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30F" w:rsidRPr="00E9384C" w:rsidRDefault="00255ACB" w:rsidP="00BE7B6A">
      <w:pPr>
        <w:ind w:firstLine="0"/>
        <w:jc w:val="center"/>
        <w:rPr>
          <w:b/>
        </w:rPr>
      </w:pPr>
      <w:r>
        <w:rPr>
          <w:b/>
        </w:rPr>
        <w:t xml:space="preserve">Администрация губернатора </w:t>
      </w:r>
      <w:r w:rsidR="007A230F" w:rsidRPr="00E9384C">
        <w:rPr>
          <w:b/>
        </w:rPr>
        <w:t>Пермского края</w:t>
      </w:r>
    </w:p>
    <w:p w:rsidR="007A230F" w:rsidRPr="00E9384C" w:rsidRDefault="00255ACB" w:rsidP="00BE7B6A">
      <w:pPr>
        <w:ind w:firstLine="0"/>
        <w:jc w:val="center"/>
      </w:pPr>
      <w:r>
        <w:t>Департамент государственной службы и профилактики коррупции</w:t>
      </w:r>
    </w:p>
    <w:p w:rsidR="007A230F" w:rsidRPr="00E9384C" w:rsidRDefault="007A230F" w:rsidP="00BE7B6A"/>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7A230F" w:rsidRPr="00E9384C" w:rsidTr="00F85698">
        <w:tc>
          <w:tcPr>
            <w:tcW w:w="9571" w:type="dxa"/>
          </w:tcPr>
          <w:p w:rsidR="007A230F" w:rsidRPr="00E9384C" w:rsidRDefault="007A230F" w:rsidP="00BE7B6A">
            <w:pPr>
              <w:ind w:firstLine="0"/>
              <w:jc w:val="center"/>
            </w:pPr>
            <w:r w:rsidRPr="00E9384C">
              <w:rPr>
                <w:noProof/>
              </w:rPr>
              <w:drawing>
                <wp:inline distT="0" distB="0" distL="0" distR="0">
                  <wp:extent cx="499565" cy="851051"/>
                  <wp:effectExtent l="19050" t="0" r="0" b="0"/>
                  <wp:docPr id="1" name="Рисунок 3"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logo.gif"/>
                          <pic:cNvPicPr>
                            <a:picLocks noChangeAspect="1" noChangeArrowheads="1"/>
                          </pic:cNvPicPr>
                        </pic:nvPicPr>
                        <pic:blipFill>
                          <a:blip r:embed="rId8" cstate="print"/>
                          <a:srcRect/>
                          <a:stretch>
                            <a:fillRect/>
                          </a:stretch>
                        </pic:blipFill>
                        <pic:spPr bwMode="auto">
                          <a:xfrm>
                            <a:off x="0" y="0"/>
                            <a:ext cx="499565" cy="851051"/>
                          </a:xfrm>
                          <a:prstGeom prst="rect">
                            <a:avLst/>
                          </a:prstGeom>
                          <a:noFill/>
                          <a:ln w="9525">
                            <a:noFill/>
                            <a:miter lim="800000"/>
                            <a:headEnd/>
                            <a:tailEnd/>
                          </a:ln>
                        </pic:spPr>
                      </pic:pic>
                    </a:graphicData>
                  </a:graphic>
                </wp:inline>
              </w:drawing>
            </w:r>
          </w:p>
        </w:tc>
      </w:tr>
    </w:tbl>
    <w:p w:rsidR="007A230F" w:rsidRPr="00E9384C" w:rsidRDefault="007A230F" w:rsidP="00BE7B6A">
      <w:pPr>
        <w:ind w:firstLine="0"/>
      </w:pPr>
    </w:p>
    <w:p w:rsidR="007A230F" w:rsidRPr="00E9384C" w:rsidRDefault="007A230F" w:rsidP="00BE7B6A"/>
    <w:p w:rsidR="007A230F" w:rsidRPr="00E9384C" w:rsidRDefault="007A230F" w:rsidP="00BE7B6A"/>
    <w:p w:rsidR="007A230F" w:rsidRPr="00E9384C" w:rsidRDefault="007A230F" w:rsidP="00BE7B6A"/>
    <w:p w:rsidR="007A230F" w:rsidRPr="00E9384C" w:rsidRDefault="007A230F" w:rsidP="00BE7B6A"/>
    <w:p w:rsidR="007A230F" w:rsidRPr="00E9384C" w:rsidRDefault="007A230F" w:rsidP="00BE7B6A"/>
    <w:p w:rsidR="007A230F" w:rsidRPr="00E9384C" w:rsidRDefault="007A230F" w:rsidP="00BE7B6A"/>
    <w:p w:rsidR="007A230F" w:rsidRPr="00E9384C" w:rsidRDefault="007A230F" w:rsidP="00BE7B6A"/>
    <w:p w:rsidR="007A230F" w:rsidRPr="00E9384C" w:rsidRDefault="007A230F" w:rsidP="00BE7B6A"/>
    <w:p w:rsidR="007A230F" w:rsidRPr="00E9384C" w:rsidRDefault="007A230F" w:rsidP="00BE7B6A"/>
    <w:p w:rsidR="002126B7" w:rsidRPr="00E9384C" w:rsidRDefault="007A230F" w:rsidP="00BE7B6A">
      <w:pPr>
        <w:spacing w:after="120"/>
        <w:ind w:firstLine="0"/>
        <w:jc w:val="center"/>
        <w:rPr>
          <w:b/>
          <w:sz w:val="32"/>
        </w:rPr>
      </w:pPr>
      <w:bookmarkStart w:id="0" w:name="_GoBack"/>
      <w:r w:rsidRPr="00E9384C">
        <w:rPr>
          <w:b/>
          <w:caps/>
          <w:sz w:val="32"/>
        </w:rPr>
        <w:t>Методические рекомендации</w:t>
      </w:r>
    </w:p>
    <w:p w:rsidR="00AB23C0" w:rsidRDefault="00D87C05" w:rsidP="00D12363">
      <w:pPr>
        <w:spacing w:line="240" w:lineRule="exact"/>
        <w:ind w:firstLine="0"/>
        <w:jc w:val="center"/>
        <w:rPr>
          <w:b/>
        </w:rPr>
      </w:pPr>
      <w:r>
        <w:rPr>
          <w:b/>
        </w:rPr>
        <w:t>п</w:t>
      </w:r>
      <w:r w:rsidR="000B78A2" w:rsidRPr="000B78A2">
        <w:rPr>
          <w:b/>
        </w:rPr>
        <w:t>о</w:t>
      </w:r>
      <w:r>
        <w:rPr>
          <w:b/>
        </w:rPr>
        <w:t xml:space="preserve"> </w:t>
      </w:r>
      <w:r w:rsidR="00AB23C0">
        <w:rPr>
          <w:b/>
        </w:rPr>
        <w:t xml:space="preserve">вопросам представления сведений о доходах, расходах, </w:t>
      </w:r>
      <w:r w:rsidR="005D492B">
        <w:rPr>
          <w:b/>
        </w:rPr>
        <w:br/>
      </w:r>
      <w:r w:rsidR="00AB23C0">
        <w:rPr>
          <w:b/>
        </w:rPr>
        <w:t xml:space="preserve">об имуществе и обязательствах имущественного характера </w:t>
      </w:r>
    </w:p>
    <w:bookmarkEnd w:id="0"/>
    <w:p w:rsidR="007A230F" w:rsidRDefault="007A230F" w:rsidP="00BE7B6A">
      <w:pPr>
        <w:ind w:firstLine="0"/>
        <w:jc w:val="center"/>
        <w:rPr>
          <w:b/>
          <w:sz w:val="32"/>
        </w:rPr>
      </w:pPr>
    </w:p>
    <w:p w:rsidR="007A230F" w:rsidRPr="00E9384C" w:rsidRDefault="00426834" w:rsidP="00BE7B6A">
      <w:pPr>
        <w:ind w:firstLine="0"/>
        <w:jc w:val="center"/>
        <w:rPr>
          <w:sz w:val="24"/>
        </w:rPr>
      </w:pPr>
      <w:r w:rsidRPr="00E9384C">
        <w:rPr>
          <w:sz w:val="24"/>
        </w:rPr>
        <w:t xml:space="preserve">(версия </w:t>
      </w:r>
      <w:r w:rsidR="00182D57" w:rsidRPr="00AB1793">
        <w:rPr>
          <w:sz w:val="24"/>
        </w:rPr>
        <w:t>1</w:t>
      </w:r>
      <w:r w:rsidR="00864E82" w:rsidRPr="00AB1793">
        <w:rPr>
          <w:sz w:val="24"/>
        </w:rPr>
        <w:t>.0</w:t>
      </w:r>
      <w:r w:rsidRPr="00AB1793">
        <w:rPr>
          <w:sz w:val="24"/>
        </w:rPr>
        <w:t>)</w:t>
      </w:r>
    </w:p>
    <w:p w:rsidR="007A230F" w:rsidRDefault="007A230F" w:rsidP="00BE7B6A">
      <w:pPr>
        <w:ind w:firstLine="0"/>
        <w:jc w:val="center"/>
        <w:rPr>
          <w:b/>
          <w:sz w:val="32"/>
        </w:rPr>
      </w:pPr>
    </w:p>
    <w:p w:rsidR="005D492B" w:rsidRDefault="005D492B" w:rsidP="00BE7B6A">
      <w:pPr>
        <w:ind w:firstLine="0"/>
        <w:jc w:val="center"/>
        <w:rPr>
          <w:b/>
          <w:sz w:val="32"/>
        </w:rPr>
      </w:pPr>
    </w:p>
    <w:p w:rsidR="005D492B" w:rsidRPr="00E9384C" w:rsidRDefault="005D492B" w:rsidP="00BE7B6A">
      <w:pPr>
        <w:ind w:firstLine="0"/>
        <w:jc w:val="center"/>
        <w:rPr>
          <w:b/>
          <w:sz w:val="32"/>
        </w:rPr>
      </w:pPr>
    </w:p>
    <w:p w:rsidR="007A230F" w:rsidRPr="00E9384C" w:rsidRDefault="007A230F" w:rsidP="00BE7B6A">
      <w:pPr>
        <w:ind w:firstLine="0"/>
        <w:jc w:val="center"/>
        <w:rPr>
          <w:b/>
          <w:sz w:val="32"/>
        </w:rPr>
      </w:pPr>
    </w:p>
    <w:p w:rsidR="007A230F" w:rsidRPr="00E9384C" w:rsidRDefault="007A230F" w:rsidP="00BE7B6A">
      <w:pPr>
        <w:ind w:firstLine="0"/>
        <w:jc w:val="center"/>
        <w:rPr>
          <w:b/>
          <w:sz w:val="32"/>
        </w:rPr>
      </w:pPr>
    </w:p>
    <w:p w:rsidR="007A230F" w:rsidRPr="00E9384C" w:rsidRDefault="007A230F" w:rsidP="00BE7B6A">
      <w:pPr>
        <w:ind w:firstLine="0"/>
        <w:jc w:val="center"/>
        <w:rPr>
          <w:b/>
          <w:sz w:val="32"/>
        </w:rPr>
      </w:pPr>
    </w:p>
    <w:p w:rsidR="007A230F" w:rsidRDefault="007A230F" w:rsidP="00BE7B6A">
      <w:pPr>
        <w:ind w:firstLine="0"/>
        <w:jc w:val="center"/>
        <w:rPr>
          <w:b/>
          <w:sz w:val="32"/>
        </w:rPr>
      </w:pPr>
    </w:p>
    <w:p w:rsidR="00255ACB" w:rsidRDefault="00255ACB" w:rsidP="00BE7B6A">
      <w:pPr>
        <w:ind w:firstLine="0"/>
        <w:jc w:val="center"/>
        <w:rPr>
          <w:b/>
          <w:sz w:val="32"/>
        </w:rPr>
      </w:pPr>
    </w:p>
    <w:p w:rsidR="007A230F" w:rsidRPr="00E9384C" w:rsidRDefault="007A230F" w:rsidP="00BE7B6A">
      <w:pPr>
        <w:ind w:firstLine="0"/>
        <w:jc w:val="center"/>
        <w:rPr>
          <w:b/>
          <w:sz w:val="32"/>
        </w:rPr>
      </w:pPr>
    </w:p>
    <w:p w:rsidR="00D36137" w:rsidRPr="00E9384C" w:rsidRDefault="00D36137" w:rsidP="00BE7B6A">
      <w:pPr>
        <w:ind w:firstLine="0"/>
        <w:jc w:val="center"/>
        <w:rPr>
          <w:b/>
          <w:sz w:val="32"/>
        </w:rPr>
      </w:pPr>
    </w:p>
    <w:p w:rsidR="00192BD0" w:rsidRPr="00E9384C" w:rsidRDefault="00192BD0" w:rsidP="00BE7B6A">
      <w:pPr>
        <w:ind w:firstLine="0"/>
        <w:jc w:val="center"/>
        <w:rPr>
          <w:b/>
          <w:sz w:val="32"/>
        </w:rPr>
      </w:pPr>
    </w:p>
    <w:p w:rsidR="00426834" w:rsidRPr="00E9384C" w:rsidRDefault="00426834" w:rsidP="00BE7B6A">
      <w:pPr>
        <w:ind w:firstLine="0"/>
        <w:jc w:val="center"/>
        <w:rPr>
          <w:b/>
          <w:sz w:val="32"/>
        </w:rPr>
      </w:pPr>
    </w:p>
    <w:p w:rsidR="007A230F" w:rsidRPr="00E9384C" w:rsidRDefault="007A230F" w:rsidP="00BE7B6A">
      <w:pPr>
        <w:ind w:firstLine="0"/>
        <w:jc w:val="center"/>
        <w:rPr>
          <w:b/>
        </w:rPr>
      </w:pPr>
    </w:p>
    <w:p w:rsidR="001D1987" w:rsidRPr="00E9384C" w:rsidRDefault="001D1987" w:rsidP="00BE7B6A">
      <w:pPr>
        <w:ind w:firstLine="0"/>
        <w:jc w:val="center"/>
        <w:rPr>
          <w:b/>
        </w:rPr>
      </w:pPr>
    </w:p>
    <w:p w:rsidR="001D1987" w:rsidRPr="00E9384C" w:rsidRDefault="001D1987" w:rsidP="00BE7B6A">
      <w:pPr>
        <w:ind w:firstLine="0"/>
        <w:jc w:val="center"/>
        <w:rPr>
          <w:b/>
        </w:rPr>
      </w:pPr>
    </w:p>
    <w:p w:rsidR="001D1987" w:rsidRPr="00E9384C" w:rsidRDefault="001D1987" w:rsidP="00BE7B6A">
      <w:pPr>
        <w:ind w:firstLine="0"/>
        <w:jc w:val="center"/>
        <w:rPr>
          <w:b/>
          <w:sz w:val="32"/>
        </w:rPr>
      </w:pPr>
    </w:p>
    <w:p w:rsidR="007A230F" w:rsidRPr="00E9384C" w:rsidRDefault="007A230F" w:rsidP="00BE7B6A">
      <w:pPr>
        <w:ind w:firstLine="0"/>
        <w:jc w:val="center"/>
        <w:rPr>
          <w:b/>
          <w:sz w:val="32"/>
        </w:rPr>
      </w:pPr>
    </w:p>
    <w:p w:rsidR="007A230F" w:rsidRPr="00E9384C" w:rsidRDefault="007A230F" w:rsidP="00BE7B6A">
      <w:pPr>
        <w:ind w:firstLine="0"/>
        <w:jc w:val="center"/>
        <w:rPr>
          <w:b/>
          <w:sz w:val="32"/>
        </w:rPr>
      </w:pPr>
    </w:p>
    <w:p w:rsidR="007A230F" w:rsidRPr="00E9384C" w:rsidRDefault="007A230F" w:rsidP="00BE7B6A">
      <w:pPr>
        <w:ind w:firstLine="0"/>
        <w:jc w:val="center"/>
        <w:rPr>
          <w:b/>
          <w:sz w:val="32"/>
        </w:rPr>
      </w:pPr>
    </w:p>
    <w:p w:rsidR="00255ACB" w:rsidRDefault="00B53FF7" w:rsidP="005D492B">
      <w:pPr>
        <w:ind w:firstLine="0"/>
        <w:jc w:val="center"/>
        <w:rPr>
          <w:highlight w:val="yellow"/>
        </w:rPr>
      </w:pPr>
      <w:r>
        <w:t xml:space="preserve">г. </w:t>
      </w:r>
      <w:r w:rsidR="007A230F" w:rsidRPr="00E9384C">
        <w:t xml:space="preserve">Пермь, </w:t>
      </w:r>
      <w:r w:rsidR="007A230F" w:rsidRPr="000E34AC">
        <w:t>201</w:t>
      </w:r>
      <w:r w:rsidR="00255ACB" w:rsidRPr="000E34AC">
        <w:t>6</w:t>
      </w:r>
      <w:r w:rsidR="000E34AC" w:rsidRPr="000E34AC">
        <w:t xml:space="preserve"> год</w:t>
      </w:r>
      <w:r w:rsidR="00255ACB">
        <w:rPr>
          <w:highlight w:val="yellow"/>
        </w:rPr>
        <w:br w:type="page"/>
      </w:r>
    </w:p>
    <w:p w:rsidR="00255ACB" w:rsidRDefault="00D12363" w:rsidP="00D12363">
      <w:pPr>
        <w:tabs>
          <w:tab w:val="left" w:pos="2613"/>
        </w:tabs>
        <w:spacing w:after="120" w:line="240" w:lineRule="exact"/>
        <w:ind w:left="4253" w:firstLine="0"/>
      </w:pPr>
      <w:r>
        <w:lastRenderedPageBreak/>
        <w:t>УТВЕРЖДАЮ</w:t>
      </w:r>
    </w:p>
    <w:p w:rsidR="00255ACB" w:rsidRDefault="000F1268" w:rsidP="00D12363">
      <w:pPr>
        <w:spacing w:line="240" w:lineRule="exact"/>
        <w:ind w:left="4253" w:firstLine="0"/>
        <w:jc w:val="left"/>
      </w:pPr>
      <w:r>
        <w:t>З</w:t>
      </w:r>
      <w:r w:rsidR="00255ACB">
        <w:t>аместитель руководителя Администрации,</w:t>
      </w:r>
      <w:r w:rsidR="00D12363">
        <w:br/>
      </w:r>
      <w:r w:rsidR="00255ACB">
        <w:t>директор департамента государственнойслужбы и профилактики коррупции Администрации губернатора Пермского края</w:t>
      </w:r>
    </w:p>
    <w:p w:rsidR="00255ACB" w:rsidRDefault="00255ACB" w:rsidP="00BE7B6A">
      <w:pPr>
        <w:spacing w:line="240" w:lineRule="exact"/>
        <w:ind w:firstLine="0"/>
        <w:jc w:val="left"/>
      </w:pPr>
    </w:p>
    <w:p w:rsidR="00255ACB" w:rsidRDefault="00255ACB" w:rsidP="00BE7B6A">
      <w:pPr>
        <w:spacing w:line="240" w:lineRule="exact"/>
        <w:ind w:firstLine="0"/>
        <w:jc w:val="right"/>
      </w:pPr>
    </w:p>
    <w:p w:rsidR="00255ACB" w:rsidRDefault="00255ACB" w:rsidP="00BE7B6A">
      <w:pPr>
        <w:spacing w:line="240" w:lineRule="exact"/>
        <w:ind w:firstLine="0"/>
        <w:jc w:val="right"/>
      </w:pPr>
      <w:r>
        <w:t>Н.В. Подбельский</w:t>
      </w:r>
    </w:p>
    <w:p w:rsidR="00255ACB" w:rsidRDefault="00255ACB" w:rsidP="00BE7B6A">
      <w:pPr>
        <w:spacing w:line="240" w:lineRule="exact"/>
        <w:ind w:firstLine="0"/>
        <w:jc w:val="right"/>
      </w:pPr>
    </w:p>
    <w:p w:rsidR="00935485" w:rsidRDefault="00935485" w:rsidP="00BE7B6A">
      <w:pPr>
        <w:spacing w:line="240" w:lineRule="exact"/>
        <w:ind w:firstLine="0"/>
        <w:jc w:val="right"/>
      </w:pPr>
    </w:p>
    <w:p w:rsidR="00255ACB" w:rsidRDefault="00255ACB" w:rsidP="00D12363">
      <w:pPr>
        <w:spacing w:line="240" w:lineRule="exact"/>
        <w:ind w:left="4253" w:firstLine="0"/>
        <w:jc w:val="left"/>
      </w:pPr>
      <w:r>
        <w:t>«______» ____________________ 20 ____ г.</w:t>
      </w:r>
    </w:p>
    <w:p w:rsidR="00255ACB" w:rsidRDefault="00255ACB" w:rsidP="00BE7B6A">
      <w:pPr>
        <w:spacing w:line="360" w:lineRule="exact"/>
      </w:pPr>
    </w:p>
    <w:p w:rsidR="00255ACB" w:rsidRDefault="00255ACB" w:rsidP="00BE7B6A">
      <w:pPr>
        <w:spacing w:line="360" w:lineRule="exact"/>
      </w:pPr>
    </w:p>
    <w:p w:rsidR="00255ACB" w:rsidRDefault="00255ACB" w:rsidP="00BE7B6A">
      <w:pPr>
        <w:spacing w:line="360" w:lineRule="exact"/>
      </w:pPr>
    </w:p>
    <w:p w:rsidR="00255ACB" w:rsidRDefault="003672F7" w:rsidP="00BE7B6A">
      <w:pPr>
        <w:spacing w:line="360" w:lineRule="exact"/>
      </w:pPr>
      <w:r w:rsidRPr="00E9384C">
        <w:t xml:space="preserve">Настоящие Методические рекомендации разработаны </w:t>
      </w:r>
      <w:r w:rsidR="00917CA8" w:rsidRPr="00E9384C">
        <w:t>департаментом</w:t>
      </w:r>
      <w:r w:rsidR="00255ACB">
        <w:t>государственной службы и профилактики коррупции Администрации губернатора</w:t>
      </w:r>
      <w:r w:rsidRPr="00E9384C">
        <w:t xml:space="preserve"> Пермского края </w:t>
      </w:r>
      <w:r w:rsidR="00255ACB">
        <w:t>на основании пункта 6.7 Концепции кадровой политики на государственной гражданской службе Пермского края</w:t>
      </w:r>
      <w:r w:rsidR="00A83119">
        <w:br/>
      </w:r>
      <w:r w:rsidR="00234F49">
        <w:t xml:space="preserve">и муниципальной службе в Пермскомкрае, утвержденной указом губернатора Пермского краяот </w:t>
      </w:r>
      <w:r w:rsidR="00234F49" w:rsidRPr="00A031B7">
        <w:t>1</w:t>
      </w:r>
      <w:r w:rsidR="004F304D" w:rsidRPr="00A031B7">
        <w:t>7</w:t>
      </w:r>
      <w:r w:rsidR="00234F49">
        <w:t xml:space="preserve"> августа 2015 года № 111</w:t>
      </w:r>
      <w:r w:rsidR="000E34AC">
        <w:t>.</w:t>
      </w:r>
    </w:p>
    <w:p w:rsidR="00234F49" w:rsidRPr="00AB23C0" w:rsidRDefault="00234F49" w:rsidP="00BE7B6A">
      <w:pPr>
        <w:spacing w:line="360" w:lineRule="exact"/>
        <w:ind w:firstLine="708"/>
        <w:rPr>
          <w:b/>
        </w:rPr>
      </w:pPr>
      <w:r>
        <w:t xml:space="preserve">Методические рекомендации содержат материалы </w:t>
      </w:r>
      <w:r w:rsidR="00C12121">
        <w:t xml:space="preserve">о порядке </w:t>
      </w:r>
      <w:r w:rsidR="00AB23C0" w:rsidRPr="00AB23C0">
        <w:t xml:space="preserve"> представления </w:t>
      </w:r>
      <w:r w:rsidR="00C12121">
        <w:t xml:space="preserve">и заполнения формы справки </w:t>
      </w:r>
      <w:r w:rsidR="00AB23C0" w:rsidRPr="00AB23C0">
        <w:t xml:space="preserve">о доходах, расходах, об имуществе и обязательствах имущественного характера </w:t>
      </w:r>
      <w:r w:rsidR="00C12121" w:rsidRPr="00DC1DDF">
        <w:t>лицами, замещающими государственные должности Пермского края,</w:t>
      </w:r>
      <w:r w:rsidR="00C12121">
        <w:t xml:space="preserve"> муниципальные должности, государственны</w:t>
      </w:r>
      <w:r w:rsidR="001956D1">
        <w:t>ми</w:t>
      </w:r>
      <w:r w:rsidR="00C12121">
        <w:t xml:space="preserve"> гражданскими служащими Пермского края, муниципальными служащими в Пермском крае, руководителями подведомственных государственных </w:t>
      </w:r>
      <w:r w:rsidR="009358DC">
        <w:t xml:space="preserve">краевых </w:t>
      </w:r>
      <w:r w:rsidR="00C12121">
        <w:t xml:space="preserve">(муниципальных) учреждений, гражданами, претендующими на замещение соответствующих должностей, которые обязаны в соответствии с законодательством представлять сведения </w:t>
      </w:r>
      <w:r w:rsidR="00A83119">
        <w:br/>
      </w:r>
      <w:r w:rsidR="00C12121">
        <w:t>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F00A0B">
        <w:t>.</w:t>
      </w:r>
    </w:p>
    <w:p w:rsidR="00234F49" w:rsidRDefault="00234F49" w:rsidP="00BE7B6A">
      <w:pPr>
        <w:spacing w:line="360" w:lineRule="exact"/>
      </w:pPr>
    </w:p>
    <w:p w:rsidR="00BC7744" w:rsidRPr="00E9384C" w:rsidRDefault="00BC7744" w:rsidP="00BE7B6A">
      <w:pPr>
        <w:ind w:firstLine="0"/>
        <w:jc w:val="left"/>
      </w:pPr>
    </w:p>
    <w:p w:rsidR="00BC7744" w:rsidRPr="00E9384C" w:rsidRDefault="00BC7744" w:rsidP="00BE7B6A">
      <w:pPr>
        <w:ind w:firstLine="0"/>
        <w:jc w:val="left"/>
      </w:pPr>
    </w:p>
    <w:p w:rsidR="002B608A" w:rsidRPr="00E9384C" w:rsidRDefault="002B608A" w:rsidP="00BE7B6A">
      <w:pPr>
        <w:ind w:firstLine="0"/>
        <w:jc w:val="left"/>
      </w:pPr>
    </w:p>
    <w:p w:rsidR="00BC7744" w:rsidRDefault="00BC7744" w:rsidP="00BE7B6A">
      <w:pPr>
        <w:ind w:firstLine="0"/>
        <w:jc w:val="left"/>
      </w:pPr>
    </w:p>
    <w:p w:rsidR="009B4D2B" w:rsidRPr="00E9384C" w:rsidRDefault="009B4D2B" w:rsidP="00BE7B6A">
      <w:pPr>
        <w:ind w:firstLine="0"/>
        <w:jc w:val="left"/>
      </w:pPr>
    </w:p>
    <w:p w:rsidR="00BC7744" w:rsidRPr="00E9384C" w:rsidRDefault="00BC7744" w:rsidP="00BE7B6A">
      <w:pPr>
        <w:ind w:firstLine="0"/>
        <w:jc w:val="left"/>
      </w:pPr>
    </w:p>
    <w:p w:rsidR="00BC7744" w:rsidRDefault="00BC7744" w:rsidP="00BE7B6A">
      <w:pPr>
        <w:ind w:firstLine="0"/>
        <w:jc w:val="left"/>
      </w:pPr>
    </w:p>
    <w:p w:rsidR="009B4D2B" w:rsidRDefault="009B4D2B" w:rsidP="00BE7B6A">
      <w:pPr>
        <w:ind w:firstLine="0"/>
        <w:jc w:val="left"/>
      </w:pPr>
    </w:p>
    <w:p w:rsidR="00A83119" w:rsidRPr="00E9384C" w:rsidRDefault="00A83119" w:rsidP="00BE7B6A">
      <w:pPr>
        <w:ind w:firstLine="0"/>
        <w:jc w:val="left"/>
      </w:pPr>
    </w:p>
    <w:p w:rsidR="000F1268" w:rsidRDefault="000F1268" w:rsidP="00BE7B6A">
      <w:pPr>
        <w:ind w:firstLine="0"/>
        <w:jc w:val="center"/>
      </w:pPr>
    </w:p>
    <w:sdt>
      <w:sdtPr>
        <w:id w:val="7282510"/>
        <w:docPartObj>
          <w:docPartGallery w:val="Table of Contents"/>
          <w:docPartUnique/>
        </w:docPartObj>
      </w:sdtPr>
      <w:sdtEndPr/>
      <w:sdtContent>
        <w:p w:rsidR="007A230F" w:rsidRPr="00E9384C" w:rsidRDefault="007A230F" w:rsidP="00BE7B6A">
          <w:pPr>
            <w:ind w:firstLine="0"/>
            <w:jc w:val="center"/>
          </w:pPr>
          <w:r w:rsidRPr="00E9384C">
            <w:rPr>
              <w:b/>
            </w:rPr>
            <w:t>СОДЕРЖАНИЕ</w:t>
          </w:r>
        </w:p>
        <w:p w:rsidR="007A230F" w:rsidRPr="00E9384C" w:rsidRDefault="007A230F" w:rsidP="00BE7B6A">
          <w:pPr>
            <w:ind w:firstLine="0"/>
            <w:jc w:val="left"/>
          </w:pPr>
        </w:p>
        <w:p w:rsidR="00217070" w:rsidRDefault="000D5D37" w:rsidP="00CA1900">
          <w:pPr>
            <w:pStyle w:val="11"/>
            <w:rPr>
              <w:rFonts w:asciiTheme="minorHAnsi" w:eastAsiaTheme="minorEastAsia" w:hAnsiTheme="minorHAnsi" w:cstheme="minorBidi"/>
              <w:noProof/>
              <w:sz w:val="22"/>
              <w:szCs w:val="22"/>
            </w:rPr>
          </w:pPr>
          <w:r w:rsidRPr="00E9384C">
            <w:fldChar w:fldCharType="begin"/>
          </w:r>
          <w:r w:rsidR="007A230F" w:rsidRPr="00E9384C">
            <w:instrText xml:space="preserve"> TOC \o "1-3" \h \z \u </w:instrText>
          </w:r>
          <w:r w:rsidRPr="00E9384C">
            <w:fldChar w:fldCharType="separate"/>
          </w:r>
          <w:hyperlink w:anchor="_Toc444500892" w:history="1">
            <w:r w:rsidR="00217070" w:rsidRPr="009730B7">
              <w:rPr>
                <w:rStyle w:val="af2"/>
                <w:noProof/>
              </w:rPr>
              <w:t>Применяемые сокращения</w:t>
            </w:r>
            <w:r w:rsidR="00217070">
              <w:rPr>
                <w:noProof/>
                <w:webHidden/>
              </w:rPr>
              <w:tab/>
            </w:r>
            <w:r>
              <w:rPr>
                <w:noProof/>
                <w:webHidden/>
              </w:rPr>
              <w:fldChar w:fldCharType="begin"/>
            </w:r>
            <w:r w:rsidR="00217070">
              <w:rPr>
                <w:noProof/>
                <w:webHidden/>
              </w:rPr>
              <w:instrText xml:space="preserve"> PAGEREF _Toc444500892 \h </w:instrText>
            </w:r>
            <w:r>
              <w:rPr>
                <w:noProof/>
                <w:webHidden/>
              </w:rPr>
            </w:r>
            <w:r>
              <w:rPr>
                <w:noProof/>
                <w:webHidden/>
              </w:rPr>
              <w:fldChar w:fldCharType="separate"/>
            </w:r>
            <w:r w:rsidR="009676B4">
              <w:rPr>
                <w:noProof/>
                <w:webHidden/>
              </w:rPr>
              <w:t>4</w:t>
            </w:r>
            <w:r>
              <w:rPr>
                <w:noProof/>
                <w:webHidden/>
              </w:rPr>
              <w:fldChar w:fldCharType="end"/>
            </w:r>
          </w:hyperlink>
        </w:p>
        <w:p w:rsidR="00217070" w:rsidRDefault="008B34BE" w:rsidP="00CA1900">
          <w:pPr>
            <w:pStyle w:val="11"/>
            <w:rPr>
              <w:rFonts w:asciiTheme="minorHAnsi" w:eastAsiaTheme="minorEastAsia" w:hAnsiTheme="minorHAnsi" w:cstheme="minorBidi"/>
              <w:noProof/>
              <w:sz w:val="22"/>
              <w:szCs w:val="22"/>
            </w:rPr>
          </w:pPr>
          <w:hyperlink w:anchor="_Toc444500893" w:history="1">
            <w:r w:rsidR="00217070" w:rsidRPr="009730B7">
              <w:rPr>
                <w:rStyle w:val="af2"/>
                <w:noProof/>
              </w:rPr>
              <w:t>I. Представление сведений о доходах</w:t>
            </w:r>
            <w:r w:rsidR="00217070">
              <w:rPr>
                <w:noProof/>
                <w:webHidden/>
              </w:rPr>
              <w:tab/>
            </w:r>
            <w:r w:rsidR="000D5D37">
              <w:rPr>
                <w:noProof/>
                <w:webHidden/>
              </w:rPr>
              <w:fldChar w:fldCharType="begin"/>
            </w:r>
            <w:r w:rsidR="00217070">
              <w:rPr>
                <w:noProof/>
                <w:webHidden/>
              </w:rPr>
              <w:instrText xml:space="preserve"> PAGEREF _Toc444500893 \h </w:instrText>
            </w:r>
            <w:r w:rsidR="000D5D37">
              <w:rPr>
                <w:noProof/>
                <w:webHidden/>
              </w:rPr>
            </w:r>
            <w:r w:rsidR="000D5D37">
              <w:rPr>
                <w:noProof/>
                <w:webHidden/>
              </w:rPr>
              <w:fldChar w:fldCharType="separate"/>
            </w:r>
            <w:r w:rsidR="009676B4">
              <w:rPr>
                <w:noProof/>
                <w:webHidden/>
              </w:rPr>
              <w:t>5</w:t>
            </w:r>
            <w:r w:rsidR="000D5D37">
              <w:rPr>
                <w:noProof/>
                <w:webHidden/>
              </w:rPr>
              <w:fldChar w:fldCharType="end"/>
            </w:r>
          </w:hyperlink>
        </w:p>
        <w:p w:rsidR="00217070" w:rsidRDefault="008B34BE" w:rsidP="00CA1900">
          <w:pPr>
            <w:pStyle w:val="11"/>
            <w:rPr>
              <w:rFonts w:asciiTheme="minorHAnsi" w:eastAsiaTheme="minorEastAsia" w:hAnsiTheme="minorHAnsi" w:cstheme="minorBidi"/>
              <w:noProof/>
              <w:sz w:val="22"/>
              <w:szCs w:val="22"/>
            </w:rPr>
          </w:pPr>
          <w:hyperlink w:anchor="_Toc444500894" w:history="1">
            <w:r w:rsidR="00217070" w:rsidRPr="009730B7">
              <w:rPr>
                <w:rStyle w:val="af2"/>
                <w:noProof/>
                <w:kern w:val="36"/>
              </w:rPr>
              <w:t>II. Общие рекомендации по заполнению  справки о доходах</w:t>
            </w:r>
            <w:r w:rsidR="00217070">
              <w:rPr>
                <w:noProof/>
                <w:webHidden/>
              </w:rPr>
              <w:tab/>
            </w:r>
            <w:r w:rsidR="000D5D37">
              <w:rPr>
                <w:noProof/>
                <w:webHidden/>
              </w:rPr>
              <w:fldChar w:fldCharType="begin"/>
            </w:r>
            <w:r w:rsidR="00217070">
              <w:rPr>
                <w:noProof/>
                <w:webHidden/>
              </w:rPr>
              <w:instrText xml:space="preserve"> PAGEREF _Toc444500894 \h </w:instrText>
            </w:r>
            <w:r w:rsidR="000D5D37">
              <w:rPr>
                <w:noProof/>
                <w:webHidden/>
              </w:rPr>
            </w:r>
            <w:r w:rsidR="000D5D37">
              <w:rPr>
                <w:noProof/>
                <w:webHidden/>
              </w:rPr>
              <w:fldChar w:fldCharType="separate"/>
            </w:r>
            <w:r w:rsidR="009676B4">
              <w:rPr>
                <w:noProof/>
                <w:webHidden/>
              </w:rPr>
              <w:t>10</w:t>
            </w:r>
            <w:r w:rsidR="000D5D37">
              <w:rPr>
                <w:noProof/>
                <w:webHidden/>
              </w:rPr>
              <w:fldChar w:fldCharType="end"/>
            </w:r>
          </w:hyperlink>
        </w:p>
        <w:p w:rsidR="00217070" w:rsidRDefault="008B34BE" w:rsidP="00CA1900">
          <w:pPr>
            <w:pStyle w:val="11"/>
            <w:rPr>
              <w:rFonts w:asciiTheme="minorHAnsi" w:eastAsiaTheme="minorEastAsia" w:hAnsiTheme="minorHAnsi" w:cstheme="minorBidi"/>
              <w:noProof/>
              <w:sz w:val="22"/>
              <w:szCs w:val="22"/>
            </w:rPr>
          </w:pPr>
          <w:hyperlink w:anchor="_Toc444500895" w:history="1">
            <w:r w:rsidR="00217070" w:rsidRPr="009730B7">
              <w:rPr>
                <w:rStyle w:val="af2"/>
                <w:noProof/>
              </w:rPr>
              <w:t>III. Титульный лист</w:t>
            </w:r>
            <w:r w:rsidR="00217070">
              <w:rPr>
                <w:noProof/>
                <w:webHidden/>
              </w:rPr>
              <w:tab/>
            </w:r>
            <w:r w:rsidR="000D5D37">
              <w:rPr>
                <w:noProof/>
                <w:webHidden/>
              </w:rPr>
              <w:fldChar w:fldCharType="begin"/>
            </w:r>
            <w:r w:rsidR="00217070">
              <w:rPr>
                <w:noProof/>
                <w:webHidden/>
              </w:rPr>
              <w:instrText xml:space="preserve"> PAGEREF _Toc444500895 \h </w:instrText>
            </w:r>
            <w:r w:rsidR="000D5D37">
              <w:rPr>
                <w:noProof/>
                <w:webHidden/>
              </w:rPr>
            </w:r>
            <w:r w:rsidR="000D5D37">
              <w:rPr>
                <w:noProof/>
                <w:webHidden/>
              </w:rPr>
              <w:fldChar w:fldCharType="separate"/>
            </w:r>
            <w:r w:rsidR="009676B4">
              <w:rPr>
                <w:noProof/>
                <w:webHidden/>
              </w:rPr>
              <w:t>11</w:t>
            </w:r>
            <w:r w:rsidR="000D5D37">
              <w:rPr>
                <w:noProof/>
                <w:webHidden/>
              </w:rPr>
              <w:fldChar w:fldCharType="end"/>
            </w:r>
          </w:hyperlink>
        </w:p>
        <w:p w:rsidR="00217070" w:rsidRDefault="008B34BE" w:rsidP="00CA1900">
          <w:pPr>
            <w:pStyle w:val="11"/>
            <w:rPr>
              <w:rFonts w:asciiTheme="minorHAnsi" w:eastAsiaTheme="minorEastAsia" w:hAnsiTheme="minorHAnsi" w:cstheme="minorBidi"/>
              <w:noProof/>
              <w:sz w:val="22"/>
              <w:szCs w:val="22"/>
            </w:rPr>
          </w:pPr>
          <w:hyperlink w:anchor="_Toc444500896" w:history="1">
            <w:r w:rsidR="00217070" w:rsidRPr="009730B7">
              <w:rPr>
                <w:rStyle w:val="af2"/>
                <w:noProof/>
              </w:rPr>
              <w:t>IV. Раздел 1 «Сведения о доходах»</w:t>
            </w:r>
            <w:r w:rsidR="00217070">
              <w:rPr>
                <w:noProof/>
                <w:webHidden/>
              </w:rPr>
              <w:tab/>
            </w:r>
            <w:r w:rsidR="000D5D37">
              <w:rPr>
                <w:noProof/>
                <w:webHidden/>
              </w:rPr>
              <w:fldChar w:fldCharType="begin"/>
            </w:r>
            <w:r w:rsidR="00217070">
              <w:rPr>
                <w:noProof/>
                <w:webHidden/>
              </w:rPr>
              <w:instrText xml:space="preserve"> PAGEREF _Toc444500896 \h </w:instrText>
            </w:r>
            <w:r w:rsidR="000D5D37">
              <w:rPr>
                <w:noProof/>
                <w:webHidden/>
              </w:rPr>
            </w:r>
            <w:r w:rsidR="000D5D37">
              <w:rPr>
                <w:noProof/>
                <w:webHidden/>
              </w:rPr>
              <w:fldChar w:fldCharType="separate"/>
            </w:r>
            <w:r w:rsidR="009676B4">
              <w:rPr>
                <w:noProof/>
                <w:webHidden/>
              </w:rPr>
              <w:t>13</w:t>
            </w:r>
            <w:r w:rsidR="000D5D37">
              <w:rPr>
                <w:noProof/>
                <w:webHidden/>
              </w:rPr>
              <w:fldChar w:fldCharType="end"/>
            </w:r>
          </w:hyperlink>
        </w:p>
        <w:p w:rsidR="00217070" w:rsidRDefault="008B34BE" w:rsidP="00CA1900">
          <w:pPr>
            <w:pStyle w:val="11"/>
            <w:rPr>
              <w:rFonts w:asciiTheme="minorHAnsi" w:eastAsiaTheme="minorEastAsia" w:hAnsiTheme="minorHAnsi" w:cstheme="minorBidi"/>
              <w:noProof/>
              <w:sz w:val="22"/>
              <w:szCs w:val="22"/>
            </w:rPr>
          </w:pPr>
          <w:hyperlink w:anchor="_Toc444500897" w:history="1">
            <w:r w:rsidR="00217070" w:rsidRPr="009730B7">
              <w:rPr>
                <w:rStyle w:val="af2"/>
                <w:bCs/>
                <w:noProof/>
              </w:rPr>
              <w:t>V.</w:t>
            </w:r>
            <w:r w:rsidR="00217070" w:rsidRPr="009730B7">
              <w:rPr>
                <w:rStyle w:val="af2"/>
                <w:noProof/>
              </w:rPr>
              <w:t xml:space="preserve"> Раздел 2</w:t>
            </w:r>
            <w:r w:rsidR="00217070" w:rsidRPr="009730B7">
              <w:rPr>
                <w:rStyle w:val="af2"/>
                <w:bCs/>
                <w:noProof/>
              </w:rPr>
              <w:t xml:space="preserve"> «Сведения о расходах»</w:t>
            </w:r>
            <w:r w:rsidR="00217070">
              <w:rPr>
                <w:noProof/>
                <w:webHidden/>
              </w:rPr>
              <w:tab/>
            </w:r>
            <w:r w:rsidR="000D5D37">
              <w:rPr>
                <w:noProof/>
                <w:webHidden/>
              </w:rPr>
              <w:fldChar w:fldCharType="begin"/>
            </w:r>
            <w:r w:rsidR="00217070">
              <w:rPr>
                <w:noProof/>
                <w:webHidden/>
              </w:rPr>
              <w:instrText xml:space="preserve"> PAGEREF _Toc444500897 \h </w:instrText>
            </w:r>
            <w:r w:rsidR="000D5D37">
              <w:rPr>
                <w:noProof/>
                <w:webHidden/>
              </w:rPr>
            </w:r>
            <w:r w:rsidR="000D5D37">
              <w:rPr>
                <w:noProof/>
                <w:webHidden/>
              </w:rPr>
              <w:fldChar w:fldCharType="separate"/>
            </w:r>
            <w:r w:rsidR="009676B4">
              <w:rPr>
                <w:noProof/>
                <w:webHidden/>
              </w:rPr>
              <w:t>19</w:t>
            </w:r>
            <w:r w:rsidR="000D5D37">
              <w:rPr>
                <w:noProof/>
                <w:webHidden/>
              </w:rPr>
              <w:fldChar w:fldCharType="end"/>
            </w:r>
          </w:hyperlink>
        </w:p>
        <w:p w:rsidR="00217070" w:rsidRDefault="008B34BE" w:rsidP="00CA1900">
          <w:pPr>
            <w:pStyle w:val="11"/>
            <w:rPr>
              <w:rFonts w:asciiTheme="minorHAnsi" w:eastAsiaTheme="minorEastAsia" w:hAnsiTheme="minorHAnsi" w:cstheme="minorBidi"/>
              <w:noProof/>
              <w:sz w:val="22"/>
              <w:szCs w:val="22"/>
            </w:rPr>
          </w:pPr>
          <w:hyperlink w:anchor="_Toc444500898" w:history="1">
            <w:r w:rsidR="00217070" w:rsidRPr="009730B7">
              <w:rPr>
                <w:rStyle w:val="af2"/>
                <w:bCs/>
                <w:noProof/>
              </w:rPr>
              <w:t>VI.</w:t>
            </w:r>
            <w:r w:rsidR="00217070" w:rsidRPr="009730B7">
              <w:rPr>
                <w:rStyle w:val="af2"/>
                <w:noProof/>
              </w:rPr>
              <w:t xml:space="preserve"> Раздел 3</w:t>
            </w:r>
            <w:r w:rsidR="00217070" w:rsidRPr="009730B7">
              <w:rPr>
                <w:rStyle w:val="af2"/>
                <w:bCs/>
                <w:noProof/>
              </w:rPr>
              <w:t xml:space="preserve"> «Сведения об имуществе»</w:t>
            </w:r>
            <w:r w:rsidR="00217070">
              <w:rPr>
                <w:noProof/>
                <w:webHidden/>
              </w:rPr>
              <w:tab/>
            </w:r>
            <w:r w:rsidR="000D5D37">
              <w:rPr>
                <w:noProof/>
                <w:webHidden/>
              </w:rPr>
              <w:fldChar w:fldCharType="begin"/>
            </w:r>
            <w:r w:rsidR="00217070">
              <w:rPr>
                <w:noProof/>
                <w:webHidden/>
              </w:rPr>
              <w:instrText xml:space="preserve"> PAGEREF _Toc444500898 \h </w:instrText>
            </w:r>
            <w:r w:rsidR="000D5D37">
              <w:rPr>
                <w:noProof/>
                <w:webHidden/>
              </w:rPr>
            </w:r>
            <w:r w:rsidR="000D5D37">
              <w:rPr>
                <w:noProof/>
                <w:webHidden/>
              </w:rPr>
              <w:fldChar w:fldCharType="separate"/>
            </w:r>
            <w:r w:rsidR="009676B4">
              <w:rPr>
                <w:noProof/>
                <w:webHidden/>
              </w:rPr>
              <w:t>24</w:t>
            </w:r>
            <w:r w:rsidR="000D5D37">
              <w:rPr>
                <w:noProof/>
                <w:webHidden/>
              </w:rPr>
              <w:fldChar w:fldCharType="end"/>
            </w:r>
          </w:hyperlink>
        </w:p>
        <w:p w:rsidR="00217070" w:rsidRDefault="008B34BE" w:rsidP="00CA1900">
          <w:pPr>
            <w:pStyle w:val="11"/>
            <w:rPr>
              <w:rFonts w:asciiTheme="minorHAnsi" w:eastAsiaTheme="minorEastAsia" w:hAnsiTheme="minorHAnsi" w:cstheme="minorBidi"/>
              <w:noProof/>
              <w:sz w:val="22"/>
              <w:szCs w:val="22"/>
            </w:rPr>
          </w:pPr>
          <w:hyperlink w:anchor="_Toc444500899" w:history="1">
            <w:r w:rsidR="00217070" w:rsidRPr="009730B7">
              <w:rPr>
                <w:rStyle w:val="af2"/>
                <w:noProof/>
              </w:rPr>
              <w:t>VII. Раздел 4 «Сведения о счетах в банках  и иных кредитных организациях»</w:t>
            </w:r>
            <w:r w:rsidR="00217070">
              <w:rPr>
                <w:noProof/>
                <w:webHidden/>
              </w:rPr>
              <w:tab/>
            </w:r>
            <w:r w:rsidR="000D5D37">
              <w:rPr>
                <w:noProof/>
                <w:webHidden/>
              </w:rPr>
              <w:fldChar w:fldCharType="begin"/>
            </w:r>
            <w:r w:rsidR="00217070">
              <w:rPr>
                <w:noProof/>
                <w:webHidden/>
              </w:rPr>
              <w:instrText xml:space="preserve"> PAGEREF _Toc444500899 \h </w:instrText>
            </w:r>
            <w:r w:rsidR="000D5D37">
              <w:rPr>
                <w:noProof/>
                <w:webHidden/>
              </w:rPr>
            </w:r>
            <w:r w:rsidR="000D5D37">
              <w:rPr>
                <w:noProof/>
                <w:webHidden/>
              </w:rPr>
              <w:fldChar w:fldCharType="separate"/>
            </w:r>
            <w:r w:rsidR="009676B4">
              <w:rPr>
                <w:noProof/>
                <w:webHidden/>
              </w:rPr>
              <w:t>28</w:t>
            </w:r>
            <w:r w:rsidR="000D5D37">
              <w:rPr>
                <w:noProof/>
                <w:webHidden/>
              </w:rPr>
              <w:fldChar w:fldCharType="end"/>
            </w:r>
          </w:hyperlink>
        </w:p>
        <w:p w:rsidR="00217070" w:rsidRDefault="008B34BE" w:rsidP="00CA1900">
          <w:pPr>
            <w:pStyle w:val="11"/>
            <w:rPr>
              <w:rFonts w:asciiTheme="minorHAnsi" w:eastAsiaTheme="minorEastAsia" w:hAnsiTheme="minorHAnsi" w:cstheme="minorBidi"/>
              <w:noProof/>
              <w:sz w:val="22"/>
              <w:szCs w:val="22"/>
            </w:rPr>
          </w:pPr>
          <w:hyperlink w:anchor="_Toc444500900" w:history="1">
            <w:r w:rsidR="00217070" w:rsidRPr="009730B7">
              <w:rPr>
                <w:rStyle w:val="af2"/>
                <w:bCs/>
                <w:noProof/>
              </w:rPr>
              <w:t>VIII.</w:t>
            </w:r>
            <w:r w:rsidR="00217070" w:rsidRPr="009730B7">
              <w:rPr>
                <w:rStyle w:val="af2"/>
                <w:noProof/>
              </w:rPr>
              <w:t xml:space="preserve"> Раздел 5</w:t>
            </w:r>
            <w:r w:rsidR="00217070" w:rsidRPr="009730B7">
              <w:rPr>
                <w:rStyle w:val="af2"/>
                <w:bCs/>
                <w:noProof/>
              </w:rPr>
              <w:t xml:space="preserve"> «Сведения о ценных бумагах»</w:t>
            </w:r>
            <w:r w:rsidR="00217070">
              <w:rPr>
                <w:noProof/>
                <w:webHidden/>
              </w:rPr>
              <w:tab/>
            </w:r>
            <w:r w:rsidR="000D5D37">
              <w:rPr>
                <w:noProof/>
                <w:webHidden/>
              </w:rPr>
              <w:fldChar w:fldCharType="begin"/>
            </w:r>
            <w:r w:rsidR="00217070">
              <w:rPr>
                <w:noProof/>
                <w:webHidden/>
              </w:rPr>
              <w:instrText xml:space="preserve"> PAGEREF _Toc444500900 \h </w:instrText>
            </w:r>
            <w:r w:rsidR="000D5D37">
              <w:rPr>
                <w:noProof/>
                <w:webHidden/>
              </w:rPr>
            </w:r>
            <w:r w:rsidR="000D5D37">
              <w:rPr>
                <w:noProof/>
                <w:webHidden/>
              </w:rPr>
              <w:fldChar w:fldCharType="separate"/>
            </w:r>
            <w:r w:rsidR="009676B4">
              <w:rPr>
                <w:noProof/>
                <w:webHidden/>
              </w:rPr>
              <w:t>33</w:t>
            </w:r>
            <w:r w:rsidR="000D5D37">
              <w:rPr>
                <w:noProof/>
                <w:webHidden/>
              </w:rPr>
              <w:fldChar w:fldCharType="end"/>
            </w:r>
          </w:hyperlink>
        </w:p>
        <w:p w:rsidR="00217070" w:rsidRDefault="008B34BE" w:rsidP="00CA1900">
          <w:pPr>
            <w:pStyle w:val="11"/>
            <w:rPr>
              <w:rFonts w:asciiTheme="minorHAnsi" w:eastAsiaTheme="minorEastAsia" w:hAnsiTheme="minorHAnsi" w:cstheme="minorBidi"/>
              <w:noProof/>
              <w:sz w:val="22"/>
              <w:szCs w:val="22"/>
            </w:rPr>
          </w:pPr>
          <w:hyperlink w:anchor="_Toc444500901" w:history="1">
            <w:r w:rsidR="00217070" w:rsidRPr="009730B7">
              <w:rPr>
                <w:rStyle w:val="af2"/>
                <w:bCs/>
                <w:noProof/>
              </w:rPr>
              <w:t>IX.</w:t>
            </w:r>
            <w:r w:rsidR="00217070" w:rsidRPr="009730B7">
              <w:rPr>
                <w:rStyle w:val="af2"/>
                <w:noProof/>
              </w:rPr>
              <w:t xml:space="preserve"> Раздел 6 «Сведения об обязательствах  </w:t>
            </w:r>
            <w:r w:rsidR="00217070" w:rsidRPr="009730B7">
              <w:rPr>
                <w:rStyle w:val="af2"/>
                <w:bCs/>
                <w:noProof/>
              </w:rPr>
              <w:t>имущественного характера»</w:t>
            </w:r>
            <w:r w:rsidR="00217070">
              <w:rPr>
                <w:noProof/>
                <w:webHidden/>
              </w:rPr>
              <w:tab/>
            </w:r>
            <w:r w:rsidR="000D5D37">
              <w:rPr>
                <w:noProof/>
                <w:webHidden/>
              </w:rPr>
              <w:fldChar w:fldCharType="begin"/>
            </w:r>
            <w:r w:rsidR="00217070">
              <w:rPr>
                <w:noProof/>
                <w:webHidden/>
              </w:rPr>
              <w:instrText xml:space="preserve"> PAGEREF _Toc444500901 \h </w:instrText>
            </w:r>
            <w:r w:rsidR="000D5D37">
              <w:rPr>
                <w:noProof/>
                <w:webHidden/>
              </w:rPr>
            </w:r>
            <w:r w:rsidR="000D5D37">
              <w:rPr>
                <w:noProof/>
                <w:webHidden/>
              </w:rPr>
              <w:fldChar w:fldCharType="separate"/>
            </w:r>
            <w:r w:rsidR="009676B4">
              <w:rPr>
                <w:noProof/>
                <w:webHidden/>
              </w:rPr>
              <w:t>35</w:t>
            </w:r>
            <w:r w:rsidR="000D5D37">
              <w:rPr>
                <w:noProof/>
                <w:webHidden/>
              </w:rPr>
              <w:fldChar w:fldCharType="end"/>
            </w:r>
          </w:hyperlink>
        </w:p>
        <w:p w:rsidR="00217070" w:rsidRDefault="008B34BE" w:rsidP="00CA1900">
          <w:pPr>
            <w:pStyle w:val="11"/>
            <w:rPr>
              <w:rFonts w:asciiTheme="minorHAnsi" w:eastAsiaTheme="minorEastAsia" w:hAnsiTheme="minorHAnsi" w:cstheme="minorBidi"/>
              <w:noProof/>
              <w:sz w:val="22"/>
              <w:szCs w:val="22"/>
            </w:rPr>
          </w:pPr>
          <w:hyperlink w:anchor="_Toc444500902" w:history="1">
            <w:r w:rsidR="00217070" w:rsidRPr="009730B7">
              <w:rPr>
                <w:rStyle w:val="af2"/>
                <w:rFonts w:cs="Arial"/>
                <w:b/>
                <w:caps/>
                <w:noProof/>
                <w:kern w:val="32"/>
              </w:rPr>
              <w:t>Приложения</w:t>
            </w:r>
            <w:r w:rsidR="00217070">
              <w:rPr>
                <w:noProof/>
                <w:webHidden/>
              </w:rPr>
              <w:tab/>
            </w:r>
            <w:r w:rsidR="000D5D37">
              <w:rPr>
                <w:noProof/>
                <w:webHidden/>
              </w:rPr>
              <w:fldChar w:fldCharType="begin"/>
            </w:r>
            <w:r w:rsidR="00217070">
              <w:rPr>
                <w:noProof/>
                <w:webHidden/>
              </w:rPr>
              <w:instrText xml:space="preserve"> PAGEREF _Toc444500902 \h </w:instrText>
            </w:r>
            <w:r w:rsidR="000D5D37">
              <w:rPr>
                <w:noProof/>
                <w:webHidden/>
              </w:rPr>
            </w:r>
            <w:r w:rsidR="000D5D37">
              <w:rPr>
                <w:noProof/>
                <w:webHidden/>
              </w:rPr>
              <w:fldChar w:fldCharType="separate"/>
            </w:r>
            <w:r w:rsidR="009676B4">
              <w:rPr>
                <w:noProof/>
                <w:webHidden/>
              </w:rPr>
              <w:t>39</w:t>
            </w:r>
            <w:r w:rsidR="000D5D37">
              <w:rPr>
                <w:noProof/>
                <w:webHidden/>
              </w:rPr>
              <w:fldChar w:fldCharType="end"/>
            </w:r>
          </w:hyperlink>
        </w:p>
        <w:p w:rsidR="00217070" w:rsidRDefault="008B34BE" w:rsidP="00CA1900">
          <w:pPr>
            <w:pStyle w:val="11"/>
            <w:rPr>
              <w:rFonts w:asciiTheme="minorHAnsi" w:eastAsiaTheme="minorEastAsia" w:hAnsiTheme="minorHAnsi" w:cstheme="minorBidi"/>
              <w:noProof/>
              <w:sz w:val="22"/>
              <w:szCs w:val="22"/>
            </w:rPr>
          </w:pPr>
          <w:hyperlink w:anchor="_Toc444500903" w:history="1">
            <w:r w:rsidR="00217070" w:rsidRPr="009730B7">
              <w:rPr>
                <w:rStyle w:val="af2"/>
                <w:noProof/>
              </w:rPr>
              <w:t>Используемые источники</w:t>
            </w:r>
            <w:r w:rsidR="00217070">
              <w:rPr>
                <w:noProof/>
                <w:webHidden/>
              </w:rPr>
              <w:tab/>
            </w:r>
            <w:r w:rsidR="000D5D37">
              <w:rPr>
                <w:noProof/>
                <w:webHidden/>
              </w:rPr>
              <w:fldChar w:fldCharType="begin"/>
            </w:r>
            <w:r w:rsidR="00217070">
              <w:rPr>
                <w:noProof/>
                <w:webHidden/>
              </w:rPr>
              <w:instrText xml:space="preserve"> PAGEREF _Toc444500903 \h </w:instrText>
            </w:r>
            <w:r w:rsidR="000D5D37">
              <w:rPr>
                <w:noProof/>
                <w:webHidden/>
              </w:rPr>
            </w:r>
            <w:r w:rsidR="000D5D37">
              <w:rPr>
                <w:noProof/>
                <w:webHidden/>
              </w:rPr>
              <w:fldChar w:fldCharType="separate"/>
            </w:r>
            <w:r w:rsidR="009676B4">
              <w:rPr>
                <w:noProof/>
                <w:webHidden/>
              </w:rPr>
              <w:t>48</w:t>
            </w:r>
            <w:r w:rsidR="000D5D37">
              <w:rPr>
                <w:noProof/>
                <w:webHidden/>
              </w:rPr>
              <w:fldChar w:fldCharType="end"/>
            </w:r>
          </w:hyperlink>
        </w:p>
        <w:p w:rsidR="007A230F" w:rsidRPr="00E9384C" w:rsidRDefault="000D5D37" w:rsidP="00BE7B6A">
          <w:r w:rsidRPr="00E9384C">
            <w:fldChar w:fldCharType="end"/>
          </w:r>
        </w:p>
      </w:sdtContent>
    </w:sdt>
    <w:p w:rsidR="007A230F" w:rsidRPr="00E9384C" w:rsidRDefault="007A230F" w:rsidP="00BE7B6A">
      <w:pPr>
        <w:ind w:firstLine="0"/>
      </w:pPr>
      <w:r w:rsidRPr="00E9384C">
        <w:br w:type="page"/>
      </w:r>
    </w:p>
    <w:p w:rsidR="007A230F" w:rsidRDefault="007A230F" w:rsidP="00BE7B6A">
      <w:pPr>
        <w:pStyle w:val="1"/>
        <w:numPr>
          <w:ilvl w:val="0"/>
          <w:numId w:val="0"/>
        </w:numPr>
      </w:pPr>
      <w:bookmarkStart w:id="1" w:name="_Toc444500892"/>
      <w:r w:rsidRPr="00E9384C">
        <w:lastRenderedPageBreak/>
        <w:t>Применяемые сокращения</w:t>
      </w:r>
      <w:bookmarkEnd w:id="1"/>
    </w:p>
    <w:tbl>
      <w:tblPr>
        <w:tblStyle w:val="ab"/>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7"/>
        <w:gridCol w:w="7062"/>
      </w:tblGrid>
      <w:tr w:rsidR="007A230F" w:rsidRPr="00E9384C" w:rsidTr="009B4D2B">
        <w:tc>
          <w:tcPr>
            <w:tcW w:w="2518" w:type="dxa"/>
          </w:tcPr>
          <w:p w:rsidR="007A230F" w:rsidRPr="00E9384C" w:rsidRDefault="007A230F" w:rsidP="00294C69">
            <w:pPr>
              <w:tabs>
                <w:tab w:val="center" w:pos="459"/>
              </w:tabs>
              <w:spacing w:before="120" w:line="360" w:lineRule="exact"/>
              <w:ind w:firstLine="0"/>
              <w:rPr>
                <w:b/>
              </w:rPr>
            </w:pPr>
            <w:r w:rsidRPr="00E9384C">
              <w:rPr>
                <w:b/>
              </w:rPr>
              <w:t>РФ</w:t>
            </w:r>
          </w:p>
        </w:tc>
        <w:tc>
          <w:tcPr>
            <w:tcW w:w="7121" w:type="dxa"/>
          </w:tcPr>
          <w:p w:rsidR="007F3306" w:rsidRPr="00E9384C" w:rsidRDefault="007A230F" w:rsidP="00294C69">
            <w:pPr>
              <w:tabs>
                <w:tab w:val="left" w:pos="0"/>
              </w:tabs>
              <w:spacing w:before="120" w:line="360" w:lineRule="exact"/>
              <w:ind w:firstLine="0"/>
              <w:rPr>
                <w:b/>
              </w:rPr>
            </w:pPr>
            <w:r w:rsidRPr="00E9384C">
              <w:t>Российска</w:t>
            </w:r>
            <w:r w:rsidR="00B60CA2">
              <w:t xml:space="preserve">я </w:t>
            </w:r>
            <w:r w:rsidR="009B4D2B">
              <w:t>Федерация</w:t>
            </w:r>
          </w:p>
        </w:tc>
      </w:tr>
      <w:tr w:rsidR="00A01681" w:rsidRPr="00E9384C" w:rsidTr="009B4D2B">
        <w:tc>
          <w:tcPr>
            <w:tcW w:w="2518" w:type="dxa"/>
          </w:tcPr>
          <w:p w:rsidR="00AA7D81" w:rsidRPr="000E34AC" w:rsidRDefault="00A01681" w:rsidP="00294C69">
            <w:pPr>
              <w:spacing w:before="120" w:line="360" w:lineRule="exact"/>
              <w:ind w:firstLine="0"/>
              <w:jc w:val="left"/>
              <w:rPr>
                <w:b/>
              </w:rPr>
            </w:pPr>
            <w:r>
              <w:rPr>
                <w:b/>
              </w:rPr>
              <w:t>государственн</w:t>
            </w:r>
            <w:r w:rsidR="0056608A">
              <w:rPr>
                <w:b/>
              </w:rPr>
              <w:t>ая</w:t>
            </w:r>
            <w:r>
              <w:rPr>
                <w:b/>
              </w:rPr>
              <w:t xml:space="preserve"> (муниципальн</w:t>
            </w:r>
            <w:r w:rsidR="0056608A">
              <w:rPr>
                <w:b/>
              </w:rPr>
              <w:t>ая</w:t>
            </w:r>
            <w:r>
              <w:rPr>
                <w:b/>
              </w:rPr>
              <w:t>) должность</w:t>
            </w:r>
          </w:p>
        </w:tc>
        <w:tc>
          <w:tcPr>
            <w:tcW w:w="7121" w:type="dxa"/>
          </w:tcPr>
          <w:p w:rsidR="00916236" w:rsidRDefault="00A01681" w:rsidP="00294C69">
            <w:pPr>
              <w:spacing w:before="120" w:line="360" w:lineRule="exact"/>
              <w:ind w:firstLine="0"/>
              <w:rPr>
                <w:color w:val="000000" w:themeColor="text1"/>
              </w:rPr>
            </w:pPr>
            <w:r w:rsidRPr="00895CF7">
              <w:rPr>
                <w:color w:val="000000" w:themeColor="text1"/>
              </w:rPr>
              <w:t>государственн</w:t>
            </w:r>
            <w:r w:rsidR="0056608A">
              <w:rPr>
                <w:color w:val="000000" w:themeColor="text1"/>
              </w:rPr>
              <w:t>ая</w:t>
            </w:r>
            <w:r w:rsidRPr="00895CF7">
              <w:rPr>
                <w:color w:val="000000" w:themeColor="text1"/>
              </w:rPr>
              <w:t xml:space="preserve"> должность Пермского края</w:t>
            </w:r>
            <w:r w:rsidR="00023211">
              <w:rPr>
                <w:color w:val="000000" w:themeColor="text1"/>
              </w:rPr>
              <w:t xml:space="preserve">; </w:t>
            </w:r>
          </w:p>
          <w:p w:rsidR="000F1268" w:rsidRPr="000E34AC" w:rsidRDefault="00023211" w:rsidP="00294C69">
            <w:pPr>
              <w:spacing w:before="120" w:line="360" w:lineRule="exact"/>
              <w:ind w:firstLine="0"/>
            </w:pPr>
            <w:r>
              <w:rPr>
                <w:color w:val="000000" w:themeColor="text1"/>
              </w:rPr>
              <w:t>муниципальн</w:t>
            </w:r>
            <w:r w:rsidR="0056608A">
              <w:rPr>
                <w:color w:val="000000" w:themeColor="text1"/>
              </w:rPr>
              <w:t>ая</w:t>
            </w:r>
            <w:r>
              <w:rPr>
                <w:color w:val="000000" w:themeColor="text1"/>
              </w:rPr>
              <w:t xml:space="preserve"> должность</w:t>
            </w:r>
            <w:r w:rsidR="00A01681" w:rsidRPr="00895CF7">
              <w:rPr>
                <w:color w:val="000000" w:themeColor="text1"/>
              </w:rPr>
              <w:t>в Пермском крае</w:t>
            </w:r>
          </w:p>
        </w:tc>
      </w:tr>
      <w:tr w:rsidR="007A230F" w:rsidRPr="00E9384C" w:rsidTr="009B4D2B">
        <w:tc>
          <w:tcPr>
            <w:tcW w:w="2518" w:type="dxa"/>
          </w:tcPr>
          <w:p w:rsidR="00AA7D81" w:rsidRPr="000E34AC" w:rsidRDefault="007A230F" w:rsidP="00294C69">
            <w:pPr>
              <w:spacing w:before="120" w:line="360" w:lineRule="exact"/>
              <w:ind w:firstLine="0"/>
              <w:rPr>
                <w:b/>
              </w:rPr>
            </w:pPr>
            <w:r w:rsidRPr="000E34AC">
              <w:rPr>
                <w:b/>
              </w:rPr>
              <w:t>гражданский служащий</w:t>
            </w:r>
            <w:r w:rsidR="0056608A">
              <w:rPr>
                <w:b/>
              </w:rPr>
              <w:t>, гражданская служба</w:t>
            </w:r>
          </w:p>
        </w:tc>
        <w:tc>
          <w:tcPr>
            <w:tcW w:w="7121" w:type="dxa"/>
          </w:tcPr>
          <w:p w:rsidR="007A230F" w:rsidRPr="000E34AC" w:rsidRDefault="00813109" w:rsidP="00294C69">
            <w:pPr>
              <w:spacing w:before="120" w:line="360" w:lineRule="exact"/>
              <w:ind w:firstLine="0"/>
              <w:rPr>
                <w:b/>
              </w:rPr>
            </w:pPr>
            <w:r>
              <w:t>государственный гражданский</w:t>
            </w:r>
            <w:r w:rsidR="007A230F" w:rsidRPr="000E34AC">
              <w:t xml:space="preserve"> служащий Пермского края</w:t>
            </w:r>
            <w:r w:rsidR="0056608A">
              <w:t>, государственная гражданская служба Пермского края</w:t>
            </w:r>
          </w:p>
        </w:tc>
      </w:tr>
      <w:tr w:rsidR="00234F49" w:rsidRPr="00E9384C" w:rsidTr="009B4D2B">
        <w:tc>
          <w:tcPr>
            <w:tcW w:w="2518" w:type="dxa"/>
          </w:tcPr>
          <w:p w:rsidR="00AA7D81" w:rsidRPr="000E34AC" w:rsidRDefault="00234F49" w:rsidP="00294C69">
            <w:pPr>
              <w:spacing w:before="120" w:line="360" w:lineRule="exact"/>
              <w:ind w:firstLine="0"/>
              <w:rPr>
                <w:b/>
              </w:rPr>
            </w:pPr>
            <w:r w:rsidRPr="000E34AC">
              <w:rPr>
                <w:b/>
              </w:rPr>
              <w:t>муниципальный служащий</w:t>
            </w:r>
            <w:r w:rsidR="0056608A">
              <w:rPr>
                <w:b/>
              </w:rPr>
              <w:t>, муниципальная служба</w:t>
            </w:r>
          </w:p>
        </w:tc>
        <w:tc>
          <w:tcPr>
            <w:tcW w:w="7121" w:type="dxa"/>
          </w:tcPr>
          <w:p w:rsidR="00234F49" w:rsidRPr="000E34AC" w:rsidRDefault="00234F49" w:rsidP="00294C69">
            <w:pPr>
              <w:spacing w:before="120" w:line="360" w:lineRule="exact"/>
              <w:ind w:firstLine="0"/>
            </w:pPr>
            <w:r w:rsidRPr="000E34AC">
              <w:t>муниципальный служащий в Пермском крае</w:t>
            </w:r>
            <w:r w:rsidR="0056608A">
              <w:t>, муниципальная служба в Пермском крае</w:t>
            </w:r>
          </w:p>
        </w:tc>
      </w:tr>
      <w:tr w:rsidR="00A01681" w:rsidRPr="00E9384C" w:rsidTr="009B4D2B">
        <w:tc>
          <w:tcPr>
            <w:tcW w:w="2518" w:type="dxa"/>
          </w:tcPr>
          <w:p w:rsidR="005E0AFF" w:rsidRDefault="00A01681" w:rsidP="00294C69">
            <w:pPr>
              <w:spacing w:before="120" w:line="360" w:lineRule="exact"/>
              <w:ind w:firstLine="0"/>
              <w:rPr>
                <w:b/>
              </w:rPr>
            </w:pPr>
            <w:r>
              <w:rPr>
                <w:b/>
              </w:rPr>
              <w:t>руководитель учреждения</w:t>
            </w:r>
          </w:p>
        </w:tc>
        <w:tc>
          <w:tcPr>
            <w:tcW w:w="7121" w:type="dxa"/>
          </w:tcPr>
          <w:p w:rsidR="00657D25" w:rsidRDefault="00A01681" w:rsidP="00294C69">
            <w:pPr>
              <w:spacing w:before="120" w:line="360" w:lineRule="exact"/>
              <w:ind w:firstLine="0"/>
            </w:pPr>
            <w:r>
              <w:t>руководитель государственного учреждения</w:t>
            </w:r>
            <w:r w:rsidR="00657D25">
              <w:t xml:space="preserve"> Пермского края</w:t>
            </w:r>
            <w:r w:rsidR="0056608A">
              <w:t>, руководитель муниципального учреждения муниципального образования Пермского края</w:t>
            </w:r>
          </w:p>
        </w:tc>
      </w:tr>
      <w:tr w:rsidR="007F7612" w:rsidRPr="00E9384C" w:rsidTr="009B4D2B">
        <w:tc>
          <w:tcPr>
            <w:tcW w:w="2518" w:type="dxa"/>
          </w:tcPr>
          <w:p w:rsidR="00D04505" w:rsidRPr="008E7CC3" w:rsidRDefault="004C66CE" w:rsidP="00294C69">
            <w:pPr>
              <w:spacing w:before="120" w:line="360" w:lineRule="exact"/>
              <w:ind w:firstLine="0"/>
              <w:jc w:val="left"/>
              <w:rPr>
                <w:b/>
              </w:rPr>
            </w:pPr>
            <w:r>
              <w:rPr>
                <w:rStyle w:val="a4"/>
                <w:b/>
              </w:rPr>
              <w:t>с</w:t>
            </w:r>
            <w:r w:rsidR="00AB23C0" w:rsidRPr="008E7CC3">
              <w:rPr>
                <w:rStyle w:val="a4"/>
                <w:b/>
              </w:rPr>
              <w:t>правка</w:t>
            </w:r>
            <w:r w:rsidR="00657D25">
              <w:rPr>
                <w:rStyle w:val="a4"/>
                <w:b/>
              </w:rPr>
              <w:t>(сведения)</w:t>
            </w:r>
            <w:r w:rsidR="00657D25">
              <w:rPr>
                <w:rStyle w:val="a4"/>
                <w:b/>
              </w:rPr>
              <w:br/>
              <w:t>о доходах</w:t>
            </w:r>
          </w:p>
        </w:tc>
        <w:tc>
          <w:tcPr>
            <w:tcW w:w="7121" w:type="dxa"/>
          </w:tcPr>
          <w:p w:rsidR="005F0D45" w:rsidRPr="00E9384C" w:rsidRDefault="00AB23C0" w:rsidP="00294C69">
            <w:pPr>
              <w:spacing w:before="120" w:line="360" w:lineRule="exact"/>
              <w:ind w:firstLine="0"/>
            </w:pPr>
            <w:r>
              <w:rPr>
                <w:rStyle w:val="a4"/>
              </w:rPr>
              <w:t>справ</w:t>
            </w:r>
            <w:r w:rsidRPr="001B6F02">
              <w:rPr>
                <w:rStyle w:val="a4"/>
              </w:rPr>
              <w:t>к</w:t>
            </w:r>
            <w:r>
              <w:rPr>
                <w:rStyle w:val="a4"/>
              </w:rPr>
              <w:t>а</w:t>
            </w:r>
            <w:r w:rsidR="00023211">
              <w:rPr>
                <w:rStyle w:val="a4"/>
              </w:rPr>
              <w:t xml:space="preserve">(сведения) </w:t>
            </w:r>
            <w:r w:rsidRPr="001B6F02">
              <w:rPr>
                <w:rStyle w:val="a4"/>
              </w:rPr>
              <w:t>о </w:t>
            </w:r>
            <w:r w:rsidR="00657D25">
              <w:rPr>
                <w:rStyle w:val="a4"/>
              </w:rPr>
              <w:t xml:space="preserve">своих </w:t>
            </w:r>
            <w:r w:rsidRPr="001B6F02">
              <w:rPr>
                <w:rStyle w:val="a4"/>
              </w:rPr>
              <w:t xml:space="preserve">доходах, расходах, </w:t>
            </w:r>
            <w:r w:rsidR="00387641">
              <w:rPr>
                <w:rStyle w:val="a4"/>
              </w:rPr>
              <w:br/>
            </w:r>
            <w:r w:rsidRPr="001B6F02">
              <w:rPr>
                <w:rStyle w:val="a4"/>
              </w:rPr>
              <w:t>об имуществеи обязательствах имущественного характер</w:t>
            </w:r>
            <w:r w:rsidR="00657D25">
              <w:rPr>
                <w:rStyle w:val="a4"/>
              </w:rPr>
              <w:t xml:space="preserve">, </w:t>
            </w:r>
            <w:r w:rsidR="00657D25" w:rsidRPr="00657D25">
              <w:rPr>
                <w:rStyle w:val="a4"/>
              </w:rPr>
              <w:t xml:space="preserve">а также </w:t>
            </w:r>
            <w:r w:rsidR="00657D25">
              <w:rPr>
                <w:rStyle w:val="a4"/>
              </w:rPr>
              <w:t>справка (</w:t>
            </w:r>
            <w:r w:rsidR="00657D25" w:rsidRPr="00657D25">
              <w:rPr>
                <w:rStyle w:val="a4"/>
              </w:rPr>
              <w:t>сведения</w:t>
            </w:r>
            <w:r w:rsidR="00657D25">
              <w:rPr>
                <w:rStyle w:val="a4"/>
              </w:rPr>
              <w:t>)</w:t>
            </w:r>
            <w:r w:rsidR="00657D25" w:rsidRPr="00657D25">
              <w:rPr>
                <w:rStyle w:val="a4"/>
              </w:rPr>
              <w:t xml:space="preserve"> о доходах, расходах, об имуществе и обязательствах имущественного характера своих супруги (супруга) и несовершеннолетних детей</w:t>
            </w:r>
          </w:p>
        </w:tc>
      </w:tr>
      <w:tr w:rsidR="00657D25" w:rsidRPr="00E9384C" w:rsidTr="00772BFD">
        <w:tc>
          <w:tcPr>
            <w:tcW w:w="2518" w:type="dxa"/>
          </w:tcPr>
          <w:p w:rsidR="00657D25" w:rsidRPr="00A83119" w:rsidRDefault="00657D25" w:rsidP="00294C69">
            <w:pPr>
              <w:tabs>
                <w:tab w:val="center" w:pos="459"/>
              </w:tabs>
              <w:spacing w:before="120" w:line="360" w:lineRule="exact"/>
              <w:ind w:firstLine="0"/>
              <w:rPr>
                <w:b/>
              </w:rPr>
            </w:pPr>
            <w:r>
              <w:rPr>
                <w:b/>
              </w:rPr>
              <w:t>Перече</w:t>
            </w:r>
            <w:r w:rsidRPr="00A83119">
              <w:rPr>
                <w:b/>
              </w:rPr>
              <w:t xml:space="preserve">нь должностей </w:t>
            </w:r>
          </w:p>
        </w:tc>
        <w:tc>
          <w:tcPr>
            <w:tcW w:w="7121" w:type="dxa"/>
          </w:tcPr>
          <w:p w:rsidR="00657D25" w:rsidRDefault="00657D25" w:rsidP="00294C69">
            <w:pPr>
              <w:spacing w:before="120" w:line="360" w:lineRule="exact"/>
              <w:ind w:firstLine="0"/>
            </w:pPr>
            <w:r>
              <w:t xml:space="preserve">Перечень должностей гражданской (муниципальной) службы, связанных с коррупционными рисками, </w:t>
            </w:r>
            <w:r>
              <w:br/>
              <w:t>при замещении которых государственные (муниципальные) служащие обязаны представлять сведения о доходах</w:t>
            </w:r>
          </w:p>
        </w:tc>
      </w:tr>
      <w:tr w:rsidR="00D04505" w:rsidRPr="00E9384C" w:rsidTr="009B4D2B">
        <w:tc>
          <w:tcPr>
            <w:tcW w:w="2518" w:type="dxa"/>
          </w:tcPr>
          <w:p w:rsidR="00D04505" w:rsidRPr="008E7CC3" w:rsidRDefault="00A83119" w:rsidP="00294C69">
            <w:pPr>
              <w:spacing w:before="120" w:line="360" w:lineRule="exact"/>
              <w:ind w:firstLine="0"/>
              <w:rPr>
                <w:rStyle w:val="a4"/>
                <w:b/>
              </w:rPr>
            </w:pPr>
            <w:r>
              <w:rPr>
                <w:rStyle w:val="a4"/>
                <w:b/>
              </w:rPr>
              <w:t>Комиссия</w:t>
            </w:r>
          </w:p>
        </w:tc>
        <w:tc>
          <w:tcPr>
            <w:tcW w:w="7121" w:type="dxa"/>
          </w:tcPr>
          <w:p w:rsidR="009B4D2B" w:rsidRPr="00D04505" w:rsidRDefault="00D04505" w:rsidP="00294C69">
            <w:pPr>
              <w:spacing w:before="120" w:line="360" w:lineRule="exact"/>
              <w:ind w:firstLine="0"/>
              <w:rPr>
                <w:rStyle w:val="a4"/>
                <w:color w:val="FF0000"/>
              </w:rPr>
            </w:pPr>
            <w:r w:rsidRPr="009A539E">
              <w:rPr>
                <w:rStyle w:val="a4"/>
                <w:color w:val="000000" w:themeColor="text1"/>
              </w:rPr>
              <w:t>Комиссия по соблюдению требованийк служебному поведению</w:t>
            </w:r>
            <w:r w:rsidR="000E34AC" w:rsidRPr="009A539E">
              <w:rPr>
                <w:rStyle w:val="a4"/>
                <w:color w:val="000000" w:themeColor="text1"/>
              </w:rPr>
              <w:t xml:space="preserve"> гражданских служащих </w:t>
            </w:r>
            <w:r w:rsidR="001956D1">
              <w:rPr>
                <w:rStyle w:val="a4"/>
                <w:color w:val="000000" w:themeColor="text1"/>
              </w:rPr>
              <w:t>(муниципальных</w:t>
            </w:r>
            <w:r w:rsidR="00EE024C">
              <w:rPr>
                <w:rStyle w:val="a4"/>
                <w:color w:val="000000" w:themeColor="text1"/>
              </w:rPr>
              <w:t>)</w:t>
            </w:r>
            <w:r w:rsidR="001956D1">
              <w:rPr>
                <w:rStyle w:val="a4"/>
                <w:color w:val="000000" w:themeColor="text1"/>
              </w:rPr>
              <w:t xml:space="preserve"> служащих </w:t>
            </w:r>
            <w:r w:rsidRPr="009A539E">
              <w:rPr>
                <w:rStyle w:val="a4"/>
                <w:color w:val="000000" w:themeColor="text1"/>
              </w:rPr>
              <w:t>и урегулированию конфликта интересов</w:t>
            </w:r>
            <w:r w:rsidR="000742A6">
              <w:rPr>
                <w:rStyle w:val="a4"/>
                <w:color w:val="000000" w:themeColor="text1"/>
              </w:rPr>
              <w:t xml:space="preserve">, </w:t>
            </w:r>
            <w:r w:rsidR="00EE024C">
              <w:rPr>
                <w:rStyle w:val="a4"/>
                <w:color w:val="000000" w:themeColor="text1"/>
              </w:rPr>
              <w:br/>
            </w:r>
            <w:r w:rsidR="000742A6" w:rsidRPr="00895CF7">
              <w:rPr>
                <w:rStyle w:val="a4"/>
                <w:color w:val="000000" w:themeColor="text1"/>
              </w:rPr>
              <w:t>а также иная комиссия, уполномоченнаяв соответствии</w:t>
            </w:r>
            <w:r w:rsidR="00EE024C">
              <w:rPr>
                <w:rStyle w:val="a4"/>
                <w:color w:val="000000" w:themeColor="text1"/>
              </w:rPr>
              <w:br/>
            </w:r>
            <w:r w:rsidR="000742A6" w:rsidRPr="00895CF7">
              <w:rPr>
                <w:rStyle w:val="a4"/>
                <w:color w:val="000000" w:themeColor="text1"/>
              </w:rPr>
              <w:t xml:space="preserve">с </w:t>
            </w:r>
            <w:r w:rsidR="00EE024C">
              <w:rPr>
                <w:rStyle w:val="a4"/>
                <w:color w:val="000000" w:themeColor="text1"/>
              </w:rPr>
              <w:t>законодательством</w:t>
            </w:r>
            <w:r w:rsidR="000742A6" w:rsidRPr="00895CF7">
              <w:rPr>
                <w:rStyle w:val="a4"/>
                <w:color w:val="000000" w:themeColor="text1"/>
              </w:rPr>
              <w:t>, рассматривать вопросы соблюдения лицами, замещающими государственные (муниципальные) должности, требований антикоррупционного законодательства</w:t>
            </w:r>
          </w:p>
        </w:tc>
      </w:tr>
    </w:tbl>
    <w:p w:rsidR="00EE024C" w:rsidRDefault="00EE024C">
      <w:pPr>
        <w:ind w:firstLine="0"/>
        <w:jc w:val="left"/>
        <w:rPr>
          <w:rFonts w:cs="Arial"/>
          <w:b/>
          <w:caps/>
          <w:kern w:val="32"/>
        </w:rPr>
      </w:pPr>
      <w:r>
        <w:br w:type="page"/>
      </w:r>
    </w:p>
    <w:p w:rsidR="00E22438" w:rsidRDefault="00561C31" w:rsidP="003D5282">
      <w:pPr>
        <w:pStyle w:val="1"/>
        <w:spacing w:after="0" w:line="360" w:lineRule="exact"/>
        <w:ind w:left="0"/>
        <w:rPr>
          <w:rFonts w:cs="Times New Roman"/>
        </w:rPr>
      </w:pPr>
      <w:bookmarkStart w:id="2" w:name="_Toc444500893"/>
      <w:r w:rsidRPr="003D08FB">
        <w:rPr>
          <w:rFonts w:cs="Times New Roman"/>
        </w:rPr>
        <w:lastRenderedPageBreak/>
        <w:t>Представление сведений о доходах</w:t>
      </w:r>
      <w:bookmarkEnd w:id="2"/>
    </w:p>
    <w:p w:rsidR="00023211" w:rsidRPr="00023211" w:rsidRDefault="00023211" w:rsidP="003D5282">
      <w:pPr>
        <w:jc w:val="center"/>
      </w:pPr>
    </w:p>
    <w:p w:rsidR="006A3214" w:rsidRPr="006A3214" w:rsidRDefault="006A3214" w:rsidP="006A3214">
      <w:pPr>
        <w:pStyle w:val="a9"/>
        <w:numPr>
          <w:ilvl w:val="1"/>
          <w:numId w:val="45"/>
        </w:numPr>
        <w:spacing w:line="360" w:lineRule="exact"/>
        <w:ind w:left="0" w:firstLine="709"/>
        <w:rPr>
          <w:rFonts w:eastAsiaTheme="minorEastAsia"/>
          <w:bCs/>
          <w:sz w:val="28"/>
        </w:rPr>
      </w:pPr>
      <w:r w:rsidRPr="006A3214">
        <w:rPr>
          <w:rFonts w:eastAsiaTheme="minorEastAsia"/>
          <w:bCs/>
          <w:sz w:val="28"/>
        </w:rPr>
        <w:t xml:space="preserve">Обязанность представлять сведения о доходах </w:t>
      </w:r>
      <w:r>
        <w:rPr>
          <w:rFonts w:eastAsiaTheme="minorEastAsia"/>
          <w:bCs/>
          <w:sz w:val="28"/>
        </w:rPr>
        <w:t>соответствующими должностными лицамиустановлена</w:t>
      </w:r>
      <w:r w:rsidRPr="006A3214">
        <w:rPr>
          <w:rFonts w:eastAsiaTheme="minorEastAsia"/>
          <w:bCs/>
          <w:sz w:val="28"/>
        </w:rPr>
        <w:t xml:space="preserve">: </w:t>
      </w:r>
    </w:p>
    <w:p w:rsidR="006A3214" w:rsidRPr="003D08FB" w:rsidRDefault="006A3214" w:rsidP="006A3214">
      <w:pPr>
        <w:autoSpaceDE w:val="0"/>
        <w:autoSpaceDN w:val="0"/>
        <w:adjustRightInd w:val="0"/>
        <w:spacing w:line="360" w:lineRule="exact"/>
        <w:rPr>
          <w:rFonts w:eastAsiaTheme="minorEastAsia"/>
          <w:bCs/>
          <w:bdr w:val="none" w:sz="0" w:space="0" w:color="auto" w:frame="1"/>
        </w:rPr>
      </w:pPr>
      <w:r w:rsidRPr="003D08FB">
        <w:rPr>
          <w:rFonts w:eastAsiaTheme="minorEastAsia"/>
          <w:bCs/>
        </w:rPr>
        <w:t>Федеральным з</w:t>
      </w:r>
      <w:r w:rsidRPr="003D08FB">
        <w:rPr>
          <w:rFonts w:eastAsiaTheme="minorEastAsia"/>
          <w:bCs/>
          <w:bdr w:val="none" w:sz="0" w:space="0" w:color="auto" w:frame="1"/>
        </w:rPr>
        <w:t>аконом от 25 декабря 2008 г.№ 273-ФЗ</w:t>
      </w:r>
      <w:r>
        <w:rPr>
          <w:rFonts w:eastAsiaTheme="minorEastAsia"/>
          <w:bCs/>
          <w:bdr w:val="none" w:sz="0" w:space="0" w:color="auto" w:frame="1"/>
        </w:rPr>
        <w:br/>
      </w:r>
      <w:r w:rsidRPr="003D08FB">
        <w:rPr>
          <w:rFonts w:eastAsiaTheme="minorEastAsia"/>
          <w:bCs/>
          <w:bdr w:val="none" w:sz="0" w:space="0" w:color="auto" w:frame="1"/>
        </w:rPr>
        <w:t>«О противодействии коррупции»;</w:t>
      </w:r>
    </w:p>
    <w:p w:rsidR="006A3214" w:rsidRPr="003D08FB" w:rsidRDefault="006A3214" w:rsidP="006A3214">
      <w:pPr>
        <w:autoSpaceDE w:val="0"/>
        <w:autoSpaceDN w:val="0"/>
        <w:adjustRightInd w:val="0"/>
        <w:spacing w:line="360" w:lineRule="exact"/>
        <w:rPr>
          <w:rFonts w:eastAsiaTheme="minorEastAsia"/>
        </w:rPr>
      </w:pPr>
      <w:r w:rsidRPr="003D08FB">
        <w:rPr>
          <w:rFonts w:eastAsiaTheme="minorEastAsia"/>
        </w:rPr>
        <w:t>Федеральным законом от 27 июля 2004 г. № 79-ФЗ «О государственной гражданской службе Российской Федерации»;</w:t>
      </w:r>
    </w:p>
    <w:p w:rsidR="006A3214" w:rsidRPr="003D08FB" w:rsidRDefault="006A3214" w:rsidP="006A3214">
      <w:pPr>
        <w:autoSpaceDE w:val="0"/>
        <w:autoSpaceDN w:val="0"/>
        <w:adjustRightInd w:val="0"/>
        <w:spacing w:line="360" w:lineRule="exact"/>
        <w:rPr>
          <w:rFonts w:eastAsiaTheme="minorEastAsia"/>
        </w:rPr>
      </w:pPr>
      <w:r w:rsidRPr="003D08FB">
        <w:rPr>
          <w:rFonts w:eastAsiaTheme="minorEastAsia"/>
        </w:rPr>
        <w:t xml:space="preserve">Федеральным законом от 2 марта 2007 г. № 25-ФЗ «О муниципальной службе в Российской Федерации»; </w:t>
      </w:r>
    </w:p>
    <w:p w:rsidR="006A3214" w:rsidRPr="003D08FB" w:rsidRDefault="006A3214" w:rsidP="006A3214">
      <w:pPr>
        <w:autoSpaceDE w:val="0"/>
        <w:autoSpaceDN w:val="0"/>
        <w:adjustRightInd w:val="0"/>
        <w:spacing w:line="360" w:lineRule="exact"/>
        <w:rPr>
          <w:rFonts w:eastAsiaTheme="minorEastAsia"/>
        </w:rPr>
      </w:pPr>
      <w:r w:rsidRPr="003D08FB">
        <w:rPr>
          <w:rFonts w:eastAsiaTheme="minorEastAsia"/>
        </w:rPr>
        <w:t>Федеральным законом от 3 декабря 2012 г. № 230-ФЗ «О контроле</w:t>
      </w:r>
      <w:r>
        <w:rPr>
          <w:rFonts w:eastAsiaTheme="minorEastAsia"/>
        </w:rPr>
        <w:br/>
      </w:r>
      <w:r w:rsidRPr="003D08FB">
        <w:rPr>
          <w:rFonts w:eastAsiaTheme="minorEastAsia"/>
        </w:rPr>
        <w:t xml:space="preserve">за соответствием расходов лиц, замещающих государственные должности, </w:t>
      </w:r>
      <w:r>
        <w:rPr>
          <w:rFonts w:eastAsiaTheme="minorEastAsia"/>
        </w:rPr>
        <w:br/>
      </w:r>
      <w:r w:rsidRPr="003D08FB">
        <w:rPr>
          <w:rFonts w:eastAsiaTheme="minorEastAsia"/>
        </w:rPr>
        <w:t>и иных лиц их доходам»;</w:t>
      </w:r>
    </w:p>
    <w:p w:rsidR="006A3214" w:rsidRPr="003D08FB" w:rsidRDefault="006A3214" w:rsidP="006A3214">
      <w:pPr>
        <w:autoSpaceDE w:val="0"/>
        <w:autoSpaceDN w:val="0"/>
        <w:adjustRightInd w:val="0"/>
        <w:spacing w:line="360" w:lineRule="exact"/>
        <w:rPr>
          <w:rFonts w:eastAsiaTheme="minorEastAsia"/>
        </w:rPr>
      </w:pPr>
      <w:r w:rsidRPr="003D08FB">
        <w:rPr>
          <w:rFonts w:eastAsiaTheme="minorEastAsia"/>
        </w:rPr>
        <w:t xml:space="preserve">Федеральным законом от </w:t>
      </w:r>
      <w:r w:rsidRPr="003D08FB">
        <w:t xml:space="preserve">7 мая 2013 г. № 79-ФЗ «О запрете отдельным категориям лиц открывать и иметь считать (вклады), хранить наличные денежные средства и ценности в иностранных банках, расположенных </w:t>
      </w:r>
      <w:r>
        <w:br/>
      </w:r>
      <w:r w:rsidRPr="003D08FB">
        <w:t>за пределами территории Российской Федерации»;</w:t>
      </w:r>
    </w:p>
    <w:p w:rsidR="006A3214" w:rsidRPr="003D08FB" w:rsidRDefault="006A3214" w:rsidP="006A3214">
      <w:pPr>
        <w:autoSpaceDE w:val="0"/>
        <w:autoSpaceDN w:val="0"/>
        <w:adjustRightInd w:val="0"/>
        <w:spacing w:line="360" w:lineRule="exact"/>
        <w:rPr>
          <w:rFonts w:eastAsiaTheme="minorEastAsia"/>
        </w:rPr>
      </w:pPr>
      <w:r w:rsidRPr="003D08FB">
        <w:rPr>
          <w:rFonts w:eastAsiaTheme="minorEastAsia"/>
        </w:rPr>
        <w:t xml:space="preserve">Законом Пермского края от 6 октября 2009 г. № 497-ПК «О представлении гражданами, претендующими на замещение государственных должностей Пермского края, должностей государственной гражданской службы Пермского края, гражданами, замещающими государственные должности Пермского края, и государственными гражданскими служащими Пермского края сведений о доходах, об имуществе и обязательствах имущественного характера»; </w:t>
      </w:r>
    </w:p>
    <w:p w:rsidR="006A3214" w:rsidRPr="003D08FB" w:rsidRDefault="006A3214" w:rsidP="006A3214">
      <w:pPr>
        <w:autoSpaceDE w:val="0"/>
        <w:autoSpaceDN w:val="0"/>
        <w:adjustRightInd w:val="0"/>
        <w:spacing w:line="360" w:lineRule="exact"/>
        <w:rPr>
          <w:rFonts w:eastAsiaTheme="minorEastAsia"/>
          <w:color w:val="000000" w:themeColor="text1"/>
        </w:rPr>
      </w:pPr>
      <w:r w:rsidRPr="003D08FB">
        <w:rPr>
          <w:rFonts w:eastAsiaTheme="minorEastAsia"/>
          <w:color w:val="000000" w:themeColor="text1"/>
        </w:rPr>
        <w:t>Законом Пермского края от 4 мая 2008 г. № 228-ПК «О муниципальной службе в Пермском крае»;</w:t>
      </w:r>
    </w:p>
    <w:p w:rsidR="006A3214" w:rsidRPr="003D08FB" w:rsidRDefault="006A3214" w:rsidP="006A3214">
      <w:pPr>
        <w:autoSpaceDE w:val="0"/>
        <w:autoSpaceDN w:val="0"/>
        <w:adjustRightInd w:val="0"/>
        <w:spacing w:line="360" w:lineRule="exact"/>
        <w:rPr>
          <w:rFonts w:eastAsiaTheme="minorEastAsia"/>
        </w:rPr>
      </w:pPr>
      <w:r w:rsidRPr="003D08FB">
        <w:rPr>
          <w:rFonts w:eastAsiaTheme="minorEastAsia"/>
        </w:rPr>
        <w:t>Законом Пермского края от 11 ноября 2013 г. № 239-ПК «О контроле</w:t>
      </w:r>
      <w:r w:rsidR="00CA1900">
        <w:rPr>
          <w:rFonts w:eastAsiaTheme="minorEastAsia"/>
        </w:rPr>
        <w:br/>
      </w:r>
      <w:r w:rsidRPr="003D08FB">
        <w:rPr>
          <w:rFonts w:eastAsiaTheme="minorEastAsia"/>
        </w:rPr>
        <w:t>за соответствием расходов лиц, замещающих государственные должности Пермского края, лиц, замещающих муниципальные должности</w:t>
      </w:r>
      <w:r>
        <w:rPr>
          <w:rFonts w:eastAsiaTheme="minorEastAsia"/>
        </w:rPr>
        <w:br/>
      </w:r>
      <w:r w:rsidRPr="003D08FB">
        <w:rPr>
          <w:rFonts w:eastAsiaTheme="minorEastAsia"/>
        </w:rPr>
        <w:t>в муниципальных образованиях Пермского края, государственных гражданских служащих Пермского края, муниципальных служащих в Пермском крае и иных лицих доходам».</w:t>
      </w:r>
    </w:p>
    <w:p w:rsidR="00E22438" w:rsidRPr="006A3214" w:rsidRDefault="00E22438" w:rsidP="006A3214">
      <w:pPr>
        <w:pStyle w:val="a9"/>
        <w:numPr>
          <w:ilvl w:val="1"/>
          <w:numId w:val="45"/>
        </w:numPr>
        <w:spacing w:line="360" w:lineRule="exact"/>
        <w:ind w:left="0" w:firstLine="709"/>
        <w:rPr>
          <w:rFonts w:eastAsiaTheme="minorEastAsia"/>
          <w:bCs/>
          <w:sz w:val="28"/>
        </w:rPr>
      </w:pPr>
      <w:r w:rsidRPr="006A3214">
        <w:rPr>
          <w:rFonts w:eastAsiaTheme="minorEastAsia"/>
          <w:bCs/>
          <w:sz w:val="28"/>
        </w:rPr>
        <w:t xml:space="preserve">Сведения о доходах </w:t>
      </w:r>
      <w:r w:rsidR="004111C3">
        <w:rPr>
          <w:rFonts w:eastAsiaTheme="minorEastAsia"/>
          <w:bCs/>
          <w:sz w:val="28"/>
        </w:rPr>
        <w:t xml:space="preserve">обязаны </w:t>
      </w:r>
      <w:r w:rsidRPr="006A3214">
        <w:rPr>
          <w:rFonts w:eastAsiaTheme="minorEastAsia"/>
          <w:bCs/>
          <w:sz w:val="28"/>
        </w:rPr>
        <w:t>представля</w:t>
      </w:r>
      <w:r w:rsidR="004111C3">
        <w:rPr>
          <w:rFonts w:eastAsiaTheme="minorEastAsia"/>
          <w:bCs/>
          <w:sz w:val="28"/>
        </w:rPr>
        <w:t>ть следующие лица</w:t>
      </w:r>
      <w:r w:rsidRPr="006A3214">
        <w:rPr>
          <w:rFonts w:eastAsiaTheme="minorEastAsia"/>
          <w:bCs/>
          <w:sz w:val="28"/>
        </w:rPr>
        <w:t>:</w:t>
      </w:r>
    </w:p>
    <w:p w:rsidR="00F86550" w:rsidRPr="003D08FB" w:rsidRDefault="00F86550" w:rsidP="00916236">
      <w:pPr>
        <w:tabs>
          <w:tab w:val="left" w:pos="567"/>
        </w:tabs>
        <w:autoSpaceDE w:val="0"/>
        <w:autoSpaceDN w:val="0"/>
        <w:adjustRightInd w:val="0"/>
        <w:spacing w:line="360" w:lineRule="exact"/>
      </w:pPr>
      <w:r w:rsidRPr="003D08FB">
        <w:t>-лица, замещающи</w:t>
      </w:r>
      <w:r w:rsidR="004111C3">
        <w:t>е</w:t>
      </w:r>
      <w:r w:rsidRPr="003D08FB">
        <w:t xml:space="preserve"> государственн</w:t>
      </w:r>
      <w:r w:rsidR="004111C3">
        <w:t>ые</w:t>
      </w:r>
      <w:r w:rsidR="005F0D45" w:rsidRPr="003D08FB">
        <w:t>(муниципальн</w:t>
      </w:r>
      <w:r w:rsidR="004111C3">
        <w:t>ые</w:t>
      </w:r>
      <w:r w:rsidR="005F0D45" w:rsidRPr="003D08FB">
        <w:t xml:space="preserve">) </w:t>
      </w:r>
      <w:r w:rsidRPr="003D08FB">
        <w:t>должност</w:t>
      </w:r>
      <w:r w:rsidR="004111C3">
        <w:t>и</w:t>
      </w:r>
      <w:r w:rsidRPr="003D08FB">
        <w:t>;</w:t>
      </w:r>
    </w:p>
    <w:p w:rsidR="00E22438" w:rsidRPr="003D08FB" w:rsidRDefault="00F86550" w:rsidP="00916236">
      <w:pPr>
        <w:tabs>
          <w:tab w:val="left" w:pos="567"/>
        </w:tabs>
        <w:autoSpaceDE w:val="0"/>
        <w:autoSpaceDN w:val="0"/>
        <w:adjustRightInd w:val="0"/>
        <w:spacing w:line="360" w:lineRule="exact"/>
      </w:pPr>
      <w:r w:rsidRPr="003D08FB">
        <w:t xml:space="preserve">- </w:t>
      </w:r>
      <w:r w:rsidR="00E22438" w:rsidRPr="003D08FB">
        <w:t>граждански</w:t>
      </w:r>
      <w:r w:rsidR="004111C3">
        <w:t xml:space="preserve">е </w:t>
      </w:r>
      <w:r w:rsidR="00E22438" w:rsidRPr="003D08FB">
        <w:t>служащи</w:t>
      </w:r>
      <w:r w:rsidR="004111C3">
        <w:t>е</w:t>
      </w:r>
      <w:r w:rsidR="00E22438" w:rsidRPr="003D08FB">
        <w:t>, замещающи</w:t>
      </w:r>
      <w:r w:rsidR="004111C3">
        <w:t>е</w:t>
      </w:r>
      <w:r w:rsidR="00E22438" w:rsidRPr="003D08FB">
        <w:t xml:space="preserve"> должност</w:t>
      </w:r>
      <w:r w:rsidR="004111C3">
        <w:t>и</w:t>
      </w:r>
      <w:r w:rsidR="005F0D45" w:rsidRPr="003D08FB">
        <w:t xml:space="preserve"> гражданской службы, отнесенн</w:t>
      </w:r>
      <w:r w:rsidR="004111C3">
        <w:t>ые</w:t>
      </w:r>
      <w:r w:rsidR="005F0D45" w:rsidRPr="003D08FB">
        <w:t xml:space="preserve"> к высшей или главной группе должностей </w:t>
      </w:r>
      <w:r w:rsidR="004111C3">
        <w:t>гражданской службы и(или)</w:t>
      </w:r>
      <w:r w:rsidR="005F0D45" w:rsidRPr="003D08FB">
        <w:t xml:space="preserve"> включенн</w:t>
      </w:r>
      <w:r w:rsidR="004111C3">
        <w:t>ые</w:t>
      </w:r>
      <w:r w:rsidR="005F0D45" w:rsidRPr="003D08FB">
        <w:t>в Перечень должностей</w:t>
      </w:r>
      <w:r w:rsidR="00E22438" w:rsidRPr="003D08FB">
        <w:t>;</w:t>
      </w:r>
    </w:p>
    <w:p w:rsidR="00DD2B2A" w:rsidRPr="003D08FB" w:rsidRDefault="00DD2B2A" w:rsidP="00916236">
      <w:pPr>
        <w:tabs>
          <w:tab w:val="left" w:pos="567"/>
        </w:tabs>
        <w:autoSpaceDE w:val="0"/>
        <w:autoSpaceDN w:val="0"/>
        <w:adjustRightInd w:val="0"/>
        <w:spacing w:line="360" w:lineRule="exact"/>
      </w:pPr>
      <w:r w:rsidRPr="003D08FB">
        <w:t>- муниципальны</w:t>
      </w:r>
      <w:r w:rsidR="004111C3">
        <w:t>е</w:t>
      </w:r>
      <w:r w:rsidRPr="003D08FB">
        <w:t xml:space="preserve"> служащи</w:t>
      </w:r>
      <w:r w:rsidR="004111C3">
        <w:t>е</w:t>
      </w:r>
      <w:r w:rsidRPr="003D08FB">
        <w:t>, замещающи</w:t>
      </w:r>
      <w:r w:rsidR="004111C3">
        <w:t>е</w:t>
      </w:r>
      <w:r w:rsidRPr="003D08FB">
        <w:t xml:space="preserve"> должност</w:t>
      </w:r>
      <w:r w:rsidR="004111C3">
        <w:t>и</w:t>
      </w:r>
      <w:r w:rsidR="004F304D" w:rsidRPr="003D08FB">
        <w:t xml:space="preserve"> муниципальной службы,</w:t>
      </w:r>
      <w:r w:rsidRPr="003D08FB">
        <w:t xml:space="preserve"> включенн</w:t>
      </w:r>
      <w:r w:rsidR="004111C3">
        <w:t>ые</w:t>
      </w:r>
      <w:r w:rsidRPr="003D08FB">
        <w:t>в Перечень должностей;</w:t>
      </w:r>
    </w:p>
    <w:p w:rsidR="00BA7E89" w:rsidRPr="003D08FB" w:rsidRDefault="00BA7E89" w:rsidP="00BA7E89">
      <w:pPr>
        <w:tabs>
          <w:tab w:val="left" w:pos="567"/>
          <w:tab w:val="left" w:pos="851"/>
        </w:tabs>
        <w:autoSpaceDE w:val="0"/>
        <w:autoSpaceDN w:val="0"/>
        <w:adjustRightInd w:val="0"/>
        <w:spacing w:line="360" w:lineRule="exact"/>
      </w:pPr>
      <w:r w:rsidRPr="003D08FB">
        <w:t>- руководител</w:t>
      </w:r>
      <w:r>
        <w:t>и</w:t>
      </w:r>
      <w:r w:rsidRPr="003D08FB">
        <w:t xml:space="preserve"> учреждений;</w:t>
      </w:r>
    </w:p>
    <w:p w:rsidR="00BA7E89" w:rsidRDefault="00294C69" w:rsidP="00916236">
      <w:pPr>
        <w:tabs>
          <w:tab w:val="left" w:pos="567"/>
          <w:tab w:val="left" w:pos="851"/>
        </w:tabs>
        <w:autoSpaceDE w:val="0"/>
        <w:autoSpaceDN w:val="0"/>
        <w:adjustRightInd w:val="0"/>
        <w:spacing w:line="360" w:lineRule="exact"/>
      </w:pPr>
      <w:r>
        <w:lastRenderedPageBreak/>
        <w:t>- граждане, претендующие на замещение</w:t>
      </w:r>
      <w:r w:rsidR="00BA7E89">
        <w:t>:</w:t>
      </w:r>
    </w:p>
    <w:p w:rsidR="00294C69" w:rsidRDefault="00294C69" w:rsidP="00916236">
      <w:pPr>
        <w:tabs>
          <w:tab w:val="left" w:pos="567"/>
          <w:tab w:val="left" w:pos="851"/>
        </w:tabs>
        <w:autoSpaceDE w:val="0"/>
        <w:autoSpaceDN w:val="0"/>
        <w:adjustRightInd w:val="0"/>
        <w:spacing w:line="360" w:lineRule="exact"/>
      </w:pPr>
      <w:r>
        <w:t>государственных (муниципальных) должностей;</w:t>
      </w:r>
    </w:p>
    <w:p w:rsidR="00E22438" w:rsidRPr="003D08FB" w:rsidRDefault="00E22438" w:rsidP="00916236">
      <w:pPr>
        <w:tabs>
          <w:tab w:val="left" w:pos="567"/>
          <w:tab w:val="left" w:pos="851"/>
        </w:tabs>
        <w:autoSpaceDE w:val="0"/>
        <w:autoSpaceDN w:val="0"/>
        <w:adjustRightInd w:val="0"/>
        <w:spacing w:line="360" w:lineRule="exact"/>
      </w:pPr>
      <w:r w:rsidRPr="003D08FB">
        <w:t>должностей гражданской службы</w:t>
      </w:r>
      <w:r w:rsidR="00F86550" w:rsidRPr="003D08FB">
        <w:t>;</w:t>
      </w:r>
    </w:p>
    <w:p w:rsidR="002518C7" w:rsidRPr="003D08FB" w:rsidRDefault="00E22438" w:rsidP="00916236">
      <w:pPr>
        <w:tabs>
          <w:tab w:val="left" w:pos="567"/>
          <w:tab w:val="left" w:pos="851"/>
        </w:tabs>
        <w:autoSpaceDE w:val="0"/>
        <w:autoSpaceDN w:val="0"/>
        <w:adjustRightInd w:val="0"/>
        <w:spacing w:line="360" w:lineRule="exact"/>
      </w:pPr>
      <w:r w:rsidRPr="003D08FB">
        <w:t>должностей муниципальной службы, включенны</w:t>
      </w:r>
      <w:r w:rsidR="003F0782">
        <w:t>х</w:t>
      </w:r>
      <w:r w:rsidRPr="003D08FB">
        <w:t xml:space="preserve">в </w:t>
      </w:r>
      <w:hyperlink r:id="rId9" w:history="1">
        <w:r w:rsidR="009358DC" w:rsidRPr="003D08FB">
          <w:t>Перечень</w:t>
        </w:r>
      </w:hyperlink>
      <w:r w:rsidR="009358DC" w:rsidRPr="003D08FB">
        <w:t xml:space="preserve"> должностей</w:t>
      </w:r>
      <w:r w:rsidR="00663FD6" w:rsidRPr="003D08FB">
        <w:t>;</w:t>
      </w:r>
    </w:p>
    <w:p w:rsidR="004111C3" w:rsidRDefault="00FE6BBA" w:rsidP="004111C3">
      <w:pPr>
        <w:tabs>
          <w:tab w:val="left" w:pos="567"/>
          <w:tab w:val="left" w:pos="851"/>
        </w:tabs>
        <w:autoSpaceDE w:val="0"/>
        <w:autoSpaceDN w:val="0"/>
        <w:adjustRightInd w:val="0"/>
        <w:spacing w:line="360" w:lineRule="exact"/>
      </w:pPr>
      <w:r w:rsidRPr="003D08FB">
        <w:t>должност</w:t>
      </w:r>
      <w:r w:rsidR="004111C3">
        <w:t>ей</w:t>
      </w:r>
      <w:r w:rsidRPr="003D08FB">
        <w:t xml:space="preserve"> руководител</w:t>
      </w:r>
      <w:r w:rsidR="004111C3">
        <w:t>ей</w:t>
      </w:r>
      <w:r w:rsidRPr="003D08FB">
        <w:t xml:space="preserve"> учреждени</w:t>
      </w:r>
      <w:r w:rsidR="004111C3">
        <w:t>й</w:t>
      </w:r>
      <w:r w:rsidRPr="003D08FB">
        <w:t>.</w:t>
      </w:r>
    </w:p>
    <w:p w:rsidR="00020ED6" w:rsidRPr="003D08FB" w:rsidRDefault="00020ED6" w:rsidP="004111C3">
      <w:pPr>
        <w:tabs>
          <w:tab w:val="left" w:pos="567"/>
          <w:tab w:val="left" w:pos="851"/>
        </w:tabs>
        <w:autoSpaceDE w:val="0"/>
        <w:autoSpaceDN w:val="0"/>
        <w:adjustRightInd w:val="0"/>
        <w:spacing w:line="360" w:lineRule="exact"/>
        <w:rPr>
          <w:rFonts w:eastAsiaTheme="minorEastAsia"/>
          <w:b/>
        </w:rPr>
      </w:pPr>
      <w:r w:rsidRPr="003D08FB">
        <w:rPr>
          <w:rFonts w:eastAsiaTheme="minorEastAsia"/>
          <w:b/>
        </w:rPr>
        <w:t xml:space="preserve">В случае, если </w:t>
      </w:r>
      <w:r w:rsidR="00DD2B2A" w:rsidRPr="003D08FB">
        <w:rPr>
          <w:rFonts w:eastAsiaTheme="minorEastAsia"/>
          <w:b/>
        </w:rPr>
        <w:t xml:space="preserve">гражданский (муниципальный) </w:t>
      </w:r>
      <w:r w:rsidRPr="003D08FB">
        <w:rPr>
          <w:rFonts w:eastAsiaTheme="minorEastAsia"/>
          <w:b/>
        </w:rPr>
        <w:t xml:space="preserve">служащий, </w:t>
      </w:r>
      <w:r w:rsidR="00EC7D49">
        <w:rPr>
          <w:rFonts w:eastAsiaTheme="minorEastAsia"/>
          <w:b/>
        </w:rPr>
        <w:br/>
      </w:r>
      <w:r w:rsidRPr="003D08FB">
        <w:rPr>
          <w:rFonts w:eastAsiaTheme="minorEastAsia"/>
          <w:b/>
        </w:rPr>
        <w:t xml:space="preserve">чья должность не включена в Перечень должностей,претендует </w:t>
      </w:r>
      <w:r w:rsidR="003D5282">
        <w:rPr>
          <w:rFonts w:eastAsiaTheme="minorEastAsia"/>
          <w:b/>
        </w:rPr>
        <w:br/>
      </w:r>
      <w:r w:rsidRPr="003D08FB">
        <w:rPr>
          <w:rFonts w:eastAsiaTheme="minorEastAsia"/>
          <w:b/>
        </w:rPr>
        <w:t>на замещение должности, по которой имеется обязанность представления сведений о доходах, то при назначении на такую должность гражданский</w:t>
      </w:r>
      <w:r w:rsidR="00DD2B2A" w:rsidRPr="003D08FB">
        <w:rPr>
          <w:rFonts w:eastAsiaTheme="minorEastAsia"/>
          <w:b/>
        </w:rPr>
        <w:t xml:space="preserve"> (муниципальный)</w:t>
      </w:r>
      <w:r w:rsidRPr="003D08FB">
        <w:rPr>
          <w:rFonts w:eastAsiaTheme="minorEastAsia"/>
          <w:b/>
        </w:rPr>
        <w:t xml:space="preserve"> служащий обязан представить сведения о доходах на себя и членов своей семьи.</w:t>
      </w:r>
    </w:p>
    <w:p w:rsidR="00C04A97" w:rsidRPr="00294C69" w:rsidRDefault="00DD2B2A" w:rsidP="00294C69">
      <w:pPr>
        <w:pStyle w:val="a9"/>
        <w:numPr>
          <w:ilvl w:val="1"/>
          <w:numId w:val="45"/>
        </w:numPr>
        <w:spacing w:line="360" w:lineRule="exact"/>
        <w:ind w:left="0" w:firstLine="709"/>
        <w:rPr>
          <w:rFonts w:eastAsiaTheme="minorEastAsia"/>
          <w:bCs/>
          <w:sz w:val="28"/>
        </w:rPr>
      </w:pPr>
      <w:r w:rsidRPr="00294C69">
        <w:rPr>
          <w:rFonts w:eastAsiaTheme="minorEastAsia"/>
          <w:bCs/>
          <w:sz w:val="28"/>
        </w:rPr>
        <w:t>Гражданские (муниципальные) служащие</w:t>
      </w:r>
      <w:r w:rsidR="00925BA3" w:rsidRPr="00294C69">
        <w:rPr>
          <w:rFonts w:eastAsiaTheme="minorEastAsia"/>
          <w:bCs/>
          <w:sz w:val="28"/>
        </w:rPr>
        <w:t>обязаны</w:t>
      </w:r>
      <w:r w:rsidR="00C04A97" w:rsidRPr="00294C69">
        <w:rPr>
          <w:rFonts w:eastAsiaTheme="minorEastAsia"/>
          <w:bCs/>
          <w:sz w:val="28"/>
        </w:rPr>
        <w:t xml:space="preserve"> представить сведения о доходах, если по состоянию на 31 декабря отчетного года:</w:t>
      </w:r>
    </w:p>
    <w:p w:rsidR="00C04A97" w:rsidRPr="003D08FB" w:rsidRDefault="00C04A97" w:rsidP="00916236">
      <w:pPr>
        <w:spacing w:line="360" w:lineRule="exact"/>
      </w:pPr>
      <w:r w:rsidRPr="003D08FB">
        <w:t>а) замещаемая им</w:t>
      </w:r>
      <w:r w:rsidR="00925BA3" w:rsidRPr="003D08FB">
        <w:t>и</w:t>
      </w:r>
      <w:r w:rsidRPr="003D08FB">
        <w:t xml:space="preserve"> должность была включена в Перечень должностей, </w:t>
      </w:r>
      <w:r w:rsidR="001007AE" w:rsidRPr="003D08FB">
        <w:br/>
      </w:r>
      <w:r w:rsidRPr="003D08FB">
        <w:t xml:space="preserve">а сам </w:t>
      </w:r>
      <w:r w:rsidR="009358DC" w:rsidRPr="003D08FB">
        <w:t xml:space="preserve">гражданский (муниципальный) </w:t>
      </w:r>
      <w:r w:rsidRPr="003D08FB">
        <w:t>служащий замещал указанную должность;</w:t>
      </w:r>
    </w:p>
    <w:p w:rsidR="00D83041" w:rsidRPr="003D08FB" w:rsidRDefault="00C04A97" w:rsidP="00916236">
      <w:pPr>
        <w:spacing w:line="360" w:lineRule="exact"/>
      </w:pPr>
      <w:r w:rsidRPr="003D08FB">
        <w:t>б) временно замещаемая им</w:t>
      </w:r>
      <w:r w:rsidR="00925BA3" w:rsidRPr="003D08FB">
        <w:t>и</w:t>
      </w:r>
      <w:r w:rsidRPr="003D08FB">
        <w:t xml:space="preserve"> должность была включенав Перечень должностей. </w:t>
      </w:r>
    </w:p>
    <w:p w:rsidR="00EC1486" w:rsidRPr="003D08FB" w:rsidRDefault="00EC1486" w:rsidP="00916236">
      <w:pPr>
        <w:spacing w:line="360" w:lineRule="exact"/>
      </w:pPr>
      <w:r w:rsidRPr="003D08FB">
        <w:t xml:space="preserve">Лица, замещающие государственную (муниципальную) должность, руководители учреждений, представляют сведения о доходах, в случае, если </w:t>
      </w:r>
      <w:r w:rsidR="00294C69">
        <w:br/>
      </w:r>
      <w:r w:rsidRPr="003D08FB">
        <w:t>по состоянию на 31 декабря отчетного года занимали соответствующую должность.</w:t>
      </w:r>
    </w:p>
    <w:p w:rsidR="00D83041" w:rsidRPr="00294C69" w:rsidRDefault="00925BA3" w:rsidP="00294C69">
      <w:pPr>
        <w:pStyle w:val="a9"/>
        <w:numPr>
          <w:ilvl w:val="1"/>
          <w:numId w:val="45"/>
        </w:numPr>
        <w:spacing w:line="360" w:lineRule="exact"/>
        <w:ind w:left="0" w:firstLine="709"/>
        <w:rPr>
          <w:rFonts w:eastAsiaTheme="minorEastAsia"/>
          <w:bCs/>
          <w:sz w:val="28"/>
        </w:rPr>
      </w:pPr>
      <w:r w:rsidRPr="00294C69">
        <w:rPr>
          <w:rFonts w:eastAsiaTheme="minorEastAsia"/>
          <w:bCs/>
          <w:sz w:val="28"/>
        </w:rPr>
        <w:t>Граждане, претендующие на замещение должностей</w:t>
      </w:r>
      <w:r w:rsidR="00DC0B47" w:rsidRPr="00294C69">
        <w:rPr>
          <w:rFonts w:eastAsiaTheme="minorEastAsia"/>
          <w:bCs/>
          <w:sz w:val="28"/>
        </w:rPr>
        <w:t>, указанных</w:t>
      </w:r>
      <w:r w:rsidR="00EC7D49" w:rsidRPr="00294C69">
        <w:rPr>
          <w:rFonts w:eastAsiaTheme="minorEastAsia"/>
          <w:bCs/>
          <w:sz w:val="28"/>
        </w:rPr>
        <w:br/>
      </w:r>
      <w:r w:rsidR="00DC0B47" w:rsidRPr="00294C69">
        <w:rPr>
          <w:rFonts w:eastAsiaTheme="minorEastAsia"/>
          <w:bCs/>
          <w:sz w:val="28"/>
        </w:rPr>
        <w:t>в п.</w:t>
      </w:r>
      <w:r w:rsidR="00294C69">
        <w:rPr>
          <w:rFonts w:eastAsiaTheme="minorEastAsia"/>
          <w:bCs/>
          <w:sz w:val="28"/>
        </w:rPr>
        <w:t xml:space="preserve"> 1.</w:t>
      </w:r>
      <w:r w:rsidR="00DC0B47" w:rsidRPr="00294C69">
        <w:rPr>
          <w:rFonts w:eastAsiaTheme="minorEastAsia"/>
          <w:bCs/>
          <w:sz w:val="28"/>
        </w:rPr>
        <w:t>2.</w:t>
      </w:r>
      <w:r w:rsidR="009358DC" w:rsidRPr="00294C69">
        <w:rPr>
          <w:rFonts w:eastAsiaTheme="minorEastAsia"/>
          <w:bCs/>
          <w:sz w:val="28"/>
        </w:rPr>
        <w:t xml:space="preserve"> настоящих Методических рекомендаций</w:t>
      </w:r>
      <w:r w:rsidR="00DC0B47" w:rsidRPr="00294C69">
        <w:rPr>
          <w:rFonts w:eastAsiaTheme="minorEastAsia"/>
          <w:bCs/>
          <w:sz w:val="28"/>
        </w:rPr>
        <w:t>,</w:t>
      </w:r>
      <w:r w:rsidR="00D83041" w:rsidRPr="00294C69">
        <w:rPr>
          <w:rFonts w:eastAsiaTheme="minorEastAsia"/>
          <w:bCs/>
          <w:sz w:val="28"/>
        </w:rPr>
        <w:t xml:space="preserve"> представляют сведения </w:t>
      </w:r>
      <w:r w:rsidR="00EC7D49" w:rsidRPr="00294C69">
        <w:rPr>
          <w:rFonts w:eastAsiaTheme="minorEastAsia"/>
          <w:bCs/>
          <w:sz w:val="28"/>
        </w:rPr>
        <w:br/>
      </w:r>
      <w:r w:rsidR="00D83041" w:rsidRPr="00294C69">
        <w:rPr>
          <w:rFonts w:eastAsiaTheme="minorEastAsia"/>
          <w:bCs/>
          <w:sz w:val="28"/>
        </w:rPr>
        <w:t xml:space="preserve">при подаче документов для назначения на </w:t>
      </w:r>
      <w:r w:rsidR="00294C69">
        <w:rPr>
          <w:rFonts w:eastAsiaTheme="minorEastAsia"/>
          <w:bCs/>
          <w:sz w:val="28"/>
        </w:rPr>
        <w:t xml:space="preserve">соответствующую </w:t>
      </w:r>
      <w:r w:rsidR="00D83041" w:rsidRPr="00294C69">
        <w:rPr>
          <w:rFonts w:eastAsiaTheme="minorEastAsia"/>
          <w:bCs/>
          <w:sz w:val="28"/>
        </w:rPr>
        <w:t>должность</w:t>
      </w:r>
      <w:r w:rsidR="00D309F6">
        <w:rPr>
          <w:rFonts w:eastAsiaTheme="minorEastAsia"/>
          <w:bCs/>
          <w:sz w:val="28"/>
        </w:rPr>
        <w:br/>
      </w:r>
      <w:r w:rsidR="00D83041" w:rsidRPr="00294C69">
        <w:rPr>
          <w:rFonts w:eastAsiaTheme="minorEastAsia"/>
          <w:bCs/>
          <w:sz w:val="28"/>
        </w:rPr>
        <w:t>(до назначения на должность, вместес основным пакетом документов).</w:t>
      </w:r>
    </w:p>
    <w:p w:rsidR="00D83041" w:rsidRPr="003D08FB" w:rsidRDefault="006C13A4" w:rsidP="00916236">
      <w:pPr>
        <w:tabs>
          <w:tab w:val="left" w:pos="709"/>
        </w:tabs>
        <w:spacing w:line="360" w:lineRule="exact"/>
      </w:pPr>
      <w:r w:rsidRPr="003D08FB">
        <w:t xml:space="preserve">Лица, </w:t>
      </w:r>
      <w:r w:rsidR="006A40EA" w:rsidRPr="003D08FB">
        <w:t>обязанные представлять сведения о доходах,</w:t>
      </w:r>
      <w:r w:rsidR="00D83041" w:rsidRPr="003D08FB">
        <w:t xml:space="preserve"> представляют сведения</w:t>
      </w:r>
      <w:r w:rsidR="00E136A2" w:rsidRPr="003D08FB">
        <w:t>о доходах</w:t>
      </w:r>
      <w:r w:rsidR="00D83041" w:rsidRPr="003D08FB">
        <w:t xml:space="preserve"> ежегодно в срок не позднее 30 апреля года, следующего за отчетным.</w:t>
      </w:r>
    </w:p>
    <w:p w:rsidR="00340903" w:rsidRPr="003D08FB" w:rsidRDefault="00340903" w:rsidP="00916236">
      <w:pPr>
        <w:tabs>
          <w:tab w:val="left" w:pos="709"/>
        </w:tabs>
        <w:spacing w:line="360" w:lineRule="exact"/>
        <w:rPr>
          <w:b/>
          <w:color w:val="000000" w:themeColor="text1"/>
        </w:rPr>
      </w:pPr>
      <w:r w:rsidRPr="003D08FB">
        <w:rPr>
          <w:b/>
        </w:rPr>
        <w:t xml:space="preserve">Законодательством </w:t>
      </w:r>
      <w:r w:rsidR="00D309F6">
        <w:rPr>
          <w:b/>
        </w:rPr>
        <w:t>РФ</w:t>
      </w:r>
      <w:r w:rsidRPr="003D08FB">
        <w:rPr>
          <w:b/>
        </w:rPr>
        <w:t xml:space="preserve"> не предусматривается освобождение</w:t>
      </w:r>
      <w:r w:rsidR="006C13A4" w:rsidRPr="003D08FB">
        <w:rPr>
          <w:b/>
        </w:rPr>
        <w:t xml:space="preserve"> лица, </w:t>
      </w:r>
      <w:r w:rsidR="006A40EA" w:rsidRPr="003D08FB">
        <w:rPr>
          <w:b/>
        </w:rPr>
        <w:t>обязанного представлять сведения о доходах,</w:t>
      </w:r>
      <w:r w:rsidR="00EC1486" w:rsidRPr="003D08FB">
        <w:rPr>
          <w:b/>
        </w:rPr>
        <w:t xml:space="preserve"> от </w:t>
      </w:r>
      <w:r w:rsidRPr="003D08FB">
        <w:rPr>
          <w:b/>
        </w:rPr>
        <w:t xml:space="preserve">исполнения обязанности представлять сведения о доходах, в том числев период нахождения </w:t>
      </w:r>
      <w:r w:rsidR="00D309F6">
        <w:rPr>
          <w:b/>
        </w:rPr>
        <w:br/>
      </w:r>
      <w:r w:rsidRPr="003D08FB">
        <w:rPr>
          <w:b/>
        </w:rPr>
        <w:t xml:space="preserve">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отпуска),в период временной </w:t>
      </w:r>
      <w:r w:rsidRPr="003D08FB">
        <w:rPr>
          <w:b/>
          <w:color w:val="000000" w:themeColor="text1"/>
        </w:rPr>
        <w:t>нетрудоспособности или иной период неисполнения должностных обязанностей.</w:t>
      </w:r>
    </w:p>
    <w:p w:rsidR="000D640F" w:rsidRPr="00294C69" w:rsidRDefault="000D640F" w:rsidP="00294C69">
      <w:pPr>
        <w:pStyle w:val="a9"/>
        <w:numPr>
          <w:ilvl w:val="1"/>
          <w:numId w:val="45"/>
        </w:numPr>
        <w:spacing w:line="360" w:lineRule="exact"/>
        <w:ind w:left="0" w:firstLine="709"/>
        <w:rPr>
          <w:rFonts w:eastAsiaTheme="minorEastAsia"/>
          <w:bCs/>
          <w:sz w:val="28"/>
        </w:rPr>
      </w:pPr>
      <w:r w:rsidRPr="00294C69">
        <w:rPr>
          <w:rFonts w:eastAsiaTheme="minorEastAsia"/>
          <w:bCs/>
          <w:sz w:val="28"/>
        </w:rPr>
        <w:t xml:space="preserve">При невозможности представить сведения </w:t>
      </w:r>
      <w:r w:rsidR="00D309F6">
        <w:rPr>
          <w:rFonts w:eastAsiaTheme="minorEastAsia"/>
          <w:bCs/>
          <w:sz w:val="28"/>
        </w:rPr>
        <w:t xml:space="preserve">о доходах </w:t>
      </w:r>
      <w:r w:rsidRPr="00294C69">
        <w:rPr>
          <w:rFonts w:eastAsiaTheme="minorEastAsia"/>
          <w:bCs/>
          <w:sz w:val="28"/>
        </w:rPr>
        <w:t xml:space="preserve">лично </w:t>
      </w:r>
      <w:r w:rsidR="006A40EA" w:rsidRPr="00294C69">
        <w:rPr>
          <w:rFonts w:eastAsiaTheme="minorEastAsia"/>
          <w:bCs/>
          <w:sz w:val="28"/>
        </w:rPr>
        <w:t xml:space="preserve">лицу, обязанному представлять сведения о доходах, </w:t>
      </w:r>
      <w:r w:rsidRPr="00294C69">
        <w:rPr>
          <w:rFonts w:eastAsiaTheme="minorEastAsia"/>
          <w:bCs/>
          <w:sz w:val="28"/>
        </w:rPr>
        <w:t>рекомендуется направить</w:t>
      </w:r>
      <w:r w:rsidR="00D309F6">
        <w:rPr>
          <w:rFonts w:eastAsiaTheme="minorEastAsia"/>
          <w:bCs/>
          <w:sz w:val="28"/>
        </w:rPr>
        <w:br/>
      </w:r>
      <w:r w:rsidRPr="00294C69">
        <w:rPr>
          <w:rFonts w:eastAsiaTheme="minorEastAsia"/>
          <w:bCs/>
          <w:sz w:val="28"/>
        </w:rPr>
        <w:t xml:space="preserve">их в государственный орган, орган местного самоуправления посредством </w:t>
      </w:r>
      <w:r w:rsidRPr="00294C69">
        <w:rPr>
          <w:rFonts w:eastAsiaTheme="minorEastAsia"/>
          <w:bCs/>
          <w:sz w:val="28"/>
        </w:rPr>
        <w:lastRenderedPageBreak/>
        <w:t>почтовой связи. Сведения</w:t>
      </w:r>
      <w:r w:rsidR="00D309F6">
        <w:rPr>
          <w:rFonts w:eastAsiaTheme="minorEastAsia"/>
          <w:bCs/>
          <w:sz w:val="28"/>
        </w:rPr>
        <w:t xml:space="preserve"> о доходах</w:t>
      </w:r>
      <w:r w:rsidRPr="00294C69">
        <w:rPr>
          <w:rFonts w:eastAsiaTheme="minorEastAsia"/>
          <w:bCs/>
          <w:sz w:val="28"/>
        </w:rPr>
        <w:t xml:space="preserve">, направленные через организацию почтовой связи, считаются представленнымив срок, если были сданыв организацию почтовой связи до 24 часов последнего дня срока, указанного в пункте </w:t>
      </w:r>
      <w:r w:rsidR="00D309F6">
        <w:rPr>
          <w:rFonts w:eastAsiaTheme="minorEastAsia"/>
          <w:bCs/>
          <w:sz w:val="28"/>
        </w:rPr>
        <w:t>1</w:t>
      </w:r>
      <w:r w:rsidR="00644E8D" w:rsidRPr="00294C69">
        <w:rPr>
          <w:rFonts w:eastAsiaTheme="minorEastAsia"/>
          <w:bCs/>
          <w:sz w:val="28"/>
        </w:rPr>
        <w:t>.3</w:t>
      </w:r>
      <w:r w:rsidRPr="00294C69">
        <w:rPr>
          <w:rFonts w:eastAsiaTheme="minorEastAsia"/>
          <w:bCs/>
          <w:sz w:val="28"/>
        </w:rPr>
        <w:t xml:space="preserve"> настоящих Методических рекомендаций.</w:t>
      </w:r>
    </w:p>
    <w:p w:rsidR="004F304D" w:rsidRPr="003D08FB" w:rsidRDefault="004F304D" w:rsidP="00916236">
      <w:pPr>
        <w:tabs>
          <w:tab w:val="left" w:pos="709"/>
        </w:tabs>
        <w:spacing w:line="360" w:lineRule="exact"/>
      </w:pPr>
      <w:r w:rsidRPr="003D08FB">
        <w:t xml:space="preserve">В случае необходимости внесения изменений в справкуо доходах предусмотрено право представить уточненные сведения о доходах в течениеодного месяца после истечения срока, предусмотренного для представления сведений </w:t>
      </w:r>
      <w:r w:rsidR="00D309F6">
        <w:t xml:space="preserve">о доходах </w:t>
      </w:r>
      <w:r w:rsidRPr="003D08FB">
        <w:t>(для лиц, замещающих государствен</w:t>
      </w:r>
      <w:r w:rsidR="00023211">
        <w:t xml:space="preserve">ную (муниципальную) должность, </w:t>
      </w:r>
      <w:r w:rsidRPr="003D08FB">
        <w:t>гражданских (муниципальных) служащих, руководител</w:t>
      </w:r>
      <w:r w:rsidR="00D309F6">
        <w:t>ей</w:t>
      </w:r>
      <w:r w:rsidRPr="003D08FB">
        <w:t xml:space="preserve"> учреждени</w:t>
      </w:r>
      <w:r w:rsidR="00D309F6">
        <w:t>й</w:t>
      </w:r>
      <w:r w:rsidRPr="003D08FB">
        <w:t xml:space="preserve"> - до 31 мая, для граждан</w:t>
      </w:r>
      <w:r w:rsidR="00D309F6">
        <w:t xml:space="preserve">– </w:t>
      </w:r>
      <w:r w:rsidRPr="003D08FB">
        <w:t>в течение одного месяца с момента представления сведений</w:t>
      </w:r>
      <w:r w:rsidR="00D309F6">
        <w:t xml:space="preserve"> о доходах</w:t>
      </w:r>
      <w:r w:rsidRPr="003D08FB">
        <w:t>).</w:t>
      </w:r>
    </w:p>
    <w:p w:rsidR="00D83041" w:rsidRPr="00294C69" w:rsidRDefault="00D83041" w:rsidP="00294C69">
      <w:pPr>
        <w:pStyle w:val="a9"/>
        <w:numPr>
          <w:ilvl w:val="1"/>
          <w:numId w:val="45"/>
        </w:numPr>
        <w:spacing w:line="360" w:lineRule="exact"/>
        <w:ind w:left="0" w:firstLine="709"/>
        <w:rPr>
          <w:rFonts w:eastAsiaTheme="minorEastAsia"/>
          <w:bCs/>
          <w:sz w:val="28"/>
        </w:rPr>
      </w:pPr>
      <w:r w:rsidRPr="00294C69">
        <w:rPr>
          <w:rFonts w:eastAsiaTheme="minorEastAsia"/>
          <w:bCs/>
          <w:sz w:val="28"/>
        </w:rPr>
        <w:t xml:space="preserve">Сведения о доходах </w:t>
      </w:r>
      <w:r w:rsidR="00C37E86" w:rsidRPr="00294C69">
        <w:rPr>
          <w:rFonts w:eastAsiaTheme="minorEastAsia"/>
          <w:bCs/>
          <w:sz w:val="28"/>
        </w:rPr>
        <w:t xml:space="preserve">представляются отдельно </w:t>
      </w:r>
      <w:r w:rsidRPr="00294C69">
        <w:rPr>
          <w:rFonts w:eastAsiaTheme="minorEastAsia"/>
          <w:bCs/>
          <w:sz w:val="28"/>
        </w:rPr>
        <w:t xml:space="preserve">в отношении </w:t>
      </w:r>
      <w:r w:rsidR="004176E5" w:rsidRPr="00294C69">
        <w:rPr>
          <w:rFonts w:eastAsiaTheme="minorEastAsia"/>
          <w:bCs/>
          <w:sz w:val="28"/>
        </w:rPr>
        <w:t xml:space="preserve">лица, </w:t>
      </w:r>
      <w:r w:rsidR="00A83131" w:rsidRPr="00294C69">
        <w:rPr>
          <w:rFonts w:eastAsiaTheme="minorEastAsia"/>
          <w:bCs/>
          <w:sz w:val="28"/>
        </w:rPr>
        <w:t>обязанного представлять сведения о доходах</w:t>
      </w:r>
      <w:r w:rsidR="00115F05" w:rsidRPr="00294C69">
        <w:rPr>
          <w:rFonts w:eastAsiaTheme="minorEastAsia"/>
          <w:bCs/>
          <w:sz w:val="28"/>
        </w:rPr>
        <w:t>,</w:t>
      </w:r>
      <w:r w:rsidR="00C37E86" w:rsidRPr="00294C69">
        <w:rPr>
          <w:rFonts w:eastAsiaTheme="minorEastAsia"/>
          <w:bCs/>
          <w:sz w:val="28"/>
        </w:rPr>
        <w:t xml:space="preserve"> а также </w:t>
      </w:r>
      <w:r w:rsidRPr="00294C69">
        <w:rPr>
          <w:rFonts w:eastAsiaTheme="minorEastAsia"/>
          <w:bCs/>
          <w:sz w:val="28"/>
        </w:rPr>
        <w:t xml:space="preserve">в отношении </w:t>
      </w:r>
      <w:r w:rsidR="00D309F6">
        <w:rPr>
          <w:rFonts w:eastAsiaTheme="minorEastAsia"/>
          <w:bCs/>
          <w:sz w:val="28"/>
        </w:rPr>
        <w:t xml:space="preserve">его </w:t>
      </w:r>
      <w:r w:rsidRPr="00294C69">
        <w:rPr>
          <w:rFonts w:eastAsiaTheme="minorEastAsia"/>
          <w:bCs/>
          <w:sz w:val="28"/>
        </w:rPr>
        <w:t xml:space="preserve">супруги (супруга) </w:t>
      </w:r>
      <w:r w:rsidR="00C37E86" w:rsidRPr="00294C69">
        <w:rPr>
          <w:rFonts w:eastAsiaTheme="minorEastAsia"/>
          <w:bCs/>
          <w:sz w:val="28"/>
        </w:rPr>
        <w:t xml:space="preserve">и </w:t>
      </w:r>
      <w:r w:rsidRPr="00294C69">
        <w:rPr>
          <w:rFonts w:eastAsiaTheme="minorEastAsia"/>
          <w:bCs/>
          <w:sz w:val="28"/>
        </w:rPr>
        <w:t>каждого несовершеннолетнего ребенка.</w:t>
      </w:r>
    </w:p>
    <w:p w:rsidR="00C37E86" w:rsidRPr="00294C69" w:rsidRDefault="00C37E86" w:rsidP="00294C69">
      <w:pPr>
        <w:pStyle w:val="a9"/>
        <w:numPr>
          <w:ilvl w:val="1"/>
          <w:numId w:val="45"/>
        </w:numPr>
        <w:spacing w:line="360" w:lineRule="exact"/>
        <w:ind w:left="0" w:firstLine="709"/>
        <w:rPr>
          <w:rFonts w:eastAsiaTheme="minorEastAsia"/>
          <w:bCs/>
          <w:sz w:val="28"/>
        </w:rPr>
      </w:pPr>
      <w:r w:rsidRPr="00294C69">
        <w:rPr>
          <w:rFonts w:eastAsiaTheme="minorEastAsia"/>
          <w:bCs/>
          <w:sz w:val="28"/>
        </w:rPr>
        <w:t>Отчетный период</w:t>
      </w:r>
      <w:r w:rsidR="00266994" w:rsidRPr="00294C69">
        <w:rPr>
          <w:rFonts w:eastAsiaTheme="minorEastAsia"/>
          <w:bCs/>
          <w:sz w:val="28"/>
        </w:rPr>
        <w:t xml:space="preserve">, </w:t>
      </w:r>
      <w:r w:rsidRPr="00294C69">
        <w:rPr>
          <w:rFonts w:eastAsiaTheme="minorEastAsia"/>
          <w:bCs/>
          <w:sz w:val="28"/>
        </w:rPr>
        <w:t>отчетная датапредставления сведений</w:t>
      </w:r>
      <w:r w:rsidR="00AA7D81" w:rsidRPr="00294C69">
        <w:rPr>
          <w:rFonts w:eastAsiaTheme="minorEastAsia"/>
          <w:bCs/>
          <w:sz w:val="28"/>
        </w:rPr>
        <w:t xml:space="preserve"> о доходах</w:t>
      </w:r>
      <w:r w:rsidRPr="00294C69">
        <w:rPr>
          <w:rFonts w:eastAsiaTheme="minorEastAsia"/>
          <w:bCs/>
          <w:sz w:val="28"/>
        </w:rPr>
        <w:t xml:space="preserve">, установленные для граждан, а также </w:t>
      </w:r>
      <w:r w:rsidR="004176E5" w:rsidRPr="00294C69">
        <w:rPr>
          <w:rFonts w:eastAsiaTheme="minorEastAsia"/>
          <w:bCs/>
          <w:sz w:val="28"/>
        </w:rPr>
        <w:t>для лиц, замещающих государственную (муниципальную) должность</w:t>
      </w:r>
      <w:r w:rsidRPr="00294C69">
        <w:rPr>
          <w:rFonts w:eastAsiaTheme="minorEastAsia"/>
          <w:bCs/>
          <w:sz w:val="28"/>
        </w:rPr>
        <w:t>,</w:t>
      </w:r>
      <w:r w:rsidR="004176E5" w:rsidRPr="00294C69">
        <w:rPr>
          <w:rFonts w:eastAsiaTheme="minorEastAsia"/>
          <w:bCs/>
          <w:sz w:val="28"/>
        </w:rPr>
        <w:t xml:space="preserve"> гражданских (муниципальных) служащих, руководителей учреждений</w:t>
      </w:r>
      <w:r w:rsidRPr="00294C69">
        <w:rPr>
          <w:rFonts w:eastAsiaTheme="minorEastAsia"/>
          <w:bCs/>
          <w:sz w:val="28"/>
        </w:rPr>
        <w:t xml:space="preserve"> различны:</w:t>
      </w:r>
    </w:p>
    <w:p w:rsidR="003A7505" w:rsidRPr="003D08FB" w:rsidRDefault="003A7505" w:rsidP="003A7505">
      <w:pPr>
        <w:autoSpaceDE w:val="0"/>
        <w:autoSpaceDN w:val="0"/>
        <w:adjustRightInd w:val="0"/>
        <w:spacing w:line="360" w:lineRule="exact"/>
      </w:pPr>
      <w:r>
        <w:t>а</w:t>
      </w:r>
      <w:r w:rsidRPr="003D08FB">
        <w:t>) лицо, замещающее государственную (муниципальную) должность, гражданский (муниципальный) служащий, руководитель учреждения представляет ежегодно сведения:</w:t>
      </w:r>
    </w:p>
    <w:p w:rsidR="003A7505" w:rsidRPr="003D08FB" w:rsidRDefault="003A7505" w:rsidP="003A7505">
      <w:pPr>
        <w:autoSpaceDE w:val="0"/>
        <w:autoSpaceDN w:val="0"/>
        <w:adjustRightInd w:val="0"/>
        <w:spacing w:line="360" w:lineRule="exact"/>
      </w:pPr>
      <w:r w:rsidRPr="003D08FB">
        <w:t>о своих доходах и расходах, доходах и расходах супруги (супруга)</w:t>
      </w:r>
      <w:r w:rsidRPr="003D08FB">
        <w:br/>
        <w:t xml:space="preserve">и несовершеннолетних детей, полученных за календарный (отчетный) год </w:t>
      </w:r>
      <w:r>
        <w:br/>
      </w:r>
      <w:r w:rsidRPr="003D08FB">
        <w:t>(с 1 января по 31 декабря), предшествующий году представления сведений;</w:t>
      </w:r>
    </w:p>
    <w:p w:rsidR="003A7505" w:rsidRPr="003D08FB" w:rsidRDefault="003A7505" w:rsidP="003A7505">
      <w:pPr>
        <w:autoSpaceDE w:val="0"/>
        <w:autoSpaceDN w:val="0"/>
        <w:adjustRightInd w:val="0"/>
        <w:spacing w:line="360" w:lineRule="exact"/>
        <w:rPr>
          <w:color w:val="000000" w:themeColor="text1"/>
        </w:rPr>
      </w:pPr>
      <w:r w:rsidRPr="003D08FB">
        <w:t xml:space="preserve">об имуществе, принадлежащем ему, его супруге (супругу) </w:t>
      </w:r>
      <w:r>
        <w:br/>
      </w:r>
      <w:r w:rsidRPr="003D08FB">
        <w:t xml:space="preserve">и несовершеннолетним детям на праве собственности, и об обязательствах имущественного характера по состоянию на 31 декабря года, предшествующего </w:t>
      </w:r>
      <w:r w:rsidRPr="003D08FB">
        <w:rPr>
          <w:color w:val="000000" w:themeColor="text1"/>
        </w:rPr>
        <w:t>году представления сведений (на отчетную дату);</w:t>
      </w:r>
    </w:p>
    <w:p w:rsidR="003A7505" w:rsidRPr="003D08FB" w:rsidRDefault="003A7505" w:rsidP="003A7505">
      <w:pPr>
        <w:autoSpaceDE w:val="0"/>
        <w:autoSpaceDN w:val="0"/>
        <w:adjustRightInd w:val="0"/>
        <w:spacing w:line="360" w:lineRule="exact"/>
        <w:rPr>
          <w:color w:val="000000" w:themeColor="text1"/>
        </w:rPr>
      </w:pPr>
      <w:r>
        <w:rPr>
          <w:color w:val="000000" w:themeColor="text1"/>
        </w:rPr>
        <w:t>б</w:t>
      </w:r>
      <w:r w:rsidRPr="003D08FB">
        <w:rPr>
          <w:color w:val="000000" w:themeColor="text1"/>
        </w:rPr>
        <w:t>) гражданский (муниципальный) служащий, чья должность не включена в Перечень</w:t>
      </w:r>
      <w:r w:rsidRPr="00023211">
        <w:rPr>
          <w:color w:val="000000" w:themeColor="text1"/>
        </w:rPr>
        <w:t xml:space="preserve"> должностей</w:t>
      </w:r>
      <w:r w:rsidRPr="003D08FB">
        <w:rPr>
          <w:color w:val="000000" w:themeColor="text1"/>
        </w:rPr>
        <w:t>, претендующий на замещение должности, включенн</w:t>
      </w:r>
      <w:r>
        <w:rPr>
          <w:color w:val="000000" w:themeColor="text1"/>
        </w:rPr>
        <w:t>ую</w:t>
      </w:r>
      <w:r>
        <w:rPr>
          <w:color w:val="000000" w:themeColor="text1"/>
        </w:rPr>
        <w:br/>
      </w:r>
      <w:r w:rsidRPr="003D08FB">
        <w:rPr>
          <w:color w:val="000000" w:themeColor="text1"/>
        </w:rPr>
        <w:t>в Перечень должностей, представляет</w:t>
      </w:r>
      <w:r>
        <w:rPr>
          <w:color w:val="000000" w:themeColor="text1"/>
        </w:rPr>
        <w:t xml:space="preserve"> сведения</w:t>
      </w:r>
      <w:r w:rsidRPr="003D08FB">
        <w:rPr>
          <w:color w:val="000000" w:themeColor="text1"/>
        </w:rPr>
        <w:t>:</w:t>
      </w:r>
    </w:p>
    <w:p w:rsidR="003A7505" w:rsidRPr="003D08FB" w:rsidRDefault="003A7505" w:rsidP="003A7505">
      <w:pPr>
        <w:pStyle w:val="a9"/>
        <w:spacing w:line="360" w:lineRule="exact"/>
        <w:ind w:left="0"/>
        <w:rPr>
          <w:color w:val="000000" w:themeColor="text1"/>
          <w:sz w:val="28"/>
          <w:szCs w:val="28"/>
        </w:rPr>
      </w:pPr>
      <w:r w:rsidRPr="003D08FB">
        <w:rPr>
          <w:color w:val="000000" w:themeColor="text1"/>
          <w:sz w:val="28"/>
          <w:szCs w:val="28"/>
        </w:rPr>
        <w:t>о своих доходах, доходах супруги (супруга)и несовершеннолетних детей, полученных за календарный год (с 1 января по 31 декабря), предшествующий году подачи документов;</w:t>
      </w:r>
    </w:p>
    <w:p w:rsidR="003A7505" w:rsidRPr="003D08FB" w:rsidRDefault="003A7505" w:rsidP="003A7505">
      <w:pPr>
        <w:pStyle w:val="a9"/>
        <w:spacing w:line="360" w:lineRule="exact"/>
        <w:ind w:left="0"/>
        <w:rPr>
          <w:color w:val="000000" w:themeColor="text1"/>
          <w:sz w:val="28"/>
          <w:szCs w:val="28"/>
        </w:rPr>
      </w:pPr>
      <w:r w:rsidRPr="003D08FB">
        <w:rPr>
          <w:color w:val="000000" w:themeColor="text1"/>
          <w:sz w:val="28"/>
          <w:szCs w:val="28"/>
        </w:rPr>
        <w:t>об имуществе, принадлежащем ему, его супруге (супругу)</w:t>
      </w:r>
      <w:r>
        <w:rPr>
          <w:color w:val="000000" w:themeColor="text1"/>
          <w:sz w:val="28"/>
          <w:szCs w:val="28"/>
        </w:rPr>
        <w:br/>
      </w:r>
      <w:r w:rsidRPr="003D08FB">
        <w:rPr>
          <w:color w:val="000000" w:themeColor="text1"/>
          <w:sz w:val="28"/>
          <w:szCs w:val="28"/>
        </w:rPr>
        <w:t>и несовершеннолетним детям на праве собственности,и об обязательствах имущественного характера по состоянию на первое число месяца, предшествующего месяцу подачи документов (на отчетную дату).</w:t>
      </w:r>
    </w:p>
    <w:p w:rsidR="00C37E86" w:rsidRPr="003D08FB" w:rsidRDefault="003A7505" w:rsidP="00916236">
      <w:pPr>
        <w:pStyle w:val="a9"/>
        <w:spacing w:line="360" w:lineRule="exact"/>
        <w:ind w:left="0"/>
        <w:rPr>
          <w:sz w:val="28"/>
          <w:szCs w:val="28"/>
        </w:rPr>
      </w:pPr>
      <w:r>
        <w:rPr>
          <w:sz w:val="28"/>
          <w:szCs w:val="28"/>
        </w:rPr>
        <w:t>в</w:t>
      </w:r>
      <w:r w:rsidR="00C37E86" w:rsidRPr="003D08FB">
        <w:rPr>
          <w:sz w:val="28"/>
          <w:szCs w:val="28"/>
        </w:rPr>
        <w:t>)гражданин представляет</w:t>
      </w:r>
      <w:r w:rsidR="004F304D" w:rsidRPr="003D08FB">
        <w:rPr>
          <w:sz w:val="28"/>
          <w:szCs w:val="28"/>
        </w:rPr>
        <w:t xml:space="preserve"> сведения</w:t>
      </w:r>
      <w:r w:rsidR="00C37E86" w:rsidRPr="003D08FB">
        <w:rPr>
          <w:sz w:val="28"/>
          <w:szCs w:val="28"/>
        </w:rPr>
        <w:t>:</w:t>
      </w:r>
    </w:p>
    <w:p w:rsidR="00C37E86" w:rsidRPr="003D08FB" w:rsidRDefault="00C37E86" w:rsidP="00916236">
      <w:pPr>
        <w:pStyle w:val="a9"/>
        <w:spacing w:line="360" w:lineRule="exact"/>
        <w:ind w:left="0"/>
        <w:rPr>
          <w:sz w:val="28"/>
          <w:szCs w:val="28"/>
        </w:rPr>
      </w:pPr>
      <w:r w:rsidRPr="003D08FB">
        <w:rPr>
          <w:sz w:val="28"/>
          <w:szCs w:val="28"/>
        </w:rPr>
        <w:lastRenderedPageBreak/>
        <w:t>о своих доходах, доходах супруги (супруга)и несовершеннолетних детей, полученных за календарный год (с 1 январяпо 31 декабря), предшествующий году подачи документов;</w:t>
      </w:r>
    </w:p>
    <w:p w:rsidR="00C37E86" w:rsidRPr="003D08FB" w:rsidRDefault="00C37E86" w:rsidP="00916236">
      <w:pPr>
        <w:pStyle w:val="a9"/>
        <w:spacing w:line="360" w:lineRule="exact"/>
        <w:ind w:left="0"/>
        <w:rPr>
          <w:sz w:val="28"/>
          <w:szCs w:val="28"/>
        </w:rPr>
      </w:pPr>
      <w:r w:rsidRPr="003D08FB">
        <w:rPr>
          <w:sz w:val="28"/>
          <w:szCs w:val="28"/>
        </w:rPr>
        <w:t xml:space="preserve">об имуществе, принадлежащем ему, его супруге (супругу) </w:t>
      </w:r>
      <w:r w:rsidR="00EC7D49">
        <w:rPr>
          <w:sz w:val="28"/>
          <w:szCs w:val="28"/>
        </w:rPr>
        <w:br/>
      </w:r>
      <w:r w:rsidRPr="003D08FB">
        <w:rPr>
          <w:sz w:val="28"/>
          <w:szCs w:val="28"/>
        </w:rPr>
        <w:t>и несовершеннолетним детям на праве собственности, и об обязательствах имущественного характера по состоянию на первое число месяца, предшествующего месяцу подачи документов (на отчетную дату);</w:t>
      </w:r>
    </w:p>
    <w:p w:rsidR="00955B73" w:rsidRPr="003B0378" w:rsidRDefault="00955B73" w:rsidP="003B0378">
      <w:pPr>
        <w:pStyle w:val="a9"/>
        <w:numPr>
          <w:ilvl w:val="1"/>
          <w:numId w:val="45"/>
        </w:numPr>
        <w:spacing w:line="360" w:lineRule="exact"/>
        <w:ind w:left="0" w:firstLine="709"/>
        <w:rPr>
          <w:rFonts w:eastAsiaTheme="minorEastAsia"/>
          <w:bCs/>
          <w:sz w:val="28"/>
        </w:rPr>
      </w:pPr>
      <w:r w:rsidRPr="003B0378">
        <w:rPr>
          <w:rFonts w:eastAsiaTheme="minorEastAsia"/>
          <w:bCs/>
          <w:sz w:val="28"/>
        </w:rPr>
        <w:t xml:space="preserve">Сведения о доходах </w:t>
      </w:r>
      <w:r w:rsidR="00C37E86" w:rsidRPr="003B0378">
        <w:rPr>
          <w:rFonts w:eastAsiaTheme="minorEastAsia"/>
          <w:bCs/>
          <w:sz w:val="28"/>
        </w:rPr>
        <w:t>представляются с учетом семейного положения,</w:t>
      </w:r>
      <w:r w:rsidR="00EC7D49" w:rsidRPr="003B0378">
        <w:rPr>
          <w:rFonts w:eastAsiaTheme="minorEastAsia"/>
          <w:bCs/>
          <w:sz w:val="28"/>
        </w:rPr>
        <w:br/>
      </w:r>
      <w:r w:rsidR="00C37E86" w:rsidRPr="003B0378">
        <w:rPr>
          <w:rFonts w:eastAsiaTheme="minorEastAsia"/>
          <w:bCs/>
          <w:sz w:val="28"/>
        </w:rPr>
        <w:t xml:space="preserve">в котором находился </w:t>
      </w:r>
      <w:r w:rsidR="00266994" w:rsidRPr="003B0378">
        <w:rPr>
          <w:rFonts w:eastAsiaTheme="minorEastAsia"/>
          <w:bCs/>
          <w:sz w:val="28"/>
        </w:rPr>
        <w:t xml:space="preserve">лицо, </w:t>
      </w:r>
      <w:r w:rsidR="006A40EA" w:rsidRPr="003B0378">
        <w:rPr>
          <w:rFonts w:eastAsiaTheme="minorEastAsia"/>
          <w:bCs/>
          <w:sz w:val="28"/>
        </w:rPr>
        <w:t>обязанное п</w:t>
      </w:r>
      <w:r w:rsidR="00023211" w:rsidRPr="003B0378">
        <w:rPr>
          <w:rFonts w:eastAsiaTheme="minorEastAsia"/>
          <w:bCs/>
          <w:sz w:val="28"/>
        </w:rPr>
        <w:t xml:space="preserve">редставлять сведения о доходах, </w:t>
      </w:r>
      <w:r w:rsidR="00EC7D49" w:rsidRPr="003B0378">
        <w:rPr>
          <w:rFonts w:eastAsiaTheme="minorEastAsia"/>
          <w:bCs/>
          <w:sz w:val="28"/>
        </w:rPr>
        <w:br/>
      </w:r>
      <w:r w:rsidR="00C37E86" w:rsidRPr="003B0378">
        <w:rPr>
          <w:rFonts w:eastAsiaTheme="minorEastAsia"/>
          <w:bCs/>
          <w:sz w:val="28"/>
        </w:rPr>
        <w:t xml:space="preserve">по состоянию на отчетную </w:t>
      </w:r>
      <w:r w:rsidRPr="003B0378">
        <w:rPr>
          <w:rFonts w:eastAsiaTheme="minorEastAsia"/>
          <w:bCs/>
          <w:sz w:val="28"/>
        </w:rPr>
        <w:t xml:space="preserve">дату. </w:t>
      </w:r>
    </w:p>
    <w:p w:rsidR="00955B73" w:rsidRPr="003D08FB" w:rsidRDefault="00955B73" w:rsidP="00916236">
      <w:pPr>
        <w:tabs>
          <w:tab w:val="left" w:pos="709"/>
        </w:tabs>
        <w:spacing w:line="360" w:lineRule="exact"/>
      </w:pPr>
      <w:r w:rsidRPr="003D08FB">
        <w:t xml:space="preserve">Сведения о доходах в отношении супруга </w:t>
      </w:r>
      <w:r w:rsidR="005D36DC">
        <w:t>необходимо</w:t>
      </w:r>
      <w:r w:rsidRPr="003D08FB">
        <w:t xml:space="preserve"> представить, если по состоянию на отчетную дату брак не был расторгнут.</w:t>
      </w:r>
    </w:p>
    <w:p w:rsidR="00C37E86" w:rsidRPr="003D08FB" w:rsidRDefault="00955B73" w:rsidP="00916236">
      <w:pPr>
        <w:spacing w:line="360" w:lineRule="exact"/>
        <w:rPr>
          <w:b/>
        </w:rPr>
      </w:pPr>
      <w:r w:rsidRPr="003D08FB">
        <w:t xml:space="preserve">При этом </w:t>
      </w:r>
      <w:r w:rsidR="00C37E86" w:rsidRPr="003D08FB">
        <w:t>следует учитывать</w:t>
      </w:r>
      <w:r w:rsidRPr="003D08FB">
        <w:t>, что с</w:t>
      </w:r>
      <w:r w:rsidR="00C37E86" w:rsidRPr="003D08FB">
        <w:t xml:space="preserve">огласно </w:t>
      </w:r>
      <w:r w:rsidRPr="003D08FB">
        <w:t xml:space="preserve">статье 25 Семейного кодекса РФ </w:t>
      </w:r>
      <w:r w:rsidR="00C37E86" w:rsidRPr="003D08FB">
        <w:t xml:space="preserve">брак, расторгаемый в органах записи актов гражданского состояния, прекращается со дня государственной регистрации расторжения брака в книгерегистрации актов гражданского состояния, а при расторжении брака в суде – </w:t>
      </w:r>
      <w:r w:rsidR="00EC7D49">
        <w:br/>
      </w:r>
      <w:r w:rsidR="00C37E86" w:rsidRPr="003D08FB">
        <w:t>со дня вступления решения суда в законную силу.</w:t>
      </w:r>
    </w:p>
    <w:p w:rsidR="00C37E86" w:rsidRPr="003D08FB" w:rsidRDefault="00C37E86" w:rsidP="00916236">
      <w:pPr>
        <w:spacing w:line="360" w:lineRule="exact"/>
      </w:pPr>
      <w:r w:rsidRPr="003D08FB">
        <w:t xml:space="preserve">Брак, расторгаемый в судебном порядке, прекращается со дня вступленияв законную силу решения суда о расторжении брака(а не в день принятия такого решения). </w:t>
      </w:r>
    </w:p>
    <w:p w:rsidR="00C37E86" w:rsidRPr="003D08FB" w:rsidRDefault="00955B73" w:rsidP="00916236">
      <w:pPr>
        <w:tabs>
          <w:tab w:val="left" w:pos="709"/>
        </w:tabs>
        <w:spacing w:line="360" w:lineRule="exact"/>
      </w:pPr>
      <w:r w:rsidRPr="003D08FB">
        <w:t xml:space="preserve">При представлении сведений </w:t>
      </w:r>
      <w:r w:rsidR="005D36DC">
        <w:t xml:space="preserve">о доходах </w:t>
      </w:r>
      <w:r w:rsidRPr="003D08FB">
        <w:t xml:space="preserve">в отношении несовершеннолетних детей следует учитывать, что лицо считается достигшим определенного возрастана следующий день после дня рождения. </w:t>
      </w:r>
    </w:p>
    <w:p w:rsidR="00BF4893" w:rsidRPr="003D08FB" w:rsidRDefault="00BF4893" w:rsidP="00916236">
      <w:pPr>
        <w:pStyle w:val="Pa3"/>
        <w:spacing w:line="360" w:lineRule="exact"/>
        <w:ind w:firstLine="709"/>
        <w:jc w:val="both"/>
        <w:rPr>
          <w:color w:val="000000" w:themeColor="text1"/>
          <w:sz w:val="28"/>
          <w:szCs w:val="28"/>
        </w:rPr>
      </w:pPr>
      <w:r w:rsidRPr="003D08FB">
        <w:rPr>
          <w:color w:val="000000" w:themeColor="text1"/>
          <w:sz w:val="28"/>
          <w:szCs w:val="28"/>
        </w:rPr>
        <w:t xml:space="preserve">В случае если </w:t>
      </w:r>
      <w:r w:rsidR="00D33417" w:rsidRPr="003D08FB">
        <w:rPr>
          <w:color w:val="000000" w:themeColor="text1"/>
          <w:sz w:val="28"/>
          <w:szCs w:val="28"/>
        </w:rPr>
        <w:t xml:space="preserve">лицо, </w:t>
      </w:r>
      <w:r w:rsidR="007C11AE" w:rsidRPr="003D08FB">
        <w:rPr>
          <w:color w:val="000000" w:themeColor="text1"/>
          <w:sz w:val="28"/>
          <w:szCs w:val="28"/>
        </w:rPr>
        <w:t>обязанное представлять сведения о доходах,</w:t>
      </w:r>
      <w:r w:rsidRPr="003D08FB">
        <w:rPr>
          <w:color w:val="000000" w:themeColor="text1"/>
          <w:sz w:val="28"/>
          <w:szCs w:val="28"/>
        </w:rPr>
        <w:t xml:space="preserve"> является опекуном (попечителем), усыновителем несовершеннолетнего ребенка,</w:t>
      </w:r>
      <w:r w:rsidR="005D36DC">
        <w:rPr>
          <w:color w:val="000000" w:themeColor="text1"/>
          <w:sz w:val="28"/>
          <w:szCs w:val="28"/>
        </w:rPr>
        <w:br/>
      </w:r>
      <w:r w:rsidRPr="003D08FB">
        <w:rPr>
          <w:color w:val="000000" w:themeColor="text1"/>
          <w:sz w:val="28"/>
          <w:szCs w:val="28"/>
        </w:rPr>
        <w:t xml:space="preserve">то сведения </w:t>
      </w:r>
      <w:r w:rsidR="005D36DC">
        <w:rPr>
          <w:color w:val="000000" w:themeColor="text1"/>
          <w:sz w:val="28"/>
          <w:szCs w:val="28"/>
        </w:rPr>
        <w:t xml:space="preserve">о доходах </w:t>
      </w:r>
      <w:r w:rsidRPr="003D08FB">
        <w:rPr>
          <w:color w:val="000000" w:themeColor="text1"/>
          <w:sz w:val="28"/>
          <w:szCs w:val="28"/>
        </w:rPr>
        <w:t xml:space="preserve">в отношении данного ребенка подлежат представлению. </w:t>
      </w:r>
    </w:p>
    <w:p w:rsidR="004F304D" w:rsidRPr="003D08FB" w:rsidRDefault="004F304D" w:rsidP="00916236">
      <w:pPr>
        <w:pStyle w:val="Default"/>
        <w:spacing w:line="360" w:lineRule="exact"/>
        <w:rPr>
          <w:color w:val="000000" w:themeColor="text1"/>
          <w:sz w:val="28"/>
          <w:szCs w:val="28"/>
        </w:rPr>
      </w:pPr>
      <w:r w:rsidRPr="003D08FB">
        <w:rPr>
          <w:color w:val="000000" w:themeColor="text1"/>
          <w:sz w:val="28"/>
          <w:szCs w:val="28"/>
        </w:rPr>
        <w:t xml:space="preserve">Рекомендуется представлять сведения </w:t>
      </w:r>
      <w:r w:rsidR="005D36DC">
        <w:rPr>
          <w:color w:val="000000" w:themeColor="text1"/>
          <w:sz w:val="28"/>
          <w:szCs w:val="28"/>
        </w:rPr>
        <w:t xml:space="preserve">о доходах </w:t>
      </w:r>
      <w:r w:rsidRPr="003D08FB">
        <w:rPr>
          <w:color w:val="000000" w:themeColor="text1"/>
          <w:sz w:val="28"/>
          <w:szCs w:val="28"/>
        </w:rPr>
        <w:t>на несовершеннолетних детей супруг</w:t>
      </w:r>
      <w:r w:rsidR="00F02229">
        <w:rPr>
          <w:color w:val="000000" w:themeColor="text1"/>
          <w:sz w:val="28"/>
          <w:szCs w:val="28"/>
        </w:rPr>
        <w:t>а</w:t>
      </w:r>
      <w:r w:rsidRPr="003D08FB">
        <w:rPr>
          <w:color w:val="000000" w:themeColor="text1"/>
          <w:sz w:val="28"/>
          <w:szCs w:val="28"/>
        </w:rPr>
        <w:t xml:space="preserve"> (супруг</w:t>
      </w:r>
      <w:r w:rsidR="00F02229">
        <w:rPr>
          <w:color w:val="000000" w:themeColor="text1"/>
          <w:sz w:val="28"/>
          <w:szCs w:val="28"/>
        </w:rPr>
        <w:t>и</w:t>
      </w:r>
      <w:r w:rsidRPr="003D08FB">
        <w:rPr>
          <w:color w:val="000000" w:themeColor="text1"/>
          <w:sz w:val="28"/>
          <w:szCs w:val="28"/>
        </w:rPr>
        <w:t>), в том числе в случаях, если посл</w:t>
      </w:r>
      <w:r w:rsidR="00023211">
        <w:rPr>
          <w:color w:val="000000" w:themeColor="text1"/>
          <w:sz w:val="28"/>
          <w:szCs w:val="28"/>
        </w:rPr>
        <w:t xml:space="preserve">едние являются </w:t>
      </w:r>
      <w:r w:rsidRPr="003D08FB">
        <w:rPr>
          <w:color w:val="000000" w:themeColor="text1"/>
          <w:sz w:val="28"/>
          <w:szCs w:val="28"/>
        </w:rPr>
        <w:t>опекуном (попечителем), усыновителем несовершеннолетнего ребенка.</w:t>
      </w:r>
    </w:p>
    <w:p w:rsidR="00955B73" w:rsidRPr="003D08FB" w:rsidRDefault="00DC0CDB" w:rsidP="00916236">
      <w:pPr>
        <w:tabs>
          <w:tab w:val="left" w:pos="709"/>
        </w:tabs>
        <w:spacing w:line="360" w:lineRule="exact"/>
        <w:rPr>
          <w:b/>
          <w:color w:val="000000"/>
          <w:shd w:val="clear" w:color="auto" w:fill="FFFFFF"/>
        </w:rPr>
      </w:pPr>
      <w:r w:rsidRPr="003D08FB">
        <w:rPr>
          <w:b/>
        </w:rPr>
        <w:t xml:space="preserve">Лица, </w:t>
      </w:r>
      <w:r w:rsidR="007C11AE" w:rsidRPr="003D08FB">
        <w:rPr>
          <w:b/>
        </w:rPr>
        <w:t>обязанные представлять сведения о доходах</w:t>
      </w:r>
      <w:r w:rsidR="007C11AE" w:rsidRPr="003D08FB">
        <w:t>,</w:t>
      </w:r>
      <w:r w:rsidR="007C11AE" w:rsidRPr="003D08FB">
        <w:rPr>
          <w:b/>
        </w:rPr>
        <w:t>должны</w:t>
      </w:r>
      <w:r w:rsidR="00955B73" w:rsidRPr="003D08FB">
        <w:rPr>
          <w:b/>
        </w:rPr>
        <w:t xml:space="preserve"> представлять </w:t>
      </w:r>
      <w:r w:rsidR="00955B73" w:rsidRPr="003D08FB">
        <w:rPr>
          <w:b/>
          <w:color w:val="000000"/>
          <w:shd w:val="clear" w:color="auto" w:fill="FFFFFF"/>
        </w:rPr>
        <w:t>справкио доходах на своих супругу (супруга) дажев случае раздельного проживания с ней (с ним).</w:t>
      </w:r>
    </w:p>
    <w:p w:rsidR="00955B73" w:rsidRPr="003D08FB" w:rsidRDefault="00326C25" w:rsidP="00916236">
      <w:pPr>
        <w:suppressAutoHyphens/>
        <w:spacing w:line="360" w:lineRule="exact"/>
        <w:rPr>
          <w:rFonts w:eastAsiaTheme="minorEastAsia"/>
          <w:b/>
          <w:bCs/>
          <w:color w:val="000000"/>
          <w:kern w:val="36"/>
          <w:shd w:val="clear" w:color="auto" w:fill="FFFFFF"/>
        </w:rPr>
      </w:pPr>
      <w:r w:rsidRPr="003D08FB">
        <w:rPr>
          <w:rFonts w:eastAsiaTheme="minorEastAsia"/>
          <w:b/>
          <w:bCs/>
          <w:color w:val="000000"/>
          <w:kern w:val="36"/>
          <w:shd w:val="clear" w:color="auto" w:fill="FFFFFF"/>
        </w:rPr>
        <w:t>Указанные лица</w:t>
      </w:r>
      <w:r w:rsidR="00955B73" w:rsidRPr="003D08FB">
        <w:rPr>
          <w:rFonts w:eastAsiaTheme="minorEastAsia"/>
          <w:b/>
          <w:bCs/>
          <w:color w:val="000000"/>
          <w:kern w:val="36"/>
          <w:shd w:val="clear" w:color="auto" w:fill="FFFFFF"/>
        </w:rPr>
        <w:t xml:space="preserve"> не освобождаются от обязанности предоставления </w:t>
      </w:r>
      <w:r w:rsidR="00955B73" w:rsidRPr="003D08FB">
        <w:rPr>
          <w:rFonts w:eastAsiaTheme="minorEastAsia"/>
          <w:b/>
          <w:color w:val="000000"/>
          <w:shd w:val="clear" w:color="auto" w:fill="FFFFFF"/>
        </w:rPr>
        <w:t>справок о доходах</w:t>
      </w:r>
      <w:r w:rsidR="00955B73" w:rsidRPr="003D08FB">
        <w:rPr>
          <w:rFonts w:eastAsiaTheme="minorEastAsia"/>
          <w:b/>
          <w:bCs/>
          <w:color w:val="000000"/>
          <w:kern w:val="36"/>
          <w:shd w:val="clear" w:color="auto" w:fill="FFFFFF"/>
        </w:rPr>
        <w:t xml:space="preserve"> на своих несовершеннолетних детей, которые проживают отдельно.</w:t>
      </w:r>
    </w:p>
    <w:p w:rsidR="00816661" w:rsidRPr="002902AC" w:rsidRDefault="00816661" w:rsidP="00294C69">
      <w:pPr>
        <w:pStyle w:val="a9"/>
        <w:numPr>
          <w:ilvl w:val="1"/>
          <w:numId w:val="45"/>
        </w:numPr>
        <w:spacing w:line="360" w:lineRule="exact"/>
        <w:ind w:left="0" w:firstLine="709"/>
        <w:rPr>
          <w:rFonts w:eastAsiaTheme="minorEastAsia"/>
          <w:bCs/>
          <w:sz w:val="28"/>
        </w:rPr>
      </w:pPr>
      <w:r w:rsidRPr="002902AC">
        <w:rPr>
          <w:rFonts w:eastAsiaTheme="minorEastAsia"/>
          <w:bCs/>
          <w:sz w:val="28"/>
        </w:rPr>
        <w:t>При невозможности по объективным</w:t>
      </w:r>
      <w:r w:rsidR="004F304D" w:rsidRPr="002902AC">
        <w:rPr>
          <w:rFonts w:eastAsiaTheme="minorEastAsia"/>
          <w:bCs/>
          <w:sz w:val="28"/>
        </w:rPr>
        <w:t>, уважительным</w:t>
      </w:r>
      <w:r w:rsidRPr="002902AC">
        <w:rPr>
          <w:rFonts w:eastAsiaTheme="minorEastAsia"/>
          <w:bCs/>
          <w:sz w:val="28"/>
        </w:rPr>
        <w:t xml:space="preserve"> причинам представить сведения о доходах в отношении супруги (супруга), несовершеннолетних детей </w:t>
      </w:r>
      <w:r w:rsidR="00DC0CDB" w:rsidRPr="002902AC">
        <w:rPr>
          <w:rFonts w:eastAsiaTheme="minorEastAsia"/>
          <w:bCs/>
          <w:sz w:val="28"/>
        </w:rPr>
        <w:t>лица, замещающие государственную (муниципальную) должность, гражданские (муниципальные) служащие</w:t>
      </w:r>
      <w:r w:rsidR="001E16F4" w:rsidRPr="002902AC">
        <w:rPr>
          <w:rFonts w:eastAsiaTheme="minorEastAsia"/>
          <w:bCs/>
          <w:sz w:val="28"/>
        </w:rPr>
        <w:t xml:space="preserve"> имеют </w:t>
      </w:r>
      <w:r w:rsidR="001E16F4" w:rsidRPr="002902AC">
        <w:rPr>
          <w:rFonts w:eastAsiaTheme="minorEastAsia"/>
          <w:bCs/>
          <w:sz w:val="28"/>
        </w:rPr>
        <w:lastRenderedPageBreak/>
        <w:t>право</w:t>
      </w:r>
      <w:r w:rsidRPr="002902AC">
        <w:rPr>
          <w:rFonts w:eastAsiaTheme="minorEastAsia"/>
          <w:bCs/>
          <w:sz w:val="28"/>
        </w:rPr>
        <w:t xml:space="preserve"> обратитьсяс </w:t>
      </w:r>
      <w:r w:rsidR="00D4009E" w:rsidRPr="002902AC">
        <w:rPr>
          <w:rFonts w:eastAsiaTheme="minorEastAsia"/>
          <w:bCs/>
          <w:sz w:val="28"/>
        </w:rPr>
        <w:t>соответствующим заявлением</w:t>
      </w:r>
      <w:r w:rsidRPr="002902AC">
        <w:rPr>
          <w:rFonts w:eastAsiaTheme="minorEastAsia"/>
          <w:bCs/>
          <w:sz w:val="28"/>
        </w:rPr>
        <w:t xml:space="preserve"> в </w:t>
      </w:r>
      <w:r w:rsidR="00F02229" w:rsidRPr="002902AC">
        <w:rPr>
          <w:rFonts w:eastAsiaTheme="minorEastAsia"/>
          <w:bCs/>
          <w:sz w:val="28"/>
        </w:rPr>
        <w:t xml:space="preserve"> подразделение</w:t>
      </w:r>
      <w:r w:rsidR="00412720" w:rsidRPr="002902AC">
        <w:rPr>
          <w:rFonts w:eastAsiaTheme="minorEastAsia"/>
          <w:bCs/>
          <w:sz w:val="28"/>
        </w:rPr>
        <w:t xml:space="preserve"> кадровой службы государственного органа (муниципального) органа края </w:t>
      </w:r>
      <w:r w:rsidR="00412720" w:rsidRPr="002902AC">
        <w:rPr>
          <w:rFonts w:eastAsiaTheme="minorEastAsia"/>
          <w:bCs/>
          <w:sz w:val="28"/>
        </w:rPr>
        <w:br/>
        <w:t xml:space="preserve">по профилактике коррупционных и иных правонарушений </w:t>
      </w:r>
      <w:r w:rsidR="00386E64">
        <w:rPr>
          <w:rFonts w:eastAsiaTheme="minorEastAsia"/>
          <w:bCs/>
          <w:sz w:val="28"/>
        </w:rPr>
        <w:br/>
      </w:r>
      <w:r w:rsidR="00412720" w:rsidRPr="002902AC">
        <w:rPr>
          <w:rFonts w:eastAsiaTheme="minorEastAsia"/>
          <w:bCs/>
          <w:sz w:val="28"/>
        </w:rPr>
        <w:t>(либо должностному лицу, ответственному за работу по профилактике коррупционных и иных правонарушений)</w:t>
      </w:r>
      <w:r w:rsidRPr="002902AC">
        <w:rPr>
          <w:rFonts w:eastAsiaTheme="minorEastAsia"/>
          <w:bCs/>
          <w:sz w:val="28"/>
        </w:rPr>
        <w:t>, в котором указываются причины непредставления необходимых сведений и принятые меры по предоставлению указанных сведений (Приложение № 1),а также приложить к нему копии подтверждающих документов.</w:t>
      </w:r>
    </w:p>
    <w:p w:rsidR="00816661" w:rsidRPr="003D08FB" w:rsidRDefault="00816661" w:rsidP="00916236">
      <w:pPr>
        <w:spacing w:line="360" w:lineRule="exact"/>
        <w:rPr>
          <w:rFonts w:eastAsiaTheme="minorEastAsia"/>
        </w:rPr>
      </w:pPr>
      <w:r w:rsidRPr="003D08FB">
        <w:rPr>
          <w:rFonts w:eastAsiaTheme="minorEastAsia"/>
          <w:color w:val="000000"/>
          <w:shd w:val="clear" w:color="auto" w:fill="FFFFFF"/>
        </w:rPr>
        <w:t>Поскольку з</w:t>
      </w:r>
      <w:r w:rsidRPr="003D08FB">
        <w:rPr>
          <w:rFonts w:eastAsiaTheme="minorEastAsia"/>
        </w:rPr>
        <w:t xml:space="preserve">аконодательством </w:t>
      </w:r>
      <w:r w:rsidR="00CD642B" w:rsidRPr="003D08FB">
        <w:rPr>
          <w:rFonts w:eastAsiaTheme="minorEastAsia"/>
        </w:rPr>
        <w:t>РФ</w:t>
      </w:r>
      <w:r w:rsidRPr="003D08FB">
        <w:rPr>
          <w:rFonts w:eastAsiaTheme="minorEastAsia"/>
        </w:rPr>
        <w:t xml:space="preserve"> перечень уважительных и объективных причин не установлен, то к</w:t>
      </w:r>
      <w:r w:rsidRPr="003D08FB">
        <w:rPr>
          <w:rFonts w:eastAsiaTheme="minorEastAsia"/>
          <w:color w:val="000000"/>
          <w:shd w:val="clear" w:color="auto" w:fill="FFFFFF"/>
        </w:rPr>
        <w:t xml:space="preserve">ритерии, по которым какая-либо причина непредставления сведений </w:t>
      </w:r>
      <w:r w:rsidR="005D36DC">
        <w:rPr>
          <w:rFonts w:eastAsiaTheme="minorEastAsia"/>
          <w:color w:val="000000"/>
          <w:shd w:val="clear" w:color="auto" w:fill="FFFFFF"/>
        </w:rPr>
        <w:t xml:space="preserve">о доходах </w:t>
      </w:r>
      <w:r w:rsidRPr="003D08FB">
        <w:rPr>
          <w:rFonts w:eastAsiaTheme="minorEastAsia"/>
          <w:color w:val="000000"/>
          <w:shd w:val="clear" w:color="auto" w:fill="FFFFFF"/>
        </w:rPr>
        <w:t>может быть признана объективной, определяются</w:t>
      </w:r>
      <w:r w:rsidRPr="003D08FB">
        <w:rPr>
          <w:rFonts w:eastAsiaTheme="minorEastAsia"/>
          <w:shd w:val="clear" w:color="auto" w:fill="FFFFFF"/>
        </w:rPr>
        <w:t>Комиссией</w:t>
      </w:r>
      <w:r w:rsidRPr="003D08FB">
        <w:rPr>
          <w:rFonts w:eastAsiaTheme="minorEastAsia"/>
          <w:color w:val="000000"/>
          <w:shd w:val="clear" w:color="auto" w:fill="FFFFFF"/>
        </w:rPr>
        <w:t xml:space="preserve"> на основании оценки конкретных обстоятельств, исходя из </w:t>
      </w:r>
      <w:r w:rsidRPr="003D08FB">
        <w:rPr>
          <w:rFonts w:eastAsiaTheme="minorEastAsia"/>
        </w:rPr>
        <w:t xml:space="preserve">оценки всей совокупности имеющихся сведений, содержащихся </w:t>
      </w:r>
      <w:r w:rsidR="001C680D">
        <w:rPr>
          <w:rFonts w:eastAsiaTheme="minorEastAsia"/>
        </w:rPr>
        <w:br/>
      </w:r>
      <w:r w:rsidRPr="003D08FB">
        <w:rPr>
          <w:rFonts w:eastAsiaTheme="minorEastAsia"/>
        </w:rPr>
        <w:t xml:space="preserve">в заявлении,в том числе пояснений в отношении мер, предпринятых в целях получения необходимых сведений, иных материалов, свидетельствующих </w:t>
      </w:r>
      <w:r w:rsidR="001C680D">
        <w:rPr>
          <w:rFonts w:eastAsiaTheme="minorEastAsia"/>
        </w:rPr>
        <w:br/>
      </w:r>
      <w:r w:rsidRPr="003D08FB">
        <w:rPr>
          <w:rFonts w:eastAsiaTheme="minorEastAsia"/>
        </w:rPr>
        <w:t xml:space="preserve">о невозможности представить указанные сведения (например, супруги </w:t>
      </w:r>
      <w:r w:rsidR="00C47C32">
        <w:rPr>
          <w:rFonts w:eastAsiaTheme="minorEastAsia"/>
        </w:rPr>
        <w:br/>
      </w:r>
      <w:r w:rsidRPr="003D08FB">
        <w:rPr>
          <w:rFonts w:eastAsiaTheme="minorEastAsia"/>
        </w:rPr>
        <w:t xml:space="preserve">при юридически оформленном браке фактически не проживают друг с другом </w:t>
      </w:r>
      <w:r w:rsidR="00C47C32">
        <w:rPr>
          <w:rFonts w:eastAsiaTheme="minorEastAsia"/>
        </w:rPr>
        <w:br/>
      </w:r>
      <w:r w:rsidRPr="003D08FB">
        <w:rPr>
          <w:rFonts w:eastAsiaTheme="minorEastAsia"/>
        </w:rPr>
        <w:t>и (или) между ними существуют личные неприязненные отношения, супруг (супруга) признан безвестно отсутствующим, находится в розыске и т.д.).</w:t>
      </w:r>
    </w:p>
    <w:p w:rsidR="00816661" w:rsidRPr="003D08FB" w:rsidRDefault="00412720" w:rsidP="00916236">
      <w:pPr>
        <w:pStyle w:val="ConsPlusCell"/>
        <w:spacing w:line="360" w:lineRule="exact"/>
        <w:ind w:firstLine="709"/>
        <w:jc w:val="both"/>
        <w:rPr>
          <w:b/>
          <w:bCs/>
        </w:rPr>
      </w:pPr>
      <w:r w:rsidRPr="002902AC">
        <w:rPr>
          <w:b/>
          <w:bCs/>
        </w:rPr>
        <w:t>Соответствующее з</w:t>
      </w:r>
      <w:r w:rsidR="00A31B44" w:rsidRPr="002902AC">
        <w:rPr>
          <w:b/>
          <w:bCs/>
        </w:rPr>
        <w:t xml:space="preserve">аявление </w:t>
      </w:r>
      <w:r w:rsidR="00A31B44" w:rsidRPr="002902AC">
        <w:rPr>
          <w:b/>
        </w:rPr>
        <w:t xml:space="preserve">о невозможности по объективным причинам представить сведения о доходах членов семьи необходимо </w:t>
      </w:r>
      <w:r w:rsidR="00A31B44" w:rsidRPr="002902AC">
        <w:rPr>
          <w:b/>
          <w:bCs/>
        </w:rPr>
        <w:t>направлять заблаговременно</w:t>
      </w:r>
      <w:r w:rsidR="004F304D" w:rsidRPr="002902AC">
        <w:rPr>
          <w:b/>
          <w:bCs/>
        </w:rPr>
        <w:t xml:space="preserve"> (рекомендуемый срок до 1 апреля)</w:t>
      </w:r>
      <w:r w:rsidRPr="002902AC">
        <w:rPr>
          <w:b/>
          <w:bCs/>
        </w:rPr>
        <w:br/>
      </w:r>
      <w:r w:rsidR="00A31B44" w:rsidRPr="002902AC">
        <w:rPr>
          <w:b/>
          <w:bCs/>
        </w:rPr>
        <w:t>до истечения срока, предусмотренного для исполнения обязанности.</w:t>
      </w:r>
    </w:p>
    <w:p w:rsidR="00B848F2" w:rsidRPr="003D08FB" w:rsidRDefault="00B848F2" w:rsidP="00916236">
      <w:pPr>
        <w:pStyle w:val="ConsPlusCell"/>
        <w:spacing w:line="360" w:lineRule="exact"/>
        <w:ind w:firstLine="709"/>
        <w:jc w:val="both"/>
        <w:rPr>
          <w:bCs/>
        </w:rPr>
      </w:pPr>
      <w:r w:rsidRPr="003D08FB">
        <w:rPr>
          <w:bCs/>
        </w:rPr>
        <w:t xml:space="preserve">В случае принятия Комиссией положительного решения по данному вопросу указанные выше лица вправе не представлять сведения о доходах </w:t>
      </w:r>
      <w:r w:rsidR="00EC7D49">
        <w:rPr>
          <w:bCs/>
        </w:rPr>
        <w:br/>
      </w:r>
      <w:r w:rsidRPr="003D08FB">
        <w:rPr>
          <w:bCs/>
        </w:rPr>
        <w:t xml:space="preserve">по соответствующему члену семьи. </w:t>
      </w:r>
    </w:p>
    <w:p w:rsidR="00B848F2" w:rsidRPr="003D08FB" w:rsidRDefault="00B848F2" w:rsidP="00916236">
      <w:pPr>
        <w:pStyle w:val="ConsPlusCell"/>
        <w:spacing w:line="360" w:lineRule="exact"/>
        <w:ind w:firstLine="709"/>
        <w:jc w:val="both"/>
        <w:rPr>
          <w:b/>
          <w:bCs/>
        </w:rPr>
      </w:pPr>
      <w:r w:rsidRPr="003D08FB">
        <w:rPr>
          <w:b/>
          <w:bCs/>
        </w:rPr>
        <w:t>Однако, если членами семьи была совершена сделка (сделки), подпадающая под условия декларирования соответствующих расходов,</w:t>
      </w:r>
      <w:r w:rsidR="00EC7D49">
        <w:rPr>
          <w:b/>
          <w:bCs/>
        </w:rPr>
        <w:br/>
      </w:r>
      <w:r w:rsidRPr="003D08FB">
        <w:rPr>
          <w:b/>
          <w:bCs/>
        </w:rPr>
        <w:t>то в отношении данного члена семьи справка о доходах представляется</w:t>
      </w:r>
      <w:r w:rsidR="00A83131" w:rsidRPr="003D08FB">
        <w:rPr>
          <w:b/>
          <w:bCs/>
        </w:rPr>
        <w:br/>
      </w:r>
      <w:r w:rsidRPr="003D08FB">
        <w:rPr>
          <w:b/>
          <w:bCs/>
        </w:rPr>
        <w:t>с заполнением только раздела 2 «Сведения о расходах».</w:t>
      </w:r>
    </w:p>
    <w:p w:rsidR="002849EE" w:rsidRPr="00314315" w:rsidRDefault="00115F05" w:rsidP="00294C69">
      <w:pPr>
        <w:pStyle w:val="a9"/>
        <w:numPr>
          <w:ilvl w:val="1"/>
          <w:numId w:val="45"/>
        </w:numPr>
        <w:spacing w:line="360" w:lineRule="exact"/>
        <w:ind w:left="0" w:firstLine="709"/>
        <w:rPr>
          <w:rFonts w:eastAsiaTheme="minorEastAsia"/>
          <w:bCs/>
          <w:sz w:val="28"/>
        </w:rPr>
      </w:pPr>
      <w:r w:rsidRPr="00314315">
        <w:rPr>
          <w:rFonts w:eastAsiaTheme="minorEastAsia"/>
          <w:bCs/>
          <w:sz w:val="28"/>
        </w:rPr>
        <w:t xml:space="preserve">Для </w:t>
      </w:r>
      <w:r w:rsidR="00210736" w:rsidRPr="00314315">
        <w:rPr>
          <w:rFonts w:eastAsiaTheme="minorEastAsia"/>
          <w:bCs/>
          <w:sz w:val="28"/>
        </w:rPr>
        <w:t>лиц, замещающих государственную (муниципальную) должность, гражданских (муниципальных) служащих</w:t>
      </w:r>
      <w:r w:rsidRPr="00314315">
        <w:rPr>
          <w:rFonts w:eastAsiaTheme="minorEastAsia"/>
          <w:bCs/>
          <w:sz w:val="28"/>
        </w:rPr>
        <w:t xml:space="preserve"> право направить заявлениео невозможности представить сведения </w:t>
      </w:r>
      <w:r w:rsidR="002849EE" w:rsidRPr="00314315">
        <w:rPr>
          <w:rFonts w:eastAsiaTheme="minorEastAsia"/>
          <w:b/>
          <w:bCs/>
          <w:sz w:val="28"/>
        </w:rPr>
        <w:t>о</w:t>
      </w:r>
      <w:r w:rsidR="00C351A3" w:rsidRPr="00314315">
        <w:rPr>
          <w:rFonts w:eastAsiaTheme="minorEastAsia"/>
          <w:b/>
          <w:bCs/>
          <w:sz w:val="28"/>
        </w:rPr>
        <w:t xml:space="preserve"> своих</w:t>
      </w:r>
      <w:r w:rsidRPr="00314315">
        <w:rPr>
          <w:rFonts w:eastAsiaTheme="minorEastAsia"/>
          <w:b/>
          <w:bCs/>
          <w:sz w:val="28"/>
        </w:rPr>
        <w:t>доходах</w:t>
      </w:r>
      <w:r w:rsidR="002849EE" w:rsidRPr="00314315">
        <w:rPr>
          <w:rFonts w:eastAsiaTheme="minorEastAsia"/>
          <w:bCs/>
          <w:sz w:val="28"/>
        </w:rPr>
        <w:t xml:space="preserve"> законодательствомне предусмотрено.</w:t>
      </w:r>
    </w:p>
    <w:p w:rsidR="00115F05" w:rsidRPr="00294C69" w:rsidRDefault="002849EE" w:rsidP="00294C69">
      <w:pPr>
        <w:pStyle w:val="a9"/>
        <w:numPr>
          <w:ilvl w:val="1"/>
          <w:numId w:val="45"/>
        </w:numPr>
        <w:spacing w:line="360" w:lineRule="exact"/>
        <w:ind w:left="0" w:firstLine="709"/>
        <w:rPr>
          <w:rFonts w:eastAsiaTheme="minorEastAsia"/>
          <w:bCs/>
          <w:sz w:val="28"/>
        </w:rPr>
      </w:pPr>
      <w:r w:rsidRPr="00294C69">
        <w:rPr>
          <w:rFonts w:eastAsiaTheme="minorEastAsia"/>
          <w:bCs/>
          <w:sz w:val="28"/>
        </w:rPr>
        <w:t>Для граждан</w:t>
      </w:r>
      <w:r w:rsidR="00465B8E" w:rsidRPr="00294C69">
        <w:rPr>
          <w:rFonts w:eastAsiaTheme="minorEastAsia"/>
          <w:bCs/>
          <w:sz w:val="28"/>
        </w:rPr>
        <w:t xml:space="preserve"> и руководителей учреждений</w:t>
      </w:r>
      <w:r w:rsidRPr="00294C69">
        <w:rPr>
          <w:rFonts w:eastAsiaTheme="minorEastAsia"/>
          <w:bCs/>
          <w:sz w:val="28"/>
        </w:rPr>
        <w:t xml:space="preserve"> право направить заявление о невозможности представления сведений о</w:t>
      </w:r>
      <w:r w:rsidR="00314315" w:rsidRPr="00314315">
        <w:rPr>
          <w:rFonts w:eastAsiaTheme="minorEastAsia"/>
          <w:b/>
          <w:bCs/>
          <w:sz w:val="28"/>
        </w:rPr>
        <w:t xml:space="preserve">своих </w:t>
      </w:r>
      <w:r w:rsidRPr="00314315">
        <w:rPr>
          <w:rFonts w:eastAsiaTheme="minorEastAsia"/>
          <w:b/>
          <w:bCs/>
          <w:sz w:val="28"/>
        </w:rPr>
        <w:t>доходах</w:t>
      </w:r>
      <w:r w:rsidR="00314315" w:rsidRPr="00314315">
        <w:rPr>
          <w:rFonts w:eastAsiaTheme="minorEastAsia"/>
          <w:b/>
          <w:bCs/>
          <w:sz w:val="28"/>
        </w:rPr>
        <w:t>, доход</w:t>
      </w:r>
      <w:r w:rsidR="00412720">
        <w:rPr>
          <w:rFonts w:eastAsiaTheme="minorEastAsia"/>
          <w:b/>
          <w:bCs/>
          <w:sz w:val="28"/>
        </w:rPr>
        <w:t>ах</w:t>
      </w:r>
      <w:r w:rsidR="00314315" w:rsidRPr="00314315">
        <w:rPr>
          <w:rFonts w:eastAsiaTheme="minorEastAsia"/>
          <w:b/>
          <w:bCs/>
          <w:sz w:val="28"/>
        </w:rPr>
        <w:t xml:space="preserve"> своих</w:t>
      </w:r>
      <w:r w:rsidRPr="00314315">
        <w:rPr>
          <w:rFonts w:eastAsiaTheme="minorEastAsia"/>
          <w:b/>
          <w:bCs/>
          <w:sz w:val="28"/>
        </w:rPr>
        <w:t xml:space="preserve"> супруг</w:t>
      </w:r>
      <w:r w:rsidR="00B20E2B">
        <w:rPr>
          <w:rFonts w:eastAsiaTheme="minorEastAsia"/>
          <w:b/>
          <w:bCs/>
          <w:sz w:val="28"/>
        </w:rPr>
        <w:t>а</w:t>
      </w:r>
      <w:r w:rsidRPr="00314315">
        <w:rPr>
          <w:rFonts w:eastAsiaTheme="minorEastAsia"/>
          <w:b/>
          <w:bCs/>
          <w:sz w:val="28"/>
        </w:rPr>
        <w:t xml:space="preserve"> (супруг</w:t>
      </w:r>
      <w:r w:rsidR="00B20E2B">
        <w:rPr>
          <w:rFonts w:eastAsiaTheme="minorEastAsia"/>
          <w:b/>
          <w:bCs/>
          <w:sz w:val="28"/>
        </w:rPr>
        <w:t>и</w:t>
      </w:r>
      <w:r w:rsidRPr="00314315">
        <w:rPr>
          <w:rFonts w:eastAsiaTheme="minorEastAsia"/>
          <w:b/>
          <w:bCs/>
          <w:sz w:val="28"/>
        </w:rPr>
        <w:t>) или несовершеннолетних детей</w:t>
      </w:r>
      <w:r w:rsidRPr="00294C69">
        <w:rPr>
          <w:rFonts w:eastAsiaTheme="minorEastAsia"/>
          <w:bCs/>
          <w:sz w:val="28"/>
        </w:rPr>
        <w:t xml:space="preserve"> законодательством </w:t>
      </w:r>
      <w:r w:rsidR="005557E8" w:rsidRPr="00294C69">
        <w:rPr>
          <w:rFonts w:eastAsiaTheme="minorEastAsia"/>
          <w:bCs/>
          <w:sz w:val="28"/>
        </w:rPr>
        <w:br/>
      </w:r>
      <w:r w:rsidRPr="00294C69">
        <w:rPr>
          <w:rFonts w:eastAsiaTheme="minorEastAsia"/>
          <w:bCs/>
          <w:sz w:val="28"/>
        </w:rPr>
        <w:t>не предусмотрено.</w:t>
      </w:r>
    </w:p>
    <w:p w:rsidR="006218E5" w:rsidRPr="003D08FB" w:rsidRDefault="006218E5" w:rsidP="00BE7B6A">
      <w:pPr>
        <w:pStyle w:val="ConsPlusCell"/>
        <w:spacing w:line="360" w:lineRule="exact"/>
        <w:ind w:firstLine="709"/>
        <w:jc w:val="both"/>
        <w:rPr>
          <w:bCs/>
          <w:color w:val="000000" w:themeColor="text1"/>
        </w:rPr>
      </w:pPr>
    </w:p>
    <w:p w:rsidR="00BA7E89" w:rsidRDefault="00BA7E89">
      <w:pPr>
        <w:ind w:firstLine="0"/>
        <w:jc w:val="left"/>
        <w:rPr>
          <w:b/>
          <w:caps/>
          <w:kern w:val="36"/>
        </w:rPr>
      </w:pPr>
      <w:r>
        <w:rPr>
          <w:kern w:val="36"/>
        </w:rPr>
        <w:br w:type="page"/>
      </w:r>
    </w:p>
    <w:p w:rsidR="002518C7" w:rsidRDefault="00E41CD4" w:rsidP="00BE7B6A">
      <w:pPr>
        <w:pStyle w:val="1"/>
        <w:spacing w:after="0" w:line="360" w:lineRule="exact"/>
        <w:ind w:left="0"/>
        <w:rPr>
          <w:rFonts w:cs="Times New Roman"/>
          <w:kern w:val="36"/>
        </w:rPr>
      </w:pPr>
      <w:bookmarkStart w:id="3" w:name="_Toc444500894"/>
      <w:r w:rsidRPr="003D08FB">
        <w:rPr>
          <w:rFonts w:cs="Times New Roman"/>
          <w:kern w:val="36"/>
        </w:rPr>
        <w:lastRenderedPageBreak/>
        <w:t>Общие рекомендации по</w:t>
      </w:r>
      <w:r w:rsidR="00340903" w:rsidRPr="003D08FB">
        <w:rPr>
          <w:rFonts w:cs="Times New Roman"/>
          <w:kern w:val="36"/>
        </w:rPr>
        <w:t xml:space="preserve"> заполнени</w:t>
      </w:r>
      <w:r w:rsidRPr="003D08FB">
        <w:rPr>
          <w:rFonts w:cs="Times New Roman"/>
          <w:kern w:val="36"/>
        </w:rPr>
        <w:t>ю</w:t>
      </w:r>
      <w:r w:rsidRPr="003D08FB">
        <w:rPr>
          <w:rFonts w:cs="Times New Roman"/>
          <w:kern w:val="36"/>
        </w:rPr>
        <w:br/>
      </w:r>
      <w:r w:rsidR="00340903" w:rsidRPr="003D08FB">
        <w:rPr>
          <w:rFonts w:cs="Times New Roman"/>
          <w:kern w:val="36"/>
        </w:rPr>
        <w:t>справки о доходах</w:t>
      </w:r>
      <w:bookmarkEnd w:id="3"/>
    </w:p>
    <w:p w:rsidR="00023211" w:rsidRPr="00023211" w:rsidRDefault="00023211" w:rsidP="00BE7B6A"/>
    <w:p w:rsidR="00925BA3" w:rsidRPr="003D08FB" w:rsidRDefault="00BA7E89" w:rsidP="00BE7B6A">
      <w:pPr>
        <w:spacing w:line="360" w:lineRule="exact"/>
      </w:pPr>
      <w:r>
        <w:t>2</w:t>
      </w:r>
      <w:r w:rsidR="00B848F2" w:rsidRPr="003D08FB">
        <w:t xml:space="preserve">.1. </w:t>
      </w:r>
      <w:r w:rsidR="00925BA3" w:rsidRPr="003D08FB">
        <w:t xml:space="preserve">Сведения о доходах представляются по единой </w:t>
      </w:r>
      <w:r w:rsidRPr="003D08FB">
        <w:t>форме</w:t>
      </w:r>
      <w:r>
        <w:t>,</w:t>
      </w:r>
      <w:r w:rsidR="00925BA3" w:rsidRPr="003D08FB">
        <w:t xml:space="preserve">утвержденной </w:t>
      </w:r>
      <w:r w:rsidR="004F304D" w:rsidRPr="003D08FB">
        <w:t>У</w:t>
      </w:r>
      <w:r w:rsidR="00925BA3" w:rsidRPr="003D08FB">
        <w:t>казом Президента Р</w:t>
      </w:r>
      <w:r w:rsidR="00D4009E" w:rsidRPr="003D08FB">
        <w:t xml:space="preserve">Ф </w:t>
      </w:r>
      <w:r w:rsidR="00925BA3" w:rsidRPr="003D08FB">
        <w:t>от 23 июня 2014 г. № 460</w:t>
      </w:r>
      <w:r>
        <w:t>.</w:t>
      </w:r>
    </w:p>
    <w:p w:rsidR="00BA7E89" w:rsidRDefault="00925BA3" w:rsidP="00BE7B6A">
      <w:pPr>
        <w:shd w:val="clear" w:color="auto" w:fill="FFFFFF"/>
        <w:spacing w:line="360" w:lineRule="exact"/>
        <w:rPr>
          <w:rFonts w:eastAsiaTheme="minorEastAsia"/>
        </w:rPr>
      </w:pPr>
      <w:r w:rsidRPr="003D08FB">
        <w:rPr>
          <w:rFonts w:eastAsiaTheme="minorEastAsia"/>
          <w:bCs/>
        </w:rPr>
        <w:t>Форма справки о доходах</w:t>
      </w:r>
      <w:r w:rsidRPr="003D08FB">
        <w:rPr>
          <w:rFonts w:eastAsiaTheme="minorEastAsia"/>
        </w:rPr>
        <w:t xml:space="preserve"> размещена на официальном сайте Администрации губернатора Пермского края в разделе «Противодействие коррупции» подразделе </w:t>
      </w:r>
      <w:r w:rsidRPr="005557E8">
        <w:rPr>
          <w:rFonts w:eastAsiaTheme="minorEastAsia"/>
        </w:rPr>
        <w:t>«</w:t>
      </w:r>
      <w:hyperlink r:id="rId10" w:history="1">
        <w:r w:rsidR="00BA7E89" w:rsidRPr="00855393">
          <w:rPr>
            <w:rStyle w:val="af2"/>
            <w:rFonts w:eastAsiaTheme="minorEastAsia"/>
          </w:rPr>
          <w:t>Формы документов, связанных с противодействием коррупции, для заполнения</w:t>
        </w:r>
      </w:hyperlink>
      <w:r w:rsidR="00A55619" w:rsidRPr="005557E8">
        <w:rPr>
          <w:rFonts w:eastAsiaTheme="minorEastAsia"/>
        </w:rPr>
        <w:t>»</w:t>
      </w:r>
      <w:r w:rsidR="00A55619" w:rsidRPr="003D08FB">
        <w:rPr>
          <w:rFonts w:eastAsiaTheme="minorEastAsia"/>
        </w:rPr>
        <w:t xml:space="preserve"> по адресу:</w:t>
      </w:r>
      <w:hyperlink r:id="rId11" w:history="1">
        <w:r w:rsidR="00BA7E89" w:rsidRPr="00855393">
          <w:rPr>
            <w:rStyle w:val="af2"/>
            <w:rFonts w:eastAsiaTheme="minorEastAsia"/>
          </w:rPr>
          <w:t>http://www.admin.permkrai.ru/antikor/forms/</w:t>
        </w:r>
      </w:hyperlink>
      <w:r w:rsidRPr="003D08FB">
        <w:rPr>
          <w:rFonts w:eastAsiaTheme="minorEastAsia"/>
        </w:rPr>
        <w:t>.</w:t>
      </w:r>
    </w:p>
    <w:p w:rsidR="00925BA3" w:rsidRPr="003D08FB" w:rsidRDefault="00925BA3" w:rsidP="00BE7B6A">
      <w:pPr>
        <w:shd w:val="clear" w:color="auto" w:fill="FFFFFF"/>
        <w:spacing w:line="360" w:lineRule="exact"/>
        <w:rPr>
          <w:rFonts w:eastAsiaTheme="minorEastAsia"/>
          <w:bCs/>
        </w:rPr>
      </w:pPr>
      <w:r w:rsidRPr="003D08FB">
        <w:rPr>
          <w:rFonts w:eastAsiaTheme="minorEastAsia"/>
        </w:rPr>
        <w:t>Кроме того, ф</w:t>
      </w:r>
      <w:r w:rsidRPr="003D08FB">
        <w:rPr>
          <w:rFonts w:eastAsiaTheme="minorEastAsia"/>
          <w:bCs/>
        </w:rPr>
        <w:t xml:space="preserve">орма справки о доходах имеется в справочных правовых системах </w:t>
      </w:r>
      <w:r w:rsidRPr="003D08FB">
        <w:rPr>
          <w:rFonts w:eastAsiaTheme="minorEastAsia"/>
          <w:shd w:val="clear" w:color="auto" w:fill="FFFFFF"/>
        </w:rPr>
        <w:t xml:space="preserve">«Консультант Плюс» и «Гарант», </w:t>
      </w:r>
      <w:r w:rsidRPr="003D08FB">
        <w:rPr>
          <w:rFonts w:eastAsiaTheme="minorEastAsia"/>
          <w:bCs/>
        </w:rPr>
        <w:t xml:space="preserve">в </w:t>
      </w:r>
      <w:r w:rsidR="00BA7E89">
        <w:rPr>
          <w:rFonts w:eastAsiaTheme="minorEastAsia"/>
          <w:bCs/>
        </w:rPr>
        <w:t>И</w:t>
      </w:r>
      <w:r w:rsidRPr="003D08FB">
        <w:rPr>
          <w:rFonts w:eastAsiaTheme="minorEastAsia"/>
          <w:bCs/>
        </w:rPr>
        <w:t>СЭД по адресу: «Ящики/ ИСЭД/ ПК/ Администрация/Деп. гос службы/ Общие документы/ Представление сведенийо доходах/ Доходы за 2015 год».</w:t>
      </w:r>
    </w:p>
    <w:p w:rsidR="00D04505" w:rsidRPr="003D08FB" w:rsidRDefault="00BA7E89" w:rsidP="00BE7B6A">
      <w:pPr>
        <w:spacing w:line="360" w:lineRule="exact"/>
        <w:rPr>
          <w:b/>
        </w:rPr>
      </w:pPr>
      <w:r>
        <w:t>2</w:t>
      </w:r>
      <w:r w:rsidR="00B848F2" w:rsidRPr="003D08FB">
        <w:t xml:space="preserve">.2. </w:t>
      </w:r>
      <w:r w:rsidR="00D04505" w:rsidRPr="003D08FB">
        <w:t xml:space="preserve">Собственноручное заполнение справки </w:t>
      </w:r>
      <w:r>
        <w:t xml:space="preserve">о доходах </w:t>
      </w:r>
      <w:r w:rsidR="00D04505" w:rsidRPr="003D08FB">
        <w:t xml:space="preserve">допускает возможностьее самостоятельного заполнения на персональном компьютере </w:t>
      </w:r>
      <w:r w:rsidR="00EC7D49">
        <w:br/>
      </w:r>
      <w:r w:rsidR="00D04505" w:rsidRPr="003D08FB">
        <w:t xml:space="preserve">(с использованием текстовых редакторов) или иных печатных устройствах </w:t>
      </w:r>
      <w:r w:rsidR="00EC7D49">
        <w:br/>
      </w:r>
      <w:r w:rsidR="00D04505" w:rsidRPr="003D08FB">
        <w:t>с последующим заверением личной подписью на титульной стороне каждого листа.</w:t>
      </w:r>
    </w:p>
    <w:p w:rsidR="00340903" w:rsidRPr="003D08FB" w:rsidRDefault="00340903" w:rsidP="00BE7B6A">
      <w:pPr>
        <w:spacing w:line="360" w:lineRule="exact"/>
      </w:pPr>
      <w:r w:rsidRPr="003D08FB">
        <w:t>При заполнении справки о доходах рекомендуется строго следовать инструкциям в виде подстрочного текста, наименов</w:t>
      </w:r>
      <w:r w:rsidR="004A473D">
        <w:t>аний строк, колонок, примечаний</w:t>
      </w:r>
      <w:r w:rsidRPr="003D08FB">
        <w:t>, содержащихся в форме справки о доходах, а также настоящим Методическим рекомендациям.</w:t>
      </w:r>
    </w:p>
    <w:p w:rsidR="002518C7" w:rsidRPr="003D08FB" w:rsidRDefault="002518C7" w:rsidP="00BE7B6A">
      <w:pPr>
        <w:widowControl w:val="0"/>
        <w:spacing w:line="360" w:lineRule="exact"/>
        <w:rPr>
          <w:rFonts w:eastAsiaTheme="minorEastAsia"/>
          <w:color w:val="000000"/>
          <w:shd w:val="clear" w:color="auto" w:fill="FFFFFF"/>
        </w:rPr>
      </w:pPr>
      <w:r w:rsidRPr="003D08FB">
        <w:rPr>
          <w:rFonts w:eastAsiaTheme="minorEastAsia"/>
          <w:color w:val="000000"/>
          <w:shd w:val="clear" w:color="auto" w:fill="FFFFFF"/>
        </w:rPr>
        <w:t xml:space="preserve">Не допускается наличие незаполненных строк в справке о доходах, </w:t>
      </w:r>
      <w:r w:rsidR="00EC7D49">
        <w:rPr>
          <w:rFonts w:eastAsiaTheme="minorEastAsia"/>
          <w:color w:val="000000"/>
          <w:shd w:val="clear" w:color="auto" w:fill="FFFFFF"/>
        </w:rPr>
        <w:br/>
      </w:r>
      <w:r w:rsidRPr="003D08FB">
        <w:rPr>
          <w:rFonts w:eastAsiaTheme="minorEastAsia"/>
          <w:color w:val="000000"/>
          <w:shd w:val="clear" w:color="auto" w:fill="FFFFFF"/>
        </w:rPr>
        <w:t xml:space="preserve">за исключением раздела 2 «Сведения о расходах» (в соответствии с примечанием 5 к форме справки </w:t>
      </w:r>
      <w:r w:rsidR="004A473D">
        <w:rPr>
          <w:rFonts w:eastAsiaTheme="minorEastAsia"/>
          <w:color w:val="000000"/>
          <w:shd w:val="clear" w:color="auto" w:fill="FFFFFF"/>
        </w:rPr>
        <w:t xml:space="preserve">о доходах </w:t>
      </w:r>
      <w:r w:rsidRPr="003D08FB">
        <w:rPr>
          <w:rFonts w:eastAsiaTheme="minorEastAsia"/>
          <w:color w:val="000000"/>
          <w:shd w:val="clear" w:color="auto" w:fill="FFFFFF"/>
        </w:rPr>
        <w:t xml:space="preserve">«если правовые основания для представления указанных сведений отсутствуют, данный раздел не заполняется» - в </w:t>
      </w:r>
      <w:r w:rsidR="008E205F" w:rsidRPr="003D08FB">
        <w:rPr>
          <w:rFonts w:eastAsiaTheme="minorEastAsia"/>
          <w:color w:val="000000"/>
          <w:shd w:val="clear" w:color="auto" w:fill="FFFFFF"/>
        </w:rPr>
        <w:t>данном случае рекомендуе</w:t>
      </w:r>
      <w:r w:rsidR="004A473D">
        <w:rPr>
          <w:rFonts w:eastAsiaTheme="minorEastAsia"/>
          <w:color w:val="000000"/>
          <w:shd w:val="clear" w:color="auto" w:fill="FFFFFF"/>
        </w:rPr>
        <w:t>тся</w:t>
      </w:r>
      <w:r w:rsidR="008E205F" w:rsidRPr="003D08FB">
        <w:rPr>
          <w:rFonts w:eastAsiaTheme="minorEastAsia"/>
          <w:color w:val="000000"/>
          <w:shd w:val="clear" w:color="auto" w:fill="FFFFFF"/>
        </w:rPr>
        <w:t xml:space="preserve"> указывать под наименованием раздела</w:t>
      </w:r>
      <w:r w:rsidRPr="003D08FB">
        <w:rPr>
          <w:rFonts w:eastAsiaTheme="minorEastAsia"/>
          <w:color w:val="000000"/>
          <w:shd w:val="clear" w:color="auto" w:fill="FFFFFF"/>
        </w:rPr>
        <w:t xml:space="preserve"> информациюоб отсутствии правовых оснований</w:t>
      </w:r>
      <w:r w:rsidR="008E205F" w:rsidRPr="003D08FB">
        <w:rPr>
          <w:rFonts w:eastAsiaTheme="minorEastAsia"/>
          <w:color w:val="000000"/>
          <w:shd w:val="clear" w:color="auto" w:fill="FFFFFF"/>
        </w:rPr>
        <w:t>для заполнения раздела</w:t>
      </w:r>
      <w:r w:rsidRPr="003D08FB">
        <w:rPr>
          <w:rFonts w:eastAsiaTheme="minorEastAsia"/>
          <w:color w:val="000000"/>
          <w:shd w:val="clear" w:color="auto" w:fill="FFFFFF"/>
        </w:rPr>
        <w:t>).</w:t>
      </w:r>
    </w:p>
    <w:p w:rsidR="002518C7" w:rsidRPr="003D08FB" w:rsidRDefault="002518C7" w:rsidP="00BE7B6A">
      <w:pPr>
        <w:widowControl w:val="0"/>
        <w:spacing w:line="360" w:lineRule="exact"/>
        <w:rPr>
          <w:rFonts w:eastAsiaTheme="minorEastAsia"/>
          <w:color w:val="000000"/>
          <w:shd w:val="clear" w:color="auto" w:fill="FFFFFF"/>
        </w:rPr>
      </w:pPr>
      <w:r w:rsidRPr="003D08FB">
        <w:rPr>
          <w:rFonts w:eastAsiaTheme="minorEastAsia"/>
          <w:color w:val="000000"/>
          <w:shd w:val="clear" w:color="auto" w:fill="FFFFFF"/>
        </w:rPr>
        <w:t>В случае отсутствия каких-либо доходов, имущества, обязательств и др., предусмотренных в соответствующей строке справки о доходах пишется слово «</w:t>
      </w:r>
      <w:r w:rsidRPr="003D08FB">
        <w:rPr>
          <w:rFonts w:eastAsiaTheme="minorEastAsia"/>
          <w:b/>
          <w:color w:val="000000"/>
          <w:shd w:val="clear" w:color="auto" w:fill="FFFFFF"/>
        </w:rPr>
        <w:t>нет</w:t>
      </w:r>
      <w:r w:rsidRPr="003D08FB">
        <w:rPr>
          <w:rFonts w:eastAsiaTheme="minorEastAsia"/>
          <w:color w:val="000000"/>
          <w:shd w:val="clear" w:color="auto" w:fill="FFFFFF"/>
        </w:rPr>
        <w:t>» либо фраза «</w:t>
      </w:r>
      <w:r w:rsidRPr="003D08FB">
        <w:rPr>
          <w:rFonts w:eastAsiaTheme="minorEastAsia"/>
          <w:b/>
          <w:color w:val="000000"/>
          <w:shd w:val="clear" w:color="auto" w:fill="FFFFFF"/>
        </w:rPr>
        <w:t>не имею</w:t>
      </w:r>
      <w:r w:rsidR="008E205F" w:rsidRPr="003D08FB">
        <w:rPr>
          <w:rFonts w:eastAsiaTheme="minorEastAsia"/>
          <w:color w:val="000000"/>
          <w:shd w:val="clear" w:color="auto" w:fill="FFFFFF"/>
        </w:rPr>
        <w:t>»/</w:t>
      </w:r>
      <w:r w:rsidRPr="003D08FB">
        <w:rPr>
          <w:rFonts w:eastAsiaTheme="minorEastAsia"/>
          <w:color w:val="000000"/>
          <w:shd w:val="clear" w:color="auto" w:fill="FFFFFF"/>
        </w:rPr>
        <w:t>«</w:t>
      </w:r>
      <w:r w:rsidRPr="003D08FB">
        <w:rPr>
          <w:rFonts w:eastAsiaTheme="minorEastAsia"/>
          <w:b/>
          <w:color w:val="000000"/>
          <w:shd w:val="clear" w:color="auto" w:fill="FFFFFF"/>
        </w:rPr>
        <w:t>не имеет</w:t>
      </w:r>
      <w:r w:rsidRPr="003D08FB">
        <w:rPr>
          <w:rFonts w:eastAsiaTheme="minorEastAsia"/>
          <w:color w:val="000000"/>
          <w:shd w:val="clear" w:color="auto" w:fill="FFFFFF"/>
        </w:rPr>
        <w:t xml:space="preserve">». </w:t>
      </w:r>
    </w:p>
    <w:p w:rsidR="002518C7" w:rsidRPr="003D08FB" w:rsidRDefault="002518C7" w:rsidP="00BE7B6A">
      <w:pPr>
        <w:widowControl w:val="0"/>
        <w:spacing w:line="360" w:lineRule="exact"/>
        <w:rPr>
          <w:rFonts w:eastAsiaTheme="minorEastAsia"/>
          <w:color w:val="000000"/>
          <w:shd w:val="clear" w:color="auto" w:fill="FFFFFF"/>
        </w:rPr>
      </w:pPr>
      <w:r w:rsidRPr="003D08FB">
        <w:rPr>
          <w:rFonts w:eastAsiaTheme="minorEastAsia"/>
          <w:color w:val="000000"/>
          <w:shd w:val="clear" w:color="auto" w:fill="FFFFFF"/>
        </w:rPr>
        <w:t xml:space="preserve">Исправление ошибок с помощью корректирующего средства, зачеркивания и т.п. не допускается. </w:t>
      </w:r>
    </w:p>
    <w:p w:rsidR="00684168" w:rsidRPr="003D08FB" w:rsidRDefault="004A473D" w:rsidP="00BE7B6A">
      <w:pPr>
        <w:autoSpaceDE w:val="0"/>
        <w:autoSpaceDN w:val="0"/>
        <w:adjustRightInd w:val="0"/>
        <w:spacing w:line="360" w:lineRule="exact"/>
        <w:rPr>
          <w:rFonts w:eastAsiaTheme="minorEastAsia"/>
        </w:rPr>
      </w:pPr>
      <w:r>
        <w:rPr>
          <w:rFonts w:eastAsiaTheme="minorEastAsia"/>
        </w:rPr>
        <w:t>2</w:t>
      </w:r>
      <w:r w:rsidR="00B848F2" w:rsidRPr="003D08FB">
        <w:rPr>
          <w:rFonts w:eastAsiaTheme="minorEastAsia"/>
        </w:rPr>
        <w:t xml:space="preserve">.3. </w:t>
      </w:r>
      <w:r w:rsidR="00684168" w:rsidRPr="003D08FB">
        <w:rPr>
          <w:rFonts w:eastAsiaTheme="minorEastAsia"/>
        </w:rPr>
        <w:t xml:space="preserve">Одновременно со справкой о доходах рекомендуется представлять </w:t>
      </w:r>
      <w:r w:rsidR="00EC7D49">
        <w:rPr>
          <w:rFonts w:eastAsiaTheme="minorEastAsia"/>
        </w:rPr>
        <w:br/>
      </w:r>
      <w:r w:rsidR="00684168" w:rsidRPr="003D08FB">
        <w:rPr>
          <w:rFonts w:eastAsiaTheme="minorEastAsia"/>
        </w:rPr>
        <w:t>в кадров</w:t>
      </w:r>
      <w:r>
        <w:rPr>
          <w:rFonts w:eastAsiaTheme="minorEastAsia"/>
        </w:rPr>
        <w:t>ую службу (уполномоченному лицу) до</w:t>
      </w:r>
      <w:r w:rsidR="00684168" w:rsidRPr="003D08FB">
        <w:rPr>
          <w:rFonts w:eastAsiaTheme="minorEastAsia"/>
        </w:rPr>
        <w:t>кументы или их копии, подтверждающие правильность внесенных сведений</w:t>
      </w:r>
      <w:r>
        <w:rPr>
          <w:rFonts w:eastAsiaTheme="minorEastAsia"/>
        </w:rPr>
        <w:t xml:space="preserve"> о доходах</w:t>
      </w:r>
      <w:r w:rsidR="00684168" w:rsidRPr="003D08FB">
        <w:rPr>
          <w:rFonts w:eastAsiaTheme="minorEastAsia"/>
        </w:rPr>
        <w:t>, что позволит произвести дополнительную сверкуи минимизировать возможные ошибки (опечатки и т.п.)</w:t>
      </w:r>
    </w:p>
    <w:p w:rsidR="004A473D" w:rsidRPr="004A473D" w:rsidRDefault="004A473D" w:rsidP="00BE7B6A">
      <w:pPr>
        <w:spacing w:line="360" w:lineRule="exact"/>
        <w:rPr>
          <w:rFonts w:eastAsiaTheme="minorEastAsia"/>
        </w:rPr>
      </w:pPr>
      <w:r w:rsidRPr="004A473D">
        <w:rPr>
          <w:rFonts w:eastAsiaTheme="minorEastAsia"/>
        </w:rPr>
        <w:lastRenderedPageBreak/>
        <w:t>2</w:t>
      </w:r>
      <w:r w:rsidR="00B848F2" w:rsidRPr="004A473D">
        <w:rPr>
          <w:rFonts w:eastAsiaTheme="minorEastAsia"/>
        </w:rPr>
        <w:t xml:space="preserve">.4. </w:t>
      </w:r>
      <w:r w:rsidR="00230723" w:rsidRPr="004A473D">
        <w:rPr>
          <w:rFonts w:eastAsiaTheme="minorEastAsia"/>
        </w:rPr>
        <w:t>В соответствии с пунктом 7 Положения о представлении гражданами, претендующими на замещение должностей государственной гражданской службы Пермского края, и государственными гражданскими служащими Пермского края сведений о доходах, об имуществе</w:t>
      </w:r>
      <w:r w:rsidR="00EC7D49" w:rsidRPr="004A473D">
        <w:rPr>
          <w:rFonts w:eastAsiaTheme="minorEastAsia"/>
        </w:rPr>
        <w:br/>
      </w:r>
      <w:r w:rsidR="00230723" w:rsidRPr="004A473D">
        <w:rPr>
          <w:rFonts w:eastAsiaTheme="minorEastAsia"/>
        </w:rPr>
        <w:t xml:space="preserve">и обязательствах имущественного характера, утвержденного законом </w:t>
      </w:r>
      <w:r w:rsidR="00B848F2" w:rsidRPr="004A473D">
        <w:rPr>
          <w:rFonts w:eastAsiaTheme="minorEastAsia"/>
        </w:rPr>
        <w:t xml:space="preserve">Пермского края </w:t>
      </w:r>
      <w:r w:rsidR="00580BD7" w:rsidRPr="004A473D">
        <w:rPr>
          <w:rFonts w:eastAsiaTheme="minorEastAsia"/>
        </w:rPr>
        <w:t xml:space="preserve">от 6 октября 2009 г. </w:t>
      </w:r>
      <w:r w:rsidR="00230723" w:rsidRPr="004A473D">
        <w:rPr>
          <w:rFonts w:eastAsiaTheme="minorEastAsia"/>
        </w:rPr>
        <w:t>№ 497-ПК, действие которого распространяетсяи на муниципальных служащих, кадровая служба (уполномоченное лицо) при приеме сведенийо доходах проверяет правильность заполнения справки о доходах, в связис чем подпись работника кадровой службы</w:t>
      </w:r>
      <w:r w:rsidR="00A55619" w:rsidRPr="004A473D">
        <w:rPr>
          <w:rFonts w:eastAsiaTheme="minorEastAsia"/>
        </w:rPr>
        <w:t xml:space="preserve"> (уполномоченного лица)</w:t>
      </w:r>
      <w:r w:rsidR="00230723" w:rsidRPr="004A473D">
        <w:rPr>
          <w:rFonts w:eastAsiaTheme="minorEastAsia"/>
        </w:rPr>
        <w:t xml:space="preserve"> проставляется после устранения всех выявленных недостатков.</w:t>
      </w:r>
    </w:p>
    <w:p w:rsidR="00580BD7" w:rsidRPr="004A473D" w:rsidRDefault="00D33DB9" w:rsidP="00BE7B6A">
      <w:pPr>
        <w:spacing w:line="360" w:lineRule="exact"/>
        <w:rPr>
          <w:rFonts w:eastAsiaTheme="minorEastAsia"/>
        </w:rPr>
      </w:pPr>
      <w:r w:rsidRPr="004A473D">
        <w:rPr>
          <w:rFonts w:eastAsiaTheme="minorEastAsia"/>
        </w:rPr>
        <w:t xml:space="preserve">Аналогичные требования предъявляются </w:t>
      </w:r>
      <w:r w:rsidR="002B079B" w:rsidRPr="004A473D">
        <w:rPr>
          <w:rFonts w:eastAsiaTheme="minorEastAsia"/>
        </w:rPr>
        <w:t>при проверк</w:t>
      </w:r>
      <w:r w:rsidR="00B04725" w:rsidRPr="004A473D">
        <w:rPr>
          <w:rFonts w:eastAsiaTheme="minorEastAsia"/>
        </w:rPr>
        <w:t>е</w:t>
      </w:r>
      <w:r w:rsidR="002B079B" w:rsidRPr="004A473D">
        <w:rPr>
          <w:rFonts w:eastAsiaTheme="minorEastAsia"/>
        </w:rPr>
        <w:t xml:space="preserve"> сведений</w:t>
      </w:r>
      <w:r w:rsidR="0046428F">
        <w:rPr>
          <w:rFonts w:eastAsiaTheme="minorEastAsia"/>
        </w:rPr>
        <w:br/>
      </w:r>
      <w:r w:rsidR="002B079B" w:rsidRPr="004A473D">
        <w:rPr>
          <w:rFonts w:eastAsiaTheme="minorEastAsia"/>
        </w:rPr>
        <w:t xml:space="preserve">о </w:t>
      </w:r>
      <w:r w:rsidR="00B04725" w:rsidRPr="004A473D">
        <w:rPr>
          <w:rFonts w:eastAsiaTheme="minorEastAsia"/>
        </w:rPr>
        <w:t>доходах</w:t>
      </w:r>
      <w:r w:rsidR="002B079B" w:rsidRPr="004A473D">
        <w:rPr>
          <w:rFonts w:eastAsiaTheme="minorEastAsia"/>
        </w:rPr>
        <w:t>, представле</w:t>
      </w:r>
      <w:r w:rsidR="00B04725" w:rsidRPr="004A473D">
        <w:rPr>
          <w:rFonts w:eastAsiaTheme="minorEastAsia"/>
        </w:rPr>
        <w:t>н</w:t>
      </w:r>
      <w:r w:rsidR="00023211" w:rsidRPr="004A473D">
        <w:rPr>
          <w:rFonts w:eastAsiaTheme="minorEastAsia"/>
        </w:rPr>
        <w:t>ных иными</w:t>
      </w:r>
      <w:r w:rsidRPr="004A473D">
        <w:rPr>
          <w:rFonts w:eastAsiaTheme="minorEastAsia"/>
        </w:rPr>
        <w:t xml:space="preserve"> лицам</w:t>
      </w:r>
      <w:r w:rsidR="00B04725" w:rsidRPr="004A473D">
        <w:rPr>
          <w:rFonts w:eastAsiaTheme="minorEastAsia"/>
        </w:rPr>
        <w:t>и</w:t>
      </w:r>
      <w:r w:rsidRPr="004A473D">
        <w:rPr>
          <w:rFonts w:eastAsiaTheme="minorEastAsia"/>
        </w:rPr>
        <w:t>, обязанным</w:t>
      </w:r>
      <w:r w:rsidR="00B04725" w:rsidRPr="004A473D">
        <w:rPr>
          <w:rFonts w:eastAsiaTheme="minorEastAsia"/>
        </w:rPr>
        <w:t>и</w:t>
      </w:r>
      <w:r w:rsidRPr="004A473D">
        <w:rPr>
          <w:rFonts w:eastAsiaTheme="minorEastAsia"/>
        </w:rPr>
        <w:t xml:space="preserve"> представлять сведения о доходах. </w:t>
      </w:r>
    </w:p>
    <w:p w:rsidR="00B56336" w:rsidRPr="003D08FB" w:rsidRDefault="00B56336" w:rsidP="00BE7B6A">
      <w:pPr>
        <w:spacing w:line="360" w:lineRule="exact"/>
        <w:ind w:firstLine="0"/>
        <w:rPr>
          <w:rFonts w:eastAsiaTheme="minorEastAsia"/>
          <w:bCs/>
        </w:rPr>
      </w:pPr>
    </w:p>
    <w:p w:rsidR="00023211" w:rsidRPr="00023211" w:rsidRDefault="00E41CD4" w:rsidP="00BE7B6A">
      <w:pPr>
        <w:pStyle w:val="1"/>
        <w:ind w:left="0"/>
        <w:rPr>
          <w:rFonts w:eastAsiaTheme="minorEastAsia"/>
        </w:rPr>
      </w:pPr>
      <w:bookmarkStart w:id="4" w:name="_Toc444500895"/>
      <w:r w:rsidRPr="003D08FB">
        <w:rPr>
          <w:rFonts w:eastAsiaTheme="minorEastAsia"/>
        </w:rPr>
        <w:t>Т</w:t>
      </w:r>
      <w:r w:rsidR="00852C5F" w:rsidRPr="003D08FB">
        <w:rPr>
          <w:rFonts w:eastAsiaTheme="minorEastAsia"/>
        </w:rPr>
        <w:t>итульный лист</w:t>
      </w:r>
      <w:bookmarkEnd w:id="4"/>
    </w:p>
    <w:p w:rsidR="00C23026" w:rsidRPr="003D08FB" w:rsidRDefault="004A473D" w:rsidP="00BE7B6A">
      <w:pPr>
        <w:widowControl w:val="0"/>
        <w:shd w:val="clear" w:color="auto" w:fill="FFFFFF"/>
        <w:spacing w:line="360" w:lineRule="exact"/>
        <w:ind w:firstLine="708"/>
        <w:rPr>
          <w:rFonts w:eastAsiaTheme="minorEastAsia"/>
          <w:shd w:val="clear" w:color="auto" w:fill="FFFFFF"/>
        </w:rPr>
      </w:pPr>
      <w:r>
        <w:rPr>
          <w:rFonts w:eastAsiaTheme="minorEastAsia"/>
          <w:shd w:val="clear" w:color="auto" w:fill="FFFFFF"/>
        </w:rPr>
        <w:t>3</w:t>
      </w:r>
      <w:r w:rsidR="00B848F2" w:rsidRPr="003D08FB">
        <w:rPr>
          <w:rFonts w:eastAsiaTheme="minorEastAsia"/>
          <w:shd w:val="clear" w:color="auto" w:fill="FFFFFF"/>
        </w:rPr>
        <w:t xml:space="preserve">.1. </w:t>
      </w:r>
      <w:r w:rsidR="00C23026" w:rsidRPr="003D08FB">
        <w:rPr>
          <w:rFonts w:eastAsiaTheme="minorEastAsia"/>
          <w:shd w:val="clear" w:color="auto" w:fill="FFFFFF"/>
        </w:rPr>
        <w:t xml:space="preserve">В верхней графе </w:t>
      </w:r>
      <w:r>
        <w:rPr>
          <w:rFonts w:eastAsiaTheme="minorEastAsia"/>
          <w:shd w:val="clear" w:color="auto" w:fill="FFFFFF"/>
        </w:rPr>
        <w:t xml:space="preserve">титульного листа справки о доходах </w:t>
      </w:r>
      <w:r w:rsidR="00C23026" w:rsidRPr="003D08FB">
        <w:rPr>
          <w:rFonts w:eastAsiaTheme="minorEastAsia"/>
          <w:shd w:val="clear" w:color="auto" w:fill="FFFFFF"/>
        </w:rPr>
        <w:t xml:space="preserve">указывается наименование </w:t>
      </w:r>
      <w:r>
        <w:rPr>
          <w:rFonts w:eastAsiaTheme="minorEastAsia"/>
          <w:shd w:val="clear" w:color="auto" w:fill="FFFFFF"/>
        </w:rPr>
        <w:t xml:space="preserve">подразделения государственного (муниципального) </w:t>
      </w:r>
      <w:r w:rsidR="00C23026" w:rsidRPr="003D08FB">
        <w:rPr>
          <w:rFonts w:eastAsiaTheme="minorEastAsia"/>
          <w:shd w:val="clear" w:color="auto" w:fill="FFFFFF"/>
        </w:rPr>
        <w:t xml:space="preserve">органа, </w:t>
      </w:r>
      <w:r>
        <w:rPr>
          <w:rFonts w:eastAsiaTheme="minorEastAsia"/>
          <w:shd w:val="clear" w:color="auto" w:fill="FFFFFF"/>
        </w:rPr>
        <w:br/>
      </w:r>
      <w:r w:rsidR="00C23026" w:rsidRPr="003D08FB">
        <w:rPr>
          <w:rFonts w:eastAsiaTheme="minorEastAsia"/>
          <w:shd w:val="clear" w:color="auto" w:fill="FFFFFF"/>
        </w:rPr>
        <w:t xml:space="preserve">в котором </w:t>
      </w:r>
      <w:r w:rsidR="00326C25" w:rsidRPr="003D08FB">
        <w:rPr>
          <w:rFonts w:eastAsiaTheme="minorEastAsia"/>
          <w:shd w:val="clear" w:color="auto" w:fill="FFFFFF"/>
        </w:rPr>
        <w:t>лица</w:t>
      </w:r>
      <w:r w:rsidR="00F30FB1" w:rsidRPr="003D08FB">
        <w:rPr>
          <w:rFonts w:eastAsiaTheme="minorEastAsia"/>
          <w:shd w:val="clear" w:color="auto" w:fill="FFFFFF"/>
        </w:rPr>
        <w:t>, обязанные представлять сведения о доходах,</w:t>
      </w:r>
      <w:r w:rsidR="00C23026" w:rsidRPr="003D08FB">
        <w:rPr>
          <w:rFonts w:eastAsiaTheme="minorEastAsia"/>
          <w:shd w:val="clear" w:color="auto" w:fill="FFFFFF"/>
        </w:rPr>
        <w:t>замещают должност</w:t>
      </w:r>
      <w:r w:rsidR="00326C25" w:rsidRPr="003D08FB">
        <w:rPr>
          <w:rFonts w:eastAsiaTheme="minorEastAsia"/>
          <w:shd w:val="clear" w:color="auto" w:fill="FFFFFF"/>
        </w:rPr>
        <w:t xml:space="preserve">иили </w:t>
      </w:r>
      <w:r w:rsidR="00684168" w:rsidRPr="003D08FB">
        <w:rPr>
          <w:rFonts w:eastAsiaTheme="minorEastAsia"/>
          <w:shd w:val="clear" w:color="auto" w:fill="FFFFFF"/>
        </w:rPr>
        <w:t>в который на службу принимается гражданин</w:t>
      </w:r>
      <w:r w:rsidR="00712462" w:rsidRPr="003D08FB">
        <w:rPr>
          <w:rFonts w:eastAsiaTheme="minorEastAsia"/>
          <w:shd w:val="clear" w:color="auto" w:fill="FFFFFF"/>
        </w:rPr>
        <w:t xml:space="preserve">; </w:t>
      </w:r>
      <w:r w:rsidR="00023211">
        <w:rPr>
          <w:rFonts w:eastAsiaTheme="minorEastAsia"/>
          <w:shd w:val="clear" w:color="auto" w:fill="FFFFFF"/>
        </w:rPr>
        <w:t xml:space="preserve">а также органа, осуществляющего функции </w:t>
      </w:r>
      <w:r w:rsidR="00314315">
        <w:rPr>
          <w:rFonts w:eastAsiaTheme="minorEastAsia"/>
          <w:shd w:val="clear" w:color="auto" w:fill="FFFFFF"/>
        </w:rPr>
        <w:t>отраслевого органа</w:t>
      </w:r>
      <w:r w:rsidR="00023211">
        <w:rPr>
          <w:rFonts w:eastAsiaTheme="minorEastAsia"/>
          <w:shd w:val="clear" w:color="auto" w:fill="FFFFFF"/>
        </w:rPr>
        <w:t xml:space="preserve"> в отношении </w:t>
      </w:r>
      <w:r w:rsidR="00712462" w:rsidRPr="003D08FB">
        <w:rPr>
          <w:rFonts w:eastAsiaTheme="minorEastAsia"/>
          <w:shd w:val="clear" w:color="auto" w:fill="FFFFFF"/>
        </w:rPr>
        <w:t>учреждения</w:t>
      </w:r>
      <w:r w:rsidR="00F55364" w:rsidRPr="003D08FB">
        <w:rPr>
          <w:rFonts w:eastAsiaTheme="minorEastAsia"/>
          <w:shd w:val="clear" w:color="auto" w:fill="FFFFFF"/>
        </w:rPr>
        <w:t>.</w:t>
      </w:r>
    </w:p>
    <w:p w:rsidR="00684168" w:rsidRPr="003D08FB" w:rsidRDefault="00684168" w:rsidP="00BE7B6A">
      <w:pPr>
        <w:widowControl w:val="0"/>
        <w:shd w:val="clear" w:color="auto" w:fill="FFFFFF"/>
        <w:spacing w:line="360" w:lineRule="exact"/>
        <w:ind w:firstLine="708"/>
        <w:rPr>
          <w:rFonts w:eastAsiaTheme="minorEastAsia"/>
          <w:u w:val="single"/>
        </w:rPr>
      </w:pPr>
      <w:r w:rsidRPr="003D08FB">
        <w:rPr>
          <w:rFonts w:eastAsiaTheme="minorEastAsia"/>
          <w:shd w:val="clear" w:color="auto" w:fill="FFFFFF"/>
        </w:rPr>
        <w:t>В случае отсутствия кадрово</w:t>
      </w:r>
      <w:r w:rsidR="00314315">
        <w:rPr>
          <w:rFonts w:eastAsiaTheme="minorEastAsia"/>
          <w:shd w:val="clear" w:color="auto" w:fill="FFFFFF"/>
        </w:rPr>
        <w:t>й службы</w:t>
      </w:r>
      <w:r w:rsidRPr="003D08FB">
        <w:rPr>
          <w:rFonts w:eastAsiaTheme="minorEastAsia"/>
          <w:shd w:val="clear" w:color="auto" w:fill="FFFFFF"/>
        </w:rPr>
        <w:t xml:space="preserve"> или иного подразделения, ответственного за прием сведений о доходах, рекомендуется указывать только наименование </w:t>
      </w:r>
      <w:r w:rsidR="00314315">
        <w:rPr>
          <w:rFonts w:eastAsiaTheme="minorEastAsia"/>
          <w:shd w:val="clear" w:color="auto" w:fill="FFFFFF"/>
        </w:rPr>
        <w:t xml:space="preserve">государственного (муниципального) </w:t>
      </w:r>
      <w:r w:rsidRPr="003D08FB">
        <w:rPr>
          <w:rFonts w:eastAsiaTheme="minorEastAsia"/>
          <w:shd w:val="clear" w:color="auto" w:fill="FFFFFF"/>
        </w:rPr>
        <w:t>органа.</w:t>
      </w:r>
    </w:p>
    <w:p w:rsidR="00C545BF" w:rsidRPr="003D08FB" w:rsidRDefault="004A473D" w:rsidP="00BE7B6A">
      <w:pPr>
        <w:widowControl w:val="0"/>
        <w:spacing w:line="360" w:lineRule="exact"/>
        <w:ind w:firstLine="708"/>
        <w:rPr>
          <w:rFonts w:eastAsiaTheme="minorEastAsia"/>
          <w:shd w:val="clear" w:color="auto" w:fill="FFFFFF"/>
        </w:rPr>
      </w:pPr>
      <w:r>
        <w:rPr>
          <w:rFonts w:eastAsiaTheme="minorEastAsia"/>
          <w:shd w:val="clear" w:color="auto" w:fill="FFFFFF"/>
        </w:rPr>
        <w:t>3</w:t>
      </w:r>
      <w:r w:rsidR="00B848F2" w:rsidRPr="003D08FB">
        <w:rPr>
          <w:rFonts w:eastAsiaTheme="minorEastAsia"/>
          <w:shd w:val="clear" w:color="auto" w:fill="FFFFFF"/>
        </w:rPr>
        <w:t xml:space="preserve">.2. </w:t>
      </w:r>
      <w:r w:rsidR="00D4009E" w:rsidRPr="003D08FB">
        <w:rPr>
          <w:rFonts w:eastAsiaTheme="minorEastAsia"/>
          <w:shd w:val="clear" w:color="auto" w:fill="FFFFFF"/>
        </w:rPr>
        <w:t xml:space="preserve">Персональные данные о лицах, в отношении </w:t>
      </w:r>
      <w:r w:rsidR="00A55619" w:rsidRPr="003D08FB">
        <w:rPr>
          <w:rFonts w:eastAsiaTheme="minorEastAsia"/>
          <w:shd w:val="clear" w:color="auto" w:fill="FFFFFF"/>
        </w:rPr>
        <w:t>которых представляются сведения</w:t>
      </w:r>
      <w:r w:rsidR="00D4009E" w:rsidRPr="003D08FB">
        <w:rPr>
          <w:rFonts w:eastAsiaTheme="minorEastAsia"/>
          <w:shd w:val="clear" w:color="auto" w:fill="FFFFFF"/>
        </w:rPr>
        <w:t xml:space="preserve"> (</w:t>
      </w:r>
      <w:r w:rsidR="00C545BF" w:rsidRPr="003D08FB">
        <w:rPr>
          <w:rFonts w:eastAsiaTheme="minorEastAsia"/>
          <w:shd w:val="clear" w:color="auto" w:fill="FFFFFF"/>
        </w:rPr>
        <w:t>фамили</w:t>
      </w:r>
      <w:r w:rsidR="00D4009E" w:rsidRPr="003D08FB">
        <w:rPr>
          <w:rFonts w:eastAsiaTheme="minorEastAsia"/>
          <w:shd w:val="clear" w:color="auto" w:fill="FFFFFF"/>
        </w:rPr>
        <w:t>я</w:t>
      </w:r>
      <w:r w:rsidR="00C545BF" w:rsidRPr="003D08FB">
        <w:rPr>
          <w:rFonts w:eastAsiaTheme="minorEastAsia"/>
          <w:shd w:val="clear" w:color="auto" w:fill="FFFFFF"/>
        </w:rPr>
        <w:t>, им</w:t>
      </w:r>
      <w:r w:rsidR="00D4009E" w:rsidRPr="003D08FB">
        <w:rPr>
          <w:rFonts w:eastAsiaTheme="minorEastAsia"/>
          <w:shd w:val="clear" w:color="auto" w:fill="FFFFFF"/>
        </w:rPr>
        <w:t>я</w:t>
      </w:r>
      <w:r w:rsidR="00C545BF" w:rsidRPr="003D08FB">
        <w:rPr>
          <w:rFonts w:eastAsiaTheme="minorEastAsia"/>
          <w:shd w:val="clear" w:color="auto" w:fill="FFFFFF"/>
        </w:rPr>
        <w:t>, отчеств</w:t>
      </w:r>
      <w:r w:rsidR="00D4009E" w:rsidRPr="003D08FB">
        <w:rPr>
          <w:rFonts w:eastAsiaTheme="minorEastAsia"/>
          <w:shd w:val="clear" w:color="auto" w:fill="FFFFFF"/>
        </w:rPr>
        <w:t>о</w:t>
      </w:r>
      <w:r w:rsidR="00C545BF" w:rsidRPr="003D08FB">
        <w:rPr>
          <w:rFonts w:eastAsiaTheme="minorEastAsia"/>
          <w:shd w:val="clear" w:color="auto" w:fill="FFFFFF"/>
        </w:rPr>
        <w:t>, паспортны</w:t>
      </w:r>
      <w:r w:rsidR="00D4009E" w:rsidRPr="003D08FB">
        <w:rPr>
          <w:rFonts w:eastAsiaTheme="minorEastAsia"/>
          <w:shd w:val="clear" w:color="auto" w:fill="FFFFFF"/>
        </w:rPr>
        <w:t>е</w:t>
      </w:r>
      <w:r w:rsidR="00C545BF" w:rsidRPr="003D08FB">
        <w:rPr>
          <w:rFonts w:eastAsiaTheme="minorEastAsia"/>
          <w:shd w:val="clear" w:color="auto" w:fill="FFFFFF"/>
        </w:rPr>
        <w:t xml:space="preserve"> данны</w:t>
      </w:r>
      <w:r w:rsidR="00D4009E" w:rsidRPr="003D08FB">
        <w:rPr>
          <w:rFonts w:eastAsiaTheme="minorEastAsia"/>
          <w:shd w:val="clear" w:color="auto" w:fill="FFFFFF"/>
        </w:rPr>
        <w:t>е, место регистрации/проживания)</w:t>
      </w:r>
      <w:r w:rsidR="00C545BF" w:rsidRPr="003D08FB">
        <w:rPr>
          <w:rFonts w:eastAsiaTheme="minorEastAsia"/>
          <w:shd w:val="clear" w:color="auto" w:fill="FFFFFF"/>
        </w:rPr>
        <w:t xml:space="preserve"> указываютсяпо состоянию на дату подачи справки</w:t>
      </w:r>
      <w:r w:rsidR="00EC7D49">
        <w:rPr>
          <w:rFonts w:eastAsiaTheme="minorEastAsia"/>
          <w:shd w:val="clear" w:color="auto" w:fill="FFFFFF"/>
        </w:rPr>
        <w:br/>
      </w:r>
      <w:r w:rsidR="00C545BF" w:rsidRPr="003D08FB">
        <w:rPr>
          <w:rFonts w:eastAsiaTheme="minorEastAsia"/>
          <w:shd w:val="clear" w:color="auto" w:fill="FFFFFF"/>
        </w:rPr>
        <w:t>о доходах.</w:t>
      </w:r>
    </w:p>
    <w:p w:rsidR="00C545BF" w:rsidRPr="003D08FB" w:rsidRDefault="00C545BF" w:rsidP="00BE7B6A">
      <w:pPr>
        <w:widowControl w:val="0"/>
        <w:spacing w:line="360" w:lineRule="exact"/>
        <w:ind w:firstLine="708"/>
        <w:rPr>
          <w:rFonts w:eastAsiaTheme="minorEastAsia"/>
          <w:shd w:val="clear" w:color="auto" w:fill="FFFFFF"/>
        </w:rPr>
      </w:pPr>
      <w:r w:rsidRPr="003D08FB">
        <w:rPr>
          <w:rFonts w:eastAsiaTheme="minorEastAsia"/>
          <w:shd w:val="clear" w:color="auto" w:fill="FFFFFF"/>
        </w:rPr>
        <w:t>Если была смена фамилии, имени, то рекомендуе</w:t>
      </w:r>
      <w:r w:rsidR="00F55364" w:rsidRPr="003D08FB">
        <w:rPr>
          <w:rFonts w:eastAsiaTheme="minorEastAsia"/>
          <w:shd w:val="clear" w:color="auto" w:fill="FFFFFF"/>
        </w:rPr>
        <w:t>тся</w:t>
      </w:r>
      <w:r w:rsidRPr="003D08FB">
        <w:rPr>
          <w:rFonts w:eastAsiaTheme="minorEastAsia"/>
          <w:shd w:val="clear" w:color="auto" w:fill="FFFFFF"/>
        </w:rPr>
        <w:t xml:space="preserve"> в скобках указывать фамилию, имя в отчетном периоде.</w:t>
      </w:r>
    </w:p>
    <w:p w:rsidR="00ED2C22" w:rsidRPr="003D08FB" w:rsidRDefault="004A473D" w:rsidP="00BE7B6A">
      <w:pPr>
        <w:pStyle w:val="a9"/>
        <w:tabs>
          <w:tab w:val="left" w:pos="851"/>
        </w:tabs>
        <w:spacing w:line="360" w:lineRule="exact"/>
        <w:ind w:left="0"/>
        <w:rPr>
          <w:sz w:val="28"/>
          <w:szCs w:val="28"/>
        </w:rPr>
      </w:pPr>
      <w:r>
        <w:rPr>
          <w:bCs/>
          <w:sz w:val="28"/>
          <w:szCs w:val="28"/>
        </w:rPr>
        <w:t>3</w:t>
      </w:r>
      <w:r w:rsidR="00B848F2" w:rsidRPr="003D08FB">
        <w:rPr>
          <w:bCs/>
          <w:sz w:val="28"/>
          <w:szCs w:val="28"/>
        </w:rPr>
        <w:t xml:space="preserve">.3. </w:t>
      </w:r>
      <w:r w:rsidR="00ED2C22" w:rsidRPr="003D08FB">
        <w:rPr>
          <w:bCs/>
          <w:sz w:val="28"/>
          <w:szCs w:val="28"/>
        </w:rPr>
        <w:t xml:space="preserve">При заполнении титульного листа справки </w:t>
      </w:r>
      <w:r w:rsidR="00314315">
        <w:rPr>
          <w:bCs/>
          <w:sz w:val="28"/>
          <w:szCs w:val="28"/>
        </w:rPr>
        <w:t xml:space="preserve">о доходах </w:t>
      </w:r>
      <w:r w:rsidR="00ED2C22" w:rsidRPr="003D08FB">
        <w:rPr>
          <w:bCs/>
          <w:sz w:val="28"/>
          <w:szCs w:val="28"/>
        </w:rPr>
        <w:t>рекомендуется обратить внимание так же на следующ</w:t>
      </w:r>
      <w:r w:rsidR="00314315">
        <w:rPr>
          <w:bCs/>
          <w:sz w:val="28"/>
          <w:szCs w:val="28"/>
        </w:rPr>
        <w:t>и</w:t>
      </w:r>
      <w:r w:rsidR="00ED2C22" w:rsidRPr="003D08FB">
        <w:rPr>
          <w:bCs/>
          <w:sz w:val="28"/>
          <w:szCs w:val="28"/>
        </w:rPr>
        <w:t>е</w:t>
      </w:r>
      <w:r w:rsidR="00314315">
        <w:rPr>
          <w:bCs/>
          <w:sz w:val="28"/>
          <w:szCs w:val="28"/>
        </w:rPr>
        <w:t xml:space="preserve"> обстоятельства</w:t>
      </w:r>
      <w:r w:rsidR="00ED2C22" w:rsidRPr="003D08FB">
        <w:rPr>
          <w:sz w:val="28"/>
          <w:szCs w:val="28"/>
        </w:rPr>
        <w:t>:</w:t>
      </w:r>
    </w:p>
    <w:p w:rsidR="00ED2C22" w:rsidRPr="003D08FB" w:rsidRDefault="00ED2C22" w:rsidP="00BE7B6A">
      <w:pPr>
        <w:tabs>
          <w:tab w:val="left" w:pos="851"/>
        </w:tabs>
        <w:spacing w:line="360" w:lineRule="exact"/>
        <w:rPr>
          <w:bCs/>
        </w:rPr>
      </w:pPr>
      <w:r w:rsidRPr="003D08FB">
        <w:t>а) фамилия, имя и отчество лица, представляющего сведения</w:t>
      </w:r>
      <w:r w:rsidR="00AE222C">
        <w:t xml:space="preserve"> о доходах</w:t>
      </w:r>
      <w:r w:rsidRPr="003D08FB">
        <w:t xml:space="preserve">, </w:t>
      </w:r>
      <w:r w:rsidRPr="003D08FB">
        <w:rPr>
          <w:bCs/>
        </w:rPr>
        <w:t xml:space="preserve">указывается (в именительном, родительном, дательном падежах) </w:t>
      </w:r>
      <w:r w:rsidRPr="003D08FB">
        <w:rPr>
          <w:rStyle w:val="a4"/>
        </w:rPr>
        <w:t>полностью,</w:t>
      </w:r>
      <w:r w:rsidR="0046428F">
        <w:rPr>
          <w:rStyle w:val="a4"/>
        </w:rPr>
        <w:br/>
      </w:r>
      <w:r w:rsidRPr="003D08FB">
        <w:rPr>
          <w:rStyle w:val="a4"/>
        </w:rPr>
        <w:t>без</w:t>
      </w:r>
      <w:r w:rsidRPr="003D08FB">
        <w:rPr>
          <w:rStyle w:val="a4"/>
          <w:color w:val="000000"/>
        </w:rPr>
        <w:t xml:space="preserve"> сокращений в соответствии с документом, удостоверяющим личность. </w:t>
      </w:r>
      <w:r w:rsidRPr="003D08FB">
        <w:t xml:space="preserve">Если сведения </w:t>
      </w:r>
      <w:r w:rsidR="00AE222C">
        <w:t xml:space="preserve">о доходах </w:t>
      </w:r>
      <w:r w:rsidRPr="003D08FB">
        <w:t xml:space="preserve">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родительном падеже. Фамилия, имя, отчество, указываемые после слов «об имуществе, принадлежащем», </w:t>
      </w:r>
      <w:r w:rsidRPr="003D08FB">
        <w:lastRenderedPageBreak/>
        <w:t xml:space="preserve">приводятся </w:t>
      </w:r>
      <w:r w:rsidR="00AE222C">
        <w:br/>
      </w:r>
      <w:r w:rsidRPr="003D08FB">
        <w:t>в дательном падеже</w:t>
      </w:r>
      <w:r w:rsidRPr="003D08FB">
        <w:rPr>
          <w:rStyle w:val="a4"/>
          <w:color w:val="000000"/>
        </w:rPr>
        <w:t>;</w:t>
      </w:r>
    </w:p>
    <w:p w:rsidR="00ED2C22" w:rsidRPr="003D08FB" w:rsidRDefault="00ED2C22" w:rsidP="00BE7B6A">
      <w:pPr>
        <w:pStyle w:val="a9"/>
        <w:tabs>
          <w:tab w:val="left" w:pos="851"/>
        </w:tabs>
        <w:spacing w:line="360" w:lineRule="exact"/>
        <w:ind w:left="0"/>
        <w:rPr>
          <w:bCs/>
          <w:sz w:val="28"/>
          <w:szCs w:val="28"/>
        </w:rPr>
      </w:pPr>
      <w:r w:rsidRPr="003D08FB">
        <w:rPr>
          <w:bCs/>
          <w:sz w:val="28"/>
          <w:szCs w:val="28"/>
        </w:rPr>
        <w:t>б) дата рождения указывается</w:t>
      </w:r>
      <w:r w:rsidRPr="003D08FB">
        <w:rPr>
          <w:rStyle w:val="a4"/>
          <w:color w:val="000000"/>
        </w:rPr>
        <w:t xml:space="preserve"> в соответствии с записьюв документе, удостоверяющем личность</w:t>
      </w:r>
      <w:r w:rsidRPr="003D08FB">
        <w:rPr>
          <w:bCs/>
          <w:sz w:val="28"/>
          <w:szCs w:val="28"/>
        </w:rPr>
        <w:t>;</w:t>
      </w:r>
    </w:p>
    <w:p w:rsidR="00FE25AB" w:rsidRPr="00AE222C" w:rsidRDefault="00ED2C22" w:rsidP="00BE7B6A">
      <w:pPr>
        <w:pStyle w:val="ConsPlusNonformat"/>
        <w:tabs>
          <w:tab w:val="left" w:pos="851"/>
        </w:tabs>
        <w:spacing w:line="360" w:lineRule="exact"/>
        <w:rPr>
          <w:rStyle w:val="a4"/>
          <w:rFonts w:ascii="Times New Roman" w:hAnsi="Times New Roman" w:cs="Times New Roman"/>
        </w:rPr>
      </w:pPr>
      <w:r w:rsidRPr="003D08FB">
        <w:rPr>
          <w:rStyle w:val="a4"/>
          <w:rFonts w:ascii="Times New Roman" w:hAnsi="Times New Roman" w:cs="Times New Roman"/>
          <w:color w:val="000000"/>
        </w:rPr>
        <w:t>в) место службы (работы) и занимаемая должность указывается</w:t>
      </w:r>
      <w:r w:rsidR="00EC7D49">
        <w:rPr>
          <w:rStyle w:val="a4"/>
          <w:rFonts w:ascii="Times New Roman" w:hAnsi="Times New Roman" w:cs="Times New Roman"/>
          <w:color w:val="000000"/>
        </w:rPr>
        <w:br/>
      </w:r>
      <w:r w:rsidRPr="003D08FB">
        <w:rPr>
          <w:rStyle w:val="a4"/>
          <w:rFonts w:ascii="Times New Roman" w:hAnsi="Times New Roman" w:cs="Times New Roman"/>
          <w:color w:val="000000"/>
        </w:rPr>
        <w:t>в соответствии с приказом о назначении и служебным контрактом (трудовым договором</w:t>
      </w:r>
      <w:r w:rsidRPr="003D08FB">
        <w:rPr>
          <w:rStyle w:val="a4"/>
          <w:rFonts w:ascii="Times New Roman" w:hAnsi="Times New Roman" w:cs="Times New Roman"/>
        </w:rPr>
        <w:t>)</w:t>
      </w:r>
      <w:r w:rsidR="00FE25AB" w:rsidRPr="003D08FB">
        <w:rPr>
          <w:rStyle w:val="a4"/>
          <w:rFonts w:ascii="Times New Roman" w:hAnsi="Times New Roman" w:cs="Times New Roman"/>
        </w:rPr>
        <w:t>.</w:t>
      </w:r>
      <w:r w:rsidR="00FE25AB" w:rsidRPr="00023211">
        <w:rPr>
          <w:rFonts w:ascii="Times New Roman" w:hAnsi="Times New Roman" w:cs="Times New Roman"/>
          <w:b/>
          <w:sz w:val="28"/>
          <w:szCs w:val="28"/>
        </w:rPr>
        <w:t xml:space="preserve">В случае, если в период представления сведений </w:t>
      </w:r>
      <w:r w:rsidR="00AE222C">
        <w:rPr>
          <w:rFonts w:ascii="Times New Roman" w:hAnsi="Times New Roman" w:cs="Times New Roman"/>
          <w:b/>
          <w:sz w:val="28"/>
          <w:szCs w:val="28"/>
        </w:rPr>
        <w:t xml:space="preserve">о доходах </w:t>
      </w:r>
      <w:r w:rsidR="00FE25AB" w:rsidRPr="00023211">
        <w:rPr>
          <w:rFonts w:ascii="Times New Roman" w:hAnsi="Times New Roman" w:cs="Times New Roman"/>
          <w:b/>
          <w:sz w:val="28"/>
          <w:szCs w:val="28"/>
        </w:rPr>
        <w:t xml:space="preserve">наименование замещаемой (занимаемой) должности изменилось, </w:t>
      </w:r>
      <w:r w:rsidR="00AE222C">
        <w:rPr>
          <w:rFonts w:ascii="Times New Roman" w:hAnsi="Times New Roman" w:cs="Times New Roman"/>
          <w:b/>
          <w:sz w:val="28"/>
          <w:szCs w:val="28"/>
        </w:rPr>
        <w:br/>
      </w:r>
      <w:r w:rsidR="00FE25AB" w:rsidRPr="00023211">
        <w:rPr>
          <w:rFonts w:ascii="Times New Roman" w:hAnsi="Times New Roman" w:cs="Times New Roman"/>
          <w:b/>
          <w:sz w:val="28"/>
          <w:szCs w:val="28"/>
        </w:rPr>
        <w:t>то указывается должность, замещаемая (занимаемая) 31 декабря отчетного года</w:t>
      </w:r>
      <w:r w:rsidR="00F30FB1" w:rsidRPr="00AE222C">
        <w:rPr>
          <w:rFonts w:ascii="Times New Roman" w:hAnsi="Times New Roman" w:cs="Times New Roman"/>
          <w:sz w:val="28"/>
          <w:szCs w:val="28"/>
        </w:rPr>
        <w:t>(для лиц, замещающих государственную (муниципальную) должность, гражданских (муниципальных) служащих</w:t>
      </w:r>
      <w:r w:rsidR="00F55364" w:rsidRPr="00AE222C">
        <w:rPr>
          <w:rFonts w:ascii="Times New Roman" w:hAnsi="Times New Roman" w:cs="Times New Roman"/>
          <w:sz w:val="28"/>
          <w:szCs w:val="28"/>
        </w:rPr>
        <w:t>, руководителей учреждения</w:t>
      </w:r>
      <w:r w:rsidR="00F30FB1" w:rsidRPr="00AE222C">
        <w:rPr>
          <w:rFonts w:ascii="Times New Roman" w:hAnsi="Times New Roman" w:cs="Times New Roman"/>
          <w:sz w:val="28"/>
          <w:szCs w:val="28"/>
        </w:rPr>
        <w:t>)</w:t>
      </w:r>
      <w:r w:rsidR="00FE25AB" w:rsidRPr="00AE222C">
        <w:rPr>
          <w:rStyle w:val="a4"/>
          <w:rFonts w:ascii="Times New Roman" w:hAnsi="Times New Roman" w:cs="Times New Roman"/>
        </w:rPr>
        <w:t>;</w:t>
      </w:r>
    </w:p>
    <w:p w:rsidR="00ED2C22" w:rsidRPr="003D08FB" w:rsidRDefault="00ED2C22" w:rsidP="00BE7B6A">
      <w:pPr>
        <w:pStyle w:val="ConsPlusNonformat"/>
        <w:tabs>
          <w:tab w:val="left" w:pos="851"/>
        </w:tabs>
        <w:spacing w:line="360" w:lineRule="exact"/>
        <w:rPr>
          <w:rFonts w:ascii="Times New Roman" w:hAnsi="Times New Roman" w:cs="Times New Roman"/>
          <w:sz w:val="28"/>
          <w:szCs w:val="28"/>
        </w:rPr>
      </w:pPr>
      <w:r w:rsidRPr="003D08FB">
        <w:rPr>
          <w:rStyle w:val="a4"/>
          <w:rFonts w:ascii="Times New Roman" w:hAnsi="Times New Roman" w:cs="Times New Roman"/>
          <w:color w:val="000000"/>
        </w:rPr>
        <w:t>г) а</w:t>
      </w:r>
      <w:r w:rsidRPr="003D08FB">
        <w:rPr>
          <w:rFonts w:ascii="Times New Roman" w:hAnsi="Times New Roman" w:cs="Times New Roman"/>
          <w:bCs/>
          <w:sz w:val="28"/>
          <w:szCs w:val="28"/>
        </w:rPr>
        <w:t>дрес места регистрации у</w:t>
      </w:r>
      <w:r w:rsidRPr="003D08FB">
        <w:rPr>
          <w:rFonts w:ascii="Times New Roman" w:hAnsi="Times New Roman" w:cs="Times New Roman"/>
          <w:sz w:val="28"/>
          <w:szCs w:val="28"/>
        </w:rPr>
        <w:t xml:space="preserve">казывается </w:t>
      </w:r>
      <w:r w:rsidRPr="003D08FB">
        <w:rPr>
          <w:rStyle w:val="a4"/>
          <w:rFonts w:ascii="Times New Roman" w:hAnsi="Times New Roman" w:cs="Times New Roman"/>
          <w:color w:val="000000"/>
        </w:rPr>
        <w:t>по состоянию на дату представления справки</w:t>
      </w:r>
      <w:r w:rsidR="00AE222C">
        <w:rPr>
          <w:rStyle w:val="a4"/>
          <w:rFonts w:ascii="Times New Roman" w:hAnsi="Times New Roman" w:cs="Times New Roman"/>
          <w:color w:val="000000"/>
        </w:rPr>
        <w:t xml:space="preserve"> о доходах</w:t>
      </w:r>
      <w:r w:rsidRPr="003D08FB">
        <w:rPr>
          <w:rStyle w:val="a4"/>
          <w:rFonts w:ascii="Times New Roman" w:hAnsi="Times New Roman" w:cs="Times New Roman"/>
          <w:color w:val="000000"/>
        </w:rPr>
        <w:t xml:space="preserve">, </w:t>
      </w:r>
      <w:r w:rsidRPr="003D08FB">
        <w:rPr>
          <w:rFonts w:ascii="Times New Roman" w:hAnsi="Times New Roman" w:cs="Times New Roman"/>
          <w:sz w:val="28"/>
          <w:szCs w:val="28"/>
        </w:rPr>
        <w:t xml:space="preserve">на основании записи в паспорте </w:t>
      </w:r>
      <w:r w:rsidRPr="003D08FB">
        <w:rPr>
          <w:rStyle w:val="a4"/>
          <w:rFonts w:ascii="Times New Roman" w:hAnsi="Times New Roman" w:cs="Times New Roman"/>
          <w:color w:val="000000"/>
        </w:rPr>
        <w:t xml:space="preserve">или ином документе, подтверждающем регистрацию по месту жительства (наименование субъекта </w:t>
      </w:r>
      <w:r w:rsidR="00AE222C">
        <w:rPr>
          <w:rStyle w:val="a4"/>
          <w:rFonts w:ascii="Times New Roman" w:hAnsi="Times New Roman" w:cs="Times New Roman"/>
          <w:color w:val="000000"/>
        </w:rPr>
        <w:t>РФ</w:t>
      </w:r>
      <w:r w:rsidRPr="003D08FB">
        <w:rPr>
          <w:rStyle w:val="a4"/>
          <w:rFonts w:ascii="Times New Roman" w:hAnsi="Times New Roman" w:cs="Times New Roman"/>
          <w:color w:val="000000"/>
        </w:rPr>
        <w:t xml:space="preserve">, района, города, иного населенного пункта, улицы, номер дома </w:t>
      </w:r>
      <w:r w:rsidR="00AE222C">
        <w:rPr>
          <w:rStyle w:val="a4"/>
          <w:rFonts w:ascii="Times New Roman" w:hAnsi="Times New Roman" w:cs="Times New Roman"/>
          <w:color w:val="000000"/>
        </w:rPr>
        <w:br/>
      </w:r>
      <w:r w:rsidRPr="003D08FB">
        <w:rPr>
          <w:rStyle w:val="a4"/>
          <w:rFonts w:ascii="Times New Roman" w:hAnsi="Times New Roman" w:cs="Times New Roman"/>
          <w:color w:val="000000"/>
        </w:rPr>
        <w:t>и квартиры, почтовый индекс)</w:t>
      </w:r>
      <w:r w:rsidRPr="003D08FB">
        <w:rPr>
          <w:rFonts w:ascii="Times New Roman" w:hAnsi="Times New Roman" w:cs="Times New Roman"/>
          <w:sz w:val="28"/>
          <w:szCs w:val="28"/>
        </w:rPr>
        <w:t xml:space="preserve">. При наличии временной регистрации </w:t>
      </w:r>
      <w:r w:rsidR="00A00A6A">
        <w:rPr>
          <w:rFonts w:ascii="Times New Roman" w:hAnsi="Times New Roman" w:cs="Times New Roman"/>
          <w:sz w:val="28"/>
          <w:szCs w:val="28"/>
        </w:rPr>
        <w:br/>
      </w:r>
      <w:r w:rsidRPr="003D08FB">
        <w:rPr>
          <w:rFonts w:ascii="Times New Roman" w:hAnsi="Times New Roman" w:cs="Times New Roman"/>
          <w:sz w:val="28"/>
          <w:szCs w:val="28"/>
        </w:rPr>
        <w:t>ее адрес указывается в скобках. При отсутствии постоянной регистрации</w:t>
      </w:r>
      <w:r w:rsidR="00B77410" w:rsidRPr="003D08FB">
        <w:rPr>
          <w:rFonts w:ascii="Times New Roman" w:hAnsi="Times New Roman" w:cs="Times New Roman"/>
          <w:sz w:val="28"/>
          <w:szCs w:val="28"/>
        </w:rPr>
        <w:t>-</w:t>
      </w:r>
      <w:r w:rsidRPr="003D08FB">
        <w:rPr>
          <w:rFonts w:ascii="Times New Roman" w:hAnsi="Times New Roman" w:cs="Times New Roman"/>
          <w:sz w:val="28"/>
          <w:szCs w:val="28"/>
        </w:rPr>
        <w:t xml:space="preserve"> указывается временная(по паспорту). В </w:t>
      </w:r>
      <w:r w:rsidR="00563AB1" w:rsidRPr="003D08FB">
        <w:rPr>
          <w:rFonts w:ascii="Times New Roman" w:hAnsi="Times New Roman" w:cs="Times New Roman"/>
          <w:sz w:val="28"/>
          <w:szCs w:val="28"/>
        </w:rPr>
        <w:t>случае если</w:t>
      </w:r>
      <w:r w:rsidR="00563AB1" w:rsidRPr="003D08FB">
        <w:rPr>
          <w:rFonts w:ascii="Times New Roman" w:hAnsi="Times New Roman" w:cs="Times New Roman"/>
          <w:bCs/>
          <w:sz w:val="28"/>
          <w:szCs w:val="28"/>
        </w:rPr>
        <w:t>лицо, замещающее государственную (муниципальную) должность, гражданский (муниципальный) служащий</w:t>
      </w:r>
      <w:r w:rsidR="00563AB1" w:rsidRPr="003D08FB">
        <w:rPr>
          <w:rFonts w:ascii="Times New Roman" w:hAnsi="Times New Roman" w:cs="Times New Roman"/>
          <w:sz w:val="28"/>
          <w:szCs w:val="28"/>
        </w:rPr>
        <w:t>, руководитель учреждения, гражданин</w:t>
      </w:r>
      <w:r w:rsidR="00A55619" w:rsidRPr="003D08FB">
        <w:rPr>
          <w:rFonts w:ascii="Times New Roman" w:hAnsi="Times New Roman" w:cs="Times New Roman"/>
          <w:sz w:val="28"/>
          <w:szCs w:val="28"/>
        </w:rPr>
        <w:t xml:space="preserve">, </w:t>
      </w:r>
      <w:r w:rsidR="00F55364" w:rsidRPr="003D08FB">
        <w:rPr>
          <w:rFonts w:ascii="Times New Roman" w:hAnsi="Times New Roman" w:cs="Times New Roman"/>
          <w:sz w:val="28"/>
          <w:szCs w:val="28"/>
        </w:rPr>
        <w:t>супруг (супруга), несовершеннолетний ребенок</w:t>
      </w:r>
      <w:r w:rsidRPr="003D08FB">
        <w:rPr>
          <w:rFonts w:ascii="Times New Roman" w:hAnsi="Times New Roman" w:cs="Times New Roman"/>
          <w:sz w:val="28"/>
          <w:szCs w:val="28"/>
        </w:rPr>
        <w:t>не проживает по адресу места регистрации,</w:t>
      </w:r>
      <w:r w:rsidR="00A00A6A">
        <w:rPr>
          <w:rFonts w:ascii="Times New Roman" w:hAnsi="Times New Roman" w:cs="Times New Roman"/>
          <w:sz w:val="28"/>
          <w:szCs w:val="28"/>
        </w:rPr>
        <w:br/>
      </w:r>
      <w:r w:rsidRPr="003D08FB">
        <w:rPr>
          <w:rFonts w:ascii="Times New Roman" w:hAnsi="Times New Roman" w:cs="Times New Roman"/>
          <w:sz w:val="28"/>
          <w:szCs w:val="28"/>
        </w:rPr>
        <w:t>в скобках указывается адрес фактического проживания.</w:t>
      </w:r>
    </w:p>
    <w:p w:rsidR="00B848F2" w:rsidRPr="003D08FB" w:rsidRDefault="004A473D" w:rsidP="00BE7B6A">
      <w:pPr>
        <w:widowControl w:val="0"/>
        <w:spacing w:line="360" w:lineRule="exact"/>
        <w:rPr>
          <w:rFonts w:eastAsiaTheme="minorEastAsia"/>
        </w:rPr>
      </w:pPr>
      <w:r>
        <w:rPr>
          <w:rFonts w:eastAsiaTheme="minorEastAsia"/>
        </w:rPr>
        <w:t>3</w:t>
      </w:r>
      <w:r w:rsidR="00B848F2" w:rsidRPr="003D08FB">
        <w:rPr>
          <w:rFonts w:eastAsiaTheme="minorEastAsia"/>
        </w:rPr>
        <w:t>.4. При заполнении справки о доходах на членов семьи указывается:</w:t>
      </w:r>
    </w:p>
    <w:p w:rsidR="00B848F2" w:rsidRPr="003D08FB" w:rsidRDefault="00B848F2" w:rsidP="00BE7B6A">
      <w:pPr>
        <w:widowControl w:val="0"/>
        <w:spacing w:line="360" w:lineRule="exact"/>
        <w:rPr>
          <w:rFonts w:eastAsiaTheme="minorEastAsia"/>
        </w:rPr>
      </w:pPr>
      <w:r w:rsidRPr="003D08FB">
        <w:rPr>
          <w:rFonts w:eastAsiaTheme="minorEastAsia"/>
        </w:rPr>
        <w:t>степень родства - супруг (супруга), несовершеннолетняя дочь, несовершеннолетний сын;</w:t>
      </w:r>
    </w:p>
    <w:p w:rsidR="00B848F2" w:rsidRPr="003D08FB" w:rsidRDefault="00B848F2" w:rsidP="00BE7B6A">
      <w:pPr>
        <w:widowControl w:val="0"/>
        <w:spacing w:line="360" w:lineRule="exact"/>
        <w:rPr>
          <w:rFonts w:eastAsiaTheme="minorEastAsia"/>
        </w:rPr>
      </w:pPr>
      <w:r w:rsidRPr="003D08FB">
        <w:rPr>
          <w:rFonts w:eastAsiaTheme="minorEastAsia"/>
        </w:rPr>
        <w:t xml:space="preserve">фамилия, имя, отчество полностью без сокращений и дата рождения (число, месяц, год), серия и номер паспорта (свидетельства о рождении), дата выдачи и орган, выдавший паспорт (свидетельство о рождении) члена семьи, </w:t>
      </w:r>
      <w:r w:rsidR="00A00A6A">
        <w:rPr>
          <w:rFonts w:eastAsiaTheme="minorEastAsia"/>
        </w:rPr>
        <w:br/>
      </w:r>
      <w:r w:rsidRPr="003D08FB">
        <w:rPr>
          <w:rFonts w:eastAsiaTheme="minorEastAsia"/>
        </w:rPr>
        <w:t>на которого заполняется справка о доходах,в соответствии с документом, удостоверяющим личность;</w:t>
      </w:r>
    </w:p>
    <w:p w:rsidR="00C23026" w:rsidRPr="003D08FB" w:rsidRDefault="00B848F2" w:rsidP="00BE7B6A">
      <w:pPr>
        <w:widowControl w:val="0"/>
        <w:spacing w:line="360" w:lineRule="exact"/>
        <w:rPr>
          <w:rFonts w:eastAsiaTheme="minorEastAsia"/>
        </w:rPr>
      </w:pPr>
      <w:r w:rsidRPr="003D08FB">
        <w:rPr>
          <w:rFonts w:eastAsiaTheme="minorEastAsia"/>
        </w:rPr>
        <w:t>основное место работы или службы, занимаемая должность, а в случае отсутствия основного места работы или службы — род занятий (временно неработающий, пенсионер, домохозяйка, студент, учащийся школы, колледжа, дошкольник и т.д.).</w:t>
      </w:r>
    </w:p>
    <w:p w:rsidR="00B848F2" w:rsidRPr="003D08FB" w:rsidRDefault="004A473D" w:rsidP="00BE7B6A">
      <w:pPr>
        <w:widowControl w:val="0"/>
        <w:spacing w:line="360" w:lineRule="exact"/>
        <w:rPr>
          <w:rFonts w:eastAsiaTheme="minorEastAsia"/>
        </w:rPr>
      </w:pPr>
      <w:r>
        <w:rPr>
          <w:rFonts w:eastAsiaTheme="minorEastAsia"/>
        </w:rPr>
        <w:t>3</w:t>
      </w:r>
      <w:r w:rsidR="00B848F2" w:rsidRPr="003D08FB">
        <w:rPr>
          <w:rFonts w:eastAsiaTheme="minorEastAsia"/>
        </w:rPr>
        <w:t>.5. Отчетный период, за который предоставляются сведения о доходах</w:t>
      </w:r>
      <w:r w:rsidR="00A00A6A">
        <w:rPr>
          <w:rFonts w:eastAsiaTheme="minorEastAsia"/>
        </w:rPr>
        <w:br/>
      </w:r>
      <w:r w:rsidR="00B848F2" w:rsidRPr="003D08FB">
        <w:rPr>
          <w:rFonts w:eastAsiaTheme="minorEastAsia"/>
        </w:rPr>
        <w:t>и расходах – с 1 января по 31 декабря предыдущего года.</w:t>
      </w:r>
    </w:p>
    <w:p w:rsidR="00C23026" w:rsidRPr="003D08FB" w:rsidRDefault="00C23026" w:rsidP="00BE7B6A">
      <w:pPr>
        <w:widowControl w:val="0"/>
        <w:spacing w:line="360" w:lineRule="exact"/>
        <w:ind w:firstLine="0"/>
        <w:rPr>
          <w:rFonts w:eastAsiaTheme="minorEastAsia"/>
          <w:color w:val="000000"/>
          <w:shd w:val="clear" w:color="auto" w:fill="FFFFFF"/>
        </w:rPr>
      </w:pPr>
    </w:p>
    <w:p w:rsidR="00B4007C" w:rsidRPr="003A7505" w:rsidRDefault="007F7612" w:rsidP="003A7505">
      <w:pPr>
        <w:pStyle w:val="1"/>
        <w:ind w:left="0"/>
        <w:rPr>
          <w:rFonts w:eastAsiaTheme="minorEastAsia"/>
        </w:rPr>
      </w:pPr>
      <w:bookmarkStart w:id="5" w:name="_Toc444500896"/>
      <w:r w:rsidRPr="003A7505">
        <w:rPr>
          <w:rFonts w:eastAsiaTheme="minorEastAsia"/>
        </w:rPr>
        <w:lastRenderedPageBreak/>
        <w:t>Раздел 1</w:t>
      </w:r>
      <w:r w:rsidR="00D05E0A" w:rsidRPr="003A7505">
        <w:rPr>
          <w:rFonts w:eastAsiaTheme="minorEastAsia"/>
        </w:rPr>
        <w:t xml:space="preserve"> «</w:t>
      </w:r>
      <w:r w:rsidR="00C23026" w:rsidRPr="003A7505">
        <w:rPr>
          <w:rFonts w:eastAsiaTheme="minorEastAsia"/>
        </w:rPr>
        <w:t>Сведения о доходах»</w:t>
      </w:r>
      <w:bookmarkEnd w:id="5"/>
    </w:p>
    <w:p w:rsidR="00ED2C22" w:rsidRPr="003D08FB" w:rsidRDefault="003A7505" w:rsidP="00BE7B6A">
      <w:pPr>
        <w:spacing w:line="360" w:lineRule="exact"/>
      </w:pPr>
      <w:r>
        <w:t>4</w:t>
      </w:r>
      <w:r w:rsidR="00871132" w:rsidRPr="003D08FB">
        <w:t xml:space="preserve">.1. </w:t>
      </w:r>
      <w:r>
        <w:t>При заполнении раздела «Сведения о доходах» справки о доходах п</w:t>
      </w:r>
      <w:r w:rsidR="00ED2C22" w:rsidRPr="003D08FB">
        <w:t xml:space="preserve">од «доходом» следует понимать любые денежные поступления </w:t>
      </w:r>
      <w:r w:rsidR="003A5F3A" w:rsidRPr="003D08FB">
        <w:rPr>
          <w:bCs/>
          <w:color w:val="000000"/>
        </w:rPr>
        <w:t xml:space="preserve">лица, </w:t>
      </w:r>
      <w:r w:rsidR="007C11AE" w:rsidRPr="003D08FB">
        <w:t>обязанного представлять сведения о доходах</w:t>
      </w:r>
      <w:r>
        <w:t xml:space="preserve">, </w:t>
      </w:r>
      <w:r w:rsidR="00ED2C22" w:rsidRPr="003D08FB">
        <w:t>в наличнойили безналичной форме, имевшие место в отчетном периоде.</w:t>
      </w:r>
    </w:p>
    <w:p w:rsidR="00C23026" w:rsidRPr="003D08FB" w:rsidRDefault="00871132" w:rsidP="00BE7B6A">
      <w:pPr>
        <w:autoSpaceDE w:val="0"/>
        <w:autoSpaceDN w:val="0"/>
        <w:adjustRightInd w:val="0"/>
        <w:spacing w:line="360" w:lineRule="exact"/>
        <w:rPr>
          <w:color w:val="000000"/>
          <w:shd w:val="clear" w:color="auto" w:fill="FFFFFF"/>
        </w:rPr>
      </w:pPr>
      <w:r w:rsidRPr="003D08FB">
        <w:rPr>
          <w:b/>
          <w:bCs/>
        </w:rPr>
        <w:t>У</w:t>
      </w:r>
      <w:r w:rsidR="00C23026" w:rsidRPr="003D08FB">
        <w:rPr>
          <w:b/>
          <w:bCs/>
        </w:rPr>
        <w:t>казываются суммы начисленных доходов</w:t>
      </w:r>
      <w:r w:rsidR="00C23026" w:rsidRPr="003D08FB">
        <w:rPr>
          <w:b/>
          <w:color w:val="000000"/>
          <w:shd w:val="clear" w:color="auto" w:fill="FFFFFF"/>
        </w:rPr>
        <w:t>без вычета причитающихся с этой суммы налогов и иных вычетов</w:t>
      </w:r>
      <w:r w:rsidR="00C23026" w:rsidRPr="003D08FB">
        <w:rPr>
          <w:color w:val="000000"/>
          <w:shd w:val="clear" w:color="auto" w:fill="FFFFFF"/>
        </w:rPr>
        <w:t>.</w:t>
      </w:r>
    </w:p>
    <w:p w:rsidR="00C23026" w:rsidRPr="003D08FB" w:rsidRDefault="00C23026" w:rsidP="00BE7B6A">
      <w:pPr>
        <w:autoSpaceDE w:val="0"/>
        <w:autoSpaceDN w:val="0"/>
        <w:adjustRightInd w:val="0"/>
        <w:spacing w:line="360" w:lineRule="exact"/>
        <w:rPr>
          <w:color w:val="000000"/>
          <w:shd w:val="clear" w:color="auto" w:fill="FFFFFF"/>
        </w:rPr>
      </w:pPr>
      <w:r w:rsidRPr="003D08FB">
        <w:rPr>
          <w:color w:val="000000"/>
          <w:shd w:val="clear" w:color="auto" w:fill="FFFFFF"/>
        </w:rPr>
        <w:t>Размер дохода указывается в обязательном порядке в рублях с точностьюдо копейки, то есть в формате 111111,11 рублей.</w:t>
      </w:r>
    </w:p>
    <w:p w:rsidR="00C23026" w:rsidRPr="003D08FB" w:rsidRDefault="003A7505" w:rsidP="00BE7B6A">
      <w:pPr>
        <w:widowControl w:val="0"/>
        <w:tabs>
          <w:tab w:val="left" w:pos="596"/>
        </w:tabs>
        <w:spacing w:line="360" w:lineRule="exact"/>
        <w:rPr>
          <w:rFonts w:eastAsiaTheme="minorEastAsia"/>
          <w:color w:val="000000"/>
          <w:shd w:val="clear" w:color="auto" w:fill="FFFFFF"/>
        </w:rPr>
      </w:pPr>
      <w:r>
        <w:rPr>
          <w:rFonts w:eastAsiaTheme="minorEastAsia"/>
          <w:color w:val="000000"/>
          <w:shd w:val="clear" w:color="auto" w:fill="FFFFFF"/>
        </w:rPr>
        <w:t>4</w:t>
      </w:r>
      <w:r w:rsidR="00871132" w:rsidRPr="003D08FB">
        <w:rPr>
          <w:rFonts w:eastAsiaTheme="minorEastAsia"/>
          <w:color w:val="000000"/>
          <w:shd w:val="clear" w:color="auto" w:fill="FFFFFF"/>
        </w:rPr>
        <w:t xml:space="preserve">.2. </w:t>
      </w:r>
      <w:r w:rsidR="0093225E" w:rsidRPr="003D08FB">
        <w:rPr>
          <w:rFonts w:eastAsiaTheme="minorEastAsia"/>
        </w:rPr>
        <w:t xml:space="preserve">В строке </w:t>
      </w:r>
      <w:r w:rsidR="00C23026" w:rsidRPr="003D08FB">
        <w:rPr>
          <w:rFonts w:eastAsiaTheme="minorEastAsia"/>
        </w:rPr>
        <w:t>«Доход по основному месту работы»</w:t>
      </w:r>
      <w:r w:rsidR="00C23026" w:rsidRPr="003D08FB">
        <w:rPr>
          <w:rFonts w:eastAsiaTheme="minorEastAsia"/>
          <w:shd w:val="clear" w:color="auto" w:fill="FFFFFF"/>
        </w:rPr>
        <w:t xml:space="preserve"> указывается величина дохода по </w:t>
      </w:r>
      <w:r w:rsidR="00C23026" w:rsidRPr="003D08FB">
        <w:rPr>
          <w:rFonts w:eastAsiaTheme="minorEastAsia"/>
        </w:rPr>
        <w:t>основному месту работы (общая сумма дохода, содержащаяся</w:t>
      </w:r>
      <w:r w:rsidR="00EC7D49">
        <w:rPr>
          <w:rFonts w:eastAsiaTheme="minorEastAsia"/>
        </w:rPr>
        <w:br/>
      </w:r>
      <w:r w:rsidR="00C23026" w:rsidRPr="003D08FB">
        <w:rPr>
          <w:rFonts w:eastAsiaTheme="minorEastAsia"/>
        </w:rPr>
        <w:t>в справке 2-НДФЛ по месту службы (работы)</w:t>
      </w:r>
      <w:r w:rsidR="00C23026" w:rsidRPr="003D08FB">
        <w:rPr>
          <w:rFonts w:eastAsiaTheme="minorEastAsia"/>
          <w:b/>
        </w:rPr>
        <w:t xml:space="preserve">). </w:t>
      </w:r>
    </w:p>
    <w:p w:rsidR="00C23026" w:rsidRPr="003D08FB" w:rsidRDefault="00C23026" w:rsidP="00BE7B6A">
      <w:pPr>
        <w:widowControl w:val="0"/>
        <w:tabs>
          <w:tab w:val="left" w:pos="596"/>
        </w:tabs>
        <w:spacing w:line="360" w:lineRule="exact"/>
        <w:rPr>
          <w:rFonts w:eastAsiaTheme="minorEastAsia"/>
          <w:b/>
          <w:shd w:val="clear" w:color="auto" w:fill="FFFFFF"/>
        </w:rPr>
      </w:pPr>
      <w:r w:rsidRPr="003D08FB">
        <w:rPr>
          <w:rFonts w:eastAsiaTheme="minorEastAsia"/>
          <w:b/>
          <w:shd w:val="clear" w:color="auto" w:fill="FFFFFF"/>
        </w:rPr>
        <w:t>В том случае, если основное место работы в отчетный период менялось, то в данной строке необходимо указывать величину дохода</w:t>
      </w:r>
      <w:r w:rsidR="00EC7D49">
        <w:rPr>
          <w:rFonts w:eastAsiaTheme="minorEastAsia"/>
          <w:b/>
          <w:shd w:val="clear" w:color="auto" w:fill="FFFFFF"/>
        </w:rPr>
        <w:br/>
      </w:r>
      <w:r w:rsidRPr="003D08FB">
        <w:rPr>
          <w:rFonts w:eastAsiaTheme="minorEastAsia"/>
          <w:b/>
          <w:shd w:val="clear" w:color="auto" w:fill="FFFFFF"/>
        </w:rPr>
        <w:t xml:space="preserve">по каждому месту работы с указанием наименования работодателя, </w:t>
      </w:r>
      <w:r w:rsidR="00EC7D49">
        <w:rPr>
          <w:rFonts w:eastAsiaTheme="minorEastAsia"/>
          <w:b/>
          <w:shd w:val="clear" w:color="auto" w:fill="FFFFFF"/>
        </w:rPr>
        <w:br/>
      </w:r>
      <w:r w:rsidRPr="003D08FB">
        <w:rPr>
          <w:rFonts w:eastAsiaTheme="minorEastAsia"/>
          <w:b/>
          <w:shd w:val="clear" w:color="auto" w:fill="FFFFFF"/>
        </w:rPr>
        <w:t>т.е. разбивать срокуна соответствующее количество подстрок.</w:t>
      </w:r>
    </w:p>
    <w:p w:rsidR="00B4007C" w:rsidRPr="003D08FB" w:rsidRDefault="00C23026" w:rsidP="00BE7B6A">
      <w:pPr>
        <w:widowControl w:val="0"/>
        <w:tabs>
          <w:tab w:val="left" w:pos="596"/>
        </w:tabs>
        <w:spacing w:line="360" w:lineRule="exact"/>
        <w:rPr>
          <w:rFonts w:eastAsiaTheme="minorEastAsia"/>
          <w:b/>
          <w:shd w:val="clear" w:color="auto" w:fill="FFFFFF"/>
        </w:rPr>
      </w:pPr>
      <w:r w:rsidRPr="003D08FB">
        <w:rPr>
          <w:rFonts w:eastAsiaTheme="minorEastAsia"/>
          <w:shd w:val="clear" w:color="auto" w:fill="FFFFFF"/>
        </w:rPr>
        <w:t xml:space="preserve">Аналогично </w:t>
      </w:r>
      <w:r w:rsidR="00772BFD">
        <w:rPr>
          <w:rFonts w:eastAsiaTheme="minorEastAsia"/>
          <w:shd w:val="clear" w:color="auto" w:fill="FFFFFF"/>
        </w:rPr>
        <w:t xml:space="preserve">необходимо </w:t>
      </w:r>
      <w:r w:rsidRPr="003D08FB">
        <w:rPr>
          <w:rFonts w:eastAsiaTheme="minorEastAsia"/>
          <w:shd w:val="clear" w:color="auto" w:fill="FFFFFF"/>
        </w:rPr>
        <w:t xml:space="preserve">заполнять и иные строки данного раздела </w:t>
      </w:r>
      <w:r w:rsidR="00772BFD">
        <w:rPr>
          <w:rFonts w:eastAsiaTheme="minorEastAsia"/>
          <w:shd w:val="clear" w:color="auto" w:fill="FFFFFF"/>
        </w:rPr>
        <w:br/>
      </w:r>
      <w:r w:rsidRPr="003D08FB">
        <w:rPr>
          <w:rFonts w:eastAsiaTheme="minorEastAsia"/>
          <w:shd w:val="clear" w:color="auto" w:fill="FFFFFF"/>
        </w:rPr>
        <w:t>в случае получения доходов соответствующего вида от 2 и более источников</w:t>
      </w:r>
      <w:r w:rsidR="0093225E" w:rsidRPr="003D08FB">
        <w:rPr>
          <w:rFonts w:eastAsiaTheme="minorEastAsia"/>
          <w:shd w:val="clear" w:color="auto" w:fill="FFFFFF"/>
        </w:rPr>
        <w:t>.</w:t>
      </w:r>
    </w:p>
    <w:p w:rsidR="00C23026" w:rsidRPr="003D08FB" w:rsidRDefault="003A7505" w:rsidP="00BE7B6A">
      <w:pPr>
        <w:widowControl w:val="0"/>
        <w:autoSpaceDE w:val="0"/>
        <w:autoSpaceDN w:val="0"/>
        <w:adjustRightInd w:val="0"/>
        <w:spacing w:line="360" w:lineRule="exact"/>
        <w:rPr>
          <w:rFonts w:eastAsiaTheme="minorEastAsia"/>
        </w:rPr>
      </w:pPr>
      <w:r>
        <w:rPr>
          <w:rFonts w:eastAsiaTheme="minorEastAsia"/>
        </w:rPr>
        <w:t>4</w:t>
      </w:r>
      <w:r w:rsidR="00B4007C" w:rsidRPr="003D08FB">
        <w:rPr>
          <w:rFonts w:eastAsiaTheme="minorEastAsia"/>
        </w:rPr>
        <w:t xml:space="preserve">.3. </w:t>
      </w:r>
      <w:r w:rsidR="00C23026" w:rsidRPr="003D08FB">
        <w:rPr>
          <w:rFonts w:eastAsiaTheme="minorEastAsia"/>
        </w:rPr>
        <w:t xml:space="preserve">В </w:t>
      </w:r>
      <w:hyperlink r:id="rId12" w:history="1">
        <w:r w:rsidR="00C23026" w:rsidRPr="003D08FB">
          <w:rPr>
            <w:rFonts w:eastAsiaTheme="minorEastAsia"/>
          </w:rPr>
          <w:t>строке 2</w:t>
        </w:r>
      </w:hyperlink>
      <w:r w:rsidR="00C23026" w:rsidRPr="003D08FB">
        <w:rPr>
          <w:rFonts w:eastAsiaTheme="minorEastAsia"/>
        </w:rPr>
        <w:t xml:space="preserve"> «Доход от педагогической и научной деятельности» указывается доходы о</w:t>
      </w:r>
      <w:r w:rsidR="00A85749">
        <w:rPr>
          <w:rFonts w:eastAsiaTheme="minorEastAsia"/>
        </w:rPr>
        <w:t>т педагогической деятельности(</w:t>
      </w:r>
      <w:r w:rsidR="00C23026" w:rsidRPr="003D08FB">
        <w:rPr>
          <w:rFonts w:eastAsiaTheme="minorEastAsia"/>
        </w:rPr>
        <w:t>сведения о которых содержатся в справке 2-НДФЛ по месту преподавания); от научной деятельности(до</w:t>
      </w:r>
      <w:r w:rsidR="00A85749">
        <w:rPr>
          <w:rFonts w:eastAsiaTheme="minorEastAsia"/>
        </w:rPr>
        <w:t xml:space="preserve">ходы, полученные по </w:t>
      </w:r>
      <w:r w:rsidR="009859D6" w:rsidRPr="003D08FB">
        <w:rPr>
          <w:rFonts w:eastAsiaTheme="minorEastAsia"/>
        </w:rPr>
        <w:t>результатам</w:t>
      </w:r>
      <w:r w:rsidR="002E6B9F" w:rsidRPr="003D08FB">
        <w:rPr>
          <w:rFonts w:eastAsiaTheme="minorEastAsia"/>
        </w:rPr>
        <w:t>з</w:t>
      </w:r>
      <w:r w:rsidR="00A85749">
        <w:rPr>
          <w:rFonts w:eastAsiaTheme="minorEastAsia"/>
        </w:rPr>
        <w:t>аключенных договоров </w:t>
      </w:r>
      <w:r w:rsidR="00EC7D49">
        <w:rPr>
          <w:rFonts w:eastAsiaTheme="minorEastAsia"/>
        </w:rPr>
        <w:br/>
      </w:r>
      <w:r w:rsidR="00A85749">
        <w:rPr>
          <w:rFonts w:eastAsiaTheme="minorEastAsia"/>
        </w:rPr>
        <w:t>на выполнение </w:t>
      </w:r>
      <w:r w:rsidR="00A85749" w:rsidRPr="00A85749">
        <w:rPr>
          <w:rFonts w:eastAsiaTheme="minorEastAsia"/>
          <w:bCs/>
        </w:rPr>
        <w:t>научно-исследовательских и опытно-конструкторских</w:t>
      </w:r>
      <w:r w:rsidR="00A85749">
        <w:rPr>
          <w:rFonts w:eastAsiaTheme="minorEastAsia"/>
          <w:bCs/>
        </w:rPr>
        <w:t xml:space="preserve"> работ</w:t>
      </w:r>
      <w:r w:rsidR="00EC7D49">
        <w:rPr>
          <w:rFonts w:eastAsiaTheme="minorEastAsia"/>
          <w:bCs/>
        </w:rPr>
        <w:br/>
      </w:r>
      <w:r w:rsidR="00A85749">
        <w:rPr>
          <w:rFonts w:eastAsiaTheme="minorEastAsia"/>
        </w:rPr>
        <w:t xml:space="preserve"> и</w:t>
      </w:r>
      <w:r w:rsidR="00C23026" w:rsidRPr="003D08FB">
        <w:rPr>
          <w:rFonts w:eastAsiaTheme="minorEastAsia"/>
        </w:rPr>
        <w:t xml:space="preserve"> оказание возмездныхуслуг вобласти интеллектуальной деятельности, </w:t>
      </w:r>
      <w:r w:rsidR="009D1CCA">
        <w:rPr>
          <w:rFonts w:eastAsiaTheme="minorEastAsia"/>
        </w:rPr>
        <w:br/>
      </w:r>
      <w:r w:rsidR="00C23026" w:rsidRPr="003D08FB">
        <w:rPr>
          <w:rFonts w:eastAsiaTheme="minorEastAsia"/>
        </w:rPr>
        <w:t xml:space="preserve">от публикации статей, учебных пособий и монографий, </w:t>
      </w:r>
      <w:r w:rsidR="009D1CCA">
        <w:rPr>
          <w:rFonts w:eastAsiaTheme="minorEastAsia"/>
        </w:rPr>
        <w:br/>
      </w:r>
      <w:r w:rsidR="00C23026" w:rsidRPr="003D08FB">
        <w:rPr>
          <w:rFonts w:eastAsiaTheme="minorEastAsia"/>
        </w:rPr>
        <w:t>от использования авторских или иных смежных прав).</w:t>
      </w:r>
    </w:p>
    <w:p w:rsidR="0093225E" w:rsidRPr="003D08FB" w:rsidRDefault="0093225E" w:rsidP="00BE7B6A">
      <w:pPr>
        <w:pStyle w:val="a9"/>
        <w:tabs>
          <w:tab w:val="left" w:pos="0"/>
        </w:tabs>
        <w:spacing w:line="360" w:lineRule="exact"/>
        <w:ind w:left="0"/>
        <w:rPr>
          <w:sz w:val="28"/>
          <w:szCs w:val="28"/>
        </w:rPr>
      </w:pPr>
      <w:r w:rsidRPr="003D08FB">
        <w:rPr>
          <w:sz w:val="28"/>
          <w:szCs w:val="28"/>
        </w:rPr>
        <w:t>Если педагогическая или научная деятельность являлась деятельностью</w:t>
      </w:r>
      <w:r w:rsidR="009E7902" w:rsidRPr="003D08FB">
        <w:rPr>
          <w:sz w:val="28"/>
          <w:szCs w:val="28"/>
        </w:rPr>
        <w:br/>
      </w:r>
      <w:r w:rsidRPr="003D08FB">
        <w:rPr>
          <w:sz w:val="28"/>
          <w:szCs w:val="28"/>
        </w:rPr>
        <w:t>по основному месту работы (например, супруга</w:t>
      </w:r>
      <w:r w:rsidR="00ED1E56" w:rsidRPr="003D08FB">
        <w:rPr>
          <w:sz w:val="28"/>
          <w:szCs w:val="28"/>
        </w:rPr>
        <w:t xml:space="preserve"> (супруг)</w:t>
      </w:r>
      <w:r w:rsidRPr="003D08FB">
        <w:rPr>
          <w:sz w:val="28"/>
          <w:szCs w:val="28"/>
        </w:rPr>
        <w:t>,</w:t>
      </w:r>
      <w:r w:rsidR="00ED1E56" w:rsidRPr="003D08FB">
        <w:rPr>
          <w:sz w:val="28"/>
          <w:szCs w:val="28"/>
        </w:rPr>
        <w:t xml:space="preserve"> лица, обязанного представлять сведения о доходах,</w:t>
      </w:r>
      <w:r w:rsidRPr="003D08FB">
        <w:rPr>
          <w:sz w:val="28"/>
          <w:szCs w:val="28"/>
        </w:rPr>
        <w:t xml:space="preserve"> либо сам гражданин в отчетном периоде работали преподавателем в образовательной организации), то сведения </w:t>
      </w:r>
      <w:r w:rsidR="00EC7D49">
        <w:rPr>
          <w:sz w:val="28"/>
          <w:szCs w:val="28"/>
        </w:rPr>
        <w:br/>
      </w:r>
      <w:r w:rsidRPr="003D08FB">
        <w:rPr>
          <w:sz w:val="28"/>
          <w:szCs w:val="28"/>
        </w:rPr>
        <w:t>о полученных от нее доходах следует указывать в графе «Доход по основному месту работы»,а не в графе«Доходот педагогической и научной деятельности».</w:t>
      </w:r>
    </w:p>
    <w:p w:rsidR="00C23026" w:rsidRPr="003D08FB" w:rsidRDefault="003A7505" w:rsidP="00BE7B6A">
      <w:pPr>
        <w:widowControl w:val="0"/>
        <w:autoSpaceDE w:val="0"/>
        <w:autoSpaceDN w:val="0"/>
        <w:adjustRightInd w:val="0"/>
        <w:spacing w:line="360" w:lineRule="exact"/>
        <w:rPr>
          <w:rFonts w:eastAsiaTheme="minorEastAsia"/>
        </w:rPr>
      </w:pPr>
      <w:r>
        <w:rPr>
          <w:rFonts w:eastAsiaTheme="minorEastAsia"/>
        </w:rPr>
        <w:t>4</w:t>
      </w:r>
      <w:r w:rsidR="00B4007C" w:rsidRPr="003D08FB">
        <w:rPr>
          <w:rFonts w:eastAsiaTheme="minorEastAsia"/>
        </w:rPr>
        <w:t xml:space="preserve">.4. </w:t>
      </w:r>
      <w:r w:rsidR="00C23026" w:rsidRPr="003D08FB">
        <w:rPr>
          <w:rFonts w:eastAsiaTheme="minorEastAsia"/>
        </w:rPr>
        <w:t xml:space="preserve">В </w:t>
      </w:r>
      <w:hyperlink r:id="rId13" w:history="1">
        <w:r w:rsidR="00C23026" w:rsidRPr="003D08FB">
          <w:rPr>
            <w:rFonts w:eastAsiaTheme="minorEastAsia"/>
          </w:rPr>
          <w:t>строке 3</w:t>
        </w:r>
      </w:hyperlink>
      <w:r w:rsidR="00C23026" w:rsidRPr="003D08FB">
        <w:rPr>
          <w:rFonts w:eastAsiaTheme="minorEastAsia"/>
        </w:rPr>
        <w:t xml:space="preserve"> «Доход от иной творческой деятельности» указывается доход, полученный </w:t>
      </w:r>
      <w:r w:rsidR="00447868" w:rsidRPr="003D08FB">
        <w:rPr>
          <w:rFonts w:eastAsiaTheme="minorEastAsia"/>
        </w:rPr>
        <w:t xml:space="preserve">лицом, </w:t>
      </w:r>
      <w:r w:rsidR="00447868" w:rsidRPr="003D08FB">
        <w:t>обязанным представлять сведения о доходах,</w:t>
      </w:r>
      <w:r w:rsidR="00EC7D49">
        <w:rPr>
          <w:rFonts w:eastAsiaTheme="minorEastAsia"/>
        </w:rPr>
        <w:br/>
      </w:r>
      <w:r w:rsidR="00C23026" w:rsidRPr="003D08FB">
        <w:rPr>
          <w:rFonts w:eastAsiaTheme="minorEastAsia"/>
        </w:rPr>
        <w:t>в разных сферах творческой деятельности (технической, художественной, публицистической, культурнойи т.д.). Например, указываются доходы</w:t>
      </w:r>
      <w:r w:rsidR="00EC7D49">
        <w:rPr>
          <w:rFonts w:eastAsiaTheme="minorEastAsia"/>
        </w:rPr>
        <w:br/>
      </w:r>
      <w:r w:rsidR="00C23026" w:rsidRPr="003D08FB">
        <w:rPr>
          <w:rFonts w:eastAsiaTheme="minorEastAsia"/>
        </w:rPr>
        <w:t xml:space="preserve">от публикации произведений литературы, искусства, внедрения программных продуктов, баз данных, доходы, полученныев результате использования изобретений, промышленных образцов, полезных моделей, гонорары за </w:t>
      </w:r>
      <w:r w:rsidR="00C23026" w:rsidRPr="003D08FB">
        <w:rPr>
          <w:rFonts w:eastAsiaTheme="minorEastAsia"/>
        </w:rPr>
        <w:lastRenderedPageBreak/>
        <w:t>участиев съемках и т.д.</w:t>
      </w:r>
    </w:p>
    <w:p w:rsidR="0093225E" w:rsidRPr="003D08FB" w:rsidRDefault="003A7505" w:rsidP="00BE7B6A">
      <w:pPr>
        <w:spacing w:line="360" w:lineRule="exact"/>
        <w:ind w:firstLine="708"/>
      </w:pPr>
      <w:r>
        <w:rPr>
          <w:rFonts w:eastAsiaTheme="minorEastAsia"/>
          <w:color w:val="000000"/>
          <w:shd w:val="clear" w:color="auto" w:fill="FFFFFF"/>
        </w:rPr>
        <w:t>4</w:t>
      </w:r>
      <w:r w:rsidR="00B4007C" w:rsidRPr="003D08FB">
        <w:rPr>
          <w:rFonts w:eastAsiaTheme="minorEastAsia"/>
          <w:color w:val="000000"/>
          <w:shd w:val="clear" w:color="auto" w:fill="FFFFFF"/>
        </w:rPr>
        <w:t xml:space="preserve">.5. </w:t>
      </w:r>
      <w:r w:rsidR="00C23026" w:rsidRPr="003D08FB">
        <w:rPr>
          <w:rFonts w:eastAsiaTheme="minorEastAsia"/>
          <w:color w:val="000000"/>
          <w:shd w:val="clear" w:color="auto" w:fill="FFFFFF"/>
        </w:rPr>
        <w:t xml:space="preserve">В строке 4 </w:t>
      </w:r>
      <w:r w:rsidR="00C23026" w:rsidRPr="003D08FB">
        <w:rPr>
          <w:rFonts w:eastAsiaTheme="minorEastAsia"/>
          <w:color w:val="000000"/>
        </w:rPr>
        <w:t>«Доход от вкладов в банках и иных кредитных организациях»</w:t>
      </w:r>
      <w:r w:rsidR="0093225E" w:rsidRPr="003D08FB">
        <w:t>указывается общая сумма доходов, полученных в отчетном периоде в виде процентов по любым вкладам в банках и иных кредитных организациях,вне зависимости от вида и валюты вклада.</w:t>
      </w:r>
    </w:p>
    <w:p w:rsidR="0093225E" w:rsidRPr="003D08FB" w:rsidRDefault="0093225E" w:rsidP="00A00A6A">
      <w:pPr>
        <w:pStyle w:val="a9"/>
        <w:spacing w:line="360" w:lineRule="exact"/>
        <w:ind w:left="0" w:firstLine="708"/>
        <w:rPr>
          <w:sz w:val="28"/>
          <w:szCs w:val="28"/>
        </w:rPr>
      </w:pPr>
      <w:r w:rsidRPr="003D08FB">
        <w:rPr>
          <w:sz w:val="28"/>
          <w:szCs w:val="28"/>
        </w:rPr>
        <w:t xml:space="preserve">Доход от вкладов, закрытых в отчетном периоде, также подлежит указанию. </w:t>
      </w:r>
    </w:p>
    <w:p w:rsidR="0093225E" w:rsidRPr="003D08FB" w:rsidRDefault="0093225E" w:rsidP="00BE7B6A">
      <w:pPr>
        <w:spacing w:line="360" w:lineRule="exact"/>
        <w:ind w:firstLine="708"/>
      </w:pPr>
      <w:r w:rsidRPr="003D08FB">
        <w:t>Сведения о наличии соответствующих банковских счетов и вкладов указываются в разделе 4 «Сведения о счетах в банках и иных кредитных организациях»</w:t>
      </w:r>
      <w:r w:rsidR="00772BFD" w:rsidRPr="003D08FB">
        <w:t>справки</w:t>
      </w:r>
      <w:r w:rsidR="00772BFD">
        <w:t xml:space="preserve"> о доходах.</w:t>
      </w:r>
    </w:p>
    <w:p w:rsidR="0093225E" w:rsidRPr="003D08FB" w:rsidRDefault="0093225E" w:rsidP="00BE7B6A">
      <w:pPr>
        <w:spacing w:line="360" w:lineRule="exact"/>
        <w:ind w:firstLine="708"/>
      </w:pPr>
      <w:r w:rsidRPr="003D08FB">
        <w:t xml:space="preserve">Доход, полученный в иностранной валюте, указывается в рублях по курсу Банка России на дату получения дохода. Сведения об официальных курсах валют на заданную дату, устанавливаемых Центральным банком </w:t>
      </w:r>
      <w:r w:rsidR="001835B6">
        <w:t>РФ</w:t>
      </w:r>
      <w:r w:rsidRPr="003D08FB">
        <w:t xml:space="preserve">, доступны </w:t>
      </w:r>
      <w:r w:rsidR="001835B6">
        <w:br/>
      </w:r>
      <w:r w:rsidRPr="003D08FB">
        <w:t xml:space="preserve">на официальном сайте Банка России по адресу: </w:t>
      </w:r>
      <w:hyperlink r:id="rId14" w:history="1">
        <w:r w:rsidRPr="003D08FB">
          <w:rPr>
            <w:color w:val="0000FF"/>
            <w:u w:val="single"/>
          </w:rPr>
          <w:t>http://www.cbr.ru/currency_base/daily.aspx</w:t>
        </w:r>
      </w:hyperlink>
      <w:r w:rsidRPr="003D08FB">
        <w:t>.</w:t>
      </w:r>
    </w:p>
    <w:p w:rsidR="0093225E" w:rsidRPr="003D08FB" w:rsidRDefault="0093225E" w:rsidP="00BE7B6A">
      <w:pPr>
        <w:spacing w:line="360" w:lineRule="exact"/>
        <w:ind w:firstLine="708"/>
      </w:pPr>
      <w:r w:rsidRPr="003D08FB">
        <w:t>Не рекомендуется проводить какие-либо самостоятельные расчеты, поскольку вероятно возникновение различного рода ошибок.</w:t>
      </w:r>
    </w:p>
    <w:p w:rsidR="0093225E" w:rsidRPr="003D08FB" w:rsidRDefault="0093225E" w:rsidP="00BE7B6A">
      <w:pPr>
        <w:spacing w:line="360" w:lineRule="exact"/>
        <w:ind w:firstLine="708"/>
      </w:pPr>
      <w:r w:rsidRPr="003D08FB">
        <w:t>Особое внимание следует уделить хранению документов, связанных</w:t>
      </w:r>
      <w:r w:rsidR="00EC7D49">
        <w:br/>
      </w:r>
      <w:r w:rsidRPr="003D08FB">
        <w:t xml:space="preserve"> со счетами в банке или иной кредитной организации, закрытыми в период</w:t>
      </w:r>
      <w:r w:rsidR="00EC7D49">
        <w:br/>
      </w:r>
      <w:r w:rsidRPr="003D08FB">
        <w:t xml:space="preserve"> с отчетной даты до даты представления сведений. В связи с тем, </w:t>
      </w:r>
      <w:r w:rsidR="00EC7D49">
        <w:br/>
      </w:r>
      <w:r w:rsidRPr="003D08FB">
        <w:t xml:space="preserve">что по состоянию на 31 декабря отчетного года счет был открыт, но на момент заполнения справки </w:t>
      </w:r>
      <w:r w:rsidR="00772BFD">
        <w:t xml:space="preserve">о доходах </w:t>
      </w:r>
      <w:r w:rsidRPr="003D08FB">
        <w:t>счет закрыт, кредитная организация может отказать в предоставлении сведений, касающихся такого счета.</w:t>
      </w:r>
    </w:p>
    <w:p w:rsidR="0093225E" w:rsidRPr="003D08FB" w:rsidRDefault="003A7505" w:rsidP="00BE7B6A">
      <w:pPr>
        <w:spacing w:line="360" w:lineRule="exact"/>
        <w:ind w:firstLine="708"/>
      </w:pPr>
      <w:r>
        <w:rPr>
          <w:rFonts w:eastAsiaTheme="minorEastAsia"/>
          <w:color w:val="000000"/>
          <w:shd w:val="clear" w:color="auto" w:fill="FFFFFF"/>
        </w:rPr>
        <w:t>4</w:t>
      </w:r>
      <w:r w:rsidR="00B4007C" w:rsidRPr="003D08FB">
        <w:rPr>
          <w:rFonts w:eastAsiaTheme="minorEastAsia"/>
          <w:color w:val="000000"/>
          <w:shd w:val="clear" w:color="auto" w:fill="FFFFFF"/>
        </w:rPr>
        <w:t xml:space="preserve">.6. </w:t>
      </w:r>
      <w:r w:rsidR="00C23026" w:rsidRPr="003D08FB">
        <w:rPr>
          <w:rFonts w:eastAsiaTheme="minorEastAsia"/>
          <w:color w:val="000000"/>
          <w:shd w:val="clear" w:color="auto" w:fill="FFFFFF"/>
        </w:rPr>
        <w:t xml:space="preserve">В строке 5 </w:t>
      </w:r>
      <w:r w:rsidR="00C23026" w:rsidRPr="003D08FB">
        <w:rPr>
          <w:rFonts w:eastAsiaTheme="minorEastAsia"/>
          <w:color w:val="000000"/>
        </w:rPr>
        <w:t>«Доход от ценных бумаг и долей участия</w:t>
      </w:r>
      <w:r w:rsidR="009D1CCA">
        <w:rPr>
          <w:rFonts w:eastAsiaTheme="minorEastAsia"/>
          <w:color w:val="000000"/>
        </w:rPr>
        <w:br/>
      </w:r>
      <w:r w:rsidR="00C23026" w:rsidRPr="003D08FB">
        <w:rPr>
          <w:rFonts w:eastAsiaTheme="minorEastAsia"/>
          <w:color w:val="000000"/>
        </w:rPr>
        <w:t xml:space="preserve"> в коммерческихорганизациях»</w:t>
      </w:r>
      <w:r w:rsidR="0093225E" w:rsidRPr="003D08FB">
        <w:t xml:space="preserve">указывается сумма доходов </w:t>
      </w:r>
      <w:r w:rsidR="009D1CCA">
        <w:br/>
      </w:r>
      <w:r w:rsidR="0093225E" w:rsidRPr="003D08FB">
        <w:t>от ценных бумаг и долей участия в коммерческих организациях, включающая:</w:t>
      </w:r>
    </w:p>
    <w:p w:rsidR="0093225E" w:rsidRPr="003D08FB" w:rsidRDefault="0093225E" w:rsidP="00BE7B6A">
      <w:pPr>
        <w:pStyle w:val="a9"/>
        <w:spacing w:line="360" w:lineRule="exact"/>
        <w:ind w:left="0"/>
        <w:rPr>
          <w:sz w:val="28"/>
          <w:szCs w:val="28"/>
        </w:rPr>
      </w:pPr>
      <w:r w:rsidRPr="003D08FB">
        <w:rPr>
          <w:sz w:val="28"/>
          <w:szCs w:val="28"/>
        </w:rPr>
        <w:t xml:space="preserve">а) дивиденды, </w:t>
      </w:r>
      <w:r w:rsidR="00F55364" w:rsidRPr="003D08FB">
        <w:rPr>
          <w:sz w:val="28"/>
          <w:szCs w:val="28"/>
        </w:rPr>
        <w:t>полученные</w:t>
      </w:r>
      <w:r w:rsidRPr="003D08FB">
        <w:rPr>
          <w:sz w:val="28"/>
          <w:szCs w:val="28"/>
        </w:rPr>
        <w:t xml:space="preserve"> акционером (участником) </w:t>
      </w:r>
      <w:r w:rsidR="009D1CCA">
        <w:rPr>
          <w:sz w:val="28"/>
          <w:szCs w:val="28"/>
        </w:rPr>
        <w:br/>
      </w:r>
      <w:r w:rsidRPr="003D08FB">
        <w:rPr>
          <w:sz w:val="28"/>
          <w:szCs w:val="28"/>
        </w:rPr>
        <w:t xml:space="preserve">от организации при распределении прибыли, остающейся после налогообложения (в том числев виде процентов </w:t>
      </w:r>
      <w:r w:rsidR="009D1CCA">
        <w:rPr>
          <w:sz w:val="28"/>
          <w:szCs w:val="28"/>
        </w:rPr>
        <w:br/>
      </w:r>
      <w:r w:rsidRPr="003D08FB">
        <w:rPr>
          <w:sz w:val="28"/>
          <w:szCs w:val="28"/>
        </w:rPr>
        <w:t>по привилегированным акциям), по принадлежащим акционеру (участнику) акциям (долям) пропорционально долям акционеров (участников)в уставном (складочном) капитале этой организации;</w:t>
      </w:r>
    </w:p>
    <w:p w:rsidR="0093225E" w:rsidRPr="003D08FB" w:rsidRDefault="0093225E" w:rsidP="00BE7B6A">
      <w:pPr>
        <w:pStyle w:val="a9"/>
        <w:spacing w:line="360" w:lineRule="exact"/>
        <w:ind w:left="0"/>
        <w:rPr>
          <w:sz w:val="28"/>
          <w:szCs w:val="28"/>
        </w:rPr>
      </w:pPr>
      <w:r w:rsidRPr="003D08FB">
        <w:rPr>
          <w:sz w:val="28"/>
          <w:szCs w:val="28"/>
        </w:rPr>
        <w:t xml:space="preserve">б) проценты, полученные от российских индивидуальных предпринимателей и (или) иностранной организации в связи </w:t>
      </w:r>
      <w:r w:rsidR="009D1CCA">
        <w:rPr>
          <w:sz w:val="28"/>
          <w:szCs w:val="28"/>
        </w:rPr>
        <w:br/>
      </w:r>
      <w:r w:rsidRPr="003D08FB">
        <w:rPr>
          <w:sz w:val="28"/>
          <w:szCs w:val="28"/>
        </w:rPr>
        <w:t>с деятельностьюее обособленного подразделения в РФ по денежным вкладами долговым обязательствам;</w:t>
      </w:r>
    </w:p>
    <w:p w:rsidR="00C23026" w:rsidRPr="003D08FB" w:rsidRDefault="0093225E" w:rsidP="00BE7B6A">
      <w:pPr>
        <w:widowControl w:val="0"/>
        <w:autoSpaceDE w:val="0"/>
        <w:autoSpaceDN w:val="0"/>
        <w:adjustRightInd w:val="0"/>
        <w:spacing w:line="360" w:lineRule="exact"/>
        <w:rPr>
          <w:rFonts w:eastAsiaTheme="minorEastAsia"/>
        </w:rPr>
      </w:pPr>
      <w:r w:rsidRPr="003D08FB">
        <w:t xml:space="preserve">в) доход от операций с ценными бумагами, который выражается </w:t>
      </w:r>
      <w:r w:rsidR="00EC7D49">
        <w:br/>
      </w:r>
      <w:r w:rsidRPr="003D08FB">
        <w:t xml:space="preserve">в величине суммы финансового результата. Нулевой или отрицательный доход (нулевойили отрицательный финансовый результат) в справке не указывается. Сами ценные бумаги указываются в разделе 5 справки «Сведения о ценных </w:t>
      </w:r>
      <w:r w:rsidRPr="003D08FB">
        <w:lastRenderedPageBreak/>
        <w:t>бумагах»(в случае если по состоянию на отчетную дату</w:t>
      </w:r>
      <w:r w:rsidR="00EB61A8" w:rsidRPr="003D08FB">
        <w:rPr>
          <w:bCs/>
        </w:rPr>
        <w:t xml:space="preserve">лицо, </w:t>
      </w:r>
      <w:r w:rsidR="00F55364" w:rsidRPr="003D08FB">
        <w:rPr>
          <w:bCs/>
        </w:rPr>
        <w:t>обязанное представлять сведения о доходах</w:t>
      </w:r>
      <w:r w:rsidRPr="003D08FB">
        <w:t>, член его семьи обладал такими бумагами).</w:t>
      </w:r>
    </w:p>
    <w:p w:rsidR="00F86E87" w:rsidRDefault="003A7505" w:rsidP="00BE7B6A">
      <w:pPr>
        <w:pStyle w:val="a0"/>
        <w:widowControl w:val="0"/>
        <w:tabs>
          <w:tab w:val="left" w:pos="142"/>
        </w:tabs>
        <w:spacing w:after="0" w:line="360" w:lineRule="exact"/>
        <w:rPr>
          <w:rStyle w:val="a4"/>
          <w:color w:val="000000"/>
        </w:rPr>
      </w:pPr>
      <w:r>
        <w:rPr>
          <w:rFonts w:eastAsiaTheme="minorEastAsia"/>
          <w:color w:val="000000"/>
          <w:shd w:val="clear" w:color="auto" w:fill="FFFFFF"/>
        </w:rPr>
        <w:t>4</w:t>
      </w:r>
      <w:r w:rsidR="00B4007C" w:rsidRPr="003D08FB">
        <w:rPr>
          <w:rFonts w:eastAsiaTheme="minorEastAsia"/>
          <w:color w:val="000000"/>
          <w:shd w:val="clear" w:color="auto" w:fill="FFFFFF"/>
        </w:rPr>
        <w:t xml:space="preserve">.7.  </w:t>
      </w:r>
      <w:r w:rsidR="00C23026" w:rsidRPr="003D08FB">
        <w:rPr>
          <w:rFonts w:eastAsiaTheme="minorEastAsia"/>
          <w:color w:val="000000"/>
          <w:shd w:val="clear" w:color="auto" w:fill="FFFFFF"/>
        </w:rPr>
        <w:t xml:space="preserve">В строке 6 «Иные доходы (указать вид дохода)» </w:t>
      </w:r>
      <w:r w:rsidR="0093225E" w:rsidRPr="003D08FB">
        <w:rPr>
          <w:rStyle w:val="a4"/>
          <w:color w:val="000000"/>
        </w:rPr>
        <w:t xml:space="preserve">указываются доходы, которые не были отражены вышев строках 1-5. </w:t>
      </w:r>
    </w:p>
    <w:p w:rsidR="0093225E" w:rsidRPr="003D08FB" w:rsidRDefault="0093225E" w:rsidP="00BE7B6A">
      <w:pPr>
        <w:pStyle w:val="a0"/>
        <w:widowControl w:val="0"/>
        <w:tabs>
          <w:tab w:val="left" w:pos="142"/>
        </w:tabs>
        <w:spacing w:after="0" w:line="360" w:lineRule="exact"/>
        <w:rPr>
          <w:rStyle w:val="a4"/>
          <w:color w:val="000000"/>
        </w:rPr>
      </w:pPr>
      <w:r w:rsidRPr="003D08FB">
        <w:rPr>
          <w:rStyle w:val="a4"/>
          <w:color w:val="000000"/>
        </w:rPr>
        <w:t xml:space="preserve">Так, например, в строке иные доходы могут быть указаны: </w:t>
      </w:r>
    </w:p>
    <w:p w:rsidR="0093225E" w:rsidRPr="003D08FB" w:rsidRDefault="0093225E" w:rsidP="00BE7B6A">
      <w:pPr>
        <w:pStyle w:val="a0"/>
        <w:tabs>
          <w:tab w:val="left" w:pos="142"/>
        </w:tabs>
        <w:spacing w:after="0" w:line="360" w:lineRule="exact"/>
        <w:rPr>
          <w:rStyle w:val="a4"/>
          <w:color w:val="000000"/>
        </w:rPr>
      </w:pPr>
      <w:r w:rsidRPr="003D08FB">
        <w:rPr>
          <w:rStyle w:val="a4"/>
          <w:color w:val="000000"/>
        </w:rPr>
        <w:t>а) пенсия;</w:t>
      </w:r>
    </w:p>
    <w:p w:rsidR="0093225E" w:rsidRPr="003D08FB" w:rsidRDefault="0093225E" w:rsidP="00BE7B6A">
      <w:pPr>
        <w:pStyle w:val="a0"/>
        <w:tabs>
          <w:tab w:val="left" w:pos="142"/>
        </w:tabs>
        <w:spacing w:after="0" w:line="360" w:lineRule="exact"/>
      </w:pPr>
      <w:r w:rsidRPr="003D08FB">
        <w:t>б) доплаты к пенсиям, выплачиваемые в соответствии</w:t>
      </w:r>
      <w:r w:rsidR="009D1CCA">
        <w:br/>
      </w:r>
      <w:r w:rsidRPr="003D08FB">
        <w:t xml:space="preserve">с законодательством </w:t>
      </w:r>
      <w:r w:rsidR="00F86E87">
        <w:t>РФ</w:t>
      </w:r>
      <w:r w:rsidRPr="003D08FB">
        <w:t xml:space="preserve"> и законодательством </w:t>
      </w:r>
      <w:r w:rsidR="00F86E87">
        <w:t>Пермского края</w:t>
      </w:r>
      <w:r w:rsidRPr="003D08FB">
        <w:t xml:space="preserve">. Сведения о сумме произведенных доплат можно получить в территориальном органе Пенсионного фонда РФ по месту нахождения пенсионного дела либов органах социальной защиты Пермского края; </w:t>
      </w:r>
    </w:p>
    <w:p w:rsidR="0093225E" w:rsidRPr="003D08FB" w:rsidRDefault="0093225E" w:rsidP="00BE7B6A">
      <w:pPr>
        <w:pStyle w:val="Default"/>
        <w:tabs>
          <w:tab w:val="left" w:pos="142"/>
        </w:tabs>
        <w:spacing w:line="360" w:lineRule="exact"/>
        <w:rPr>
          <w:sz w:val="28"/>
          <w:szCs w:val="28"/>
        </w:rPr>
      </w:pPr>
      <w:r w:rsidRPr="003D08FB">
        <w:rPr>
          <w:rStyle w:val="a4"/>
        </w:rPr>
        <w:t xml:space="preserve">в) все виды пособий (пособие </w:t>
      </w:r>
      <w:r w:rsidRPr="003D08FB">
        <w:rPr>
          <w:sz w:val="28"/>
          <w:szCs w:val="28"/>
        </w:rPr>
        <w:t>по временной нетрудоспособности,</w:t>
      </w:r>
      <w:r w:rsidR="00EC7D49">
        <w:rPr>
          <w:sz w:val="28"/>
          <w:szCs w:val="28"/>
        </w:rPr>
        <w:br/>
      </w:r>
      <w:r w:rsidRPr="003D08FB">
        <w:rPr>
          <w:sz w:val="28"/>
          <w:szCs w:val="28"/>
        </w:rPr>
        <w:t xml:space="preserve">по беременности и родам, единовременное пособие женщинам, вставшим </w:t>
      </w:r>
      <w:r w:rsidR="00EC7D49">
        <w:rPr>
          <w:sz w:val="28"/>
          <w:szCs w:val="28"/>
        </w:rPr>
        <w:br/>
      </w:r>
      <w:r w:rsidRPr="003D08FB">
        <w:rPr>
          <w:sz w:val="28"/>
          <w:szCs w:val="28"/>
        </w:rPr>
        <w:t>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3D08FB">
        <w:rPr>
          <w:rStyle w:val="a4"/>
        </w:rPr>
        <w:t xml:space="preserve"> и др.</w:t>
      </w:r>
      <w:r w:rsidRPr="003D08FB">
        <w:rPr>
          <w:color w:val="auto"/>
          <w:sz w:val="28"/>
          <w:szCs w:val="28"/>
        </w:rPr>
        <w:t>), если данные выплаты</w:t>
      </w:r>
      <w:r w:rsidR="00EC7D49">
        <w:rPr>
          <w:color w:val="auto"/>
          <w:sz w:val="28"/>
          <w:szCs w:val="28"/>
        </w:rPr>
        <w:br/>
      </w:r>
      <w:r w:rsidRPr="003D08FB">
        <w:rPr>
          <w:color w:val="auto"/>
          <w:sz w:val="28"/>
          <w:szCs w:val="28"/>
        </w:rPr>
        <w:t xml:space="preserve"> не были включены в справку 2-НДФЛ, выдаваемую по месту службы (работы); </w:t>
      </w:r>
    </w:p>
    <w:p w:rsidR="0093225E" w:rsidRPr="003D08FB" w:rsidRDefault="0093225E" w:rsidP="00BE7B6A">
      <w:pPr>
        <w:pStyle w:val="a0"/>
        <w:tabs>
          <w:tab w:val="left" w:pos="142"/>
        </w:tabs>
        <w:spacing w:after="0" w:line="360" w:lineRule="exact"/>
        <w:rPr>
          <w:rStyle w:val="a4"/>
          <w:color w:val="000000"/>
        </w:rPr>
      </w:pPr>
      <w:r w:rsidRPr="003D08FB">
        <w:t>г) государственный сертификат на материнский (семейный) капитал</w:t>
      </w:r>
      <w:r w:rsidR="00EC7D49">
        <w:br/>
      </w:r>
      <w:r w:rsidRPr="003D08FB">
        <w:t>(в случае если в отчетном периоде данный сертификат либо его часть был</w:t>
      </w:r>
      <w:r w:rsidR="005034AE" w:rsidRPr="003D08FB">
        <w:t>и</w:t>
      </w:r>
      <w:r w:rsidRPr="003D08FB">
        <w:t xml:space="preserve"> реализован</w:t>
      </w:r>
      <w:r w:rsidR="005034AE" w:rsidRPr="003D08FB">
        <w:t>ы</w:t>
      </w:r>
      <w:r w:rsidRPr="003D08FB">
        <w:t>);</w:t>
      </w:r>
    </w:p>
    <w:p w:rsidR="0093225E" w:rsidRPr="003D08FB" w:rsidRDefault="0093225E" w:rsidP="00BE7B6A">
      <w:pPr>
        <w:pStyle w:val="a0"/>
        <w:tabs>
          <w:tab w:val="left" w:pos="142"/>
        </w:tabs>
        <w:spacing w:after="0" w:line="360" w:lineRule="exact"/>
        <w:rPr>
          <w:rStyle w:val="a4"/>
          <w:color w:val="000000"/>
        </w:rPr>
      </w:pPr>
      <w:r w:rsidRPr="003D08FB">
        <w:rPr>
          <w:rStyle w:val="a4"/>
          <w:color w:val="000000"/>
        </w:rPr>
        <w:t>д) алименты;</w:t>
      </w:r>
    </w:p>
    <w:p w:rsidR="0093225E" w:rsidRPr="003D08FB" w:rsidRDefault="0093225E" w:rsidP="00BE7B6A">
      <w:pPr>
        <w:pStyle w:val="a0"/>
        <w:tabs>
          <w:tab w:val="left" w:pos="142"/>
        </w:tabs>
        <w:spacing w:after="0" w:line="360" w:lineRule="exact"/>
        <w:rPr>
          <w:rStyle w:val="a4"/>
          <w:color w:val="000000"/>
        </w:rPr>
      </w:pPr>
      <w:r w:rsidRPr="003D08FB">
        <w:rPr>
          <w:rStyle w:val="a4"/>
          <w:color w:val="000000"/>
        </w:rPr>
        <w:t>е) стипендия;</w:t>
      </w:r>
    </w:p>
    <w:p w:rsidR="0093225E" w:rsidRPr="003D08FB" w:rsidRDefault="0093225E" w:rsidP="00BE7B6A">
      <w:pPr>
        <w:tabs>
          <w:tab w:val="left" w:pos="142"/>
        </w:tabs>
        <w:spacing w:line="360" w:lineRule="exact"/>
      </w:pPr>
      <w:r w:rsidRPr="003D08FB">
        <w:t>ж) единовременная субсидия на приобретение жилого помещения</w:t>
      </w:r>
      <w:r w:rsidR="00EC7D49">
        <w:br/>
      </w:r>
      <w:r w:rsidRPr="003D08FB">
        <w:t>и иные аналогичные выплаты, например</w:t>
      </w:r>
      <w:r w:rsidR="00023211">
        <w:t>,</w:t>
      </w:r>
      <w:r w:rsidRPr="003D08FB">
        <w:t xml:space="preserve"> денежные средства, полученные участникомнакопительно-ипотечной системы жилищного обеспечения военнослужащих;</w:t>
      </w:r>
    </w:p>
    <w:p w:rsidR="0093225E" w:rsidRPr="003D08FB" w:rsidRDefault="0093225E" w:rsidP="00BE7B6A">
      <w:pPr>
        <w:pStyle w:val="a0"/>
        <w:tabs>
          <w:tab w:val="left" w:pos="142"/>
        </w:tabs>
        <w:spacing w:after="0" w:line="360" w:lineRule="exact"/>
        <w:rPr>
          <w:rStyle w:val="a4"/>
        </w:rPr>
      </w:pPr>
      <w:r w:rsidRPr="003D08FB">
        <w:rPr>
          <w:rStyle w:val="a4"/>
        </w:rPr>
        <w:t>з) доходы, полученные от сдачи в аренду или иного использования имущества, в том числе доходы, полученные от имущества, переданного</w:t>
      </w:r>
      <w:r w:rsidR="00EC7D49">
        <w:rPr>
          <w:rStyle w:val="a4"/>
        </w:rPr>
        <w:br/>
      </w:r>
      <w:r w:rsidRPr="003D08FB">
        <w:rPr>
          <w:rStyle w:val="a4"/>
        </w:rPr>
        <w:t xml:space="preserve">в доверительное управление (траст); </w:t>
      </w:r>
    </w:p>
    <w:p w:rsidR="0093225E" w:rsidRPr="003D08FB" w:rsidRDefault="0093225E" w:rsidP="00BE7B6A">
      <w:pPr>
        <w:pStyle w:val="a0"/>
        <w:tabs>
          <w:tab w:val="left" w:pos="142"/>
        </w:tabs>
        <w:spacing w:after="0" w:line="360" w:lineRule="exact"/>
      </w:pPr>
      <w:r w:rsidRPr="003D08FB">
        <w:rPr>
          <w:rStyle w:val="a4"/>
          <w:color w:val="000000"/>
        </w:rPr>
        <w:t xml:space="preserve">и) доходы от реализации недвижимого и иного имущества. При этом </w:t>
      </w:r>
      <w:r w:rsidRPr="003D08FB">
        <w:rPr>
          <w:rStyle w:val="a4"/>
        </w:rPr>
        <w:t>рекомендуется указывать</w:t>
      </w:r>
      <w:r w:rsidRPr="003D08FB">
        <w:rPr>
          <w:rStyle w:val="a4"/>
          <w:color w:val="000000"/>
        </w:rPr>
        <w:t xml:space="preserve"> вид и адрес проданного недвижимого имущества, вид</w:t>
      </w:r>
      <w:r w:rsidR="0001243F" w:rsidRPr="003D08FB">
        <w:rPr>
          <w:rStyle w:val="a4"/>
          <w:color w:val="000000"/>
        </w:rPr>
        <w:br/>
      </w:r>
      <w:r w:rsidRPr="003D08FB">
        <w:rPr>
          <w:rStyle w:val="a4"/>
          <w:color w:val="000000"/>
        </w:rPr>
        <w:t>и марка проданного транспортного средства (в том числе</w:t>
      </w:r>
      <w:r w:rsidR="009D1CCA">
        <w:rPr>
          <w:rStyle w:val="a4"/>
          <w:color w:val="000000"/>
        </w:rPr>
        <w:br/>
      </w:r>
      <w:r w:rsidRPr="003D08FB">
        <w:rPr>
          <w:rStyle w:val="a4"/>
          <w:color w:val="000000"/>
        </w:rPr>
        <w:t xml:space="preserve"> в случае </w:t>
      </w:r>
      <w:r w:rsidRPr="003D08FB">
        <w:t xml:space="preserve">зачета стоимости старого транспортного средства </w:t>
      </w:r>
      <w:r w:rsidR="009D1CCA">
        <w:br/>
      </w:r>
      <w:r w:rsidRPr="003D08FB">
        <w:t xml:space="preserve">в стоимость при покупке нового); </w:t>
      </w:r>
    </w:p>
    <w:p w:rsidR="0093225E" w:rsidRPr="003D08FB" w:rsidRDefault="0093225E" w:rsidP="00BE7B6A">
      <w:pPr>
        <w:pStyle w:val="a0"/>
        <w:tabs>
          <w:tab w:val="left" w:pos="142"/>
        </w:tabs>
        <w:spacing w:after="0" w:line="360" w:lineRule="exact"/>
      </w:pPr>
      <w:r w:rsidRPr="003D08FB">
        <w:rPr>
          <w:rStyle w:val="a4"/>
        </w:rPr>
        <w:t>к) доходы, полученные от использования транспортных средств;</w:t>
      </w:r>
    </w:p>
    <w:p w:rsidR="0093225E" w:rsidRPr="003D08FB" w:rsidRDefault="0093225E" w:rsidP="00BE7B6A">
      <w:pPr>
        <w:pStyle w:val="a0"/>
        <w:tabs>
          <w:tab w:val="left" w:pos="142"/>
        </w:tabs>
        <w:spacing w:after="0" w:line="360" w:lineRule="exact"/>
        <w:rPr>
          <w:color w:val="000000"/>
        </w:rPr>
      </w:pPr>
      <w:r w:rsidRPr="003D08FB">
        <w:rPr>
          <w:rStyle w:val="a4"/>
          <w:color w:val="000000"/>
        </w:rPr>
        <w:t xml:space="preserve">л) доходы от продажи </w:t>
      </w:r>
      <w:r w:rsidRPr="003D08FB">
        <w:rPr>
          <w:color w:val="000000"/>
        </w:rPr>
        <w:t>ценных бумаг и долей участия</w:t>
      </w:r>
      <w:r w:rsidR="009D1CCA">
        <w:rPr>
          <w:color w:val="000000"/>
        </w:rPr>
        <w:br/>
      </w:r>
      <w:r w:rsidRPr="003D08FB">
        <w:rPr>
          <w:color w:val="000000"/>
        </w:rPr>
        <w:t xml:space="preserve">в коммерческих организациях. При этом </w:t>
      </w:r>
      <w:r w:rsidRPr="003D08FB">
        <w:rPr>
          <w:rStyle w:val="a4"/>
        </w:rPr>
        <w:t>рекомендуется указывать</w:t>
      </w:r>
      <w:r w:rsidRPr="003D08FB">
        <w:rPr>
          <w:color w:val="000000"/>
        </w:rPr>
        <w:t xml:space="preserve"> вид ценной бумаги, лицоее выпустившее, проданное количество, наименование организации и проданное количество акций или размер доли участия и др.;</w:t>
      </w:r>
    </w:p>
    <w:p w:rsidR="0093225E" w:rsidRPr="003D08FB" w:rsidRDefault="0093225E" w:rsidP="00BE7B6A">
      <w:pPr>
        <w:pStyle w:val="a0"/>
        <w:tabs>
          <w:tab w:val="left" w:pos="142"/>
        </w:tabs>
        <w:spacing w:after="0" w:line="360" w:lineRule="exact"/>
        <w:rPr>
          <w:rStyle w:val="a4"/>
        </w:rPr>
      </w:pPr>
      <w:r w:rsidRPr="003D08FB">
        <w:rPr>
          <w:rStyle w:val="a4"/>
        </w:rPr>
        <w:lastRenderedPageBreak/>
        <w:t xml:space="preserve">м) доходы по трудовым договорам по совместительству. </w:t>
      </w:r>
      <w:r w:rsidRPr="003D08FB">
        <w:rPr>
          <w:rStyle w:val="110"/>
          <w:color w:val="000000"/>
        </w:rPr>
        <w:t>При этом рекомендуется указать н</w:t>
      </w:r>
      <w:r w:rsidR="00023211">
        <w:rPr>
          <w:rStyle w:val="110"/>
          <w:color w:val="000000"/>
        </w:rPr>
        <w:t xml:space="preserve">аименование и юридический адрес </w:t>
      </w:r>
      <w:r w:rsidRPr="003D08FB">
        <w:rPr>
          <w:rStyle w:val="110"/>
          <w:color w:val="000000"/>
        </w:rPr>
        <w:t>организации,</w:t>
      </w:r>
      <w:r w:rsidR="00EC7D49">
        <w:rPr>
          <w:rStyle w:val="110"/>
          <w:color w:val="000000"/>
        </w:rPr>
        <w:br/>
      </w:r>
      <w:r w:rsidRPr="003D08FB">
        <w:rPr>
          <w:rStyle w:val="110"/>
          <w:color w:val="000000"/>
        </w:rPr>
        <w:t>от которой был получен доход;</w:t>
      </w:r>
    </w:p>
    <w:p w:rsidR="0093225E" w:rsidRPr="003D08FB" w:rsidRDefault="0093225E" w:rsidP="00BE7B6A">
      <w:pPr>
        <w:pStyle w:val="a0"/>
        <w:tabs>
          <w:tab w:val="left" w:pos="142"/>
        </w:tabs>
        <w:spacing w:after="0" w:line="360" w:lineRule="exact"/>
        <w:rPr>
          <w:rStyle w:val="110"/>
          <w:color w:val="000000"/>
        </w:rPr>
      </w:pPr>
      <w:r w:rsidRPr="003D08FB">
        <w:rPr>
          <w:rStyle w:val="a4"/>
        </w:rPr>
        <w:t>н) вознаграждения по гражданско-правовым договорам (если только данный доход уже не указан в пункте 2 настоящего раздела справки</w:t>
      </w:r>
      <w:r w:rsidR="00F86E87">
        <w:rPr>
          <w:rStyle w:val="a4"/>
        </w:rPr>
        <w:t xml:space="preserve"> о доходах</w:t>
      </w:r>
      <w:r w:rsidRPr="003D08FB">
        <w:rPr>
          <w:rStyle w:val="a4"/>
        </w:rPr>
        <w:t xml:space="preserve">). </w:t>
      </w:r>
      <w:r w:rsidRPr="003D08FB">
        <w:rPr>
          <w:rStyle w:val="110"/>
          <w:color w:val="000000"/>
        </w:rPr>
        <w:t>При этом рекомендуется указывать н</w:t>
      </w:r>
      <w:r w:rsidR="00023211">
        <w:rPr>
          <w:rStyle w:val="110"/>
          <w:color w:val="000000"/>
        </w:rPr>
        <w:t xml:space="preserve">аименование и юридический адрес </w:t>
      </w:r>
      <w:r w:rsidRPr="003D08FB">
        <w:rPr>
          <w:rStyle w:val="110"/>
          <w:color w:val="000000"/>
        </w:rPr>
        <w:t>организации,от которой был получен доход;</w:t>
      </w:r>
    </w:p>
    <w:p w:rsidR="0093225E" w:rsidRPr="003D08FB" w:rsidRDefault="0093225E" w:rsidP="00BE7B6A">
      <w:pPr>
        <w:pStyle w:val="a0"/>
        <w:tabs>
          <w:tab w:val="left" w:pos="142"/>
        </w:tabs>
        <w:spacing w:after="0" w:line="360" w:lineRule="exact"/>
        <w:rPr>
          <w:rStyle w:val="a4"/>
          <w:color w:val="000000"/>
        </w:rPr>
      </w:pPr>
      <w:r w:rsidRPr="003D08FB">
        <w:t>о)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w:t>
      </w:r>
    </w:p>
    <w:p w:rsidR="0093225E" w:rsidRPr="003D08FB" w:rsidRDefault="0093225E" w:rsidP="00BE7B6A">
      <w:pPr>
        <w:pStyle w:val="a0"/>
        <w:tabs>
          <w:tab w:val="left" w:pos="142"/>
        </w:tabs>
        <w:spacing w:after="0" w:line="360" w:lineRule="exact"/>
      </w:pPr>
      <w:r w:rsidRPr="003D08FB">
        <w:t>п) денежные средства, полученные в порядке дарения или наследования;</w:t>
      </w:r>
    </w:p>
    <w:p w:rsidR="0093225E" w:rsidRPr="003D08FB" w:rsidRDefault="0093225E" w:rsidP="00BE7B6A">
      <w:pPr>
        <w:pStyle w:val="Default"/>
        <w:tabs>
          <w:tab w:val="left" w:pos="142"/>
        </w:tabs>
        <w:spacing w:line="360" w:lineRule="exact"/>
        <w:rPr>
          <w:sz w:val="28"/>
          <w:szCs w:val="28"/>
        </w:rPr>
      </w:pPr>
      <w:r w:rsidRPr="003D08FB">
        <w:rPr>
          <w:sz w:val="28"/>
          <w:szCs w:val="28"/>
        </w:rPr>
        <w:t xml:space="preserve">р) возмещение вреда, причиненного увечьем или иным повреждением здоровья; </w:t>
      </w:r>
    </w:p>
    <w:p w:rsidR="005034AE" w:rsidRPr="003D08FB" w:rsidRDefault="0093225E" w:rsidP="00BE7B6A">
      <w:pPr>
        <w:pStyle w:val="Default"/>
        <w:tabs>
          <w:tab w:val="left" w:pos="142"/>
        </w:tabs>
        <w:spacing w:line="360" w:lineRule="exact"/>
        <w:rPr>
          <w:sz w:val="28"/>
          <w:szCs w:val="28"/>
        </w:rPr>
      </w:pPr>
      <w:r w:rsidRPr="003D08FB">
        <w:rPr>
          <w:sz w:val="28"/>
          <w:szCs w:val="28"/>
        </w:rPr>
        <w:t>с) </w:t>
      </w:r>
      <w:r w:rsidR="005034AE" w:rsidRPr="003D08FB">
        <w:rPr>
          <w:sz w:val="28"/>
          <w:szCs w:val="28"/>
        </w:rPr>
        <w:t>выплаты, связанные с гибелью (смертью), выплаченные наследникам;</w:t>
      </w:r>
    </w:p>
    <w:p w:rsidR="0093225E" w:rsidRPr="003D08FB" w:rsidRDefault="00023211" w:rsidP="00BE7B6A">
      <w:pPr>
        <w:pStyle w:val="Default"/>
        <w:tabs>
          <w:tab w:val="left" w:pos="142"/>
        </w:tabs>
        <w:spacing w:line="360" w:lineRule="exact"/>
        <w:rPr>
          <w:sz w:val="28"/>
          <w:szCs w:val="28"/>
        </w:rPr>
      </w:pPr>
      <w:r>
        <w:rPr>
          <w:sz w:val="28"/>
          <w:szCs w:val="28"/>
        </w:rPr>
        <w:t>т) </w:t>
      </w:r>
      <w:r w:rsidR="005034AE" w:rsidRPr="003D08FB">
        <w:rPr>
          <w:bCs/>
          <w:sz w:val="28"/>
          <w:szCs w:val="28"/>
        </w:rPr>
        <w:t>страховые выплаты при наступлении страхового случая;</w:t>
      </w:r>
    </w:p>
    <w:p w:rsidR="0093225E" w:rsidRPr="003D08FB" w:rsidRDefault="0093225E" w:rsidP="00BE7B6A">
      <w:pPr>
        <w:tabs>
          <w:tab w:val="left" w:pos="142"/>
        </w:tabs>
        <w:autoSpaceDE w:val="0"/>
        <w:autoSpaceDN w:val="0"/>
        <w:adjustRightInd w:val="0"/>
        <w:spacing w:line="360" w:lineRule="exact"/>
      </w:pPr>
      <w:r w:rsidRPr="003D08FB">
        <w:rPr>
          <w:bCs/>
        </w:rPr>
        <w:t>у) </w:t>
      </w:r>
      <w:r w:rsidR="005034AE" w:rsidRPr="003D08FB">
        <w:t>выплаты, связанные с увольнением (компенсации</w:t>
      </w:r>
      <w:r w:rsidR="009D1CCA">
        <w:br/>
      </w:r>
      <w:r w:rsidR="005034AE" w:rsidRPr="003D08FB">
        <w:t xml:space="preserve">за неиспользованный отпуск, суммы выплат средних месячных заработков, выходное пособие и т.д.), в случае если данные выплаты не были включены </w:t>
      </w:r>
      <w:r w:rsidR="009D1CCA">
        <w:br/>
      </w:r>
      <w:r w:rsidR="005034AE" w:rsidRPr="003D08FB">
        <w:t>в справку 2-НДФЛ по месту службы (работы);</w:t>
      </w:r>
    </w:p>
    <w:p w:rsidR="001D0468" w:rsidRPr="003D08FB" w:rsidRDefault="00023211" w:rsidP="00BE7B6A">
      <w:pPr>
        <w:tabs>
          <w:tab w:val="left" w:pos="142"/>
        </w:tabs>
        <w:spacing w:line="360" w:lineRule="exact"/>
      </w:pPr>
      <w:r>
        <w:t>ф) </w:t>
      </w:r>
      <w:r w:rsidR="001D0468" w:rsidRPr="003D08FB">
        <w:t xml:space="preserve">денежные средства, полученные в качестве благотворительной помощи для покупки лекарств, оплаты медицинских услуг. Если для их получения открывался счетна имя </w:t>
      </w:r>
      <w:r w:rsidR="001D0468" w:rsidRPr="003D08FB">
        <w:rPr>
          <w:bCs/>
        </w:rPr>
        <w:t>лица, обязанного представлять сведения о доходах</w:t>
      </w:r>
      <w:r w:rsidR="001D0468" w:rsidRPr="003D08FB">
        <w:t xml:space="preserve">, </w:t>
      </w:r>
      <w:r w:rsidR="005134E6">
        <w:br/>
      </w:r>
      <w:r w:rsidR="001D0468" w:rsidRPr="003D08FB">
        <w:t>его супруги или несовершеннолетнего ребенка, то данную информацию необходимо также отразить в разделе 4 справки;</w:t>
      </w:r>
    </w:p>
    <w:p w:rsidR="001D0468" w:rsidRPr="003D08FB" w:rsidRDefault="00740133" w:rsidP="00BE7B6A">
      <w:pPr>
        <w:pStyle w:val="Default"/>
        <w:tabs>
          <w:tab w:val="left" w:pos="142"/>
        </w:tabs>
        <w:spacing w:line="360" w:lineRule="exact"/>
        <w:rPr>
          <w:sz w:val="28"/>
          <w:szCs w:val="28"/>
        </w:rPr>
      </w:pPr>
      <w:r w:rsidRPr="003D08FB">
        <w:rPr>
          <w:sz w:val="28"/>
          <w:szCs w:val="28"/>
        </w:rPr>
        <w:t>х</w:t>
      </w:r>
      <w:r w:rsidR="0093225E" w:rsidRPr="003D08FB">
        <w:rPr>
          <w:sz w:val="28"/>
          <w:szCs w:val="28"/>
        </w:rPr>
        <w:t>) </w:t>
      </w:r>
      <w:r w:rsidR="001D0468" w:rsidRPr="003D08FB">
        <w:rPr>
          <w:sz w:val="28"/>
          <w:szCs w:val="28"/>
        </w:rPr>
        <w:t>суммы полной или частичной компенсации своим работникам</w:t>
      </w:r>
      <w:r w:rsidR="005134E6">
        <w:rPr>
          <w:sz w:val="28"/>
          <w:szCs w:val="28"/>
        </w:rPr>
        <w:br/>
      </w:r>
      <w:r w:rsidR="001D0468" w:rsidRPr="003D08FB">
        <w:rPr>
          <w:sz w:val="28"/>
          <w:szCs w:val="28"/>
        </w:rPr>
        <w:t xml:space="preserve">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отчетаоб их использовании и др.; </w:t>
      </w:r>
    </w:p>
    <w:p w:rsidR="0093225E" w:rsidRPr="003D08FB" w:rsidRDefault="00740133" w:rsidP="00BE7B6A">
      <w:pPr>
        <w:pStyle w:val="Default"/>
        <w:tabs>
          <w:tab w:val="left" w:pos="142"/>
        </w:tabs>
        <w:spacing w:line="360" w:lineRule="exact"/>
        <w:rPr>
          <w:sz w:val="28"/>
          <w:szCs w:val="28"/>
        </w:rPr>
      </w:pPr>
      <w:r w:rsidRPr="003D08FB">
        <w:rPr>
          <w:sz w:val="28"/>
          <w:szCs w:val="28"/>
        </w:rPr>
        <w:t>ц</w:t>
      </w:r>
      <w:r w:rsidR="00023211">
        <w:rPr>
          <w:sz w:val="28"/>
          <w:szCs w:val="28"/>
        </w:rPr>
        <w:t>) </w:t>
      </w:r>
      <w:r w:rsidR="001D0468" w:rsidRPr="003D08FB">
        <w:rPr>
          <w:rStyle w:val="a4"/>
        </w:rPr>
        <w:t>выигрыши в лотереях, тотализаторах, конкурсах и иных играх</w:t>
      </w:r>
      <w:r w:rsidR="000A5589">
        <w:rPr>
          <w:rStyle w:val="a4"/>
        </w:rPr>
        <w:t>;</w:t>
      </w:r>
    </w:p>
    <w:p w:rsidR="001D0468" w:rsidRPr="003D08FB" w:rsidRDefault="00740133" w:rsidP="00BE7B6A">
      <w:pPr>
        <w:pStyle w:val="a0"/>
        <w:tabs>
          <w:tab w:val="left" w:pos="142"/>
        </w:tabs>
        <w:spacing w:after="0" w:line="360" w:lineRule="exact"/>
      </w:pPr>
      <w:r w:rsidRPr="003D08FB">
        <w:rPr>
          <w:rStyle w:val="a4"/>
          <w:color w:val="000000"/>
        </w:rPr>
        <w:t>ч</w:t>
      </w:r>
      <w:r w:rsidR="0093225E" w:rsidRPr="003D08FB">
        <w:rPr>
          <w:rStyle w:val="a4"/>
          <w:color w:val="000000"/>
        </w:rPr>
        <w:t>) </w:t>
      </w:r>
      <w:r w:rsidR="001D0468" w:rsidRPr="003D08FB">
        <w:t xml:space="preserve">доходы членов профсоюзных организаций, полученные от данных профсоюзных организаций; </w:t>
      </w:r>
    </w:p>
    <w:p w:rsidR="001D0468" w:rsidRPr="003D08FB" w:rsidRDefault="00740133" w:rsidP="00BE7B6A">
      <w:pPr>
        <w:pStyle w:val="a0"/>
        <w:tabs>
          <w:tab w:val="left" w:pos="142"/>
        </w:tabs>
        <w:spacing w:after="0" w:line="360" w:lineRule="exact"/>
      </w:pPr>
      <w:r w:rsidRPr="003D08FB">
        <w:t>ш</w:t>
      </w:r>
      <w:r w:rsidR="00501A45" w:rsidRPr="003D08FB">
        <w:t xml:space="preserve">) </w:t>
      </w:r>
      <w:r w:rsidR="001D0468" w:rsidRPr="003D08FB">
        <w:t>доход от реализации имущества, полученный наложенным платежом.</w:t>
      </w:r>
      <w:r w:rsidR="005134E6">
        <w:br/>
      </w:r>
      <w:r w:rsidR="001D0468" w:rsidRPr="003D08FB">
        <w:t>В случае если посылкой направлялись результаты педагогической и научной деятельности, доход указывается в строке 2 раздела 1 справки</w:t>
      </w:r>
      <w:r w:rsidR="000A5589">
        <w:t xml:space="preserve"> о доходах</w:t>
      </w:r>
      <w:r w:rsidR="001D0468" w:rsidRPr="003D08FB">
        <w:t>, результаты иной творческой деятельности – в строке 3 указанного раздела справки</w:t>
      </w:r>
      <w:r w:rsidR="000A5589">
        <w:t xml:space="preserve"> о доходах</w:t>
      </w:r>
      <w:r w:rsidR="001D0468" w:rsidRPr="003D08FB">
        <w:t xml:space="preserve">; </w:t>
      </w:r>
    </w:p>
    <w:p w:rsidR="001D0468" w:rsidRPr="003D08FB" w:rsidRDefault="00740133" w:rsidP="00BE7B6A">
      <w:pPr>
        <w:pStyle w:val="a0"/>
        <w:tabs>
          <w:tab w:val="left" w:pos="142"/>
        </w:tabs>
        <w:spacing w:after="0" w:line="360" w:lineRule="exact"/>
      </w:pPr>
      <w:r w:rsidRPr="003D08FB">
        <w:lastRenderedPageBreak/>
        <w:t>щ</w:t>
      </w:r>
      <w:r w:rsidR="00501A45" w:rsidRPr="003D08FB">
        <w:t xml:space="preserve">) </w:t>
      </w:r>
      <w:r w:rsidR="001D0468" w:rsidRPr="003D08FB">
        <w:t xml:space="preserve">вознаграждение, полученное при осуществлении опеки </w:t>
      </w:r>
      <w:r w:rsidR="002108F1" w:rsidRPr="003D08FB">
        <w:br/>
      </w:r>
      <w:r w:rsidR="001D0468" w:rsidRPr="003D08FB">
        <w:t xml:space="preserve">или попечительства на возмездной основе; </w:t>
      </w:r>
    </w:p>
    <w:p w:rsidR="00501A45" w:rsidRPr="003D08FB" w:rsidRDefault="00740133" w:rsidP="00BE7B6A">
      <w:pPr>
        <w:pStyle w:val="a0"/>
        <w:tabs>
          <w:tab w:val="left" w:pos="142"/>
        </w:tabs>
        <w:spacing w:after="0" w:line="360" w:lineRule="exact"/>
      </w:pPr>
      <w:r w:rsidRPr="003D08FB">
        <w:t>э</w:t>
      </w:r>
      <w:r w:rsidR="00501A45" w:rsidRPr="003D08FB">
        <w:t xml:space="preserve">) доход, полученный </w:t>
      </w:r>
      <w:r w:rsidR="00501A45" w:rsidRPr="000A5589">
        <w:t>индивидуальным предпринимателем;</w:t>
      </w:r>
    </w:p>
    <w:p w:rsidR="00501A45" w:rsidRPr="003D08FB" w:rsidRDefault="002D10AF" w:rsidP="00BE7B6A">
      <w:pPr>
        <w:pStyle w:val="a0"/>
        <w:tabs>
          <w:tab w:val="left" w:pos="142"/>
        </w:tabs>
        <w:spacing w:after="0" w:line="360" w:lineRule="exact"/>
      </w:pPr>
      <w:r w:rsidRPr="003D08FB">
        <w:t>ю</w:t>
      </w:r>
      <w:r w:rsidR="00501A45" w:rsidRPr="003D08FB">
        <w:t xml:space="preserve">) денежные выплаты, полученные при награждении почетными грамотами и наградами федеральных государственных органов, государственных органов субъектов </w:t>
      </w:r>
      <w:r w:rsidR="000A5589">
        <w:t>РФ</w:t>
      </w:r>
      <w:r w:rsidR="00501A45" w:rsidRPr="003D08FB">
        <w:t xml:space="preserve">, муниципальных образований, органов местного самоуправления, которые не включены в справку 2-НДФЛ; </w:t>
      </w:r>
    </w:p>
    <w:p w:rsidR="00501A45" w:rsidRPr="003D08FB" w:rsidRDefault="002D10AF" w:rsidP="00BE7B6A">
      <w:pPr>
        <w:pStyle w:val="a0"/>
        <w:tabs>
          <w:tab w:val="left" w:pos="142"/>
        </w:tabs>
        <w:spacing w:after="0" w:line="360" w:lineRule="exact"/>
      </w:pPr>
      <w:r w:rsidRPr="003D08FB">
        <w:t>я</w:t>
      </w:r>
      <w:r w:rsidR="00501A45" w:rsidRPr="003D08FB">
        <w:t xml:space="preserve">) иные аналогичные выплаты. </w:t>
      </w:r>
    </w:p>
    <w:p w:rsidR="0093225E" w:rsidRPr="003D08FB" w:rsidRDefault="0093225E" w:rsidP="00BE7B6A">
      <w:pPr>
        <w:autoSpaceDE w:val="0"/>
        <w:autoSpaceDN w:val="0"/>
        <w:adjustRightInd w:val="0"/>
        <w:spacing w:line="360" w:lineRule="exact"/>
        <w:ind w:firstLine="708"/>
      </w:pPr>
      <w:r w:rsidRPr="003D08FB">
        <w:t xml:space="preserve">Формой справки </w:t>
      </w:r>
      <w:r w:rsidR="000A5589">
        <w:t xml:space="preserve">о доходах </w:t>
      </w:r>
      <w:r w:rsidRPr="003D08FB">
        <w:t>не предусмотрено указание товаров, услуг, полученных в натуральной форме.</w:t>
      </w:r>
    </w:p>
    <w:p w:rsidR="0093225E" w:rsidRPr="003D08FB" w:rsidRDefault="0093225E" w:rsidP="00BE7B6A">
      <w:pPr>
        <w:autoSpaceDE w:val="0"/>
        <w:autoSpaceDN w:val="0"/>
        <w:adjustRightInd w:val="0"/>
        <w:spacing w:line="360" w:lineRule="exact"/>
        <w:ind w:firstLine="708"/>
      </w:pPr>
      <w:r w:rsidRPr="003D08FB">
        <w:t xml:space="preserve">С учетом целей антикоррупционного законодательства в строке </w:t>
      </w:r>
      <w:r w:rsidR="005134E6">
        <w:br/>
      </w:r>
      <w:r w:rsidRPr="003D08FB">
        <w:t>6</w:t>
      </w:r>
      <w:r w:rsidRPr="003D08FB">
        <w:rPr>
          <w:b/>
        </w:rPr>
        <w:t xml:space="preserve">«Иные доходы» не указываются </w:t>
      </w:r>
      <w:r w:rsidRPr="003D08FB">
        <w:t>сведения о денежных средствах, касающихся возмещения расходов, связанных:</w:t>
      </w:r>
    </w:p>
    <w:p w:rsidR="0093225E" w:rsidRPr="003D08FB" w:rsidRDefault="0093225E" w:rsidP="00BE7B6A">
      <w:pPr>
        <w:autoSpaceDE w:val="0"/>
        <w:autoSpaceDN w:val="0"/>
        <w:adjustRightInd w:val="0"/>
        <w:spacing w:line="360" w:lineRule="exact"/>
      </w:pPr>
      <w:r w:rsidRPr="003D08FB">
        <w:t>а) со служебными командировками;</w:t>
      </w:r>
    </w:p>
    <w:p w:rsidR="0093225E" w:rsidRPr="003D08FB" w:rsidRDefault="0093225E" w:rsidP="00BE7B6A">
      <w:pPr>
        <w:spacing w:line="360" w:lineRule="exact"/>
      </w:pPr>
      <w:r w:rsidRPr="003D08FB">
        <w:t>б) с оплатой проезда и провоза багажа к месту использования отпуска</w:t>
      </w:r>
      <w:r w:rsidR="005134E6">
        <w:br/>
      </w:r>
      <w:r w:rsidRPr="003D08FB">
        <w:t xml:space="preserve">и обратно, в том числе предоставляемой лицам, работающим и проживающим </w:t>
      </w:r>
      <w:r w:rsidR="00A00A6A">
        <w:br/>
      </w:r>
      <w:r w:rsidRPr="003D08FB">
        <w:t>в районах Крайнего Севера и приравненных к ним местностям;</w:t>
      </w:r>
    </w:p>
    <w:p w:rsidR="0093225E" w:rsidRPr="003D08FB" w:rsidRDefault="0093225E" w:rsidP="00BE7B6A">
      <w:pPr>
        <w:spacing w:line="360" w:lineRule="exact"/>
      </w:pPr>
      <w:r w:rsidRPr="003D08FB">
        <w:t>в) с оплатой стоимости и (или) выдачи полагающегося натурального довольствия, а также выплаты денежных средств взамен этого довольствия;</w:t>
      </w:r>
    </w:p>
    <w:p w:rsidR="0093225E" w:rsidRPr="003D08FB" w:rsidRDefault="0093225E" w:rsidP="00BE7B6A">
      <w:pPr>
        <w:spacing w:line="360" w:lineRule="exact"/>
      </w:pPr>
      <w:r w:rsidRPr="003D08FB">
        <w:t>г) с приобретением проездных документов для исполнения служебных (должностных) обязанностей</w:t>
      </w:r>
      <w:r w:rsidR="00324EE8" w:rsidRPr="003D08FB">
        <w:t>;</w:t>
      </w:r>
    </w:p>
    <w:p w:rsidR="00501A45" w:rsidRPr="003D08FB" w:rsidRDefault="006651B8" w:rsidP="00BE7B6A">
      <w:pPr>
        <w:spacing w:line="360" w:lineRule="exact"/>
      </w:pPr>
      <w:r w:rsidRPr="003D08FB">
        <w:t xml:space="preserve">д) </w:t>
      </w:r>
      <w:r w:rsidR="00501A45" w:rsidRPr="003D08FB">
        <w:t xml:space="preserve">с оплатой коммунальных и иных услуг, наймом жилого помещения; </w:t>
      </w:r>
    </w:p>
    <w:p w:rsidR="00501A45" w:rsidRPr="003D08FB" w:rsidRDefault="006651B8" w:rsidP="00BE7B6A">
      <w:pPr>
        <w:spacing w:line="360" w:lineRule="exact"/>
      </w:pPr>
      <w:r w:rsidRPr="003D08FB">
        <w:t>е</w:t>
      </w:r>
      <w:r w:rsidR="00501A45" w:rsidRPr="003D08FB">
        <w:t xml:space="preserve">) с внесением родительской платы за посещение дошкольного образовательного учреждения; </w:t>
      </w:r>
    </w:p>
    <w:p w:rsidR="00501A45" w:rsidRPr="003D08FB" w:rsidRDefault="006651B8" w:rsidP="00BE7B6A">
      <w:pPr>
        <w:spacing w:line="360" w:lineRule="exact"/>
      </w:pPr>
      <w:r w:rsidRPr="003D08FB">
        <w:t>ж</w:t>
      </w:r>
      <w:r w:rsidR="00501A45" w:rsidRPr="003D08FB">
        <w:t xml:space="preserve">) с оформлением нотариальной доверенности, почтовыми расходами, расходами на оплату услуг представителя (возмещаются по решению суда); </w:t>
      </w:r>
    </w:p>
    <w:p w:rsidR="00501A45" w:rsidRPr="003D08FB" w:rsidRDefault="006651B8" w:rsidP="00BE7B6A">
      <w:pPr>
        <w:spacing w:line="360" w:lineRule="exact"/>
      </w:pPr>
      <w:r w:rsidRPr="003D08FB">
        <w:t>з</w:t>
      </w:r>
      <w:r w:rsidR="00501A45" w:rsidRPr="003D08FB">
        <w:t xml:space="preserve">) с возмещением расходов на повышение профессионального уровня. </w:t>
      </w:r>
    </w:p>
    <w:p w:rsidR="0093225E" w:rsidRPr="003D08FB" w:rsidRDefault="0093225E" w:rsidP="00BE7B6A">
      <w:pPr>
        <w:spacing w:line="360" w:lineRule="exact"/>
      </w:pPr>
      <w:r w:rsidRPr="003D08FB">
        <w:t>Также не указываются сведения о денежных средствах, полученных:</w:t>
      </w:r>
    </w:p>
    <w:p w:rsidR="0093225E" w:rsidRPr="003D08FB" w:rsidRDefault="006651B8" w:rsidP="00BE7B6A">
      <w:pPr>
        <w:spacing w:line="360" w:lineRule="exact"/>
      </w:pPr>
      <w:r w:rsidRPr="003D08FB">
        <w:t>и</w:t>
      </w:r>
      <w:r w:rsidR="0093225E" w:rsidRPr="003D08FB">
        <w:t>) в виде социального, имущественного налогового вычета;</w:t>
      </w:r>
    </w:p>
    <w:p w:rsidR="0093225E" w:rsidRPr="003D08FB" w:rsidRDefault="006651B8" w:rsidP="00BE7B6A">
      <w:pPr>
        <w:spacing w:line="360" w:lineRule="exact"/>
      </w:pPr>
      <w:r w:rsidRPr="003D08FB">
        <w:t>к</w:t>
      </w:r>
      <w:r w:rsidR="0093225E" w:rsidRPr="003D08FB">
        <w:t>) от участия в программе софинансирования пенсии (доходы, полученные от инвестирования средств, направленных на формирование накопительной части трудовой пенсии в негосударственном пенсионном фонде, а также от участия в программе софинансирования пенсии);</w:t>
      </w:r>
    </w:p>
    <w:p w:rsidR="0093225E" w:rsidRPr="003D08FB" w:rsidRDefault="006651B8" w:rsidP="00BE7B6A">
      <w:pPr>
        <w:spacing w:line="360" w:lineRule="exact"/>
      </w:pPr>
      <w:r w:rsidRPr="003D08FB">
        <w:t>л</w:t>
      </w:r>
      <w:r w:rsidR="0093225E" w:rsidRPr="003D08FB">
        <w:t>) от продажи различного вида сертификатов (подарочных карт);</w:t>
      </w:r>
    </w:p>
    <w:p w:rsidR="0093225E" w:rsidRPr="003D08FB" w:rsidRDefault="006651B8" w:rsidP="00BE7B6A">
      <w:pPr>
        <w:autoSpaceDE w:val="0"/>
        <w:autoSpaceDN w:val="0"/>
        <w:adjustRightInd w:val="0"/>
        <w:spacing w:line="360" w:lineRule="exact"/>
      </w:pPr>
      <w:r w:rsidRPr="003D08FB">
        <w:t>м</w:t>
      </w:r>
      <w:r w:rsidR="0093225E" w:rsidRPr="003D08FB">
        <w:t xml:space="preserve">) в качестве бонусных баллов («кэшбэк сервис»), бонусов </w:t>
      </w:r>
      <w:r w:rsidR="005134E6">
        <w:br/>
      </w:r>
      <w:r w:rsidR="0093225E" w:rsidRPr="003D08FB">
        <w:t>на накопительных дисконтных картах, начисленных банками и иными организациями</w:t>
      </w:r>
      <w:r w:rsidR="000A5589">
        <w:t>за пользование их услугами;</w:t>
      </w:r>
    </w:p>
    <w:p w:rsidR="00501A45" w:rsidRPr="003D08FB" w:rsidRDefault="002D10AF" w:rsidP="00BE7B6A">
      <w:pPr>
        <w:autoSpaceDE w:val="0"/>
        <w:autoSpaceDN w:val="0"/>
        <w:adjustRightInd w:val="0"/>
        <w:spacing w:line="360" w:lineRule="exact"/>
      </w:pPr>
      <w:r w:rsidRPr="003D08FB">
        <w:t xml:space="preserve">н) </w:t>
      </w:r>
      <w:r w:rsidR="00501A45" w:rsidRPr="003D08FB">
        <w:t xml:space="preserve">в качестве возврата налога на добавленную стоимость, уплаченного </w:t>
      </w:r>
      <w:r w:rsidR="005134E6">
        <w:br/>
      </w:r>
      <w:r w:rsidR="00501A45" w:rsidRPr="003D08FB">
        <w:t xml:space="preserve">при совершении покупок за границей, по чекам Tax-free; </w:t>
      </w:r>
    </w:p>
    <w:p w:rsidR="00501A45" w:rsidRPr="003D08FB" w:rsidRDefault="002D10AF" w:rsidP="00BE7B6A">
      <w:pPr>
        <w:autoSpaceDE w:val="0"/>
        <w:autoSpaceDN w:val="0"/>
        <w:adjustRightInd w:val="0"/>
        <w:spacing w:line="360" w:lineRule="exact"/>
      </w:pPr>
      <w:r w:rsidRPr="003D08FB">
        <w:lastRenderedPageBreak/>
        <w:t>о</w:t>
      </w:r>
      <w:r w:rsidR="00501A45" w:rsidRPr="003D08FB">
        <w:t>) в качестве вознаграждения донорам за сданную кровь, ее компоненты</w:t>
      </w:r>
      <w:r w:rsidR="005134E6">
        <w:br/>
      </w:r>
      <w:r w:rsidR="00501A45" w:rsidRPr="003D08FB">
        <w:t xml:space="preserve"> (и иную помощь) при условии возмездной сдачи; </w:t>
      </w:r>
    </w:p>
    <w:p w:rsidR="00501A45" w:rsidRPr="003D08FB" w:rsidRDefault="002D10AF" w:rsidP="00BE7B6A">
      <w:pPr>
        <w:autoSpaceDE w:val="0"/>
        <w:autoSpaceDN w:val="0"/>
        <w:adjustRightInd w:val="0"/>
        <w:spacing w:line="360" w:lineRule="exact"/>
      </w:pPr>
      <w:r w:rsidRPr="003D08FB">
        <w:t>п</w:t>
      </w:r>
      <w:r w:rsidR="00501A45" w:rsidRPr="003D08FB">
        <w:t xml:space="preserve">) в виде кредитов, займов. В случае если сумма кредита, займа равна </w:t>
      </w:r>
      <w:r w:rsidR="005134E6">
        <w:br/>
      </w:r>
      <w:r w:rsidR="00501A45" w:rsidRPr="003D08FB">
        <w:t>или превышает 500 000 рублей, то данное обязательство финансового характера подлежит указаниюв разделе 6.2 справки</w:t>
      </w:r>
      <w:r w:rsidR="000A5589">
        <w:t xml:space="preserve"> о доходах</w:t>
      </w:r>
      <w:r w:rsidR="00501A45" w:rsidRPr="003D08FB">
        <w:t>.</w:t>
      </w:r>
    </w:p>
    <w:p w:rsidR="00C23026" w:rsidRPr="003D08FB" w:rsidRDefault="003A7505" w:rsidP="00BE7B6A">
      <w:pPr>
        <w:spacing w:line="360" w:lineRule="exact"/>
        <w:rPr>
          <w:rFonts w:eastAsiaTheme="minorEastAsia"/>
        </w:rPr>
      </w:pPr>
      <w:r>
        <w:rPr>
          <w:rFonts w:eastAsiaTheme="minorEastAsia"/>
        </w:rPr>
        <w:t>4</w:t>
      </w:r>
      <w:r w:rsidR="00F77990" w:rsidRPr="003D08FB">
        <w:rPr>
          <w:rFonts w:eastAsiaTheme="minorEastAsia"/>
        </w:rPr>
        <w:t>.8. В случае, если гражданин, супруг (супруга)</w:t>
      </w:r>
      <w:r w:rsidR="00ED1E56" w:rsidRPr="003D08FB">
        <w:rPr>
          <w:rFonts w:eastAsiaTheme="minorEastAsia"/>
        </w:rPr>
        <w:t xml:space="preserve">лица, представившего сведения о доходах, </w:t>
      </w:r>
      <w:r w:rsidR="00C23026" w:rsidRPr="003D08FB">
        <w:rPr>
          <w:rFonts w:eastAsiaTheme="minorEastAsia"/>
        </w:rPr>
        <w:t>осуществляет</w:t>
      </w:r>
      <w:r w:rsidR="00447868" w:rsidRPr="003D08FB">
        <w:rPr>
          <w:rFonts w:eastAsiaTheme="minorEastAsia"/>
        </w:rPr>
        <w:t xml:space="preserve"> (осуществлял) </w:t>
      </w:r>
      <w:r w:rsidR="00C23026" w:rsidRPr="003D08FB">
        <w:rPr>
          <w:rFonts w:eastAsiaTheme="minorEastAsia"/>
        </w:rPr>
        <w:t>деятельность физического лица, зарегистрированного в качестве индивидуального предпринимателя рекомендуется указывать следующие доходы:</w:t>
      </w:r>
    </w:p>
    <w:p w:rsidR="00C23026" w:rsidRPr="003D08FB" w:rsidRDefault="00C23026" w:rsidP="00BE7B6A">
      <w:pPr>
        <w:autoSpaceDE w:val="0"/>
        <w:autoSpaceDN w:val="0"/>
        <w:adjustRightInd w:val="0"/>
        <w:spacing w:line="360" w:lineRule="exact"/>
        <w:rPr>
          <w:rFonts w:eastAsiaTheme="minorEastAsia"/>
        </w:rPr>
      </w:pPr>
      <w:r w:rsidRPr="003D08FB">
        <w:rPr>
          <w:rFonts w:eastAsiaTheme="minorEastAsia"/>
          <w:b/>
        </w:rPr>
        <w:t xml:space="preserve">– если применяет упрощенную систему налогообложения, </w:t>
      </w:r>
      <w:r w:rsidR="005134E6">
        <w:rPr>
          <w:rFonts w:eastAsiaTheme="minorEastAsia"/>
          <w:b/>
        </w:rPr>
        <w:br/>
      </w:r>
      <w:r w:rsidRPr="003D08FB">
        <w:rPr>
          <w:rFonts w:eastAsiaTheme="minorEastAsia"/>
          <w:b/>
        </w:rPr>
        <w:t xml:space="preserve">то </w:t>
      </w:r>
      <w:r w:rsidRPr="003D08FB">
        <w:rPr>
          <w:rFonts w:eastAsiaTheme="minorEastAsia"/>
        </w:rPr>
        <w:t xml:space="preserve">при отражении в разделе 1 «Сведения о доходах» справкио доходах, следует указывать сумму дохода, отраженногов строке 113 раздела 2.1 налоговой декларации по налогу, уплачиваемому в связи с применением упрощенной системы налогообложения (при объекте налогообложения «Доходы») </w:t>
      </w:r>
      <w:r w:rsidR="00BA18C5">
        <w:rPr>
          <w:rFonts w:eastAsiaTheme="minorEastAsia"/>
        </w:rPr>
        <w:br/>
      </w:r>
      <w:r w:rsidRPr="003D08FB">
        <w:rPr>
          <w:rFonts w:eastAsiaTheme="minorEastAsia"/>
        </w:rPr>
        <w:t>или по строке 213 раздела 2.2. (при объекте налогообложения «Доходы</w:t>
      </w:r>
      <w:r w:rsidR="00A152E4">
        <w:rPr>
          <w:rFonts w:eastAsiaTheme="minorEastAsia"/>
        </w:rPr>
        <w:t>,</w:t>
      </w:r>
      <w:r w:rsidRPr="003D08FB">
        <w:rPr>
          <w:rFonts w:eastAsiaTheme="minorEastAsia"/>
        </w:rPr>
        <w:t xml:space="preserve"> уменьшенные на величину расходов»)</w:t>
      </w:r>
      <w:r w:rsidR="002B1FFD">
        <w:rPr>
          <w:rFonts w:eastAsiaTheme="minorEastAsia"/>
        </w:rPr>
        <w:t>;</w:t>
      </w:r>
    </w:p>
    <w:p w:rsidR="00C23026" w:rsidRPr="003D08FB" w:rsidRDefault="00C23026" w:rsidP="00BE7B6A">
      <w:pPr>
        <w:autoSpaceDE w:val="0"/>
        <w:autoSpaceDN w:val="0"/>
        <w:adjustRightInd w:val="0"/>
        <w:spacing w:line="360" w:lineRule="exact"/>
        <w:rPr>
          <w:rFonts w:eastAsiaTheme="minorEastAsia"/>
        </w:rPr>
      </w:pPr>
      <w:r w:rsidRPr="003D08FB">
        <w:rPr>
          <w:rFonts w:eastAsiaTheme="minorEastAsia"/>
          <w:b/>
          <w:bCs/>
        </w:rPr>
        <w:t>– если применяет патентную систему налогообложения</w:t>
      </w:r>
      <w:r w:rsidR="00F77990" w:rsidRPr="003D08FB">
        <w:rPr>
          <w:rFonts w:eastAsiaTheme="minorEastAsia"/>
          <w:b/>
          <w:bCs/>
        </w:rPr>
        <w:t xml:space="preserve">, то </w:t>
      </w:r>
      <w:r w:rsidR="009859D6" w:rsidRPr="003D08FB">
        <w:rPr>
          <w:rFonts w:eastAsiaTheme="minorEastAsia"/>
          <w:bCs/>
        </w:rPr>
        <w:t>с</w:t>
      </w:r>
      <w:r w:rsidRPr="003D08FB">
        <w:rPr>
          <w:rFonts w:eastAsiaTheme="minorEastAsia"/>
        </w:rPr>
        <w:t>ледует указывать сумму дохода, указанного в графе «Доходы» книги учета доходов индивидуального предпринимателя, применяющего патентную систему нало</w:t>
      </w:r>
      <w:r w:rsidR="00A152E4">
        <w:rPr>
          <w:rFonts w:eastAsiaTheme="minorEastAsia"/>
        </w:rPr>
        <w:t>гообложения;</w:t>
      </w:r>
    </w:p>
    <w:p w:rsidR="00C23026" w:rsidRPr="003D08FB" w:rsidRDefault="00C23026" w:rsidP="00BE7B6A">
      <w:pPr>
        <w:autoSpaceDE w:val="0"/>
        <w:autoSpaceDN w:val="0"/>
        <w:adjustRightInd w:val="0"/>
        <w:spacing w:line="360" w:lineRule="exact"/>
        <w:rPr>
          <w:rFonts w:eastAsiaTheme="minorEastAsia"/>
          <w:b/>
          <w:bCs/>
        </w:rPr>
      </w:pPr>
      <w:r w:rsidRPr="003D08FB">
        <w:rPr>
          <w:rFonts w:eastAsiaTheme="minorEastAsia"/>
          <w:bCs/>
        </w:rPr>
        <w:t xml:space="preserve">- </w:t>
      </w:r>
      <w:r w:rsidRPr="003D08FB">
        <w:rPr>
          <w:rFonts w:eastAsiaTheme="minorEastAsia"/>
          <w:b/>
          <w:bCs/>
        </w:rPr>
        <w:t>если применяет систему налогообложения в виде единого налога</w:t>
      </w:r>
      <w:r w:rsidR="005134E6">
        <w:rPr>
          <w:rFonts w:eastAsiaTheme="minorEastAsia"/>
          <w:b/>
          <w:bCs/>
        </w:rPr>
        <w:br/>
      </w:r>
      <w:r w:rsidRPr="003D08FB">
        <w:rPr>
          <w:rFonts w:eastAsiaTheme="minorEastAsia"/>
          <w:b/>
          <w:bCs/>
        </w:rPr>
        <w:t>на вмененный доход для отдельных видов деятельности (ЕНВД)</w:t>
      </w:r>
      <w:r w:rsidR="00F77990" w:rsidRPr="003D08FB">
        <w:rPr>
          <w:rFonts w:eastAsiaTheme="minorEastAsia"/>
          <w:b/>
          <w:bCs/>
        </w:rPr>
        <w:t xml:space="preserve">, </w:t>
      </w:r>
      <w:r w:rsidR="00F77990" w:rsidRPr="003D08FB">
        <w:rPr>
          <w:rFonts w:eastAsiaTheme="minorEastAsia"/>
          <w:bCs/>
        </w:rPr>
        <w:t xml:space="preserve">то с учетом </w:t>
      </w:r>
      <w:r w:rsidRPr="003D08FB">
        <w:rPr>
          <w:rFonts w:eastAsiaTheme="minorEastAsia"/>
        </w:rPr>
        <w:t>отраж</w:t>
      </w:r>
      <w:r w:rsidR="00F77990" w:rsidRPr="003D08FB">
        <w:rPr>
          <w:rFonts w:eastAsiaTheme="minorEastAsia"/>
        </w:rPr>
        <w:t>ения в налоговой декларации</w:t>
      </w:r>
      <w:r w:rsidRPr="003D08FB">
        <w:rPr>
          <w:rFonts w:eastAsiaTheme="minorEastAsia"/>
        </w:rPr>
        <w:t xml:space="preserve"> только потенциальн</w:t>
      </w:r>
      <w:r w:rsidR="00F77990" w:rsidRPr="003D08FB">
        <w:rPr>
          <w:rFonts w:eastAsiaTheme="minorEastAsia"/>
        </w:rPr>
        <w:t>ого</w:t>
      </w:r>
      <w:r w:rsidRPr="003D08FB">
        <w:rPr>
          <w:rFonts w:eastAsiaTheme="minorEastAsia"/>
        </w:rPr>
        <w:t xml:space="preserve"> доход</w:t>
      </w:r>
      <w:r w:rsidR="00F77990" w:rsidRPr="003D08FB">
        <w:rPr>
          <w:rFonts w:eastAsiaTheme="minorEastAsia"/>
        </w:rPr>
        <w:t>а</w:t>
      </w:r>
      <w:r w:rsidR="005134E6">
        <w:rPr>
          <w:rFonts w:eastAsiaTheme="minorEastAsia"/>
        </w:rPr>
        <w:br/>
      </w:r>
      <w:r w:rsidRPr="003D08FB">
        <w:rPr>
          <w:rFonts w:eastAsiaTheme="minorEastAsia"/>
        </w:rPr>
        <w:t>и не отобр</w:t>
      </w:r>
      <w:r w:rsidR="00F77990" w:rsidRPr="003D08FB">
        <w:rPr>
          <w:rFonts w:eastAsiaTheme="minorEastAsia"/>
        </w:rPr>
        <w:t>ажения</w:t>
      </w:r>
      <w:r w:rsidRPr="003D08FB">
        <w:rPr>
          <w:rFonts w:eastAsiaTheme="minorEastAsia"/>
        </w:rPr>
        <w:t xml:space="preserve"> все</w:t>
      </w:r>
      <w:r w:rsidR="00F77990" w:rsidRPr="003D08FB">
        <w:rPr>
          <w:rFonts w:eastAsiaTheme="minorEastAsia"/>
        </w:rPr>
        <w:t>х</w:t>
      </w:r>
      <w:r w:rsidRPr="003D08FB">
        <w:rPr>
          <w:rFonts w:eastAsiaTheme="minorEastAsia"/>
        </w:rPr>
        <w:t xml:space="preserve"> реально полученны</w:t>
      </w:r>
      <w:r w:rsidR="00F77990" w:rsidRPr="003D08FB">
        <w:rPr>
          <w:rFonts w:eastAsiaTheme="minorEastAsia"/>
        </w:rPr>
        <w:t>х доходов</w:t>
      </w:r>
      <w:r w:rsidRPr="003D08FB">
        <w:rPr>
          <w:rFonts w:eastAsiaTheme="minorEastAsia"/>
        </w:rPr>
        <w:t>, рекомендуется указывать реально полученные доходы, согласно первичных платежных документов индивидуального предпринимателя (выписки банка, приходно-кассовые ордера,и иные платежные документы по учету денежных средств в кассе).</w:t>
      </w:r>
    </w:p>
    <w:p w:rsidR="00C23026" w:rsidRPr="003D08FB" w:rsidRDefault="00C23026" w:rsidP="00BE7B6A">
      <w:pPr>
        <w:spacing w:line="360" w:lineRule="exact"/>
        <w:ind w:firstLine="0"/>
        <w:rPr>
          <w:rFonts w:eastAsiaTheme="minorEastAsia"/>
          <w:color w:val="000000"/>
          <w:shd w:val="clear" w:color="auto" w:fill="FFFFFF"/>
        </w:rPr>
      </w:pPr>
    </w:p>
    <w:p w:rsidR="007B254B" w:rsidRDefault="007B254B">
      <w:pPr>
        <w:ind w:firstLine="0"/>
        <w:jc w:val="left"/>
        <w:rPr>
          <w:b/>
          <w:caps/>
          <w:kern w:val="32"/>
        </w:rPr>
      </w:pPr>
      <w:r>
        <w:br w:type="page"/>
      </w:r>
    </w:p>
    <w:p w:rsidR="00B4007C" w:rsidRDefault="007F7612" w:rsidP="00BE7B6A">
      <w:pPr>
        <w:pStyle w:val="1"/>
        <w:numPr>
          <w:ilvl w:val="0"/>
          <w:numId w:val="28"/>
        </w:numPr>
        <w:spacing w:after="0" w:line="360" w:lineRule="exact"/>
        <w:ind w:left="0"/>
        <w:rPr>
          <w:rFonts w:eastAsiaTheme="minorEastAsia" w:cs="Times New Roman"/>
          <w:bCs/>
        </w:rPr>
      </w:pPr>
      <w:bookmarkStart w:id="6" w:name="_Toc444500897"/>
      <w:r w:rsidRPr="003D08FB">
        <w:rPr>
          <w:rFonts w:cs="Times New Roman"/>
        </w:rPr>
        <w:lastRenderedPageBreak/>
        <w:t>Раздел 2</w:t>
      </w:r>
      <w:r w:rsidR="00B4007C" w:rsidRPr="003D08FB">
        <w:rPr>
          <w:rFonts w:eastAsiaTheme="minorEastAsia" w:cs="Times New Roman"/>
          <w:bCs/>
        </w:rPr>
        <w:t xml:space="preserve"> «Сведения о расходах»</w:t>
      </w:r>
      <w:bookmarkEnd w:id="6"/>
    </w:p>
    <w:p w:rsidR="007F12C6" w:rsidRPr="007F12C6" w:rsidRDefault="007F12C6" w:rsidP="00BE7B6A">
      <w:pPr>
        <w:rPr>
          <w:rFonts w:eastAsiaTheme="minorEastAsia"/>
        </w:rPr>
      </w:pPr>
    </w:p>
    <w:p w:rsidR="00F77990" w:rsidRPr="003D08FB" w:rsidRDefault="00A152E4" w:rsidP="00BE7B6A">
      <w:pPr>
        <w:spacing w:line="360" w:lineRule="exact"/>
        <w:ind w:firstLine="708"/>
      </w:pPr>
      <w:r>
        <w:t>5</w:t>
      </w:r>
      <w:r w:rsidR="0068066D" w:rsidRPr="003D08FB">
        <w:t xml:space="preserve">.1. </w:t>
      </w:r>
      <w:r w:rsidR="00F77990" w:rsidRPr="003D08FB">
        <w:t>Данный раздел справки</w:t>
      </w:r>
      <w:r>
        <w:t xml:space="preserve"> о доходах</w:t>
      </w:r>
      <w:r w:rsidR="00F77990" w:rsidRPr="003D08FB">
        <w:rPr>
          <w:b/>
        </w:rPr>
        <w:t xml:space="preserve">заполняется только </w:t>
      </w:r>
      <w:r w:rsidR="00F77990" w:rsidRPr="003D08FB">
        <w:t xml:space="preserve">в случае, если в отчетном периоде </w:t>
      </w:r>
      <w:r w:rsidR="009127BF" w:rsidRPr="003D08FB">
        <w:t xml:space="preserve">лицом, </w:t>
      </w:r>
      <w:r w:rsidR="00447868" w:rsidRPr="003D08FB">
        <w:t>обязанным представлять сведения о доходах</w:t>
      </w:r>
      <w:r>
        <w:t xml:space="preserve"> в части, касающейся расходов</w:t>
      </w:r>
      <w:r w:rsidR="00F77990" w:rsidRPr="003D08FB">
        <w:t>,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w:t>
      </w:r>
    </w:p>
    <w:p w:rsidR="0068066D" w:rsidRPr="003D08FB" w:rsidRDefault="0068066D" w:rsidP="00BE7B6A">
      <w:pPr>
        <w:autoSpaceDE w:val="0"/>
        <w:autoSpaceDN w:val="0"/>
        <w:adjustRightInd w:val="0"/>
        <w:spacing w:line="360" w:lineRule="exact"/>
        <w:rPr>
          <w:rFonts w:eastAsiaTheme="minorEastAsia"/>
          <w:b/>
          <w:bCs/>
        </w:rPr>
      </w:pPr>
      <w:r w:rsidRPr="003D08FB">
        <w:rPr>
          <w:rFonts w:eastAsiaTheme="minorEastAsia"/>
          <w:b/>
          <w:bCs/>
        </w:rPr>
        <w:t>Если правовые основания для представления указанных сведений отсутствуют, данный раздел не заполняется. В этом случае рекомендуется указать «Правовые основания для заполнения отсутствуют».</w:t>
      </w:r>
    </w:p>
    <w:p w:rsidR="009127BF" w:rsidRPr="00A152E4" w:rsidRDefault="001D0468" w:rsidP="00BE7B6A">
      <w:pPr>
        <w:autoSpaceDE w:val="0"/>
        <w:autoSpaceDN w:val="0"/>
        <w:adjustRightInd w:val="0"/>
        <w:spacing w:line="360" w:lineRule="exact"/>
        <w:rPr>
          <w:rFonts w:eastAsiaTheme="minorEastAsia"/>
          <w:bCs/>
        </w:rPr>
      </w:pPr>
      <w:r w:rsidRPr="00A152E4">
        <w:rPr>
          <w:rFonts w:eastAsiaTheme="minorEastAsia"/>
          <w:bCs/>
        </w:rPr>
        <w:t>Граждане, р</w:t>
      </w:r>
      <w:r w:rsidR="009127BF" w:rsidRPr="00A152E4">
        <w:rPr>
          <w:rFonts w:eastAsiaTheme="minorEastAsia"/>
          <w:bCs/>
        </w:rPr>
        <w:t xml:space="preserve">уководители учреждений в соответствии </w:t>
      </w:r>
      <w:r w:rsidR="00A152E4" w:rsidRPr="00A152E4">
        <w:rPr>
          <w:rFonts w:eastAsiaTheme="minorEastAsia"/>
          <w:bCs/>
        </w:rPr>
        <w:br/>
      </w:r>
      <w:r w:rsidR="009127BF" w:rsidRPr="00A152E4">
        <w:rPr>
          <w:rFonts w:eastAsiaTheme="minorEastAsia"/>
          <w:bCs/>
        </w:rPr>
        <w:t xml:space="preserve">со ст. 3 Федерального закона от 3 декабря 2012 г. № 230-ФЗ «О контроле </w:t>
      </w:r>
      <w:r w:rsidR="005134E6" w:rsidRPr="00A152E4">
        <w:rPr>
          <w:rFonts w:eastAsiaTheme="minorEastAsia"/>
          <w:bCs/>
        </w:rPr>
        <w:br/>
      </w:r>
      <w:r w:rsidR="009127BF" w:rsidRPr="00A152E4">
        <w:rPr>
          <w:rFonts w:eastAsiaTheme="minorEastAsia"/>
          <w:bCs/>
        </w:rPr>
        <w:t xml:space="preserve">за соответствием </w:t>
      </w:r>
      <w:r w:rsidR="000B05D7" w:rsidRPr="00A152E4">
        <w:rPr>
          <w:rFonts w:eastAsiaTheme="minorEastAsia"/>
          <w:bCs/>
        </w:rPr>
        <w:t>расходов лиц, замещающих государственные должности,</w:t>
      </w:r>
      <w:r w:rsidR="00A152E4">
        <w:rPr>
          <w:rFonts w:eastAsiaTheme="minorEastAsia"/>
          <w:bCs/>
        </w:rPr>
        <w:br/>
      </w:r>
      <w:r w:rsidR="000B05D7" w:rsidRPr="00A152E4">
        <w:rPr>
          <w:rFonts w:eastAsiaTheme="minorEastAsia"/>
          <w:bCs/>
        </w:rPr>
        <w:t>и иных лиц их доходам</w:t>
      </w:r>
      <w:r w:rsidR="009127BF" w:rsidRPr="00A152E4">
        <w:rPr>
          <w:rFonts w:eastAsiaTheme="minorEastAsia"/>
          <w:bCs/>
        </w:rPr>
        <w:t>» не входят в перечень лиц</w:t>
      </w:r>
      <w:r w:rsidR="000B05D7" w:rsidRPr="00A152E4">
        <w:rPr>
          <w:rFonts w:eastAsiaTheme="minorEastAsia"/>
          <w:bCs/>
        </w:rPr>
        <w:t>, обязанных предоставлять сведения о своих расходах, а также о расходах своих супруги (супруга)</w:t>
      </w:r>
      <w:r w:rsidR="00A00A6A" w:rsidRPr="00A152E4">
        <w:rPr>
          <w:rFonts w:eastAsiaTheme="minorEastAsia"/>
          <w:bCs/>
        </w:rPr>
        <w:br/>
      </w:r>
      <w:r w:rsidR="000B05D7" w:rsidRPr="00A152E4">
        <w:rPr>
          <w:rFonts w:eastAsiaTheme="minorEastAsia"/>
          <w:bCs/>
        </w:rPr>
        <w:t xml:space="preserve">и несовершеннолетних детей. </w:t>
      </w:r>
    </w:p>
    <w:p w:rsidR="00F77990" w:rsidRPr="003D08FB" w:rsidRDefault="00A152E4" w:rsidP="00BE7B6A">
      <w:pPr>
        <w:spacing w:line="360" w:lineRule="exact"/>
        <w:ind w:firstLine="708"/>
      </w:pPr>
      <w:r>
        <w:rPr>
          <w:bCs/>
          <w:color w:val="000000"/>
        </w:rPr>
        <w:t>5</w:t>
      </w:r>
      <w:r w:rsidR="0068066D" w:rsidRPr="003D08FB">
        <w:rPr>
          <w:bCs/>
          <w:color w:val="000000"/>
        </w:rPr>
        <w:t xml:space="preserve">.2. </w:t>
      </w:r>
      <w:r w:rsidR="00F77990" w:rsidRPr="003D08FB">
        <w:rPr>
          <w:bCs/>
          <w:color w:val="000000"/>
        </w:rPr>
        <w:t xml:space="preserve">При расчете общего дохода </w:t>
      </w:r>
      <w:r w:rsidR="000B05D7" w:rsidRPr="003D08FB">
        <w:rPr>
          <w:bCs/>
          <w:color w:val="000000"/>
        </w:rPr>
        <w:t xml:space="preserve">лица, </w:t>
      </w:r>
      <w:r w:rsidR="00447868" w:rsidRPr="003D08FB">
        <w:rPr>
          <w:bCs/>
          <w:color w:val="000000"/>
        </w:rPr>
        <w:t>обязанного п</w:t>
      </w:r>
      <w:r w:rsidR="00B80CEC" w:rsidRPr="003D08FB">
        <w:rPr>
          <w:bCs/>
          <w:color w:val="000000"/>
        </w:rPr>
        <w:t>редставлять сведения</w:t>
      </w:r>
      <w:r w:rsidR="005134E6">
        <w:rPr>
          <w:bCs/>
          <w:color w:val="000000"/>
        </w:rPr>
        <w:br/>
      </w:r>
      <w:r w:rsidR="00B80CEC" w:rsidRPr="003D08FB">
        <w:rPr>
          <w:bCs/>
          <w:color w:val="000000"/>
        </w:rPr>
        <w:t>о доходах,</w:t>
      </w:r>
      <w:r w:rsidR="00F77990" w:rsidRPr="003D08FB">
        <w:rPr>
          <w:bCs/>
          <w:color w:val="000000"/>
        </w:rPr>
        <w:t xml:space="preserve">и его супруги (супруга) суммируются доходы, полученные </w:t>
      </w:r>
      <w:r w:rsidR="00A00A6A">
        <w:rPr>
          <w:bCs/>
          <w:color w:val="000000"/>
        </w:rPr>
        <w:br/>
      </w:r>
      <w:r w:rsidR="00F77990" w:rsidRPr="003D08FB">
        <w:rPr>
          <w:bCs/>
          <w:color w:val="000000"/>
        </w:rPr>
        <w:t>имиза три календарных года, предшествовавших году совершения сделки. Например</w:t>
      </w:r>
      <w:r w:rsidR="0068066D" w:rsidRPr="003D08FB">
        <w:rPr>
          <w:bCs/>
          <w:color w:val="000000"/>
        </w:rPr>
        <w:t>,</w:t>
      </w:r>
      <w:r w:rsidR="00F77990" w:rsidRPr="003D08FB">
        <w:rPr>
          <w:bCs/>
          <w:color w:val="000000"/>
        </w:rPr>
        <w:t xml:space="preserve"> при представлении сведений о сделках, совершенных</w:t>
      </w:r>
      <w:r w:rsidR="00E505BA">
        <w:rPr>
          <w:bCs/>
          <w:color w:val="000000"/>
        </w:rPr>
        <w:br/>
      </w:r>
      <w:r w:rsidR="00F77990" w:rsidRPr="003D08FB">
        <w:rPr>
          <w:bCs/>
          <w:color w:val="000000"/>
        </w:rPr>
        <w:t>в 201</w:t>
      </w:r>
      <w:r w:rsidR="0068066D" w:rsidRPr="003D08FB">
        <w:rPr>
          <w:bCs/>
          <w:color w:val="000000"/>
        </w:rPr>
        <w:t>5</w:t>
      </w:r>
      <w:r w:rsidR="00F77990" w:rsidRPr="003D08FB">
        <w:rPr>
          <w:bCs/>
          <w:color w:val="000000"/>
        </w:rPr>
        <w:t xml:space="preserve"> году, суммируются доходы </w:t>
      </w:r>
      <w:r w:rsidR="000B05D7" w:rsidRPr="003D08FB">
        <w:rPr>
          <w:bCs/>
          <w:color w:val="000000"/>
        </w:rPr>
        <w:t>лица, замещающего государственную (муниципальную) должность, гражданского (муниципального) служащего</w:t>
      </w:r>
      <w:r w:rsidR="005134E6">
        <w:rPr>
          <w:bCs/>
          <w:color w:val="000000"/>
        </w:rPr>
        <w:br/>
      </w:r>
      <w:r w:rsidR="00F77990" w:rsidRPr="003D08FB">
        <w:rPr>
          <w:bCs/>
          <w:color w:val="000000"/>
        </w:rPr>
        <w:t>и его супруги (супруга), полученные в 201</w:t>
      </w:r>
      <w:r w:rsidR="0068066D" w:rsidRPr="003D08FB">
        <w:rPr>
          <w:bCs/>
          <w:color w:val="000000"/>
        </w:rPr>
        <w:t>2</w:t>
      </w:r>
      <w:r w:rsidR="00F77990" w:rsidRPr="003D08FB">
        <w:rPr>
          <w:bCs/>
          <w:color w:val="000000"/>
        </w:rPr>
        <w:t>, 201</w:t>
      </w:r>
      <w:r w:rsidR="0068066D" w:rsidRPr="003D08FB">
        <w:rPr>
          <w:bCs/>
          <w:color w:val="000000"/>
        </w:rPr>
        <w:t>3</w:t>
      </w:r>
      <w:r w:rsidR="00F77990" w:rsidRPr="003D08FB">
        <w:rPr>
          <w:bCs/>
          <w:color w:val="000000"/>
        </w:rPr>
        <w:t xml:space="preserve"> и 201</w:t>
      </w:r>
      <w:r w:rsidR="0068066D" w:rsidRPr="003D08FB">
        <w:rPr>
          <w:bCs/>
          <w:color w:val="000000"/>
        </w:rPr>
        <w:t>4</w:t>
      </w:r>
      <w:r w:rsidR="00F77990" w:rsidRPr="003D08FB">
        <w:rPr>
          <w:bCs/>
          <w:color w:val="000000"/>
        </w:rPr>
        <w:t xml:space="preserve"> годах. Общий доход </w:t>
      </w:r>
      <w:r w:rsidR="000B05D7" w:rsidRPr="003D08FB">
        <w:rPr>
          <w:bCs/>
          <w:color w:val="000000"/>
        </w:rPr>
        <w:t xml:space="preserve">лица, </w:t>
      </w:r>
      <w:r w:rsidR="00AE6505" w:rsidRPr="003D08FB">
        <w:rPr>
          <w:bCs/>
          <w:color w:val="000000"/>
        </w:rPr>
        <w:t xml:space="preserve">обязанного представлять сведения о доходах, </w:t>
      </w:r>
      <w:r w:rsidR="00F77990" w:rsidRPr="003D08FB">
        <w:rPr>
          <w:bCs/>
          <w:color w:val="000000"/>
        </w:rPr>
        <w:t xml:space="preserve">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w:t>
      </w:r>
      <w:r>
        <w:rPr>
          <w:bCs/>
          <w:color w:val="000000"/>
        </w:rPr>
        <w:t>гражданской (муниципа</w:t>
      </w:r>
      <w:r w:rsidR="00217E59">
        <w:rPr>
          <w:bCs/>
          <w:color w:val="000000"/>
        </w:rPr>
        <w:t>л</w:t>
      </w:r>
      <w:r>
        <w:rPr>
          <w:bCs/>
          <w:color w:val="000000"/>
        </w:rPr>
        <w:t>ьной)</w:t>
      </w:r>
      <w:r w:rsidR="00F77990" w:rsidRPr="003D08FB">
        <w:rPr>
          <w:bCs/>
          <w:color w:val="000000"/>
        </w:rPr>
        <w:t xml:space="preserve"> службы, осуществления трудовой деятельности </w:t>
      </w:r>
      <w:r w:rsidR="0046428F">
        <w:rPr>
          <w:bCs/>
          <w:color w:val="000000"/>
        </w:rPr>
        <w:br/>
      </w:r>
      <w:r w:rsidR="00F77990" w:rsidRPr="003D08FB">
        <w:rPr>
          <w:bCs/>
          <w:color w:val="000000"/>
        </w:rPr>
        <w:t xml:space="preserve">(на территории РФ, за рубежом). </w:t>
      </w:r>
    </w:p>
    <w:p w:rsidR="00F77990" w:rsidRPr="003D08FB" w:rsidRDefault="00F77990" w:rsidP="00BE7B6A">
      <w:pPr>
        <w:spacing w:line="360" w:lineRule="exact"/>
        <w:ind w:firstLine="708"/>
      </w:pPr>
      <w:r w:rsidRPr="003D08FB">
        <w:t>В случае, если по состоянию на 31 декабря 201</w:t>
      </w:r>
      <w:r w:rsidR="0068066D" w:rsidRPr="003D08FB">
        <w:t>5</w:t>
      </w:r>
      <w:r w:rsidRPr="003D08FB">
        <w:t xml:space="preserve"> г. </w:t>
      </w:r>
      <w:r w:rsidR="000B05D7" w:rsidRPr="003D08FB">
        <w:rPr>
          <w:bCs/>
          <w:color w:val="000000"/>
        </w:rPr>
        <w:t xml:space="preserve">лицо, </w:t>
      </w:r>
      <w:r w:rsidR="00AE6505" w:rsidRPr="003D08FB">
        <w:rPr>
          <w:bCs/>
          <w:color w:val="000000"/>
        </w:rPr>
        <w:t xml:space="preserve">обязанное представлять сведения о доходах, </w:t>
      </w:r>
      <w:r w:rsidRPr="003D08FB">
        <w:t>не состоял</w:t>
      </w:r>
      <w:r w:rsidR="001D0468" w:rsidRPr="003D08FB">
        <w:t>о</w:t>
      </w:r>
      <w:r w:rsidRPr="003D08FB">
        <w:t xml:space="preserve"> в браке, то расчет суммы общего дохода осуществляется исходя только из дохода </w:t>
      </w:r>
      <w:r w:rsidR="0042594E">
        <w:t>данного</w:t>
      </w:r>
      <w:r w:rsidR="00ED1E56" w:rsidRPr="003D08FB">
        <w:t xml:space="preserve"> лица</w:t>
      </w:r>
      <w:r w:rsidRPr="003D08FB">
        <w:t xml:space="preserve">. </w:t>
      </w:r>
      <w:r w:rsidR="005134E6">
        <w:br/>
      </w:r>
      <w:r w:rsidRPr="003D08FB">
        <w:t xml:space="preserve">При этомв качестве источника получения средств, за счет которых приобретено имущество, в справке </w:t>
      </w:r>
      <w:r w:rsidR="0042594E">
        <w:t xml:space="preserve">о доходах </w:t>
      </w:r>
      <w:r w:rsidRPr="003D08FB">
        <w:t>может быть указан доход бывшей супруги</w:t>
      </w:r>
      <w:r w:rsidR="000B05D7" w:rsidRPr="003D08FB">
        <w:t xml:space="preserve"> (супруга)</w:t>
      </w:r>
      <w:r w:rsidRPr="003D08FB">
        <w:t>. Для его подтверждения могут быть рассмотрены справкио доходах супруги (супруга), которые представлялисьв период нахождения в браке(за 201</w:t>
      </w:r>
      <w:r w:rsidR="0068066D" w:rsidRPr="003D08FB">
        <w:t>2</w:t>
      </w:r>
      <w:r w:rsidRPr="003D08FB">
        <w:t>, 201</w:t>
      </w:r>
      <w:r w:rsidR="0068066D" w:rsidRPr="003D08FB">
        <w:t>3</w:t>
      </w:r>
      <w:r w:rsidRPr="003D08FB">
        <w:t>, 201</w:t>
      </w:r>
      <w:r w:rsidR="0068066D" w:rsidRPr="003D08FB">
        <w:t>4</w:t>
      </w:r>
      <w:r w:rsidRPr="003D08FB">
        <w:t xml:space="preserve"> гг.).</w:t>
      </w:r>
    </w:p>
    <w:p w:rsidR="00F77990" w:rsidRPr="003D08FB" w:rsidRDefault="00A152E4" w:rsidP="00BE7B6A">
      <w:pPr>
        <w:spacing w:line="360" w:lineRule="exact"/>
        <w:ind w:firstLine="708"/>
      </w:pPr>
      <w:r>
        <w:lastRenderedPageBreak/>
        <w:t>5</w:t>
      </w:r>
      <w:r w:rsidR="0068066D" w:rsidRPr="003D08FB">
        <w:t xml:space="preserve">.3. </w:t>
      </w:r>
      <w:r w:rsidR="00F77990" w:rsidRPr="003D08FB">
        <w:t xml:space="preserve">Использование для приобретения объекта недвижимого имущества средств, предоставленных государством (например, единовременная субсидия </w:t>
      </w:r>
      <w:r w:rsidR="00E505BA">
        <w:br/>
      </w:r>
      <w:r w:rsidR="00F77990" w:rsidRPr="003D08FB">
        <w:t xml:space="preserve">на приобретение жилого помещения, денежные средства, полученные участником накопительно-ипотечной системы жилищного обеспечения военнослужащих),не освобождает </w:t>
      </w:r>
      <w:r w:rsidR="008D6B48" w:rsidRPr="003D08FB">
        <w:rPr>
          <w:bCs/>
          <w:color w:val="000000"/>
        </w:rPr>
        <w:t xml:space="preserve">лица, </w:t>
      </w:r>
      <w:r w:rsidR="00AE6505" w:rsidRPr="003D08FB">
        <w:rPr>
          <w:bCs/>
          <w:color w:val="000000"/>
        </w:rPr>
        <w:t xml:space="preserve">обязанного представлять сведения </w:t>
      </w:r>
      <w:r w:rsidR="005134E6">
        <w:rPr>
          <w:bCs/>
          <w:color w:val="000000"/>
        </w:rPr>
        <w:br/>
      </w:r>
      <w:r w:rsidR="00AE6505" w:rsidRPr="003D08FB">
        <w:rPr>
          <w:bCs/>
          <w:color w:val="000000"/>
        </w:rPr>
        <w:t>о доходах</w:t>
      </w:r>
      <w:r w:rsidR="00F77990" w:rsidRPr="003D08FB">
        <w:t xml:space="preserve">, его супругу (супруга) от обязанности представить сведения </w:t>
      </w:r>
      <w:r w:rsidR="005134E6">
        <w:br/>
      </w:r>
      <w:r w:rsidR="00F77990" w:rsidRPr="003D08FB">
        <w:t xml:space="preserve">о расходах (при условии,что сделка совершена в отчетном периоде и сумма сделки или общая сумма совершенных сделок превышает доход </w:t>
      </w:r>
      <w:r w:rsidR="008D6B48" w:rsidRPr="003D08FB">
        <w:rPr>
          <w:bCs/>
          <w:color w:val="000000"/>
        </w:rPr>
        <w:t xml:space="preserve">лица, </w:t>
      </w:r>
      <w:r w:rsidR="00AE6505" w:rsidRPr="003D08FB">
        <w:rPr>
          <w:bCs/>
          <w:color w:val="000000"/>
        </w:rPr>
        <w:t>обязанного представлять сведенияо доходах,</w:t>
      </w:r>
      <w:r w:rsidR="00F77990" w:rsidRPr="003D08FB">
        <w:t>и его супруги (супруга) за три последних года, предшествующих совершению сделки).</w:t>
      </w:r>
    </w:p>
    <w:p w:rsidR="00F77990" w:rsidRPr="002902AC" w:rsidRDefault="00A152E4" w:rsidP="00BE7B6A">
      <w:pPr>
        <w:spacing w:line="360" w:lineRule="exact"/>
        <w:ind w:firstLine="708"/>
      </w:pPr>
      <w:r w:rsidRPr="002902AC">
        <w:t>5</w:t>
      </w:r>
      <w:r w:rsidR="009E5DA6" w:rsidRPr="002902AC">
        <w:t xml:space="preserve">.4. </w:t>
      </w:r>
      <w:r w:rsidR="00F77990" w:rsidRPr="002902AC">
        <w:t>Данный раздел</w:t>
      </w:r>
      <w:r w:rsidR="0042594E" w:rsidRPr="002902AC">
        <w:t xml:space="preserve"> справки о доходах</w:t>
      </w:r>
      <w:r w:rsidR="00F77990" w:rsidRPr="002902AC">
        <w:rPr>
          <w:b/>
        </w:rPr>
        <w:t>не заполняется</w:t>
      </w:r>
      <w:r w:rsidR="00F77990" w:rsidRPr="002902AC">
        <w:t xml:space="preserve"> в следующих случаях:</w:t>
      </w:r>
    </w:p>
    <w:p w:rsidR="00F77990" w:rsidRPr="003D08FB" w:rsidRDefault="00F77990" w:rsidP="00BE7B6A">
      <w:pPr>
        <w:pStyle w:val="a9"/>
        <w:spacing w:line="360" w:lineRule="exact"/>
        <w:ind w:left="0"/>
        <w:rPr>
          <w:sz w:val="28"/>
          <w:szCs w:val="28"/>
        </w:rPr>
      </w:pPr>
      <w:r w:rsidRPr="002902AC">
        <w:rPr>
          <w:sz w:val="28"/>
          <w:szCs w:val="28"/>
        </w:rPr>
        <w:t>а) </w:t>
      </w:r>
      <w:r w:rsidR="00320ED6" w:rsidRPr="002902AC">
        <w:rPr>
          <w:sz w:val="28"/>
          <w:szCs w:val="28"/>
        </w:rPr>
        <w:t>при представлении сведений о доходах гражданами и руководителями учреждений</w:t>
      </w:r>
      <w:r w:rsidRPr="002902AC">
        <w:rPr>
          <w:sz w:val="28"/>
          <w:szCs w:val="28"/>
        </w:rPr>
        <w:t>;</w:t>
      </w:r>
    </w:p>
    <w:p w:rsidR="00F77990" w:rsidRPr="003D08FB" w:rsidRDefault="00F77990" w:rsidP="00BE7B6A">
      <w:pPr>
        <w:pStyle w:val="a9"/>
        <w:spacing w:line="360" w:lineRule="exact"/>
        <w:ind w:left="0"/>
        <w:rPr>
          <w:sz w:val="28"/>
          <w:szCs w:val="28"/>
        </w:rPr>
      </w:pPr>
      <w:r w:rsidRPr="003D08FB">
        <w:rPr>
          <w:sz w:val="28"/>
          <w:szCs w:val="28"/>
        </w:rPr>
        <w:t xml:space="preserve">б) при отсутствии правовых оснований для представления сведений </w:t>
      </w:r>
      <w:r w:rsidR="0001243F" w:rsidRPr="003D08FB">
        <w:rPr>
          <w:sz w:val="28"/>
          <w:szCs w:val="28"/>
        </w:rPr>
        <w:br/>
      </w:r>
      <w:r w:rsidRPr="003D08FB">
        <w:rPr>
          <w:sz w:val="28"/>
          <w:szCs w:val="28"/>
        </w:rPr>
        <w:t>о расходах (например, приобретеноимуществоили имущественные права,</w:t>
      </w:r>
      <w:r w:rsidR="005134E6">
        <w:rPr>
          <w:sz w:val="28"/>
          <w:szCs w:val="28"/>
        </w:rPr>
        <w:br/>
      </w:r>
      <w:r w:rsidRPr="003D08FB">
        <w:rPr>
          <w:sz w:val="28"/>
          <w:szCs w:val="28"/>
        </w:rPr>
        <w:t xml:space="preserve"> не предусмотренные Федеральным закономот 3 декабря 2012 г. № 230-ФЗ);</w:t>
      </w:r>
    </w:p>
    <w:p w:rsidR="00F77990" w:rsidRPr="003D08FB" w:rsidRDefault="00F77990" w:rsidP="00BE7B6A">
      <w:pPr>
        <w:spacing w:line="360" w:lineRule="exact"/>
      </w:pPr>
      <w:r w:rsidRPr="003D08FB">
        <w:t xml:space="preserve">в)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приобретено в результате совершения безвозмездной сделки (наследование, дарение). При этом такое имуществоотражается </w:t>
      </w:r>
      <w:r w:rsidR="005134E6">
        <w:br/>
      </w:r>
      <w:r w:rsidRPr="003D08FB">
        <w:t>в соответствующих подразделах и разделах справки</w:t>
      </w:r>
      <w:r w:rsidR="0042594E">
        <w:t xml:space="preserve"> о доходах</w:t>
      </w:r>
      <w:r w:rsidRPr="003D08FB">
        <w:t>.</w:t>
      </w:r>
    </w:p>
    <w:p w:rsidR="00F77990" w:rsidRPr="003D08FB" w:rsidRDefault="00A152E4" w:rsidP="00BE7B6A">
      <w:pPr>
        <w:spacing w:line="360" w:lineRule="exact"/>
        <w:ind w:firstLine="708"/>
      </w:pPr>
      <w:r>
        <w:t>5</w:t>
      </w:r>
      <w:r w:rsidR="009E5DA6" w:rsidRPr="003D08FB">
        <w:t xml:space="preserve">.5. </w:t>
      </w:r>
      <w:r w:rsidR="00F77990" w:rsidRPr="003D08FB">
        <w:t>При заполнении графы «</w:t>
      </w:r>
      <w:r w:rsidR="00F77990" w:rsidRPr="003D08FB">
        <w:rPr>
          <w:b/>
        </w:rPr>
        <w:t>Вид приобретенного имущества</w:t>
      </w:r>
      <w:r w:rsidR="00F77990" w:rsidRPr="003D08FB">
        <w:t>» указывается, например, земельный участок,предоставленный для ведения личного подсобного, дачного хозяйства, огородничества, садоводства, индивидуального гаражного или индивидуального жилищного строительства.</w:t>
      </w:r>
      <w:r w:rsidR="00A2613C" w:rsidRPr="003D08FB">
        <w:br/>
      </w:r>
      <w:r w:rsidR="00F77990" w:rsidRPr="003D08FB">
        <w:rPr>
          <w:bCs/>
          <w:color w:val="000000"/>
        </w:rPr>
        <w:t xml:space="preserve">Для объекта недвижимого имущества рекомендуется указывать </w:t>
      </w:r>
      <w:r w:rsidR="00BF5446" w:rsidRPr="003D08FB">
        <w:rPr>
          <w:bCs/>
          <w:color w:val="000000"/>
        </w:rPr>
        <w:br/>
      </w:r>
      <w:r w:rsidR="00F77990" w:rsidRPr="003D08FB">
        <w:rPr>
          <w:bCs/>
          <w:color w:val="000000"/>
        </w:rPr>
        <w:t>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F77990" w:rsidRPr="003D08FB" w:rsidRDefault="00A152E4" w:rsidP="00BE7B6A">
      <w:pPr>
        <w:spacing w:line="360" w:lineRule="exact"/>
        <w:ind w:firstLine="708"/>
      </w:pPr>
      <w:r>
        <w:t>5</w:t>
      </w:r>
      <w:r w:rsidR="009E5DA6" w:rsidRPr="003D08FB">
        <w:t xml:space="preserve">.6. </w:t>
      </w:r>
      <w:r w:rsidR="00F77990" w:rsidRPr="003D08FB">
        <w:t>При заполнении графы «</w:t>
      </w:r>
      <w:r w:rsidR="00F77990" w:rsidRPr="003D08FB">
        <w:rPr>
          <w:b/>
        </w:rPr>
        <w:t>Источник получения средств, за счет которых приобретено имущество</w:t>
      </w:r>
      <w:r w:rsidR="00F77990" w:rsidRPr="003D08FB">
        <w:t>»</w:t>
      </w:r>
      <w:r w:rsidR="0068066D" w:rsidRPr="003D08FB">
        <w:t xml:space="preserve"> необходимо</w:t>
      </w:r>
      <w:r w:rsidR="00F77990" w:rsidRPr="003D08FB">
        <w:t xml:space="preserve"> учитывать, что источников получения средств,за счет которых приобретено имущество, может быть несколько, например:</w:t>
      </w:r>
    </w:p>
    <w:p w:rsidR="00F77990" w:rsidRPr="003D08FB" w:rsidRDefault="00F77990" w:rsidP="00BE7B6A">
      <w:pPr>
        <w:spacing w:line="360" w:lineRule="exact"/>
      </w:pPr>
      <w:r w:rsidRPr="003D08FB">
        <w:t>а) доход по основному месту работы</w:t>
      </w:r>
      <w:r w:rsidR="00EB61A8" w:rsidRPr="003D08FB">
        <w:rPr>
          <w:bCs/>
        </w:rPr>
        <w:t xml:space="preserve">лица, </w:t>
      </w:r>
      <w:r w:rsidR="00FF7FA0" w:rsidRPr="003D08FB">
        <w:t>обязанного представлять сведения о доходах</w:t>
      </w:r>
      <w:r w:rsidRPr="003D08FB">
        <w:t>, его супруги (супруга);</w:t>
      </w:r>
    </w:p>
    <w:p w:rsidR="00F77990" w:rsidRPr="003D08FB" w:rsidRDefault="00F77990" w:rsidP="00BE7B6A">
      <w:pPr>
        <w:spacing w:line="360" w:lineRule="exact"/>
      </w:pPr>
      <w:r w:rsidRPr="003D08FB">
        <w:t>б) доход от иной разрешенной законом деятельности;</w:t>
      </w:r>
    </w:p>
    <w:p w:rsidR="00F77990" w:rsidRPr="003D08FB" w:rsidRDefault="00F77990" w:rsidP="00BE7B6A">
      <w:pPr>
        <w:spacing w:line="360" w:lineRule="exact"/>
      </w:pPr>
      <w:r w:rsidRPr="003D08FB">
        <w:t>в) доход от вкладов в банках и иных кредитных организациях;</w:t>
      </w:r>
    </w:p>
    <w:p w:rsidR="00F77990" w:rsidRPr="003D08FB" w:rsidRDefault="00F77990" w:rsidP="00BE7B6A">
      <w:pPr>
        <w:spacing w:line="360" w:lineRule="exact"/>
      </w:pPr>
      <w:r w:rsidRPr="003D08FB">
        <w:lastRenderedPageBreak/>
        <w:t>г) накопления за предыдущие годы;</w:t>
      </w:r>
    </w:p>
    <w:p w:rsidR="00F77990" w:rsidRPr="003D08FB" w:rsidRDefault="00F77990" w:rsidP="00BE7B6A">
      <w:pPr>
        <w:spacing w:line="360" w:lineRule="exact"/>
      </w:pPr>
      <w:r w:rsidRPr="003D08FB">
        <w:t>д) наследство;</w:t>
      </w:r>
    </w:p>
    <w:p w:rsidR="00F77990" w:rsidRPr="003D08FB" w:rsidRDefault="00F77990" w:rsidP="00BE7B6A">
      <w:pPr>
        <w:spacing w:line="360" w:lineRule="exact"/>
      </w:pPr>
      <w:r w:rsidRPr="003D08FB">
        <w:t>е) дар;</w:t>
      </w:r>
    </w:p>
    <w:p w:rsidR="00F77990" w:rsidRPr="003D08FB" w:rsidRDefault="00F77990" w:rsidP="00BE7B6A">
      <w:pPr>
        <w:spacing w:line="360" w:lineRule="exact"/>
      </w:pPr>
      <w:r w:rsidRPr="003D08FB">
        <w:t>ж) заем;</w:t>
      </w:r>
    </w:p>
    <w:p w:rsidR="00F77990" w:rsidRPr="003D08FB" w:rsidRDefault="00F77990" w:rsidP="00BE7B6A">
      <w:pPr>
        <w:spacing w:line="360" w:lineRule="exact"/>
      </w:pPr>
      <w:r w:rsidRPr="003D08FB">
        <w:t>з) ипотека;</w:t>
      </w:r>
    </w:p>
    <w:p w:rsidR="00F77990" w:rsidRPr="003D08FB" w:rsidRDefault="00F77990" w:rsidP="00BE7B6A">
      <w:pPr>
        <w:spacing w:line="360" w:lineRule="exact"/>
      </w:pPr>
      <w:r w:rsidRPr="003D08FB">
        <w:t>и) иные кредитные обязательства;</w:t>
      </w:r>
    </w:p>
    <w:p w:rsidR="00F77990" w:rsidRPr="003D08FB" w:rsidRDefault="00F77990" w:rsidP="00BE7B6A">
      <w:pPr>
        <w:spacing w:line="360" w:lineRule="exact"/>
      </w:pPr>
      <w:r w:rsidRPr="003D08FB">
        <w:t>к) доход от продажи имущества;</w:t>
      </w:r>
    </w:p>
    <w:p w:rsidR="00F77990" w:rsidRPr="003D08FB" w:rsidRDefault="00F77990" w:rsidP="00BE7B6A">
      <w:pPr>
        <w:spacing w:line="360" w:lineRule="exact"/>
      </w:pPr>
      <w:r w:rsidRPr="003D08FB">
        <w:t>л) доход от сдачи имущества в аренду;</w:t>
      </w:r>
    </w:p>
    <w:p w:rsidR="00F77990" w:rsidRPr="003D08FB" w:rsidRDefault="00F77990" w:rsidP="00BE7B6A">
      <w:pPr>
        <w:spacing w:line="360" w:lineRule="exact"/>
      </w:pPr>
      <w:r w:rsidRPr="003D08FB">
        <w:t>м) единовременная субсидия на приобретение жилого помещения и иные аналогичные выплаты, например</w:t>
      </w:r>
      <w:r w:rsidR="007F12C6">
        <w:t>,</w:t>
      </w:r>
      <w:r w:rsidRPr="003D08FB">
        <w:t xml:space="preserve"> денежные средства, полученные участником накопительно-ипотечной системы жилищного обеспечения военнослужащих;</w:t>
      </w:r>
    </w:p>
    <w:p w:rsidR="006651B8" w:rsidRPr="003D08FB" w:rsidRDefault="00F77990" w:rsidP="0042594E">
      <w:pPr>
        <w:spacing w:line="360" w:lineRule="exact"/>
      </w:pPr>
      <w:r w:rsidRPr="003D08FB">
        <w:t>н) средства материнского (семейного) капитала</w:t>
      </w:r>
      <w:r w:rsidR="006651B8" w:rsidRPr="003D08FB">
        <w:t>.</w:t>
      </w:r>
    </w:p>
    <w:p w:rsidR="009E5DA6" w:rsidRPr="003D08FB" w:rsidRDefault="009E5DA6" w:rsidP="00BE7B6A">
      <w:pPr>
        <w:spacing w:line="360" w:lineRule="exact"/>
      </w:pPr>
      <w:r w:rsidRPr="003D08FB">
        <w:t xml:space="preserve">Рекомендуется наряду с наименованием каждого источника получения средств, за счет которых приобретено имущество, указывать и его размер </w:t>
      </w:r>
      <w:r w:rsidR="005134E6">
        <w:br/>
      </w:r>
      <w:r w:rsidRPr="003D08FB">
        <w:t>в рублях.</w:t>
      </w:r>
    </w:p>
    <w:p w:rsidR="006651B8" w:rsidRPr="003D08FB" w:rsidRDefault="00A152E4" w:rsidP="00BE7B6A">
      <w:pPr>
        <w:autoSpaceDE w:val="0"/>
        <w:autoSpaceDN w:val="0"/>
        <w:adjustRightInd w:val="0"/>
        <w:spacing w:line="360" w:lineRule="exact"/>
        <w:ind w:firstLine="708"/>
      </w:pPr>
      <w:r>
        <w:t>5</w:t>
      </w:r>
      <w:r w:rsidR="009E5DA6" w:rsidRPr="003D08FB">
        <w:t xml:space="preserve">.7. </w:t>
      </w:r>
      <w:r w:rsidR="00F77990" w:rsidRPr="003D08FB">
        <w:t xml:space="preserve">В качестве «Основания приобретения имущества»указываются реквизиты </w:t>
      </w:r>
      <w:r w:rsidR="006651B8" w:rsidRPr="003D08FB">
        <w:t>свидетельства о государственной регистрации права собственности</w:t>
      </w:r>
      <w:r w:rsidR="00A85749">
        <w:t>на недвижимое имущество и/</w:t>
      </w:r>
      <w:r w:rsidR="006651B8" w:rsidRPr="003D08FB">
        <w:t>или регистрационный номер записи в Едином государственном реестре прав на недвижимое имуществои сделок с ним (ЕГРП), реквизиты правоустанавливающего документа</w:t>
      </w:r>
      <w:r w:rsidR="006651B8" w:rsidRPr="003D08FB">
        <w:rPr>
          <w:b/>
        </w:rPr>
        <w:t>,</w:t>
      </w:r>
      <w:r w:rsidR="006651B8" w:rsidRPr="003D08FB">
        <w:t xml:space="preserve"> а в случае приобретения другого имущества (например, транспортного средства, ценных бумаг) </w:t>
      </w:r>
      <w:r w:rsidR="00A2613C" w:rsidRPr="003D08FB">
        <w:t>–</w:t>
      </w:r>
      <w:r w:rsidR="006651B8" w:rsidRPr="003D08FB">
        <w:t xml:space="preserve"> наименованиеи реквизиты документа, являющегося законным основанием для возникновения права собственности.</w:t>
      </w:r>
    </w:p>
    <w:p w:rsidR="006651B8" w:rsidRPr="003D08FB" w:rsidRDefault="006651B8" w:rsidP="00BE7B6A">
      <w:pPr>
        <w:autoSpaceDE w:val="0"/>
        <w:autoSpaceDN w:val="0"/>
        <w:adjustRightInd w:val="0"/>
        <w:spacing w:line="360" w:lineRule="exact"/>
        <w:ind w:firstLine="708"/>
      </w:pPr>
      <w:r w:rsidRPr="003D08FB">
        <w:t>Копия документа, являющегося основанием для возникновения права собственности, прилагается к справке</w:t>
      </w:r>
      <w:r w:rsidR="0042594E">
        <w:t xml:space="preserve"> о доходах</w:t>
      </w:r>
      <w:r w:rsidRPr="003D08FB">
        <w:t>.</w:t>
      </w:r>
    </w:p>
    <w:p w:rsidR="004D5076" w:rsidRPr="003D08FB" w:rsidRDefault="004D5076" w:rsidP="00BE7B6A">
      <w:pPr>
        <w:autoSpaceDE w:val="0"/>
        <w:autoSpaceDN w:val="0"/>
        <w:adjustRightInd w:val="0"/>
        <w:spacing w:line="360" w:lineRule="exact"/>
        <w:ind w:firstLine="708"/>
        <w:rPr>
          <w:b/>
        </w:rPr>
      </w:pPr>
      <w:r w:rsidRPr="003D08FB">
        <w:rPr>
          <w:b/>
        </w:rPr>
        <w:t xml:space="preserve">В </w:t>
      </w:r>
      <w:r w:rsidRPr="003D08FB">
        <w:rPr>
          <w:b/>
          <w:color w:val="000000" w:themeColor="text1"/>
        </w:rPr>
        <w:t xml:space="preserve">соответствии с </w:t>
      </w:r>
      <w:r w:rsidR="002B1571" w:rsidRPr="003D08FB">
        <w:rPr>
          <w:b/>
          <w:color w:val="000000" w:themeColor="text1"/>
        </w:rPr>
        <w:t>частью 2 статьи 3</w:t>
      </w:r>
      <w:r w:rsidRPr="003D08FB">
        <w:rPr>
          <w:b/>
          <w:color w:val="000000" w:themeColor="text1"/>
        </w:rPr>
        <w:t xml:space="preserve"> Закона Пермского края </w:t>
      </w:r>
      <w:r w:rsidR="005134E6">
        <w:rPr>
          <w:b/>
          <w:color w:val="000000" w:themeColor="text1"/>
        </w:rPr>
        <w:br/>
      </w:r>
      <w:r w:rsidR="002B1571" w:rsidRPr="003D08FB">
        <w:rPr>
          <w:b/>
          <w:color w:val="000000" w:themeColor="text1"/>
        </w:rPr>
        <w:t>от</w:t>
      </w:r>
      <w:r w:rsidR="0001243F" w:rsidRPr="003D08FB">
        <w:rPr>
          <w:b/>
          <w:color w:val="000000" w:themeColor="text1"/>
        </w:rPr>
        <w:t xml:space="preserve"> 11 ноября 2013 г. </w:t>
      </w:r>
      <w:r w:rsidRPr="003D08FB">
        <w:rPr>
          <w:b/>
          <w:color w:val="000000" w:themeColor="text1"/>
        </w:rPr>
        <w:t>№ 239-П</w:t>
      </w:r>
      <w:r w:rsidR="00A2613C" w:rsidRPr="003D08FB">
        <w:rPr>
          <w:b/>
          <w:color w:val="000000" w:themeColor="text1"/>
        </w:rPr>
        <w:t>К</w:t>
      </w:r>
      <w:r w:rsidR="002B1571" w:rsidRPr="003D08FB">
        <w:rPr>
          <w:b/>
          <w:color w:val="000000" w:themeColor="text1"/>
        </w:rPr>
        <w:t>«</w:t>
      </w:r>
      <w:r w:rsidR="0001243F" w:rsidRPr="003D08FB">
        <w:rPr>
          <w:b/>
          <w:color w:val="000000" w:themeColor="text1"/>
        </w:rPr>
        <w:t>О контролеза соответствием расходов лиц, замещающих государственные должности Пермского края, лиц, замещающих муниципальные должности в муниципальных образованиях Пермского края, государственных гражданских служащих</w:t>
      </w:r>
      <w:r w:rsidR="00A5244C" w:rsidRPr="003D08FB">
        <w:rPr>
          <w:b/>
          <w:color w:val="000000" w:themeColor="text1"/>
        </w:rPr>
        <w:t xml:space="preserve"> Пермского края, муниципальных служащих в Пермском крае и иных лиц их доходам</w:t>
      </w:r>
      <w:r w:rsidR="002B1571" w:rsidRPr="003D08FB">
        <w:rPr>
          <w:b/>
          <w:color w:val="000000" w:themeColor="text1"/>
        </w:rPr>
        <w:t>»</w:t>
      </w:r>
      <w:r w:rsidR="00E505BA">
        <w:rPr>
          <w:b/>
          <w:color w:val="000000" w:themeColor="text1"/>
        </w:rPr>
        <w:br/>
      </w:r>
      <w:r w:rsidRPr="003D08FB">
        <w:rPr>
          <w:b/>
        </w:rPr>
        <w:t>к справке о доходах необходимо приложить копии документов, подтверждающих каждый источник получения средств, за счет которых приобретено имущество.</w:t>
      </w:r>
    </w:p>
    <w:p w:rsidR="00F77990" w:rsidRPr="003D08FB" w:rsidRDefault="00A152E4" w:rsidP="00681CBC">
      <w:pPr>
        <w:pStyle w:val="a9"/>
        <w:spacing w:line="360" w:lineRule="exact"/>
        <w:ind w:left="0" w:firstLine="708"/>
        <w:rPr>
          <w:sz w:val="28"/>
          <w:szCs w:val="28"/>
        </w:rPr>
      </w:pPr>
      <w:r>
        <w:rPr>
          <w:b/>
          <w:sz w:val="28"/>
          <w:szCs w:val="28"/>
        </w:rPr>
        <w:t>5</w:t>
      </w:r>
      <w:r w:rsidR="009E5DA6" w:rsidRPr="003D08FB">
        <w:rPr>
          <w:b/>
          <w:sz w:val="28"/>
          <w:szCs w:val="28"/>
        </w:rPr>
        <w:t xml:space="preserve">.8. </w:t>
      </w:r>
      <w:r w:rsidR="00F77990" w:rsidRPr="003D08FB">
        <w:rPr>
          <w:b/>
          <w:sz w:val="28"/>
          <w:szCs w:val="28"/>
        </w:rPr>
        <w:t>Особенности заполнения раздела «Сведения о расходах»</w:t>
      </w:r>
      <w:r w:rsidR="00F77990" w:rsidRPr="003D08FB">
        <w:rPr>
          <w:sz w:val="28"/>
          <w:szCs w:val="28"/>
        </w:rPr>
        <w:t>:</w:t>
      </w:r>
    </w:p>
    <w:p w:rsidR="006651B8" w:rsidRPr="003D08FB" w:rsidRDefault="00F77990" w:rsidP="00BE7B6A">
      <w:pPr>
        <w:autoSpaceDE w:val="0"/>
        <w:autoSpaceDN w:val="0"/>
        <w:adjustRightInd w:val="0"/>
        <w:spacing w:line="360" w:lineRule="exact"/>
        <w:ind w:firstLine="708"/>
      </w:pPr>
      <w:r w:rsidRPr="003D08FB">
        <w:t xml:space="preserve">а) приобретение недвижимого имущества посредством участия в долевом строительстве. </w:t>
      </w:r>
    </w:p>
    <w:p w:rsidR="006651B8" w:rsidRPr="003D08FB" w:rsidRDefault="006651B8" w:rsidP="00BE7B6A">
      <w:pPr>
        <w:autoSpaceDE w:val="0"/>
        <w:autoSpaceDN w:val="0"/>
        <w:adjustRightInd w:val="0"/>
        <w:spacing w:line="360" w:lineRule="exact"/>
        <w:ind w:firstLine="708"/>
      </w:pPr>
      <w:r w:rsidRPr="003D08FB">
        <w:t>Сведения об объекте долевого строительства, в отношении которого заключен договор участия в долевом строительстве, отражаются в сведениях</w:t>
      </w:r>
      <w:r w:rsidR="00A00A6A">
        <w:br/>
      </w:r>
      <w:r w:rsidRPr="003D08FB">
        <w:t xml:space="preserve">о расходах в случае, если уплаченная в отчетный период по указанному </w:t>
      </w:r>
      <w:r w:rsidRPr="003D08FB">
        <w:lastRenderedPageBreak/>
        <w:t xml:space="preserve">договору сумма превышает общий доход </w:t>
      </w:r>
      <w:r w:rsidR="00ED1E56" w:rsidRPr="003D08FB">
        <w:rPr>
          <w:bCs/>
        </w:rPr>
        <w:t>лица, замещающего государственную (муниципальную) должность, гражданского (муниципального) служащего</w:t>
      </w:r>
      <w:r w:rsidR="00A00A6A">
        <w:rPr>
          <w:bCs/>
        </w:rPr>
        <w:br/>
      </w:r>
      <w:r w:rsidRPr="003D08FB">
        <w:t xml:space="preserve">и его супруги (супруга) за три последних года, предшествующих совершению сделки. </w:t>
      </w:r>
    </w:p>
    <w:p w:rsidR="006651B8" w:rsidRPr="003D08FB" w:rsidRDefault="006651B8" w:rsidP="00BE7B6A">
      <w:pPr>
        <w:autoSpaceDE w:val="0"/>
        <w:autoSpaceDN w:val="0"/>
        <w:adjustRightInd w:val="0"/>
        <w:spacing w:line="360" w:lineRule="exact"/>
        <w:ind w:firstLine="708"/>
      </w:pPr>
      <w:r w:rsidRPr="003D08FB">
        <w:t>При заключении в отчетном периоде нескольких договоров участия</w:t>
      </w:r>
      <w:r w:rsidR="005134E6">
        <w:br/>
      </w:r>
      <w:r w:rsidRPr="003D08FB">
        <w:t xml:space="preserve">в долевом строительстве учитывается общая сумма, уплаченная по всем договорам. </w:t>
      </w:r>
    </w:p>
    <w:p w:rsidR="006651B8" w:rsidRPr="003D08FB" w:rsidRDefault="006651B8" w:rsidP="00BE7B6A">
      <w:pPr>
        <w:autoSpaceDE w:val="0"/>
        <w:autoSpaceDN w:val="0"/>
        <w:adjustRightInd w:val="0"/>
        <w:spacing w:line="360" w:lineRule="exact"/>
        <w:ind w:firstLine="708"/>
      </w:pPr>
      <w:r w:rsidRPr="003D08FB">
        <w:t xml:space="preserve">В случае, если уплаченная по договору (договорам) сумма не превышает общий доход </w:t>
      </w:r>
      <w:r w:rsidR="00CB6AF8" w:rsidRPr="003D08FB">
        <w:rPr>
          <w:bCs/>
        </w:rPr>
        <w:t>лица, замещающего государственную (муниципальную) должность, гражданского (муниципального) служащего</w:t>
      </w:r>
      <w:r w:rsidRPr="003D08FB">
        <w:t xml:space="preserve">и его супруги (супруга) </w:t>
      </w:r>
      <w:r w:rsidR="002108F1" w:rsidRPr="003D08FB">
        <w:br/>
      </w:r>
      <w:r w:rsidRPr="003D08FB">
        <w:t>за три последних года, предшествующих совершению сделки (сделок), информация об имеющихся на отчетную дату обязательствах по договору (договорам) долевого строительства подлежит отражению в подразделе</w:t>
      </w:r>
      <w:r w:rsidR="00681CBC">
        <w:br/>
      </w:r>
      <w:r w:rsidRPr="003D08FB">
        <w:t xml:space="preserve">6.2 справки </w:t>
      </w:r>
      <w:r w:rsidR="0042594E" w:rsidRPr="0042594E">
        <w:t xml:space="preserve">о доходах </w:t>
      </w:r>
      <w:r w:rsidRPr="003D08FB">
        <w:t xml:space="preserve">«Срочные обязательства финансового характера». </w:t>
      </w:r>
    </w:p>
    <w:p w:rsidR="006651B8" w:rsidRPr="003D08FB" w:rsidRDefault="006651B8" w:rsidP="00BE7B6A">
      <w:pPr>
        <w:autoSpaceDE w:val="0"/>
        <w:autoSpaceDN w:val="0"/>
        <w:adjustRightInd w:val="0"/>
        <w:spacing w:line="360" w:lineRule="exact"/>
        <w:ind w:firstLine="708"/>
      </w:pPr>
      <w:r w:rsidRPr="003D08FB">
        <w:t xml:space="preserve">При этом не имеет значения, оформлялся ли кредитный договор с банком или иной кредитной организацией для оплаты по указанному договору. </w:t>
      </w:r>
    </w:p>
    <w:p w:rsidR="006651B8" w:rsidRPr="003D08FB" w:rsidRDefault="006651B8" w:rsidP="00BE7B6A">
      <w:pPr>
        <w:autoSpaceDE w:val="0"/>
        <w:autoSpaceDN w:val="0"/>
        <w:adjustRightInd w:val="0"/>
        <w:spacing w:line="360" w:lineRule="exact"/>
        <w:ind w:firstLine="708"/>
      </w:pPr>
      <w:r w:rsidRPr="003D08FB">
        <w:t>На практике распространены случаи, когда период с даты выплаты</w:t>
      </w:r>
      <w:r w:rsidR="00A2613C" w:rsidRPr="003D08FB">
        <w:br/>
      </w:r>
      <w:r w:rsidRPr="003D08FB">
        <w:t>в полном объеме денежных средств в соответствии с договором долевого участия до подписания сторонами передаточного акта или иного документа</w:t>
      </w:r>
      <w:r w:rsidR="005134E6">
        <w:br/>
      </w:r>
      <w:r w:rsidRPr="003D08FB">
        <w:t xml:space="preserve"> о передаче объекта долевого строительства и его государственной регистрации может составлять более года. В этой связи сведения об имеющихся </w:t>
      </w:r>
      <w:r w:rsidR="00E505BA">
        <w:br/>
      </w:r>
      <w:r w:rsidRPr="003D08FB">
        <w:t>на отчетную дату обязательствах имущественного характера застройщика</w:t>
      </w:r>
      <w:r w:rsidR="005134E6">
        <w:br/>
      </w:r>
      <w:r w:rsidRPr="003D08FB">
        <w:t>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w:t>
      </w:r>
      <w:r w:rsidR="00E505BA">
        <w:br/>
      </w:r>
      <w:r w:rsidRPr="003D08FB">
        <w:t>6.2 справки</w:t>
      </w:r>
      <w:r w:rsidR="007B254B" w:rsidRPr="007B254B">
        <w:t xml:space="preserve"> о доходах</w:t>
      </w:r>
      <w:r w:rsidRPr="003D08FB">
        <w:t xml:space="preserve">. После осуществлениялицом - участником долевого строительства государственной регистрации права собственности </w:t>
      </w:r>
      <w:r w:rsidR="007B254B">
        <w:br/>
      </w:r>
      <w:r w:rsidRPr="003D08FB">
        <w:t>на недвижимое имущество, приобретенное на основании договора долевого участия, сведения об этом имуществе подлежат указанию в подразделе 3.1 справки</w:t>
      </w:r>
      <w:r w:rsidR="007B254B" w:rsidRPr="007B254B">
        <w:t xml:space="preserve"> о доходах</w:t>
      </w:r>
      <w:r w:rsidRPr="003D08FB">
        <w:t>;</w:t>
      </w:r>
    </w:p>
    <w:p w:rsidR="006651B8" w:rsidRPr="003D08FB" w:rsidRDefault="00F77990" w:rsidP="00BE7B6A">
      <w:pPr>
        <w:autoSpaceDE w:val="0"/>
        <w:autoSpaceDN w:val="0"/>
        <w:adjustRightInd w:val="0"/>
        <w:spacing w:line="360" w:lineRule="exact"/>
        <w:ind w:firstLine="708"/>
      </w:pPr>
      <w:r w:rsidRPr="003D08FB">
        <w:t>б) приобретение недвижимого имущества посредством участия</w:t>
      </w:r>
      <w:r w:rsidR="005134E6">
        <w:br/>
      </w:r>
      <w:r w:rsidRPr="003D08FB">
        <w:t>в кооперативе.</w:t>
      </w:r>
    </w:p>
    <w:p w:rsidR="006651B8" w:rsidRPr="003D08FB" w:rsidRDefault="006651B8" w:rsidP="00BE7B6A">
      <w:pPr>
        <w:autoSpaceDE w:val="0"/>
        <w:autoSpaceDN w:val="0"/>
        <w:adjustRightInd w:val="0"/>
        <w:spacing w:line="360" w:lineRule="exact"/>
        <w:ind w:firstLine="708"/>
      </w:pPr>
      <w:r w:rsidRPr="003D08FB">
        <w:t>Обязанность представления сведений о расходах возникает в случае,</w:t>
      </w:r>
      <w:r w:rsidR="00681CBC">
        <w:br/>
      </w:r>
      <w:r w:rsidRPr="003D08FB">
        <w:t xml:space="preserve">если лицо совершило сделку (сделки)по приобретению недвижимого имущества по договору купли-продажи пая (части пая), сумма которой (которых) превышает доход </w:t>
      </w:r>
      <w:r w:rsidR="00CB6AF8" w:rsidRPr="003D08FB">
        <w:rPr>
          <w:bCs/>
        </w:rPr>
        <w:t xml:space="preserve">лица, замещающего государственную (муниципальную) должность, гражданского (муниципального) служащего </w:t>
      </w:r>
      <w:r w:rsidRPr="003D08FB">
        <w:t xml:space="preserve">и его супруги (супруга)за три последних года, предшествующих году, в котором совершена сделка (сделки); </w:t>
      </w:r>
    </w:p>
    <w:p w:rsidR="006651B8" w:rsidRPr="003D08FB" w:rsidRDefault="00F77990" w:rsidP="00BE7B6A">
      <w:pPr>
        <w:autoSpaceDE w:val="0"/>
        <w:autoSpaceDN w:val="0"/>
        <w:adjustRightInd w:val="0"/>
        <w:spacing w:line="360" w:lineRule="exact"/>
        <w:ind w:firstLine="708"/>
      </w:pPr>
      <w:r w:rsidRPr="003D08FB">
        <w:t>в) приобретение ценных бумаг.</w:t>
      </w:r>
    </w:p>
    <w:p w:rsidR="00F77990" w:rsidRPr="003D08FB" w:rsidRDefault="00F77990" w:rsidP="00BE7B6A">
      <w:pPr>
        <w:autoSpaceDE w:val="0"/>
        <w:autoSpaceDN w:val="0"/>
        <w:adjustRightInd w:val="0"/>
        <w:spacing w:line="360" w:lineRule="exact"/>
        <w:ind w:firstLine="708"/>
      </w:pPr>
      <w:r w:rsidRPr="003D08FB">
        <w:lastRenderedPageBreak/>
        <w:t xml:space="preserve">Одной (каждой) сделкой купли-продажи ценных бумаг следует считать действие, в результате которого возникает право собственности </w:t>
      </w:r>
      <w:r w:rsidR="005134E6">
        <w:br/>
      </w:r>
      <w:r w:rsidRPr="003D08FB">
        <w:t>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9529B2" w:rsidRPr="003D08FB" w:rsidRDefault="009529B2" w:rsidP="00BE7B6A">
      <w:pPr>
        <w:spacing w:line="360" w:lineRule="exact"/>
        <w:ind w:firstLine="0"/>
        <w:contextualSpacing/>
        <w:rPr>
          <w:rFonts w:eastAsiaTheme="minorEastAsia"/>
        </w:rPr>
      </w:pPr>
    </w:p>
    <w:p w:rsidR="007B254B" w:rsidRDefault="007B254B">
      <w:pPr>
        <w:ind w:firstLine="0"/>
        <w:jc w:val="left"/>
        <w:rPr>
          <w:b/>
          <w:caps/>
          <w:kern w:val="32"/>
        </w:rPr>
      </w:pPr>
      <w:r>
        <w:br w:type="page"/>
      </w:r>
    </w:p>
    <w:p w:rsidR="009529B2" w:rsidRDefault="007F7612" w:rsidP="00BE7B6A">
      <w:pPr>
        <w:pStyle w:val="1"/>
        <w:spacing w:after="0" w:line="360" w:lineRule="exact"/>
        <w:ind w:left="0" w:hanging="181"/>
        <w:rPr>
          <w:rFonts w:eastAsiaTheme="minorEastAsia" w:cs="Times New Roman"/>
          <w:bCs/>
        </w:rPr>
      </w:pPr>
      <w:bookmarkStart w:id="7" w:name="_Toc444500898"/>
      <w:r w:rsidRPr="003D08FB">
        <w:rPr>
          <w:rFonts w:cs="Times New Roman"/>
        </w:rPr>
        <w:lastRenderedPageBreak/>
        <w:t>Раздел 3</w:t>
      </w:r>
      <w:r w:rsidR="009529B2" w:rsidRPr="003D08FB">
        <w:rPr>
          <w:rFonts w:eastAsiaTheme="minorEastAsia" w:cs="Times New Roman"/>
          <w:bCs/>
        </w:rPr>
        <w:t xml:space="preserve"> «Сведения об имуществе»</w:t>
      </w:r>
      <w:bookmarkEnd w:id="7"/>
    </w:p>
    <w:p w:rsidR="007F12C6" w:rsidRPr="007F12C6" w:rsidRDefault="007F12C6" w:rsidP="00BE7B6A"/>
    <w:p w:rsidR="009529B2" w:rsidRPr="003D08FB" w:rsidRDefault="007B254B" w:rsidP="00BE7B6A">
      <w:pPr>
        <w:widowControl w:val="0"/>
        <w:autoSpaceDE w:val="0"/>
        <w:autoSpaceDN w:val="0"/>
        <w:adjustRightInd w:val="0"/>
        <w:spacing w:line="360" w:lineRule="exact"/>
        <w:rPr>
          <w:rFonts w:eastAsiaTheme="minorEastAsia"/>
        </w:rPr>
      </w:pPr>
      <w:r>
        <w:rPr>
          <w:rFonts w:eastAsiaTheme="minorEastAsia"/>
        </w:rPr>
        <w:t>6</w:t>
      </w:r>
      <w:r w:rsidR="000F1252" w:rsidRPr="003D08FB">
        <w:rPr>
          <w:rFonts w:eastAsiaTheme="minorEastAsia"/>
        </w:rPr>
        <w:t xml:space="preserve">.1. </w:t>
      </w:r>
      <w:r w:rsidR="009529B2" w:rsidRPr="003D08FB">
        <w:rPr>
          <w:rFonts w:eastAsiaTheme="minorEastAsia"/>
        </w:rPr>
        <w:t xml:space="preserve">В данном разделе </w:t>
      </w:r>
      <w:r>
        <w:rPr>
          <w:rFonts w:eastAsiaTheme="minorEastAsia"/>
        </w:rPr>
        <w:t xml:space="preserve">справки о доходах </w:t>
      </w:r>
      <w:r w:rsidR="009529B2" w:rsidRPr="003D08FB">
        <w:rPr>
          <w:rFonts w:eastAsiaTheme="minorEastAsia"/>
        </w:rPr>
        <w:t xml:space="preserve">отражаются все объекты недвижимостии транспортные средства, принадлежащие на праве собственности, </w:t>
      </w:r>
      <w:r w:rsidR="00F147AB" w:rsidRPr="003D08FB">
        <w:rPr>
          <w:rFonts w:eastAsiaTheme="minorEastAsia"/>
          <w:bCs/>
        </w:rPr>
        <w:t>по состоянию на отчетную дату,</w:t>
      </w:r>
      <w:r w:rsidR="009529B2" w:rsidRPr="003D08FB">
        <w:rPr>
          <w:rFonts w:eastAsiaTheme="minorEastAsia"/>
        </w:rPr>
        <w:t xml:space="preserve">независимо от того, когда </w:t>
      </w:r>
      <w:r w:rsidR="004C51C9">
        <w:rPr>
          <w:rFonts w:eastAsiaTheme="minorEastAsia"/>
        </w:rPr>
        <w:br/>
      </w:r>
      <w:r w:rsidR="009529B2" w:rsidRPr="003D08FB">
        <w:rPr>
          <w:rFonts w:eastAsiaTheme="minorEastAsia"/>
        </w:rPr>
        <w:t>они были приобретены (возникло право собственности) и в каком регионе Р</w:t>
      </w:r>
      <w:r w:rsidR="00F147AB" w:rsidRPr="003D08FB">
        <w:rPr>
          <w:rFonts w:eastAsiaTheme="minorEastAsia"/>
        </w:rPr>
        <w:t>Ф</w:t>
      </w:r>
      <w:r w:rsidR="00681CBC">
        <w:rPr>
          <w:rFonts w:eastAsiaTheme="minorEastAsia"/>
        </w:rPr>
        <w:br/>
      </w:r>
      <w:r w:rsidR="009529B2" w:rsidRPr="003D08FB">
        <w:rPr>
          <w:rFonts w:eastAsiaTheme="minorEastAsia"/>
        </w:rPr>
        <w:t>или государстве зарегистрированы.</w:t>
      </w:r>
    </w:p>
    <w:p w:rsidR="00304F30" w:rsidRPr="003D08FB" w:rsidRDefault="00304F30" w:rsidP="00BE7B6A">
      <w:pPr>
        <w:spacing w:line="360" w:lineRule="exact"/>
        <w:ind w:firstLine="708"/>
        <w:contextualSpacing/>
        <w:rPr>
          <w:rFonts w:eastAsiaTheme="minorHAnsi"/>
          <w:lang w:eastAsia="en-US"/>
        </w:rPr>
      </w:pPr>
      <w:r w:rsidRPr="003D08FB">
        <w:rPr>
          <w:rFonts w:eastAsiaTheme="minorHAnsi"/>
          <w:lang w:eastAsia="en-US"/>
        </w:rPr>
        <w:t xml:space="preserve">Понятие недвижимого имущества установлено статьей 130 Гражданского кодекса РФ. Согласно указанной статье к недвижимым вещам (недвижимое имущество, недвижимость) относятся земельные участки, участки недр </w:t>
      </w:r>
      <w:r w:rsidR="002108F1" w:rsidRPr="003D08FB">
        <w:rPr>
          <w:rFonts w:eastAsiaTheme="minorHAnsi"/>
          <w:lang w:eastAsia="en-US"/>
        </w:rPr>
        <w:br/>
      </w:r>
      <w:r w:rsidRPr="003D08FB">
        <w:rPr>
          <w:rFonts w:eastAsiaTheme="minorHAnsi"/>
          <w:lang w:eastAsia="en-US"/>
        </w:rPr>
        <w:t xml:space="preserve">и все, что прочно связано с землей, то есть объекты, перемещение которых </w:t>
      </w:r>
      <w:r w:rsidR="004C51C9">
        <w:rPr>
          <w:rFonts w:eastAsiaTheme="minorHAnsi"/>
          <w:lang w:eastAsia="en-US"/>
        </w:rPr>
        <w:br/>
      </w:r>
      <w:r w:rsidRPr="003D08FB">
        <w:rPr>
          <w:rFonts w:eastAsiaTheme="minorHAnsi"/>
          <w:lang w:eastAsia="en-US"/>
        </w:rPr>
        <w:t xml:space="preserve">без несоразмерного ущерба их назначению невозможно, в том числе здания, сооружения, объекты незавершенного строительства. </w:t>
      </w:r>
      <w:r w:rsidR="004C51C9">
        <w:rPr>
          <w:rFonts w:eastAsiaTheme="minorHAnsi"/>
          <w:lang w:eastAsia="en-US"/>
        </w:rPr>
        <w:br/>
      </w:r>
      <w:r w:rsidRPr="003D08FB">
        <w:rPr>
          <w:rFonts w:eastAsiaTheme="minorHAnsi"/>
          <w:lang w:eastAsia="en-US"/>
        </w:rPr>
        <w:t>При этомк недвижимым вещам относятся также подлежащие государственной регистрации воздушныеи морские суда, суда внутреннего плавания, космические объекты. Закономк недвижимым вещам может быть отнесено</w:t>
      </w:r>
      <w:r w:rsidR="005134E6">
        <w:rPr>
          <w:rFonts w:eastAsiaTheme="minorHAnsi"/>
          <w:lang w:eastAsia="en-US"/>
        </w:rPr>
        <w:br/>
      </w:r>
      <w:r w:rsidRPr="003D08FB">
        <w:rPr>
          <w:rFonts w:eastAsiaTheme="minorHAnsi"/>
          <w:lang w:eastAsia="en-US"/>
        </w:rPr>
        <w:t>и иное имущество.</w:t>
      </w:r>
    </w:p>
    <w:p w:rsidR="00304F30" w:rsidRPr="003D08FB" w:rsidRDefault="00304F30" w:rsidP="00BE7B6A">
      <w:pPr>
        <w:spacing w:line="360" w:lineRule="exact"/>
        <w:ind w:firstLine="708"/>
        <w:contextualSpacing/>
        <w:rPr>
          <w:rFonts w:eastAsiaTheme="minorHAnsi"/>
          <w:lang w:eastAsia="en-US"/>
        </w:rPr>
      </w:pPr>
      <w:r w:rsidRPr="003D08FB">
        <w:rPr>
          <w:rFonts w:eastAsiaTheme="minorHAnsi"/>
          <w:lang w:eastAsia="en-US"/>
        </w:rPr>
        <w:t xml:space="preserve">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(вступилов законную силу), право собственности на которое </w:t>
      </w:r>
      <w:r w:rsidR="005134E6">
        <w:rPr>
          <w:rFonts w:eastAsiaTheme="minorHAnsi"/>
          <w:lang w:eastAsia="en-US"/>
        </w:rPr>
        <w:br/>
      </w:r>
      <w:r w:rsidRPr="003D08FB">
        <w:rPr>
          <w:rFonts w:eastAsiaTheme="minorHAnsi"/>
          <w:lang w:eastAsia="en-US"/>
        </w:rPr>
        <w:t>не зарегистрировано в установленном порядке (не осуществлена регистрация</w:t>
      </w:r>
      <w:r w:rsidR="005134E6">
        <w:rPr>
          <w:rFonts w:eastAsiaTheme="minorHAnsi"/>
          <w:lang w:eastAsia="en-US"/>
        </w:rPr>
        <w:br/>
      </w:r>
      <w:r w:rsidRPr="003D08FB">
        <w:rPr>
          <w:rFonts w:eastAsiaTheme="minorHAnsi"/>
          <w:lang w:eastAsia="en-US"/>
        </w:rPr>
        <w:t>в Росреестре).</w:t>
      </w:r>
    </w:p>
    <w:p w:rsidR="00434401" w:rsidRPr="003D08FB" w:rsidRDefault="00304F30" w:rsidP="00BE7B6A">
      <w:pPr>
        <w:spacing w:line="360" w:lineRule="exact"/>
        <w:rPr>
          <w:rFonts w:eastAsiaTheme="minorHAnsi"/>
        </w:rPr>
      </w:pPr>
      <w:r w:rsidRPr="003D08FB">
        <w:rPr>
          <w:rFonts w:eastAsiaTheme="minorHAnsi"/>
          <w:shd w:val="clear" w:color="auto" w:fill="FFFFFF"/>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w:t>
      </w:r>
      <w:r w:rsidR="00434401" w:rsidRPr="003D08FB">
        <w:rPr>
          <w:rFonts w:eastAsiaTheme="minorHAnsi"/>
          <w:shd w:val="clear" w:color="auto" w:fill="FFFFFF"/>
        </w:rPr>
        <w:t xml:space="preserve"> есть отдельный документ</w:t>
      </w:r>
      <w:r w:rsidR="005134E6">
        <w:rPr>
          <w:rFonts w:eastAsiaTheme="minorHAnsi"/>
          <w:shd w:val="clear" w:color="auto" w:fill="FFFFFF"/>
        </w:rPr>
        <w:br/>
      </w:r>
      <w:r w:rsidR="00434401" w:rsidRPr="003D08FB">
        <w:rPr>
          <w:rFonts w:eastAsiaTheme="minorHAnsi"/>
          <w:shd w:val="clear" w:color="auto" w:fill="FFFFFF"/>
        </w:rPr>
        <w:t>о праве собственности и т.п.).</w:t>
      </w:r>
    </w:p>
    <w:p w:rsidR="009529B2" w:rsidRPr="003D08FB" w:rsidRDefault="009529B2" w:rsidP="00BE7B6A">
      <w:pPr>
        <w:widowControl w:val="0"/>
        <w:autoSpaceDE w:val="0"/>
        <w:autoSpaceDN w:val="0"/>
        <w:adjustRightInd w:val="0"/>
        <w:spacing w:line="360" w:lineRule="exact"/>
        <w:rPr>
          <w:rFonts w:eastAsiaTheme="minorEastAsia"/>
        </w:rPr>
      </w:pPr>
      <w:r w:rsidRPr="003D08FB">
        <w:rPr>
          <w:rFonts w:eastAsiaTheme="minorEastAsia"/>
        </w:rPr>
        <w:t xml:space="preserve">Сведения об имуществе, находящемся в пользовании на основании договора аренды, безвозмездного пользования, социального найма, фактического предоставления и т.п., не основанном на праве собственности, </w:t>
      </w:r>
      <w:r w:rsidR="005134E6">
        <w:rPr>
          <w:rFonts w:eastAsiaTheme="minorEastAsia"/>
        </w:rPr>
        <w:br/>
      </w:r>
      <w:r w:rsidRPr="003D08FB">
        <w:rPr>
          <w:rFonts w:eastAsiaTheme="minorEastAsia"/>
        </w:rPr>
        <w:t>то есть сведения об обязательствах имущественного характера в настоящем разделене указываются. Данные сведения необходимо указыватьв подразделе6.1 справки о доходах</w:t>
      </w:r>
      <w:r w:rsidR="007B254B" w:rsidRPr="007B254B">
        <w:rPr>
          <w:rFonts w:eastAsiaTheme="minorEastAsia"/>
        </w:rPr>
        <w:t>о доходах</w:t>
      </w:r>
      <w:r w:rsidRPr="003D08FB">
        <w:rPr>
          <w:rFonts w:eastAsiaTheme="minorEastAsia"/>
        </w:rPr>
        <w:t>.</w:t>
      </w:r>
    </w:p>
    <w:p w:rsidR="009529B2" w:rsidRPr="003D08FB" w:rsidRDefault="007B254B" w:rsidP="00BE7B6A">
      <w:pPr>
        <w:widowControl w:val="0"/>
        <w:autoSpaceDE w:val="0"/>
        <w:autoSpaceDN w:val="0"/>
        <w:adjustRightInd w:val="0"/>
        <w:spacing w:line="360" w:lineRule="exact"/>
        <w:rPr>
          <w:rFonts w:eastAsiaTheme="minorEastAsia"/>
          <w:b/>
          <w:color w:val="000000"/>
          <w:shd w:val="clear" w:color="auto" w:fill="FFFFFF"/>
        </w:rPr>
      </w:pPr>
      <w:r>
        <w:rPr>
          <w:rFonts w:eastAsiaTheme="minorEastAsia"/>
          <w:b/>
        </w:rPr>
        <w:t>6</w:t>
      </w:r>
      <w:r w:rsidR="000F1252" w:rsidRPr="003D08FB">
        <w:rPr>
          <w:rFonts w:eastAsiaTheme="minorEastAsia"/>
          <w:b/>
        </w:rPr>
        <w:t xml:space="preserve">.2. </w:t>
      </w:r>
      <w:r w:rsidR="009529B2" w:rsidRPr="003D08FB">
        <w:rPr>
          <w:rFonts w:eastAsiaTheme="minorEastAsia"/>
          <w:b/>
        </w:rPr>
        <w:t>При заполнении п</w:t>
      </w:r>
      <w:r w:rsidR="009529B2" w:rsidRPr="003D08FB">
        <w:rPr>
          <w:rFonts w:eastAsiaTheme="minorEastAsia"/>
          <w:b/>
          <w:color w:val="000000"/>
          <w:shd w:val="clear" w:color="auto" w:fill="FFFFFF"/>
        </w:rPr>
        <w:t>одраздела 3.1 «Недвижимое имущество» следует учитывать следующее.</w:t>
      </w:r>
    </w:p>
    <w:p w:rsidR="009529B2" w:rsidRPr="003D08FB" w:rsidRDefault="009529B2" w:rsidP="00BE7B6A">
      <w:pPr>
        <w:widowControl w:val="0"/>
        <w:spacing w:line="360" w:lineRule="exact"/>
        <w:rPr>
          <w:rFonts w:eastAsiaTheme="minorEastAsia"/>
        </w:rPr>
      </w:pPr>
      <w:r w:rsidRPr="003D08FB">
        <w:rPr>
          <w:rFonts w:eastAsiaTheme="minorEastAsia"/>
        </w:rPr>
        <w:t xml:space="preserve">Вид и наименование недвижимого имущества (для земельных участков указывается вид в соответствиис примечанием), вид собственности, место нахождения (адрес), общая площадь недвижимого имущества указывается </w:t>
      </w:r>
      <w:r w:rsidR="007B254B">
        <w:rPr>
          <w:rFonts w:eastAsiaTheme="minorEastAsia"/>
        </w:rPr>
        <w:br/>
      </w:r>
      <w:r w:rsidRPr="003D08FB">
        <w:rPr>
          <w:rFonts w:eastAsiaTheme="minorEastAsia"/>
        </w:rPr>
        <w:t>на основании документа о праве собственности.</w:t>
      </w:r>
    </w:p>
    <w:p w:rsidR="00843E57" w:rsidRPr="003D08FB" w:rsidRDefault="00843E57" w:rsidP="00BE7B6A">
      <w:pPr>
        <w:pStyle w:val="a9"/>
        <w:spacing w:line="360" w:lineRule="exact"/>
        <w:ind w:left="0"/>
        <w:rPr>
          <w:rFonts w:eastAsiaTheme="minorHAnsi"/>
          <w:sz w:val="28"/>
          <w:szCs w:val="28"/>
        </w:rPr>
      </w:pPr>
      <w:r w:rsidRPr="003D08FB">
        <w:rPr>
          <w:rFonts w:eastAsiaTheme="minorHAnsi"/>
          <w:sz w:val="28"/>
          <w:szCs w:val="28"/>
        </w:rPr>
        <w:lastRenderedPageBreak/>
        <w:t xml:space="preserve">При заполнении справки </w:t>
      </w:r>
      <w:r w:rsidR="007B254B" w:rsidRPr="007B254B">
        <w:rPr>
          <w:rFonts w:eastAsiaTheme="minorHAnsi"/>
          <w:sz w:val="28"/>
          <w:szCs w:val="28"/>
        </w:rPr>
        <w:t xml:space="preserve">о доходах </w:t>
      </w:r>
      <w:r w:rsidRPr="003D08FB">
        <w:rPr>
          <w:rFonts w:eastAsiaTheme="minorHAnsi"/>
          <w:sz w:val="28"/>
          <w:szCs w:val="28"/>
        </w:rPr>
        <w:t>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организации).Для долевой собственности дополнительно указывается доля лица, сведенияоб имуществе которого представляются.</w:t>
      </w:r>
    </w:p>
    <w:p w:rsidR="009529B2" w:rsidRPr="003D08FB" w:rsidRDefault="009529B2" w:rsidP="00BE7B6A">
      <w:pPr>
        <w:widowControl w:val="0"/>
        <w:spacing w:line="360" w:lineRule="exact"/>
        <w:rPr>
          <w:rFonts w:eastAsiaTheme="minorEastAsia"/>
          <w:color w:val="000000"/>
          <w:shd w:val="clear" w:color="auto" w:fill="FFFFFF"/>
        </w:rPr>
      </w:pPr>
      <w:r w:rsidRPr="003D08FB">
        <w:rPr>
          <w:rFonts w:eastAsiaTheme="minorEastAsia"/>
          <w:color w:val="000000"/>
          <w:shd w:val="clear" w:color="auto" w:fill="FFFFFF"/>
        </w:rPr>
        <w:t xml:space="preserve">В случае, если в собственности находится комната в жилом доме </w:t>
      </w:r>
      <w:r w:rsidR="007B254B">
        <w:rPr>
          <w:rFonts w:eastAsiaTheme="minorEastAsia"/>
          <w:color w:val="000000"/>
          <w:shd w:val="clear" w:color="auto" w:fill="FFFFFF"/>
        </w:rPr>
        <w:br/>
      </w:r>
      <w:r w:rsidRPr="003D08FB">
        <w:rPr>
          <w:rFonts w:eastAsiaTheme="minorEastAsia"/>
          <w:color w:val="000000"/>
          <w:shd w:val="clear" w:color="auto" w:fill="FFFFFF"/>
        </w:rPr>
        <w:t>или квартире, часть жилого дома (квартиры),то в графе «Вид и наименование имущества» указывается соответственно - «Комната», «Часть жилого дома»</w:t>
      </w:r>
      <w:r w:rsidR="00E505BA">
        <w:rPr>
          <w:rFonts w:eastAsiaTheme="minorEastAsia"/>
          <w:color w:val="000000"/>
          <w:shd w:val="clear" w:color="auto" w:fill="FFFFFF"/>
        </w:rPr>
        <w:t>,</w:t>
      </w:r>
      <w:r w:rsidRPr="003D08FB">
        <w:rPr>
          <w:rFonts w:eastAsiaTheme="minorEastAsia"/>
          <w:color w:val="000000"/>
          <w:shd w:val="clear" w:color="auto" w:fill="FFFFFF"/>
        </w:rPr>
        <w:t xml:space="preserve"> «Часть квартиры», а в графе «Площадь» указывается соответственно -  площадь данной комнаты (независимо от того, находится данная комната </w:t>
      </w:r>
      <w:r w:rsidR="00D858CB">
        <w:rPr>
          <w:rFonts w:eastAsiaTheme="minorEastAsia"/>
          <w:color w:val="000000"/>
          <w:shd w:val="clear" w:color="auto" w:fill="FFFFFF"/>
        </w:rPr>
        <w:br/>
      </w:r>
      <w:r w:rsidRPr="003D08FB">
        <w:rPr>
          <w:rFonts w:eastAsiaTheme="minorEastAsia"/>
          <w:color w:val="000000"/>
          <w:shd w:val="clear" w:color="auto" w:fill="FFFFFF"/>
        </w:rPr>
        <w:t>в индивидуальной, совместнойили долевой собственности), части жилого дома (квартиры). Обращаем внимание, что в</w:t>
      </w:r>
      <w:r w:rsidRPr="003D08FB">
        <w:rPr>
          <w:rFonts w:eastAsiaTheme="minorEastAsia"/>
        </w:rPr>
        <w:t xml:space="preserve"> таблице 3.1 сведения о жилых домах </w:t>
      </w:r>
      <w:r w:rsidR="00D858CB">
        <w:rPr>
          <w:rFonts w:eastAsiaTheme="minorEastAsia"/>
        </w:rPr>
        <w:br/>
      </w:r>
      <w:r w:rsidRPr="003D08FB">
        <w:rPr>
          <w:rFonts w:eastAsiaTheme="minorEastAsia"/>
        </w:rPr>
        <w:t xml:space="preserve">и дачах объединеныв </w:t>
      </w:r>
      <w:r w:rsidR="00A5244C" w:rsidRPr="003D08FB">
        <w:rPr>
          <w:rFonts w:eastAsiaTheme="minorEastAsia"/>
        </w:rPr>
        <w:t>одну</w:t>
      </w:r>
      <w:r w:rsidRPr="003D08FB">
        <w:rPr>
          <w:rFonts w:eastAsiaTheme="minorEastAsia"/>
        </w:rPr>
        <w:t xml:space="preserve"> строку</w:t>
      </w:r>
      <w:r w:rsidRPr="003D08FB">
        <w:rPr>
          <w:rFonts w:eastAsiaTheme="minorEastAsia"/>
          <w:color w:val="000000"/>
          <w:shd w:val="clear" w:color="auto" w:fill="FFFFFF"/>
        </w:rPr>
        <w:t>.</w:t>
      </w:r>
    </w:p>
    <w:p w:rsidR="00F147AB" w:rsidRPr="003D08FB" w:rsidRDefault="00F147AB" w:rsidP="00BE7B6A">
      <w:pPr>
        <w:spacing w:line="360" w:lineRule="exact"/>
        <w:ind w:firstLine="708"/>
      </w:pPr>
      <w:r w:rsidRPr="003D08FB">
        <w:t xml:space="preserve">В подразделе 3.1 справки </w:t>
      </w:r>
      <w:r w:rsidR="00D858CB" w:rsidRPr="00D858CB">
        <w:t xml:space="preserve">о доходах </w:t>
      </w:r>
      <w:r w:rsidRPr="003D08FB">
        <w:t xml:space="preserve">земельный участок </w:t>
      </w:r>
      <w:r w:rsidR="00D858CB">
        <w:br/>
      </w:r>
      <w:r w:rsidRPr="003D08FB">
        <w:t>под многоквартирным домом не подлежит указанию.</w:t>
      </w:r>
    </w:p>
    <w:p w:rsidR="00F147AB" w:rsidRPr="003D08FB" w:rsidRDefault="00F147AB" w:rsidP="00BE7B6A">
      <w:pPr>
        <w:spacing w:line="360" w:lineRule="exact"/>
        <w:ind w:firstLine="708"/>
        <w:rPr>
          <w:rStyle w:val="a4"/>
        </w:rPr>
      </w:pPr>
      <w:r w:rsidRPr="003D08FB">
        <w:rPr>
          <w:rStyle w:val="a4"/>
        </w:rPr>
        <w:t xml:space="preserve">При наличии в собственности </w:t>
      </w:r>
      <w:r w:rsidRPr="003D08FB">
        <w:rPr>
          <w:rStyle w:val="a4"/>
          <w:b/>
        </w:rPr>
        <w:t>жилого, дачного или садового дома,</w:t>
      </w:r>
      <w:r w:rsidRPr="003D08FB">
        <w:rPr>
          <w:rStyle w:val="a4"/>
        </w:rPr>
        <w:t xml:space="preserve"> которые указываются в пункте 2 данного раздела, должен быть указан соответствующий земельный участок, на котором он расположен </w:t>
      </w:r>
      <w:r w:rsidR="00681CBC">
        <w:rPr>
          <w:rStyle w:val="a4"/>
        </w:rPr>
        <w:br/>
      </w:r>
      <w:r w:rsidRPr="003D08FB">
        <w:rPr>
          <w:rStyle w:val="a4"/>
        </w:rPr>
        <w:t>(под индивидуальное жилищное строительство, дачный или садовый).</w:t>
      </w:r>
    </w:p>
    <w:p w:rsidR="00F147AB" w:rsidRPr="003D08FB" w:rsidRDefault="00F147AB" w:rsidP="00BE7B6A">
      <w:pPr>
        <w:spacing w:line="360" w:lineRule="exact"/>
        <w:ind w:firstLine="708"/>
      </w:pPr>
      <w:r w:rsidRPr="003D08FB">
        <w:t>При заполнении строки 3 «</w:t>
      </w:r>
      <w:r w:rsidRPr="003D08FB">
        <w:rPr>
          <w:b/>
        </w:rPr>
        <w:t>Квартиры</w:t>
      </w:r>
      <w:r w:rsidRPr="003D08FB">
        <w:t>» соответственно вносятся сведенияо ней, например</w:t>
      </w:r>
      <w:r w:rsidR="007F12C6">
        <w:t>,</w:t>
      </w:r>
      <w:r w:rsidRPr="003D08FB">
        <w:t xml:space="preserve"> 2-комнатная квартира</w:t>
      </w:r>
      <w:r w:rsidR="00A6436D" w:rsidRPr="003D08FB">
        <w:t>, а также:</w:t>
      </w:r>
    </w:p>
    <w:p w:rsidR="00A6436D" w:rsidRPr="003D08FB" w:rsidRDefault="00A6436D" w:rsidP="00BE7B6A">
      <w:pPr>
        <w:spacing w:line="360" w:lineRule="exact"/>
        <w:rPr>
          <w:rFonts w:eastAsiaTheme="minorHAnsi"/>
          <w:lang w:eastAsia="en-US"/>
        </w:rPr>
      </w:pPr>
      <w:r w:rsidRPr="003D08FB">
        <w:rPr>
          <w:rFonts w:eastAsiaTheme="minorHAnsi"/>
          <w:lang w:eastAsia="en-US"/>
        </w:rPr>
        <w:t>1) индекс;</w:t>
      </w:r>
    </w:p>
    <w:p w:rsidR="00A6436D" w:rsidRPr="003D08FB" w:rsidRDefault="00A6436D" w:rsidP="00BE7B6A">
      <w:pPr>
        <w:spacing w:line="360" w:lineRule="exact"/>
        <w:rPr>
          <w:rFonts w:eastAsiaTheme="minorHAnsi"/>
          <w:lang w:eastAsia="en-US"/>
        </w:rPr>
      </w:pPr>
      <w:r w:rsidRPr="003D08FB">
        <w:rPr>
          <w:rFonts w:eastAsiaTheme="minorHAnsi"/>
          <w:lang w:eastAsia="en-US"/>
        </w:rPr>
        <w:t xml:space="preserve">2) субъект </w:t>
      </w:r>
      <w:r w:rsidR="00D858CB">
        <w:rPr>
          <w:rFonts w:eastAsiaTheme="minorHAnsi"/>
          <w:lang w:eastAsia="en-US"/>
        </w:rPr>
        <w:t>РФ</w:t>
      </w:r>
      <w:r w:rsidRPr="003D08FB">
        <w:rPr>
          <w:rFonts w:eastAsiaTheme="minorHAnsi"/>
          <w:lang w:eastAsia="en-US"/>
        </w:rPr>
        <w:t>;</w:t>
      </w:r>
    </w:p>
    <w:p w:rsidR="00A6436D" w:rsidRPr="003D08FB" w:rsidRDefault="00A6436D" w:rsidP="00BE7B6A">
      <w:pPr>
        <w:spacing w:line="360" w:lineRule="exact"/>
        <w:rPr>
          <w:rFonts w:eastAsiaTheme="minorHAnsi"/>
          <w:lang w:eastAsia="en-US"/>
        </w:rPr>
      </w:pPr>
      <w:r w:rsidRPr="003D08FB">
        <w:rPr>
          <w:rFonts w:eastAsiaTheme="minorHAnsi"/>
          <w:lang w:eastAsia="en-US"/>
        </w:rPr>
        <w:t>3) район;</w:t>
      </w:r>
    </w:p>
    <w:p w:rsidR="00A6436D" w:rsidRPr="003D08FB" w:rsidRDefault="00A6436D" w:rsidP="00BE7B6A">
      <w:pPr>
        <w:spacing w:line="360" w:lineRule="exact"/>
        <w:rPr>
          <w:rFonts w:eastAsiaTheme="minorHAnsi"/>
          <w:lang w:eastAsia="en-US"/>
        </w:rPr>
      </w:pPr>
      <w:r w:rsidRPr="003D08FB">
        <w:rPr>
          <w:rFonts w:eastAsiaTheme="minorHAnsi"/>
          <w:lang w:eastAsia="en-US"/>
        </w:rPr>
        <w:t>4) город иной населенный пункт (село, поселок и т.д.);</w:t>
      </w:r>
    </w:p>
    <w:p w:rsidR="00A6436D" w:rsidRPr="003D08FB" w:rsidRDefault="00A6436D" w:rsidP="00BE7B6A">
      <w:pPr>
        <w:spacing w:line="360" w:lineRule="exact"/>
        <w:rPr>
          <w:rFonts w:eastAsiaTheme="minorHAnsi"/>
          <w:lang w:eastAsia="en-US"/>
        </w:rPr>
      </w:pPr>
      <w:r w:rsidRPr="003D08FB">
        <w:rPr>
          <w:rFonts w:eastAsiaTheme="minorHAnsi"/>
          <w:lang w:eastAsia="en-US"/>
        </w:rPr>
        <w:t>5) улица (проспект, переулок и т.д.);</w:t>
      </w:r>
    </w:p>
    <w:p w:rsidR="00A6436D" w:rsidRPr="003D08FB" w:rsidRDefault="00A6436D" w:rsidP="00BE7B6A">
      <w:pPr>
        <w:autoSpaceDE w:val="0"/>
        <w:autoSpaceDN w:val="0"/>
        <w:adjustRightInd w:val="0"/>
        <w:spacing w:line="360" w:lineRule="exact"/>
        <w:rPr>
          <w:rFonts w:eastAsiaTheme="minorHAnsi"/>
          <w:lang w:eastAsia="en-US"/>
        </w:rPr>
      </w:pPr>
      <w:r w:rsidRPr="003D08FB">
        <w:rPr>
          <w:rFonts w:eastAsiaTheme="minorHAnsi"/>
          <w:lang w:eastAsia="en-US"/>
        </w:rPr>
        <w:t>6) номер дома (владения, участка), корпуса (строения), квартиры.</w:t>
      </w:r>
    </w:p>
    <w:p w:rsidR="00A6436D" w:rsidRPr="003D08FB" w:rsidRDefault="00A6436D" w:rsidP="00D858CB">
      <w:pPr>
        <w:autoSpaceDE w:val="0"/>
        <w:autoSpaceDN w:val="0"/>
        <w:adjustRightInd w:val="0"/>
        <w:spacing w:line="360" w:lineRule="exact"/>
        <w:contextualSpacing/>
        <w:rPr>
          <w:rFonts w:eastAsiaTheme="minorHAnsi"/>
          <w:lang w:eastAsia="en-US"/>
        </w:rPr>
      </w:pPr>
      <w:r w:rsidRPr="003D08FB">
        <w:rPr>
          <w:rFonts w:eastAsiaTheme="minorHAnsi"/>
          <w:lang w:eastAsia="en-US"/>
        </w:rPr>
        <w:t>Если недвижимое имущество находится за рубежом, то указывается:</w:t>
      </w:r>
    </w:p>
    <w:p w:rsidR="00A6436D" w:rsidRPr="003D08FB" w:rsidRDefault="00A6436D" w:rsidP="00BE7B6A">
      <w:pPr>
        <w:autoSpaceDE w:val="0"/>
        <w:autoSpaceDN w:val="0"/>
        <w:adjustRightInd w:val="0"/>
        <w:spacing w:line="360" w:lineRule="exact"/>
        <w:rPr>
          <w:rFonts w:eastAsiaTheme="minorHAnsi"/>
          <w:lang w:eastAsia="en-US"/>
        </w:rPr>
      </w:pPr>
      <w:r w:rsidRPr="003D08FB">
        <w:rPr>
          <w:rFonts w:eastAsiaTheme="minorHAnsi"/>
          <w:lang w:eastAsia="en-US"/>
        </w:rPr>
        <w:t>1) наименование государства;</w:t>
      </w:r>
    </w:p>
    <w:p w:rsidR="00A6436D" w:rsidRPr="003D08FB" w:rsidRDefault="00A6436D" w:rsidP="00BE7B6A">
      <w:pPr>
        <w:autoSpaceDE w:val="0"/>
        <w:autoSpaceDN w:val="0"/>
        <w:adjustRightInd w:val="0"/>
        <w:spacing w:line="360" w:lineRule="exact"/>
        <w:rPr>
          <w:rFonts w:eastAsiaTheme="minorHAnsi"/>
          <w:lang w:eastAsia="en-US"/>
        </w:rPr>
      </w:pPr>
      <w:r w:rsidRPr="003D08FB">
        <w:rPr>
          <w:rFonts w:eastAsiaTheme="minorHAnsi"/>
          <w:lang w:eastAsia="en-US"/>
        </w:rPr>
        <w:t>2) населенный пункт (иная единица административно-территориального деления);</w:t>
      </w:r>
    </w:p>
    <w:p w:rsidR="00A6436D" w:rsidRPr="003D08FB" w:rsidRDefault="00A6436D" w:rsidP="00BE7B6A">
      <w:pPr>
        <w:autoSpaceDE w:val="0"/>
        <w:autoSpaceDN w:val="0"/>
        <w:adjustRightInd w:val="0"/>
        <w:spacing w:line="360" w:lineRule="exact"/>
        <w:rPr>
          <w:rFonts w:eastAsiaTheme="minorHAnsi"/>
          <w:strike/>
          <w:lang w:eastAsia="en-US"/>
        </w:rPr>
      </w:pPr>
      <w:r w:rsidRPr="003D08FB">
        <w:rPr>
          <w:rFonts w:eastAsiaTheme="minorHAnsi"/>
          <w:lang w:eastAsia="en-US"/>
        </w:rPr>
        <w:t>3) почтовый адрес.</w:t>
      </w:r>
    </w:p>
    <w:p w:rsidR="009529B2" w:rsidRPr="003D08FB" w:rsidRDefault="009529B2" w:rsidP="00BE7B6A">
      <w:pPr>
        <w:autoSpaceDE w:val="0"/>
        <w:autoSpaceDN w:val="0"/>
        <w:adjustRightInd w:val="0"/>
        <w:spacing w:line="360" w:lineRule="exact"/>
        <w:rPr>
          <w:rFonts w:eastAsiaTheme="minorEastAsia"/>
        </w:rPr>
      </w:pPr>
      <w:r w:rsidRPr="003D08FB">
        <w:rPr>
          <w:rFonts w:eastAsiaTheme="minorEastAsia"/>
          <w:color w:val="000000"/>
          <w:shd w:val="clear" w:color="auto" w:fill="FFFFFF"/>
        </w:rPr>
        <w:t xml:space="preserve">В строке 4 </w:t>
      </w:r>
      <w:r w:rsidRPr="003D08FB">
        <w:rPr>
          <w:rFonts w:eastAsiaTheme="minorEastAsia"/>
          <w:b/>
          <w:color w:val="000000"/>
          <w:shd w:val="clear" w:color="auto" w:fill="FFFFFF"/>
        </w:rPr>
        <w:t>«Гаражи»</w:t>
      </w:r>
      <w:r w:rsidRPr="003D08FB">
        <w:rPr>
          <w:rFonts w:eastAsiaTheme="minorEastAsia"/>
          <w:color w:val="000000"/>
          <w:shd w:val="clear" w:color="auto" w:fill="FFFFFF"/>
        </w:rPr>
        <w:t xml:space="preserve"> указываются информация об </w:t>
      </w:r>
      <w:r w:rsidRPr="003D08FB">
        <w:rPr>
          <w:rFonts w:eastAsiaTheme="minorEastAsia"/>
        </w:rPr>
        <w:t>организованных местах хранения автотранспорта - «Гараж», «М</w:t>
      </w:r>
      <w:r w:rsidRPr="003D08FB">
        <w:rPr>
          <w:rFonts w:eastAsiaTheme="minorEastAsia"/>
          <w:color w:val="000000"/>
          <w:shd w:val="clear" w:color="auto" w:fill="FFFFFF"/>
        </w:rPr>
        <w:t xml:space="preserve">ашино-место» и другие на основании </w:t>
      </w:r>
      <w:r w:rsidRPr="003D08FB">
        <w:rPr>
          <w:rFonts w:eastAsiaTheme="minorEastAsia"/>
        </w:rPr>
        <w:t>свидетельства о регистрации права собственности (иного правоустанавливающего документа).</w:t>
      </w:r>
    </w:p>
    <w:p w:rsidR="00127470" w:rsidRPr="003D08FB" w:rsidRDefault="009529B2" w:rsidP="00BE7B6A">
      <w:pPr>
        <w:widowControl w:val="0"/>
        <w:spacing w:line="360" w:lineRule="exact"/>
      </w:pPr>
      <w:r w:rsidRPr="003D08FB">
        <w:rPr>
          <w:rFonts w:eastAsiaTheme="minorEastAsia"/>
          <w:color w:val="000000"/>
          <w:shd w:val="clear" w:color="auto" w:fill="FFFFFF"/>
        </w:rPr>
        <w:t>В строке 5</w:t>
      </w:r>
      <w:r w:rsidRPr="003D08FB">
        <w:rPr>
          <w:rFonts w:eastAsiaTheme="minorEastAsia"/>
        </w:rPr>
        <w:t xml:space="preserve"> «</w:t>
      </w:r>
      <w:r w:rsidRPr="003D08FB">
        <w:rPr>
          <w:rFonts w:eastAsiaTheme="minorEastAsia"/>
          <w:b/>
        </w:rPr>
        <w:t>Иное недвижимое имущество</w:t>
      </w:r>
      <w:r w:rsidRPr="003D08FB">
        <w:rPr>
          <w:rFonts w:eastAsiaTheme="minorEastAsia"/>
        </w:rPr>
        <w:t>» отражается информация</w:t>
      </w:r>
      <w:r w:rsidR="005134E6">
        <w:rPr>
          <w:rFonts w:eastAsiaTheme="minorEastAsia"/>
        </w:rPr>
        <w:br/>
      </w:r>
      <w:r w:rsidRPr="003D08FB">
        <w:rPr>
          <w:rFonts w:eastAsiaTheme="minorEastAsia"/>
          <w:color w:val="000000"/>
          <w:shd w:val="clear" w:color="auto" w:fill="FFFFFF"/>
        </w:rPr>
        <w:t xml:space="preserve">об ином недвижимом имуществе (не указанномв строках 1-5), в том числе </w:t>
      </w:r>
      <w:r w:rsidR="00681CBC">
        <w:rPr>
          <w:rFonts w:eastAsiaTheme="minorEastAsia"/>
          <w:color w:val="000000"/>
          <w:shd w:val="clear" w:color="auto" w:fill="FFFFFF"/>
        </w:rPr>
        <w:br/>
      </w:r>
      <w:r w:rsidRPr="003D08FB">
        <w:rPr>
          <w:rFonts w:eastAsiaTheme="minorEastAsia"/>
          <w:color w:val="000000"/>
          <w:shd w:val="clear" w:color="auto" w:fill="FFFFFF"/>
        </w:rPr>
        <w:t>об объектах незавершенного строительства</w:t>
      </w:r>
      <w:r w:rsidRPr="003D08FB">
        <w:rPr>
          <w:rFonts w:eastAsiaTheme="minorEastAsia"/>
          <w:shd w:val="clear" w:color="auto" w:fill="FFFFFF"/>
        </w:rPr>
        <w:t>.</w:t>
      </w:r>
      <w:r w:rsidR="00B42007" w:rsidRPr="003D08FB">
        <w:t>(</w:t>
      </w:r>
      <w:r w:rsidR="00127470" w:rsidRPr="003D08FB">
        <w:t xml:space="preserve">Согласно статье 2 Федерального закона от 30.12.2009 № 384-ФЗ «Технический регламент о безопасности зданий </w:t>
      </w:r>
      <w:r w:rsidR="00127470" w:rsidRPr="003D08FB">
        <w:lastRenderedPageBreak/>
        <w:t>и сооружений»</w:t>
      </w:r>
      <w:r w:rsidR="00DF7D97" w:rsidRPr="003D08FB">
        <w:t>)</w:t>
      </w:r>
      <w:r w:rsidR="009A0207" w:rsidRPr="003D08FB">
        <w:t>.</w:t>
      </w:r>
    </w:p>
    <w:p w:rsidR="00127470" w:rsidRPr="003D08FB" w:rsidRDefault="00127470" w:rsidP="00BE7B6A">
      <w:pPr>
        <w:pStyle w:val="Default"/>
        <w:spacing w:line="360" w:lineRule="exact"/>
        <w:ind w:firstLine="697"/>
        <w:rPr>
          <w:color w:val="auto"/>
          <w:sz w:val="28"/>
          <w:szCs w:val="28"/>
        </w:rPr>
      </w:pPr>
      <w:r w:rsidRPr="00D858CB">
        <w:rPr>
          <w:b/>
          <w:bCs/>
          <w:color w:val="auto"/>
          <w:sz w:val="28"/>
          <w:szCs w:val="28"/>
        </w:rPr>
        <w:t>Объекты незавершенного строительства</w:t>
      </w:r>
      <w:r w:rsidRPr="003D08FB">
        <w:rPr>
          <w:color w:val="auto"/>
          <w:sz w:val="28"/>
          <w:szCs w:val="28"/>
        </w:rPr>
        <w:t>– это объекты, строительство которых продолжается; приостановлено, законсервировано или окончательно прекращено, но не списано в установленном порядке; находящиеся</w:t>
      </w:r>
      <w:r w:rsidR="005134E6">
        <w:rPr>
          <w:color w:val="auto"/>
          <w:sz w:val="28"/>
          <w:szCs w:val="28"/>
        </w:rPr>
        <w:br/>
      </w:r>
      <w:r w:rsidRPr="003D08FB">
        <w:rPr>
          <w:color w:val="auto"/>
          <w:sz w:val="28"/>
          <w:szCs w:val="28"/>
        </w:rPr>
        <w:t>в эксплуатации, по которым акты приемки еще не оформлены в установленном порядке (Методические рекомендации по бухгалтерскому учету инвестиций, осуществляемых в форме капитальных вложений в сельскохозяйственных организациях, утвержденные Минсельхозом России 22</w:t>
      </w:r>
      <w:r w:rsidR="006F5F68" w:rsidRPr="003D08FB">
        <w:rPr>
          <w:color w:val="auto"/>
          <w:sz w:val="28"/>
          <w:szCs w:val="28"/>
        </w:rPr>
        <w:t xml:space="preserve"> октября </w:t>
      </w:r>
      <w:r w:rsidRPr="003D08FB">
        <w:rPr>
          <w:color w:val="auto"/>
          <w:sz w:val="28"/>
          <w:szCs w:val="28"/>
        </w:rPr>
        <w:t>2008</w:t>
      </w:r>
      <w:r w:rsidR="006F5F68" w:rsidRPr="003D08FB">
        <w:rPr>
          <w:color w:val="auto"/>
          <w:sz w:val="28"/>
          <w:szCs w:val="28"/>
        </w:rPr>
        <w:t xml:space="preserve"> г.</w:t>
      </w:r>
      <w:r w:rsidRPr="003D08FB">
        <w:rPr>
          <w:color w:val="auto"/>
          <w:sz w:val="28"/>
          <w:szCs w:val="28"/>
        </w:rPr>
        <w:t xml:space="preserve">). </w:t>
      </w:r>
    </w:p>
    <w:p w:rsidR="00127470" w:rsidRPr="003D08FB" w:rsidRDefault="00127470" w:rsidP="00BE7B6A">
      <w:pPr>
        <w:pStyle w:val="Default"/>
        <w:spacing w:line="360" w:lineRule="exact"/>
        <w:ind w:firstLine="697"/>
        <w:rPr>
          <w:color w:val="auto"/>
          <w:sz w:val="28"/>
          <w:szCs w:val="28"/>
        </w:rPr>
      </w:pPr>
      <w:r w:rsidRPr="003D08FB">
        <w:rPr>
          <w:color w:val="auto"/>
          <w:sz w:val="28"/>
          <w:szCs w:val="28"/>
        </w:rPr>
        <w:t xml:space="preserve">Объект незавершенного строительства возникаетв момент приобретенияим свойств недвижимого имущества: </w:t>
      </w:r>
    </w:p>
    <w:p w:rsidR="00127470" w:rsidRPr="003D08FB" w:rsidRDefault="00127470" w:rsidP="00BE7B6A">
      <w:pPr>
        <w:pStyle w:val="Default"/>
        <w:spacing w:line="360" w:lineRule="exact"/>
        <w:ind w:firstLine="697"/>
        <w:rPr>
          <w:color w:val="auto"/>
          <w:sz w:val="28"/>
          <w:szCs w:val="28"/>
        </w:rPr>
      </w:pPr>
      <w:r w:rsidRPr="003D08FB">
        <w:rPr>
          <w:color w:val="auto"/>
          <w:sz w:val="28"/>
          <w:szCs w:val="28"/>
        </w:rPr>
        <w:t xml:space="preserve">1) объект должен быть прочно связан с землей; </w:t>
      </w:r>
    </w:p>
    <w:p w:rsidR="00127470" w:rsidRPr="003D08FB" w:rsidRDefault="00127470" w:rsidP="00BE7B6A">
      <w:pPr>
        <w:pStyle w:val="Default"/>
        <w:spacing w:line="360" w:lineRule="exact"/>
        <w:ind w:firstLine="697"/>
        <w:rPr>
          <w:color w:val="auto"/>
          <w:sz w:val="28"/>
          <w:szCs w:val="28"/>
        </w:rPr>
      </w:pPr>
      <w:r w:rsidRPr="003D08FB">
        <w:rPr>
          <w:color w:val="auto"/>
          <w:sz w:val="28"/>
          <w:szCs w:val="28"/>
        </w:rPr>
        <w:t xml:space="preserve">2) его перемещение невозможно без несоразмерного ущерба </w:t>
      </w:r>
      <w:r w:rsidR="005134E6">
        <w:rPr>
          <w:color w:val="auto"/>
          <w:sz w:val="28"/>
          <w:szCs w:val="28"/>
        </w:rPr>
        <w:br/>
      </w:r>
      <w:r w:rsidRPr="003D08FB">
        <w:rPr>
          <w:color w:val="auto"/>
          <w:sz w:val="28"/>
          <w:szCs w:val="28"/>
        </w:rPr>
        <w:t xml:space="preserve">его назначению (статья 130 Гражданского кодекса </w:t>
      </w:r>
      <w:r w:rsidR="00D858CB">
        <w:rPr>
          <w:color w:val="auto"/>
          <w:sz w:val="28"/>
          <w:szCs w:val="28"/>
        </w:rPr>
        <w:t>РФ</w:t>
      </w:r>
      <w:r w:rsidRPr="003D08FB">
        <w:rPr>
          <w:color w:val="auto"/>
          <w:sz w:val="28"/>
          <w:szCs w:val="28"/>
        </w:rPr>
        <w:t xml:space="preserve">). </w:t>
      </w:r>
    </w:p>
    <w:p w:rsidR="00127470" w:rsidRPr="003D08FB" w:rsidRDefault="00127470" w:rsidP="00BE7B6A">
      <w:pPr>
        <w:pStyle w:val="Default"/>
        <w:spacing w:line="360" w:lineRule="exact"/>
        <w:ind w:firstLine="700"/>
        <w:rPr>
          <w:color w:val="auto"/>
          <w:sz w:val="28"/>
          <w:szCs w:val="28"/>
        </w:rPr>
      </w:pPr>
      <w:r w:rsidRPr="003D08FB">
        <w:rPr>
          <w:color w:val="auto"/>
          <w:sz w:val="28"/>
          <w:szCs w:val="28"/>
        </w:rPr>
        <w:t xml:space="preserve">От зданий и сооружений объект незавершенного строительства отличаетего незаконченность (это создаваемое недвижимое имущество). </w:t>
      </w:r>
    </w:p>
    <w:p w:rsidR="00AF5FA8" w:rsidRPr="003D08FB" w:rsidRDefault="009529B2" w:rsidP="00BE7B6A">
      <w:pPr>
        <w:widowControl w:val="0"/>
        <w:spacing w:line="360" w:lineRule="exact"/>
        <w:rPr>
          <w:rFonts w:eastAsiaTheme="minorEastAsia"/>
          <w:color w:val="000000"/>
          <w:shd w:val="clear" w:color="auto" w:fill="FFFFFF"/>
        </w:rPr>
      </w:pPr>
      <w:r w:rsidRPr="003D08FB">
        <w:rPr>
          <w:rFonts w:eastAsiaTheme="minorEastAsia"/>
          <w:color w:val="000000"/>
          <w:shd w:val="clear" w:color="auto" w:fill="FFFFFF"/>
        </w:rPr>
        <w:t xml:space="preserve">В </w:t>
      </w:r>
      <w:r w:rsidR="00B42007" w:rsidRPr="003D08FB">
        <w:rPr>
          <w:rFonts w:eastAsiaTheme="minorEastAsia"/>
          <w:color w:val="000000"/>
          <w:shd w:val="clear" w:color="auto" w:fill="FFFFFF"/>
        </w:rPr>
        <w:t>графе</w:t>
      </w:r>
      <w:r w:rsidRPr="003D08FB">
        <w:rPr>
          <w:rFonts w:eastAsiaTheme="minorEastAsia"/>
          <w:color w:val="000000"/>
          <w:shd w:val="clear" w:color="auto" w:fill="FFFFFF"/>
        </w:rPr>
        <w:t xml:space="preserve"> 6 «Основание приобретения и источник средств» указываются наименование и реквизиты документа, являющегося законным основанием</w:t>
      </w:r>
      <w:r w:rsidR="00681CBC">
        <w:rPr>
          <w:rFonts w:eastAsiaTheme="minorEastAsia"/>
          <w:color w:val="000000"/>
          <w:shd w:val="clear" w:color="auto" w:fill="FFFFFF"/>
        </w:rPr>
        <w:br/>
      </w:r>
      <w:r w:rsidRPr="003D08FB">
        <w:rPr>
          <w:rFonts w:eastAsiaTheme="minorEastAsia"/>
          <w:color w:val="000000"/>
          <w:shd w:val="clear" w:color="auto" w:fill="FFFFFF"/>
        </w:rPr>
        <w:t xml:space="preserve">для возникновения права собственности, </w:t>
      </w:r>
      <w:r w:rsidR="00F147AB" w:rsidRPr="003D08FB">
        <w:rPr>
          <w:rFonts w:eastAsiaTheme="minorEastAsia"/>
          <w:color w:val="000000"/>
          <w:shd w:val="clear" w:color="auto" w:fill="FFFFFF"/>
        </w:rPr>
        <w:t>реквизиты свидетельства</w:t>
      </w:r>
      <w:r w:rsidR="005134E6">
        <w:rPr>
          <w:rFonts w:eastAsiaTheme="minorEastAsia"/>
          <w:color w:val="000000"/>
          <w:shd w:val="clear" w:color="auto" w:fill="FFFFFF"/>
        </w:rPr>
        <w:br/>
      </w:r>
      <w:r w:rsidR="00F147AB" w:rsidRPr="003D08FB">
        <w:rPr>
          <w:rFonts w:eastAsiaTheme="minorEastAsia"/>
          <w:color w:val="000000"/>
          <w:shd w:val="clear" w:color="auto" w:fill="FFFFFF"/>
        </w:rPr>
        <w:t>о государственной регистрации права собственности</w:t>
      </w:r>
      <w:r w:rsidR="00AF5FA8" w:rsidRPr="003D08FB">
        <w:rPr>
          <w:rFonts w:eastAsiaTheme="minorEastAsia"/>
          <w:color w:val="000000"/>
          <w:shd w:val="clear" w:color="auto" w:fill="FFFFFF"/>
        </w:rPr>
        <w:t>.</w:t>
      </w:r>
    </w:p>
    <w:p w:rsidR="009529B2" w:rsidRPr="003D08FB" w:rsidRDefault="00AF5FA8" w:rsidP="00BE7B6A">
      <w:pPr>
        <w:widowControl w:val="0"/>
        <w:spacing w:line="360" w:lineRule="exact"/>
      </w:pPr>
      <w:r w:rsidRPr="003D08FB">
        <w:t xml:space="preserve">Обязанность сообщать сведения об </w:t>
      </w:r>
      <w:r w:rsidRPr="003D08FB">
        <w:rPr>
          <w:b/>
        </w:rPr>
        <w:t>источнике средств</w:t>
      </w:r>
      <w:r w:rsidRPr="003D08FB">
        <w:t xml:space="preserve">, за счет которых приобретено имущество, находящеесяза пределами территории </w:t>
      </w:r>
      <w:r w:rsidR="00497C44" w:rsidRPr="003D08FB">
        <w:t>РФ</w:t>
      </w:r>
      <w:r w:rsidRPr="003D08FB">
        <w:t xml:space="preserve">, распространяется </w:t>
      </w:r>
      <w:r w:rsidRPr="003D08FB">
        <w:rPr>
          <w:b/>
        </w:rPr>
        <w:t>только на лиц</w:t>
      </w:r>
      <w:r w:rsidRPr="003D08FB">
        <w:t>,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6C1EB4" w:rsidRPr="003D08FB">
        <w:t xml:space="preserve"> (в перечень</w:t>
      </w:r>
      <w:r w:rsidR="007F12C6">
        <w:t xml:space="preserve">, определенный ст. 2 </w:t>
      </w:r>
      <w:r w:rsidR="00D858CB">
        <w:t xml:space="preserve">данного </w:t>
      </w:r>
      <w:r w:rsidR="00103229" w:rsidRPr="003D08FB">
        <w:t>закона, в т</w:t>
      </w:r>
      <w:r w:rsidR="007F12C6">
        <w:t>ом числе</w:t>
      </w:r>
      <w:r w:rsidR="00103229" w:rsidRPr="003D08FB">
        <w:t xml:space="preserve"> входят лица, замещающие государственные должности, занимающие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w:t>
      </w:r>
      <w:r w:rsidR="00617F6E" w:rsidRPr="003D08FB">
        <w:t>ы</w:t>
      </w:r>
      <w:r w:rsidR="00103229" w:rsidRPr="003D08FB">
        <w:t xml:space="preserve"> местных администраций</w:t>
      </w:r>
      <w:r w:rsidR="00123FDB" w:rsidRPr="003D08FB">
        <w:t>; депутаты представительных органов муниципальных районов и городских округов, осуществляющи</w:t>
      </w:r>
      <w:r w:rsidR="00617F6E" w:rsidRPr="003D08FB">
        <w:t>е</w:t>
      </w:r>
      <w:r w:rsidR="00123FDB" w:rsidRPr="003D08FB">
        <w:t xml:space="preserve"> свои полномочия на постоянной основе, депутаты, </w:t>
      </w:r>
      <w:r w:rsidR="000B21AC" w:rsidRPr="003D08FB">
        <w:t>замещающие должности в предст</w:t>
      </w:r>
      <w:r w:rsidR="001D0468" w:rsidRPr="003D08FB">
        <w:t>а</w:t>
      </w:r>
      <w:r w:rsidR="000B21AC" w:rsidRPr="003D08FB">
        <w:t>вительных органах муниципальных районов и городских округов</w:t>
      </w:r>
      <w:r w:rsidR="00103229" w:rsidRPr="003D08FB">
        <w:t>).</w:t>
      </w:r>
    </w:p>
    <w:p w:rsidR="009529B2" w:rsidRPr="003D08FB" w:rsidRDefault="007B254B" w:rsidP="00BE7B6A">
      <w:pPr>
        <w:widowControl w:val="0"/>
        <w:autoSpaceDE w:val="0"/>
        <w:autoSpaceDN w:val="0"/>
        <w:adjustRightInd w:val="0"/>
        <w:spacing w:line="360" w:lineRule="exact"/>
        <w:rPr>
          <w:rFonts w:eastAsiaTheme="minorEastAsia"/>
          <w:b/>
        </w:rPr>
      </w:pPr>
      <w:r>
        <w:rPr>
          <w:rFonts w:eastAsiaTheme="minorEastAsia"/>
        </w:rPr>
        <w:t>6</w:t>
      </w:r>
      <w:r w:rsidR="00AF5FA8" w:rsidRPr="003D08FB">
        <w:rPr>
          <w:rFonts w:eastAsiaTheme="minorEastAsia"/>
        </w:rPr>
        <w:t>.</w:t>
      </w:r>
      <w:r w:rsidR="009529B2" w:rsidRPr="003D08FB">
        <w:rPr>
          <w:rFonts w:eastAsiaTheme="minorEastAsia"/>
        </w:rPr>
        <w:t>3.</w:t>
      </w:r>
      <w:r w:rsidR="009529B2" w:rsidRPr="003D08FB">
        <w:rPr>
          <w:rFonts w:eastAsiaTheme="minorEastAsia"/>
          <w:b/>
        </w:rPr>
        <w:t xml:space="preserve"> При заполнении п</w:t>
      </w:r>
      <w:r w:rsidR="009529B2" w:rsidRPr="003D08FB">
        <w:rPr>
          <w:rFonts w:eastAsiaTheme="minorEastAsia"/>
          <w:b/>
          <w:color w:val="000000"/>
          <w:shd w:val="clear" w:color="auto" w:fill="FFFFFF"/>
        </w:rPr>
        <w:t>одраздела 3.2 «Транспортные средства» следует учитывать следующее.</w:t>
      </w:r>
    </w:p>
    <w:p w:rsidR="007F12C6" w:rsidRDefault="009529B2" w:rsidP="00BE7B6A">
      <w:pPr>
        <w:pStyle w:val="a0"/>
        <w:widowControl w:val="0"/>
        <w:tabs>
          <w:tab w:val="left" w:pos="142"/>
          <w:tab w:val="left" w:pos="1134"/>
        </w:tabs>
        <w:spacing w:after="0" w:line="360" w:lineRule="exact"/>
        <w:rPr>
          <w:rFonts w:eastAsiaTheme="minorHAnsi"/>
        </w:rPr>
      </w:pPr>
      <w:r w:rsidRPr="003D08FB">
        <w:t>В данном подразделе указываются сведения о транспортных средства</w:t>
      </w:r>
      <w:r w:rsidR="00AF5FA8" w:rsidRPr="003D08FB">
        <w:t>х, находящихся в собственности</w:t>
      </w:r>
      <w:r w:rsidR="00E056C1" w:rsidRPr="003D08FB">
        <w:t>,</w:t>
      </w:r>
      <w:r w:rsidR="00E056C1" w:rsidRPr="003D08FB">
        <w:rPr>
          <w:rFonts w:eastAsiaTheme="minorHAnsi"/>
        </w:rPr>
        <w:t xml:space="preserve"> независимо от того, когда они были приобретены, в каком регионе РФ или в каком государстве зарегистрированы. </w:t>
      </w:r>
      <w:r w:rsidR="002808DC" w:rsidRPr="003D08FB">
        <w:rPr>
          <w:rFonts w:eastAsiaTheme="minorHAnsi"/>
          <w:lang w:eastAsia="en-US"/>
        </w:rPr>
        <w:t xml:space="preserve">При этом в разделе 1 справки </w:t>
      </w:r>
      <w:r w:rsidR="00D858CB" w:rsidRPr="00D858CB">
        <w:rPr>
          <w:rFonts w:eastAsiaTheme="minorHAnsi"/>
          <w:lang w:eastAsia="en-US"/>
        </w:rPr>
        <w:t xml:space="preserve">о доходах </w:t>
      </w:r>
      <w:r w:rsidR="002808DC" w:rsidRPr="003D08FB">
        <w:rPr>
          <w:rFonts w:eastAsiaTheme="minorHAnsi"/>
          <w:lang w:eastAsia="en-US"/>
        </w:rPr>
        <w:t>следует указать доход от продажи транспортного средства,в том числе по схеме «трейд-ин» (</w:t>
      </w:r>
      <w:r w:rsidR="002808DC" w:rsidRPr="003D08FB">
        <w:rPr>
          <w:rFonts w:eastAsiaTheme="minorHAnsi"/>
        </w:rPr>
        <w:t xml:space="preserve">зачет стоимости </w:t>
      </w:r>
      <w:r w:rsidR="002808DC" w:rsidRPr="003D08FB">
        <w:rPr>
          <w:rFonts w:eastAsiaTheme="minorHAnsi"/>
        </w:rPr>
        <w:lastRenderedPageBreak/>
        <w:t xml:space="preserve">старого транспортного средства в стоимость при покупке нового). </w:t>
      </w:r>
    </w:p>
    <w:p w:rsidR="002808DC" w:rsidRPr="003D08FB" w:rsidRDefault="002808DC" w:rsidP="00BE7B6A">
      <w:pPr>
        <w:pStyle w:val="a0"/>
        <w:widowControl w:val="0"/>
        <w:tabs>
          <w:tab w:val="left" w:pos="142"/>
          <w:tab w:val="left" w:pos="1134"/>
        </w:tabs>
        <w:spacing w:after="0" w:line="360" w:lineRule="exact"/>
        <w:rPr>
          <w:rFonts w:eastAsiaTheme="minorHAnsi"/>
        </w:rPr>
      </w:pPr>
      <w:r w:rsidRPr="003D08FB">
        <w:rPr>
          <w:rFonts w:eastAsiaTheme="minorHAnsi"/>
        </w:rPr>
        <w:t xml:space="preserve">Например, </w:t>
      </w:r>
      <w:r w:rsidR="00CB6AF8" w:rsidRPr="003D08FB">
        <w:rPr>
          <w:rFonts w:eastAsiaTheme="minorHAnsi"/>
          <w:bCs/>
        </w:rPr>
        <w:t xml:space="preserve">лицо, </w:t>
      </w:r>
      <w:r w:rsidR="00FF7FA0" w:rsidRPr="003D08FB">
        <w:t>обязанное представлять сведения о доходах</w:t>
      </w:r>
      <w:r w:rsidRPr="003D08FB">
        <w:rPr>
          <w:rFonts w:eastAsiaTheme="minorHAnsi"/>
        </w:rPr>
        <w:t xml:space="preserve">, член </w:t>
      </w:r>
      <w:r w:rsidR="00D858CB">
        <w:rPr>
          <w:rFonts w:eastAsiaTheme="minorHAnsi"/>
        </w:rPr>
        <w:br/>
      </w:r>
      <w:r w:rsidRPr="003D08FB">
        <w:rPr>
          <w:rFonts w:eastAsiaTheme="minorHAnsi"/>
        </w:rPr>
        <w:t xml:space="preserve">его семьиприобрел в отчетном году в автосалоне новый автомобильза 900,0 тыс. руб., при этомв ходе покупки автосалон оценил имевшийся старый автомобиль в 300,0 тыс. руб. и учел данные средства в качестве взноса при покупке нового автомобиля. Оставшуюся сумму </w:t>
      </w:r>
      <w:r w:rsidR="00CB6AF8" w:rsidRPr="003D08FB">
        <w:rPr>
          <w:rFonts w:eastAsiaTheme="minorHAnsi"/>
          <w:bCs/>
        </w:rPr>
        <w:t xml:space="preserve">лицо, </w:t>
      </w:r>
      <w:r w:rsidR="00FF7FA0" w:rsidRPr="003D08FB">
        <w:rPr>
          <w:rFonts w:eastAsiaTheme="minorHAnsi"/>
          <w:bCs/>
        </w:rPr>
        <w:t>обязанное представлять сведения о доходах</w:t>
      </w:r>
      <w:r w:rsidRPr="003D08FB">
        <w:rPr>
          <w:rFonts w:eastAsiaTheme="minorHAnsi"/>
        </w:rPr>
        <w:t xml:space="preserve">, членего семьи выплатил автосалону. Сумма в размере </w:t>
      </w:r>
      <w:r w:rsidR="00265FF9">
        <w:rPr>
          <w:rFonts w:eastAsiaTheme="minorHAnsi"/>
        </w:rPr>
        <w:br/>
      </w:r>
      <w:r w:rsidRPr="003D08FB">
        <w:rPr>
          <w:rFonts w:eastAsiaTheme="minorHAnsi"/>
        </w:rPr>
        <w:t>300,0 тыс. руб. является доходоми подлежит указанию в строке «Иные доходы»)</w:t>
      </w:r>
      <w:r w:rsidR="001D0468" w:rsidRPr="003D08FB">
        <w:rPr>
          <w:rFonts w:eastAsiaTheme="minorHAnsi"/>
        </w:rPr>
        <w:t>.</w:t>
      </w:r>
    </w:p>
    <w:p w:rsidR="009529B2" w:rsidRPr="003D08FB" w:rsidRDefault="009529B2" w:rsidP="00BE7B6A">
      <w:pPr>
        <w:widowControl w:val="0"/>
        <w:autoSpaceDE w:val="0"/>
        <w:autoSpaceDN w:val="0"/>
        <w:adjustRightInd w:val="0"/>
        <w:spacing w:line="360" w:lineRule="exact"/>
        <w:rPr>
          <w:rFonts w:eastAsiaTheme="minorEastAsia"/>
        </w:rPr>
      </w:pPr>
      <w:r w:rsidRPr="003D08FB">
        <w:rPr>
          <w:rFonts w:eastAsiaTheme="minorEastAsia"/>
        </w:rPr>
        <w:t xml:space="preserve">Графа 2 «Вид, марка, модель транспортного средства, год изготовления» заполняется согласно </w:t>
      </w:r>
      <w:r w:rsidR="00AF5FA8" w:rsidRPr="003D08FB">
        <w:rPr>
          <w:rFonts w:eastAsiaTheme="minorEastAsia"/>
        </w:rPr>
        <w:t>свидетельству</w:t>
      </w:r>
      <w:r w:rsidRPr="003D08FB">
        <w:rPr>
          <w:rFonts w:eastAsiaTheme="minorEastAsia"/>
        </w:rPr>
        <w:t xml:space="preserve"> о регистрации транспортного средства. </w:t>
      </w:r>
    </w:p>
    <w:p w:rsidR="009529B2" w:rsidRPr="003D08FB" w:rsidRDefault="009529B2" w:rsidP="00BE7B6A">
      <w:pPr>
        <w:spacing w:line="360" w:lineRule="exact"/>
        <w:rPr>
          <w:rFonts w:eastAsiaTheme="minorEastAsia"/>
        </w:rPr>
      </w:pPr>
      <w:r w:rsidRPr="003D08FB">
        <w:rPr>
          <w:rFonts w:eastAsiaTheme="minorEastAsia"/>
        </w:rPr>
        <w:t xml:space="preserve">В графе 3 указывается вид собственности (индивидуальная, общая); для совместной собственности указываются иные лица (Ф.И.О. </w:t>
      </w:r>
      <w:r w:rsidR="005134E6">
        <w:rPr>
          <w:rFonts w:eastAsiaTheme="minorEastAsia"/>
        </w:rPr>
        <w:br/>
      </w:r>
      <w:r w:rsidRPr="003D08FB">
        <w:rPr>
          <w:rFonts w:eastAsiaTheme="minorEastAsia"/>
        </w:rPr>
        <w:t>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9529B2" w:rsidRPr="003D08FB" w:rsidRDefault="009529B2" w:rsidP="00BE7B6A">
      <w:pPr>
        <w:widowControl w:val="0"/>
        <w:autoSpaceDE w:val="0"/>
        <w:autoSpaceDN w:val="0"/>
        <w:adjustRightInd w:val="0"/>
        <w:spacing w:line="360" w:lineRule="exact"/>
        <w:rPr>
          <w:rFonts w:eastAsiaTheme="minorEastAsia"/>
        </w:rPr>
      </w:pPr>
      <w:r w:rsidRPr="003D08FB">
        <w:rPr>
          <w:rFonts w:eastAsiaTheme="minorEastAsia"/>
        </w:rPr>
        <w:t>В графе 4 «Место регистрации» указываются подразделение организации, осуществившей регистрацию транспортного средства</w:t>
      </w:r>
      <w:r w:rsidR="009B56A6" w:rsidRPr="003D08FB">
        <w:rPr>
          <w:rFonts w:eastAsiaTheme="minorEastAsia"/>
        </w:rPr>
        <w:t>. Указанные данные заполняются со</w:t>
      </w:r>
      <w:r w:rsidR="00BD6952" w:rsidRPr="003D08FB">
        <w:rPr>
          <w:rFonts w:eastAsiaTheme="minorEastAsia"/>
        </w:rPr>
        <w:t>гласно</w:t>
      </w:r>
      <w:r w:rsidR="00D46907" w:rsidRPr="003D08FB">
        <w:rPr>
          <w:rFonts w:eastAsiaTheme="minorEastAsia"/>
        </w:rPr>
        <w:t xml:space="preserve"> свидетельств</w:t>
      </w:r>
      <w:r w:rsidR="009B56A6" w:rsidRPr="003D08FB">
        <w:rPr>
          <w:rFonts w:eastAsiaTheme="minorEastAsia"/>
        </w:rPr>
        <w:t>у</w:t>
      </w:r>
      <w:r w:rsidR="00D46907" w:rsidRPr="003D08FB">
        <w:rPr>
          <w:rFonts w:eastAsiaTheme="minorEastAsia"/>
        </w:rPr>
        <w:t xml:space="preserve"> о регистрации транспортного средства</w:t>
      </w:r>
      <w:r w:rsidR="006F5F68" w:rsidRPr="003D08FB">
        <w:rPr>
          <w:rFonts w:eastAsiaTheme="minorEastAsia"/>
        </w:rPr>
        <w:t>.</w:t>
      </w:r>
      <w:r w:rsidRPr="003D08FB">
        <w:rPr>
          <w:rFonts w:eastAsiaTheme="minorEastAsia"/>
        </w:rPr>
        <w:t xml:space="preserve"> (например, «МРЭО ГИБДД ГУ МВД России по Пермскому краю»</w:t>
      </w:r>
      <w:r w:rsidR="00D46907" w:rsidRPr="003D08FB">
        <w:rPr>
          <w:rFonts w:eastAsiaTheme="minorEastAsia"/>
        </w:rPr>
        <w:t xml:space="preserve">, Инспекция </w:t>
      </w:r>
      <w:r w:rsidR="002E53C6" w:rsidRPr="003D08FB">
        <w:rPr>
          <w:rFonts w:eastAsiaTheme="minorEastAsia"/>
        </w:rPr>
        <w:t xml:space="preserve">государственного </w:t>
      </w:r>
      <w:r w:rsidR="00D46907" w:rsidRPr="003D08FB">
        <w:rPr>
          <w:rFonts w:eastAsiaTheme="minorEastAsia"/>
        </w:rPr>
        <w:t>тех</w:t>
      </w:r>
      <w:r w:rsidR="002E53C6" w:rsidRPr="003D08FB">
        <w:rPr>
          <w:rFonts w:eastAsiaTheme="minorEastAsia"/>
        </w:rPr>
        <w:t xml:space="preserve">нического </w:t>
      </w:r>
      <w:r w:rsidR="00D46907" w:rsidRPr="003D08FB">
        <w:rPr>
          <w:rFonts w:eastAsiaTheme="minorEastAsia"/>
        </w:rPr>
        <w:t>надзора по Пермскому краю</w:t>
      </w:r>
      <w:r w:rsidRPr="003D08FB">
        <w:rPr>
          <w:rFonts w:eastAsiaTheme="minorEastAsia"/>
        </w:rPr>
        <w:t>).</w:t>
      </w:r>
    </w:p>
    <w:p w:rsidR="007A230F" w:rsidRPr="003D08FB" w:rsidRDefault="007A230F" w:rsidP="00BE7B6A">
      <w:pPr>
        <w:spacing w:line="360" w:lineRule="exact"/>
        <w:ind w:firstLine="0"/>
      </w:pPr>
    </w:p>
    <w:p w:rsidR="008C610F" w:rsidRDefault="008C610F">
      <w:pPr>
        <w:ind w:firstLine="0"/>
        <w:jc w:val="left"/>
        <w:rPr>
          <w:b/>
          <w:caps/>
          <w:kern w:val="32"/>
        </w:rPr>
      </w:pPr>
      <w:bookmarkStart w:id="8" w:name="_Toc401044807"/>
      <w:bookmarkStart w:id="9" w:name="_Ref393816791"/>
      <w:r>
        <w:br w:type="page"/>
      </w:r>
    </w:p>
    <w:p w:rsidR="004A1E38" w:rsidRDefault="004A1E38" w:rsidP="00BE7B6A">
      <w:pPr>
        <w:pStyle w:val="1"/>
        <w:spacing w:after="0" w:line="360" w:lineRule="exact"/>
        <w:ind w:left="0"/>
        <w:rPr>
          <w:rFonts w:cs="Times New Roman"/>
        </w:rPr>
      </w:pPr>
      <w:bookmarkStart w:id="10" w:name="_Toc444500899"/>
      <w:r w:rsidRPr="003D08FB">
        <w:rPr>
          <w:rFonts w:cs="Times New Roman"/>
        </w:rPr>
        <w:lastRenderedPageBreak/>
        <w:t xml:space="preserve">Раздел 4 «Сведения о счетах в банках </w:t>
      </w:r>
      <w:r w:rsidR="00D858CB">
        <w:rPr>
          <w:rFonts w:cs="Times New Roman"/>
        </w:rPr>
        <w:br/>
      </w:r>
      <w:r w:rsidRPr="003D08FB">
        <w:rPr>
          <w:rFonts w:cs="Times New Roman"/>
        </w:rPr>
        <w:t>и иныхкредитных организациях»</w:t>
      </w:r>
      <w:bookmarkEnd w:id="10"/>
    </w:p>
    <w:p w:rsidR="007F12C6" w:rsidRPr="007F12C6" w:rsidRDefault="007F12C6" w:rsidP="00BE7B6A"/>
    <w:p w:rsidR="00F25797" w:rsidRPr="003D08FB" w:rsidRDefault="00D858CB" w:rsidP="00BE7B6A">
      <w:pPr>
        <w:spacing w:line="360" w:lineRule="exact"/>
        <w:rPr>
          <w:rFonts w:eastAsiaTheme="minorHAnsi"/>
          <w:shd w:val="clear" w:color="auto" w:fill="FFFFFF"/>
        </w:rPr>
      </w:pPr>
      <w:r>
        <w:t>7</w:t>
      </w:r>
      <w:r w:rsidR="00F25797" w:rsidRPr="003D08FB">
        <w:t>.1.</w:t>
      </w:r>
      <w:r w:rsidR="00F25797" w:rsidRPr="003D08FB">
        <w:rPr>
          <w:rFonts w:eastAsiaTheme="minorHAnsi"/>
        </w:rPr>
        <w:t xml:space="preserve">В данном разделе справки </w:t>
      </w:r>
      <w:r w:rsidR="008C610F" w:rsidRPr="008C610F">
        <w:rPr>
          <w:rFonts w:eastAsiaTheme="minorHAnsi"/>
        </w:rPr>
        <w:t xml:space="preserve">о доходах </w:t>
      </w:r>
      <w:r w:rsidR="00F25797" w:rsidRPr="003D08FB">
        <w:rPr>
          <w:rFonts w:eastAsiaTheme="minorHAnsi"/>
        </w:rPr>
        <w:t xml:space="preserve">отражается </w:t>
      </w:r>
      <w:r w:rsidR="00F25797" w:rsidRPr="003D08FB">
        <w:rPr>
          <w:rFonts w:eastAsiaTheme="minorHAnsi"/>
          <w:shd w:val="clear" w:color="auto" w:fill="FFFFFF"/>
        </w:rPr>
        <w:t xml:space="preserve">информация обо всех счетах, открытых по состоянию на отчетную дату,вне зависимости от цели </w:t>
      </w:r>
      <w:r w:rsidR="008C610F">
        <w:rPr>
          <w:rFonts w:eastAsiaTheme="minorHAnsi"/>
          <w:shd w:val="clear" w:color="auto" w:fill="FFFFFF"/>
        </w:rPr>
        <w:br/>
      </w:r>
      <w:r w:rsidR="00F25797" w:rsidRPr="003D08FB">
        <w:rPr>
          <w:rFonts w:eastAsiaTheme="minorHAnsi"/>
          <w:shd w:val="clear" w:color="auto" w:fill="FFFFFF"/>
        </w:rPr>
        <w:t>их открытия и использования,в том числе:</w:t>
      </w:r>
    </w:p>
    <w:p w:rsidR="00F25797" w:rsidRPr="003D08FB" w:rsidRDefault="00497C44" w:rsidP="00BE7B6A">
      <w:pPr>
        <w:spacing w:line="360" w:lineRule="exact"/>
        <w:rPr>
          <w:rFonts w:eastAsiaTheme="minorHAnsi"/>
          <w:shd w:val="clear" w:color="auto" w:fill="FFFFFF"/>
          <w:lang w:eastAsia="en-US"/>
        </w:rPr>
      </w:pPr>
      <w:r w:rsidRPr="003D08FB">
        <w:rPr>
          <w:rFonts w:eastAsiaTheme="minorHAnsi"/>
          <w:lang w:eastAsia="en-US"/>
        </w:rPr>
        <w:t>а</w:t>
      </w:r>
      <w:r w:rsidR="00A40253" w:rsidRPr="003D08FB">
        <w:rPr>
          <w:rFonts w:eastAsiaTheme="minorHAnsi"/>
          <w:lang w:eastAsia="en-US"/>
        </w:rPr>
        <w:t xml:space="preserve">) </w:t>
      </w:r>
      <w:r w:rsidR="00F25797" w:rsidRPr="003D08FB">
        <w:rPr>
          <w:rFonts w:eastAsiaTheme="minorHAnsi"/>
          <w:lang w:eastAsia="en-US"/>
        </w:rPr>
        <w:t xml:space="preserve">счета, на которых находятся денежные средства, принадлежащие </w:t>
      </w:r>
      <w:r w:rsidR="00563AB1" w:rsidRPr="003D08FB">
        <w:rPr>
          <w:rFonts w:eastAsiaTheme="minorHAnsi"/>
          <w:lang w:eastAsia="en-US"/>
        </w:rPr>
        <w:t>лицу, представившему сведения о доходах</w:t>
      </w:r>
      <w:r w:rsidRPr="003D08FB">
        <w:rPr>
          <w:rFonts w:eastAsiaTheme="minorHAnsi"/>
          <w:lang w:eastAsia="en-US"/>
        </w:rPr>
        <w:t>,</w:t>
      </w:r>
      <w:r w:rsidR="00F25797" w:rsidRPr="003D08FB">
        <w:rPr>
          <w:rFonts w:eastAsiaTheme="minorHAnsi"/>
          <w:lang w:eastAsia="en-US"/>
        </w:rPr>
        <w:t xml:space="preserve"> член</w:t>
      </w:r>
      <w:r w:rsidRPr="003D08FB">
        <w:rPr>
          <w:rFonts w:eastAsiaTheme="minorHAnsi"/>
          <w:lang w:eastAsia="en-US"/>
        </w:rPr>
        <w:t xml:space="preserve">уего </w:t>
      </w:r>
      <w:r w:rsidR="00F25797" w:rsidRPr="003D08FB">
        <w:rPr>
          <w:rFonts w:eastAsiaTheme="minorHAnsi"/>
          <w:lang w:eastAsia="en-US"/>
        </w:rPr>
        <w:t>семьи (или права на которые принадлежат данному лицу), при этом данн</w:t>
      </w:r>
      <w:r w:rsidR="00563AB1" w:rsidRPr="003D08FB">
        <w:rPr>
          <w:rFonts w:eastAsiaTheme="minorHAnsi"/>
          <w:lang w:eastAsia="en-US"/>
        </w:rPr>
        <w:t>оелицо</w:t>
      </w:r>
      <w:r w:rsidRPr="003D08FB">
        <w:rPr>
          <w:rFonts w:eastAsiaTheme="minorHAnsi"/>
          <w:lang w:eastAsia="en-US"/>
        </w:rPr>
        <w:t xml:space="preserve">, </w:t>
      </w:r>
      <w:r w:rsidR="00F25797" w:rsidRPr="003D08FB">
        <w:rPr>
          <w:rFonts w:eastAsiaTheme="minorHAnsi"/>
          <w:lang w:eastAsia="en-US"/>
        </w:rPr>
        <w:t>член</w:t>
      </w:r>
      <w:r w:rsidR="002C40A4" w:rsidRPr="003D08FB">
        <w:rPr>
          <w:rFonts w:eastAsiaTheme="minorHAnsi"/>
          <w:lang w:eastAsia="en-US"/>
        </w:rPr>
        <w:t xml:space="preserve"> его</w:t>
      </w:r>
      <w:r w:rsidR="00F25797" w:rsidRPr="003D08FB">
        <w:rPr>
          <w:rFonts w:eastAsiaTheme="minorHAnsi"/>
          <w:lang w:eastAsia="en-US"/>
        </w:rPr>
        <w:t xml:space="preserve"> семьине явля</w:t>
      </w:r>
      <w:r w:rsidR="002C40A4" w:rsidRPr="003D08FB">
        <w:rPr>
          <w:rFonts w:eastAsiaTheme="minorHAnsi"/>
          <w:lang w:eastAsia="en-US"/>
        </w:rPr>
        <w:t>е</w:t>
      </w:r>
      <w:r w:rsidR="00F25797" w:rsidRPr="003D08FB">
        <w:rPr>
          <w:rFonts w:eastAsiaTheme="minorHAnsi"/>
          <w:lang w:eastAsia="en-US"/>
        </w:rPr>
        <w:t>тся клиент</w:t>
      </w:r>
      <w:r w:rsidR="002C40A4" w:rsidRPr="003D08FB">
        <w:rPr>
          <w:rFonts w:eastAsiaTheme="minorHAnsi"/>
          <w:lang w:eastAsia="en-US"/>
        </w:rPr>
        <w:t>ом</w:t>
      </w:r>
      <w:r w:rsidR="00F25797" w:rsidRPr="003D08FB">
        <w:rPr>
          <w:rFonts w:eastAsiaTheme="minorHAnsi"/>
          <w:lang w:eastAsia="en-US"/>
        </w:rPr>
        <w:t xml:space="preserve"> банка (в том числе индивидуальный инвестиционный счет);</w:t>
      </w:r>
    </w:p>
    <w:p w:rsidR="00F25797" w:rsidRPr="003D08FB" w:rsidRDefault="00497C44" w:rsidP="00BE7B6A">
      <w:pPr>
        <w:spacing w:line="360" w:lineRule="exact"/>
        <w:rPr>
          <w:rFonts w:eastAsiaTheme="minorHAnsi"/>
          <w:shd w:val="clear" w:color="auto" w:fill="FFFFFF"/>
          <w:lang w:eastAsia="en-US"/>
        </w:rPr>
      </w:pPr>
      <w:r w:rsidRPr="003D08FB">
        <w:rPr>
          <w:rFonts w:eastAsiaTheme="minorHAnsi"/>
          <w:shd w:val="clear" w:color="auto" w:fill="FFFFFF"/>
          <w:lang w:eastAsia="en-US"/>
        </w:rPr>
        <w:t>б</w:t>
      </w:r>
      <w:r w:rsidR="00A40253" w:rsidRPr="003D08FB">
        <w:rPr>
          <w:rFonts w:eastAsiaTheme="minorHAnsi"/>
          <w:shd w:val="clear" w:color="auto" w:fill="FFFFFF"/>
          <w:lang w:eastAsia="en-US"/>
        </w:rPr>
        <w:t xml:space="preserve">) </w:t>
      </w:r>
      <w:r w:rsidR="00F25797" w:rsidRPr="003D08FB">
        <w:rPr>
          <w:rFonts w:eastAsiaTheme="minorHAnsi"/>
          <w:shd w:val="clear" w:color="auto" w:fill="FFFFFF"/>
          <w:lang w:eastAsia="en-US"/>
        </w:rPr>
        <w:t>счета с нулевым остатком на 31 декабря отчетного года;</w:t>
      </w:r>
    </w:p>
    <w:p w:rsidR="00F25797" w:rsidRPr="003D08FB" w:rsidRDefault="00497C44" w:rsidP="00BE7B6A">
      <w:pPr>
        <w:spacing w:line="360" w:lineRule="exact"/>
        <w:rPr>
          <w:rFonts w:eastAsiaTheme="minorHAnsi"/>
          <w:shd w:val="clear" w:color="auto" w:fill="FFFFFF"/>
          <w:lang w:eastAsia="en-US"/>
        </w:rPr>
      </w:pPr>
      <w:r w:rsidRPr="003D08FB">
        <w:rPr>
          <w:rFonts w:eastAsiaTheme="minorHAnsi"/>
          <w:shd w:val="clear" w:color="auto" w:fill="FFFFFF"/>
          <w:lang w:eastAsia="en-US"/>
        </w:rPr>
        <w:t>в</w:t>
      </w:r>
      <w:r w:rsidR="00A40253" w:rsidRPr="003D08FB">
        <w:rPr>
          <w:rFonts w:eastAsiaTheme="minorHAnsi"/>
          <w:shd w:val="clear" w:color="auto" w:fill="FFFFFF"/>
          <w:lang w:eastAsia="en-US"/>
        </w:rPr>
        <w:t xml:space="preserve">) </w:t>
      </w:r>
      <w:r w:rsidR="00F25797" w:rsidRPr="003D08FB">
        <w:rPr>
          <w:rFonts w:eastAsiaTheme="minorHAnsi"/>
          <w:shd w:val="clear" w:color="auto" w:fill="FFFFFF"/>
          <w:lang w:eastAsia="en-US"/>
        </w:rPr>
        <w:t xml:space="preserve">счета, </w:t>
      </w:r>
      <w:r w:rsidR="00B80CEC" w:rsidRPr="003D08FB">
        <w:rPr>
          <w:rFonts w:eastAsiaTheme="minorHAnsi"/>
          <w:shd w:val="clear" w:color="auto" w:fill="FFFFFF"/>
          <w:lang w:eastAsia="en-US"/>
        </w:rPr>
        <w:t>открытые в период существования</w:t>
      </w:r>
      <w:r w:rsidR="00F25797" w:rsidRPr="003D08FB">
        <w:rPr>
          <w:rFonts w:eastAsiaTheme="minorHAnsi"/>
          <w:shd w:val="clear" w:color="auto" w:fill="FFFFFF"/>
          <w:lang w:eastAsia="en-US"/>
        </w:rPr>
        <w:t xml:space="preserve"> СССР; </w:t>
      </w:r>
    </w:p>
    <w:p w:rsidR="00F25797" w:rsidRPr="003D08FB" w:rsidRDefault="00497C44" w:rsidP="00BE7B6A">
      <w:pPr>
        <w:spacing w:line="360" w:lineRule="exact"/>
        <w:rPr>
          <w:rFonts w:eastAsiaTheme="minorHAnsi"/>
          <w:shd w:val="clear" w:color="auto" w:fill="FFFFFF"/>
          <w:lang w:eastAsia="en-US"/>
        </w:rPr>
      </w:pPr>
      <w:r w:rsidRPr="003D08FB">
        <w:rPr>
          <w:rFonts w:eastAsiaTheme="minorHAnsi"/>
          <w:shd w:val="clear" w:color="auto" w:fill="FFFFFF"/>
          <w:lang w:eastAsia="en-US"/>
        </w:rPr>
        <w:t>г</w:t>
      </w:r>
      <w:r w:rsidR="00A40253" w:rsidRPr="003D08FB">
        <w:rPr>
          <w:rFonts w:eastAsiaTheme="minorHAnsi"/>
          <w:shd w:val="clear" w:color="auto" w:fill="FFFFFF"/>
          <w:lang w:eastAsia="en-US"/>
        </w:rPr>
        <w:t xml:space="preserve">) </w:t>
      </w:r>
      <w:r w:rsidR="00F25797" w:rsidRPr="003D08FB">
        <w:rPr>
          <w:rFonts w:eastAsiaTheme="minorHAnsi"/>
          <w:shd w:val="clear" w:color="auto" w:fill="FFFFFF"/>
          <w:lang w:eastAsia="en-US"/>
        </w:rPr>
        <w:t>счета, открытые для погашения кредита;</w:t>
      </w:r>
    </w:p>
    <w:p w:rsidR="00F25797" w:rsidRPr="003D08FB" w:rsidRDefault="00497C44" w:rsidP="00BE7B6A">
      <w:pPr>
        <w:spacing w:line="360" w:lineRule="exact"/>
        <w:rPr>
          <w:rFonts w:eastAsiaTheme="minorHAnsi"/>
          <w:shd w:val="clear" w:color="auto" w:fill="FFFFFF"/>
          <w:lang w:eastAsia="en-US"/>
        </w:rPr>
      </w:pPr>
      <w:r w:rsidRPr="003D08FB">
        <w:rPr>
          <w:rFonts w:eastAsiaTheme="minorHAnsi"/>
          <w:shd w:val="clear" w:color="auto" w:fill="FFFFFF"/>
          <w:lang w:eastAsia="en-US"/>
        </w:rPr>
        <w:t>д</w:t>
      </w:r>
      <w:r w:rsidR="00963C80" w:rsidRPr="003D08FB">
        <w:rPr>
          <w:rFonts w:eastAsiaTheme="minorHAnsi"/>
          <w:shd w:val="clear" w:color="auto" w:fill="FFFFFF"/>
          <w:lang w:eastAsia="en-US"/>
        </w:rPr>
        <w:t xml:space="preserve">) </w:t>
      </w:r>
      <w:r w:rsidR="00F25797" w:rsidRPr="003D08FB">
        <w:rPr>
          <w:rFonts w:eastAsiaTheme="minorHAnsi"/>
          <w:shd w:val="clear" w:color="auto" w:fill="FFFFFF"/>
          <w:lang w:eastAsia="en-US"/>
        </w:rPr>
        <w:t>счета пластиковых карт, например, различные виды социальных карт (социальная карта студента, социальная карта учащегося), пластиковых карт</w:t>
      </w:r>
      <w:r w:rsidR="005B4128">
        <w:rPr>
          <w:rFonts w:eastAsiaTheme="minorHAnsi"/>
          <w:shd w:val="clear" w:color="auto" w:fill="FFFFFF"/>
          <w:lang w:eastAsia="en-US"/>
        </w:rPr>
        <w:br/>
      </w:r>
      <w:r w:rsidR="00F25797" w:rsidRPr="003D08FB">
        <w:rPr>
          <w:rFonts w:eastAsiaTheme="minorHAnsi"/>
          <w:shd w:val="clear" w:color="auto" w:fill="FFFFFF"/>
          <w:lang w:eastAsia="en-US"/>
        </w:rPr>
        <w:t xml:space="preserve">для зачисления пенсии, кредитные карты. </w:t>
      </w:r>
    </w:p>
    <w:p w:rsidR="00F25797" w:rsidRPr="003D08FB" w:rsidRDefault="00F25797" w:rsidP="00BE7B6A">
      <w:pPr>
        <w:spacing w:line="360" w:lineRule="exact"/>
        <w:rPr>
          <w:rFonts w:eastAsiaTheme="minorHAnsi"/>
          <w:shd w:val="clear" w:color="auto" w:fill="FFFFFF"/>
          <w:lang w:eastAsia="en-US"/>
        </w:rPr>
      </w:pPr>
      <w:r w:rsidRPr="003D08FB">
        <w:rPr>
          <w:rFonts w:eastAsiaTheme="minorHAnsi"/>
          <w:shd w:val="clear" w:color="auto" w:fill="FFFFFF"/>
          <w:lang w:eastAsia="en-US"/>
        </w:rPr>
        <w:t xml:space="preserve">В данном разделе сведения о счетах в банках и иных кредитных организациях, которые по состоянию на отчетную дату закрыты, </w:t>
      </w:r>
      <w:r w:rsidR="00E94AF2">
        <w:rPr>
          <w:rFonts w:eastAsiaTheme="minorHAnsi"/>
          <w:shd w:val="clear" w:color="auto" w:fill="FFFFFF"/>
          <w:lang w:eastAsia="en-US"/>
        </w:rPr>
        <w:br/>
      </w:r>
      <w:r w:rsidRPr="003D08FB">
        <w:rPr>
          <w:rFonts w:eastAsiaTheme="minorHAnsi"/>
          <w:shd w:val="clear" w:color="auto" w:fill="FFFFFF"/>
          <w:lang w:eastAsia="en-US"/>
        </w:rPr>
        <w:t>не указываются.</w:t>
      </w:r>
    </w:p>
    <w:p w:rsidR="00F25797" w:rsidRPr="003D08FB" w:rsidRDefault="00F25797" w:rsidP="00BE7B6A">
      <w:pPr>
        <w:spacing w:line="360" w:lineRule="exact"/>
        <w:rPr>
          <w:rFonts w:eastAsiaTheme="minorHAnsi"/>
          <w:shd w:val="clear" w:color="auto" w:fill="FFFFFF"/>
          <w:lang w:eastAsia="en-US"/>
        </w:rPr>
      </w:pPr>
      <w:r w:rsidRPr="003D08FB">
        <w:rPr>
          <w:rFonts w:eastAsiaTheme="minorHAnsi"/>
          <w:shd w:val="clear" w:color="auto" w:fill="FFFFFF"/>
          <w:lang w:eastAsia="en-US"/>
        </w:rPr>
        <w:t xml:space="preserve">Подлежит указанию информация о счетах пластиковых карт даже </w:t>
      </w:r>
      <w:r w:rsidR="00E94AF2">
        <w:rPr>
          <w:rFonts w:eastAsiaTheme="minorHAnsi"/>
          <w:shd w:val="clear" w:color="auto" w:fill="FFFFFF"/>
          <w:lang w:eastAsia="en-US"/>
        </w:rPr>
        <w:br/>
      </w:r>
      <w:r w:rsidRPr="003D08FB">
        <w:rPr>
          <w:rFonts w:eastAsiaTheme="minorHAnsi"/>
          <w:shd w:val="clear" w:color="auto" w:fill="FFFFFF"/>
          <w:lang w:eastAsia="en-US"/>
        </w:rPr>
        <w:t>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AF5FA8" w:rsidRPr="003D08FB" w:rsidRDefault="00D858CB" w:rsidP="00BE7B6A">
      <w:pPr>
        <w:spacing w:line="360" w:lineRule="exact"/>
        <w:ind w:firstLine="540"/>
      </w:pPr>
      <w:r>
        <w:t>7</w:t>
      </w:r>
      <w:r w:rsidR="00AF5FA8" w:rsidRPr="003D08FB">
        <w:t xml:space="preserve">.2. </w:t>
      </w:r>
      <w:r w:rsidR="00F94E95" w:rsidRPr="003D08FB">
        <w:t>Л</w:t>
      </w:r>
      <w:r w:rsidR="00F94E95" w:rsidRPr="003D08FB">
        <w:rPr>
          <w:bCs/>
          <w:color w:val="000000"/>
        </w:rPr>
        <w:t xml:space="preserve">ица, </w:t>
      </w:r>
      <w:r w:rsidR="00FF7FA0" w:rsidRPr="003D08FB">
        <w:t>обязанные представлять сведения о доходах</w:t>
      </w:r>
      <w:r w:rsidR="00DF7D97" w:rsidRPr="003D08FB">
        <w:t xml:space="preserve">, </w:t>
      </w:r>
      <w:r w:rsidR="00AF5FA8" w:rsidRPr="003D08FB">
        <w:t>являющиеся держателями зарплатных карт, указываютих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w:t>
      </w:r>
      <w:r w:rsidR="009677C9">
        <w:br/>
      </w:r>
      <w:r w:rsidR="00AF5FA8" w:rsidRPr="003D08FB">
        <w:t>на 31 декабря отчетного года.Счет зарплатной карты, как правило, текущий. Однако если договором с банком предусмотрено начисление процентов</w:t>
      </w:r>
      <w:r w:rsidR="009677C9">
        <w:br/>
      </w:r>
      <w:r w:rsidR="00AF5FA8" w:rsidRPr="003D08FB">
        <w:t>по денежным средствам находящимся на зарплатной карте, то счет такой зарплатной карты является депозитным.</w:t>
      </w:r>
    </w:p>
    <w:p w:rsidR="00AF5FA8" w:rsidRPr="008C610F" w:rsidRDefault="00D858CB" w:rsidP="008C610F">
      <w:pPr>
        <w:pStyle w:val="13"/>
        <w:shd w:val="clear" w:color="auto" w:fill="auto"/>
        <w:spacing w:after="0" w:line="360" w:lineRule="exact"/>
        <w:ind w:firstLine="708"/>
        <w:jc w:val="both"/>
        <w:rPr>
          <w:rFonts w:ascii="Times New Roman" w:hAnsi="Times New Roman"/>
        </w:rPr>
      </w:pPr>
      <w:r>
        <w:rPr>
          <w:rFonts w:ascii="Times New Roman" w:hAnsi="Times New Roman"/>
        </w:rPr>
        <w:t>7</w:t>
      </w:r>
      <w:r w:rsidR="00134AC8" w:rsidRPr="003D08FB">
        <w:rPr>
          <w:rFonts w:ascii="Times New Roman" w:hAnsi="Times New Roman"/>
        </w:rPr>
        <w:t xml:space="preserve">.3. </w:t>
      </w:r>
      <w:r w:rsidR="00AF5FA8" w:rsidRPr="008C610F">
        <w:rPr>
          <w:rFonts w:ascii="Times New Roman" w:hAnsi="Times New Roman"/>
        </w:rPr>
        <w:t xml:space="preserve">При наличии кредитной карты соответствующие данные (наименованиеи адрес банка или иной кредитной организации, вид и валюта счета, дата открытия счета) указываются в разделе 4 и отражаются в справке </w:t>
      </w:r>
      <w:r w:rsidR="008C610F">
        <w:rPr>
          <w:rFonts w:ascii="Times New Roman" w:hAnsi="Times New Roman"/>
        </w:rPr>
        <w:br/>
      </w:r>
      <w:r w:rsidR="008C610F" w:rsidRPr="008C610F">
        <w:rPr>
          <w:rFonts w:ascii="Times New Roman" w:hAnsi="Times New Roman"/>
        </w:rPr>
        <w:t xml:space="preserve">о доходах </w:t>
      </w:r>
      <w:r w:rsidR="00AF5FA8" w:rsidRPr="008C610F">
        <w:rPr>
          <w:rFonts w:ascii="Times New Roman" w:hAnsi="Times New Roman"/>
        </w:rPr>
        <w:t xml:space="preserve">лица,на которого оформлен кредитный договор. Учитывая, </w:t>
      </w:r>
      <w:r w:rsidR="008C610F">
        <w:rPr>
          <w:rFonts w:ascii="Times New Roman" w:hAnsi="Times New Roman"/>
        </w:rPr>
        <w:br/>
      </w:r>
      <w:r w:rsidR="00AF5FA8" w:rsidRPr="008C610F">
        <w:rPr>
          <w:rFonts w:ascii="Times New Roman" w:hAnsi="Times New Roman"/>
        </w:rPr>
        <w:t xml:space="preserve">что средства на кредитной карте отражают обязательства ее держателя перед кредитным учреждением,а не сумму на счете,в графе «остаток на счете» указывается ноль «0». </w:t>
      </w:r>
    </w:p>
    <w:p w:rsidR="00AF5FA8" w:rsidRPr="003D08FB" w:rsidRDefault="00AF5FA8" w:rsidP="00BE7B6A">
      <w:pPr>
        <w:spacing w:line="360" w:lineRule="exact"/>
        <w:ind w:firstLine="708"/>
      </w:pPr>
      <w:r w:rsidRPr="003D08FB">
        <w:lastRenderedPageBreak/>
        <w:t>Аналогичным образом отражаются сведения о картес овердрафтом. Если средства по овердрафту использованы, остаток на данном счете по состоянию</w:t>
      </w:r>
      <w:r w:rsidR="008C610F">
        <w:br/>
      </w:r>
      <w:r w:rsidRPr="003D08FB">
        <w:t>на отчетную дату указывается ноль «0».</w:t>
      </w:r>
    </w:p>
    <w:p w:rsidR="00AF5FA8" w:rsidRPr="003D08FB" w:rsidRDefault="00AF5FA8" w:rsidP="00BE7B6A">
      <w:pPr>
        <w:widowControl w:val="0"/>
        <w:autoSpaceDE w:val="0"/>
        <w:autoSpaceDN w:val="0"/>
        <w:adjustRightInd w:val="0"/>
        <w:spacing w:line="360" w:lineRule="exact"/>
        <w:ind w:firstLine="708"/>
      </w:pPr>
      <w:r w:rsidRPr="003D08FB">
        <w:t>В случае</w:t>
      </w:r>
      <w:r w:rsidR="00134AC8" w:rsidRPr="003D08FB">
        <w:t xml:space="preserve">, </w:t>
      </w:r>
      <w:r w:rsidRPr="003D08FB">
        <w:t xml:space="preserve">если задолженность по кредитной карте или овердрафту составляет </w:t>
      </w:r>
      <w:r w:rsidR="00134AC8" w:rsidRPr="003D08FB">
        <w:rPr>
          <w:color w:val="000000" w:themeColor="text1"/>
        </w:rPr>
        <w:t xml:space="preserve">сумму, равную или превышающую </w:t>
      </w:r>
      <w:r w:rsidR="00BE6907" w:rsidRPr="003D08FB">
        <w:rPr>
          <w:color w:val="000000" w:themeColor="text1"/>
        </w:rPr>
        <w:t>500 тысяч</w:t>
      </w:r>
      <w:r w:rsidRPr="003D08FB">
        <w:rPr>
          <w:color w:val="000000" w:themeColor="text1"/>
        </w:rPr>
        <w:t xml:space="preserve"> рублей, </w:t>
      </w:r>
      <w:r w:rsidRPr="003D08FB">
        <w:t>то возникшее</w:t>
      </w:r>
      <w:r w:rsidR="008C610F">
        <w:br/>
      </w:r>
      <w:r w:rsidRPr="003D08FB">
        <w:t>в этой связи обязательствофинансового характера необходимо указать</w:t>
      </w:r>
      <w:r w:rsidR="008C610F">
        <w:br/>
      </w:r>
      <w:r w:rsidRPr="003D08FB">
        <w:t xml:space="preserve">в </w:t>
      </w:r>
      <w:hyperlink r:id="rId15" w:history="1">
        <w:r w:rsidRPr="003D08FB">
          <w:t>подразделе 6.2</w:t>
        </w:r>
      </w:hyperlink>
      <w:r w:rsidRPr="003D08FB">
        <w:t xml:space="preserve"> справки</w:t>
      </w:r>
      <w:r w:rsidR="008C610F" w:rsidRPr="008C610F">
        <w:t xml:space="preserve"> о доходах</w:t>
      </w:r>
      <w:r w:rsidRPr="003D08FB">
        <w:t>.</w:t>
      </w:r>
    </w:p>
    <w:p w:rsidR="00AF5FA8" w:rsidRPr="003D08FB" w:rsidRDefault="00D858CB" w:rsidP="008C610F">
      <w:pPr>
        <w:spacing w:line="360" w:lineRule="exact"/>
        <w:ind w:firstLine="567"/>
      </w:pPr>
      <w:r>
        <w:t>7</w:t>
      </w:r>
      <w:r w:rsidR="00134AC8" w:rsidRPr="003D08FB">
        <w:t xml:space="preserve">.4. </w:t>
      </w:r>
      <w:r w:rsidR="00AF5FA8" w:rsidRPr="003D08FB">
        <w:t xml:space="preserve">Виды банковских счетов определены инструкцией Банка России </w:t>
      </w:r>
      <w:r w:rsidR="008C610F">
        <w:br/>
      </w:r>
      <w:r w:rsidR="00AF5FA8" w:rsidRPr="003D08FB">
        <w:t>от 30 мая 2014 г. № 153-И «Об открытии и закрытии банковских счетов, счетов по вкладам (депозитам), депозитных счетов»</w:t>
      </w:r>
      <w:r w:rsidR="00134AC8" w:rsidRPr="003D08FB">
        <w:t xml:space="preserve"> (далее – Инструкция)</w:t>
      </w:r>
      <w:r w:rsidR="00AF5FA8" w:rsidRPr="003D08FB">
        <w:t xml:space="preserve">. </w:t>
      </w:r>
    </w:p>
    <w:p w:rsidR="00AF5FA8" w:rsidRPr="003D08FB" w:rsidRDefault="00AF5FA8" w:rsidP="00BE7B6A">
      <w:pPr>
        <w:spacing w:line="360" w:lineRule="exact"/>
        <w:ind w:firstLine="708"/>
      </w:pPr>
      <w:r w:rsidRPr="003D08FB">
        <w:t>Согласно Инструкции физическим лицамоткрываются следующие виды счетов:</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095"/>
      </w:tblGrid>
      <w:tr w:rsidR="00AF5FA8" w:rsidRPr="003D08FB" w:rsidTr="00B34727">
        <w:trPr>
          <w:trHeight w:val="449"/>
        </w:trPr>
        <w:tc>
          <w:tcPr>
            <w:tcW w:w="3402" w:type="dxa"/>
            <w:vAlign w:val="center"/>
          </w:tcPr>
          <w:p w:rsidR="00AF5FA8" w:rsidRPr="003D08FB" w:rsidRDefault="00AF5FA8" w:rsidP="008C610F">
            <w:pPr>
              <w:spacing w:line="360" w:lineRule="exact"/>
              <w:ind w:firstLine="34"/>
              <w:jc w:val="left"/>
            </w:pPr>
            <w:r w:rsidRPr="003D08FB">
              <w:t xml:space="preserve">Текущие </w:t>
            </w:r>
            <w:r w:rsidR="00E94AF2">
              <w:t>счета</w:t>
            </w:r>
          </w:p>
        </w:tc>
        <w:tc>
          <w:tcPr>
            <w:tcW w:w="6095" w:type="dxa"/>
            <w:vAlign w:val="center"/>
          </w:tcPr>
          <w:p w:rsidR="00AF5FA8" w:rsidRPr="003D08FB" w:rsidRDefault="00AF5FA8" w:rsidP="004C51C9">
            <w:pPr>
              <w:spacing w:line="360" w:lineRule="exact"/>
              <w:ind w:firstLine="0"/>
              <w:jc w:val="left"/>
            </w:pPr>
            <w:r w:rsidRPr="003D08FB">
              <w:t>Открываются физическим лицам для совершения операций, не связанных</w:t>
            </w:r>
            <w:r w:rsidR="004C51C9">
              <w:br/>
            </w:r>
            <w:r w:rsidRPr="003D08FB">
              <w:t>с предпринимательской деятельностью или частной практикой</w:t>
            </w:r>
          </w:p>
        </w:tc>
      </w:tr>
      <w:tr w:rsidR="00AF5FA8" w:rsidRPr="003D08FB" w:rsidTr="00B34727">
        <w:trPr>
          <w:trHeight w:val="355"/>
        </w:trPr>
        <w:tc>
          <w:tcPr>
            <w:tcW w:w="3402" w:type="dxa"/>
            <w:vAlign w:val="center"/>
          </w:tcPr>
          <w:p w:rsidR="00AF5FA8" w:rsidRPr="009677C9" w:rsidRDefault="00BA18C5" w:rsidP="008C610F">
            <w:pPr>
              <w:spacing w:line="360" w:lineRule="exact"/>
              <w:ind w:firstLine="34"/>
              <w:jc w:val="left"/>
            </w:pPr>
            <w:r>
              <w:t>Расчетные счета</w:t>
            </w:r>
          </w:p>
        </w:tc>
        <w:tc>
          <w:tcPr>
            <w:tcW w:w="6095" w:type="dxa"/>
            <w:vAlign w:val="center"/>
          </w:tcPr>
          <w:p w:rsidR="00AF5FA8" w:rsidRPr="003D08FB" w:rsidRDefault="00AF5FA8" w:rsidP="008C610F">
            <w:pPr>
              <w:spacing w:line="360" w:lineRule="exact"/>
              <w:ind w:firstLine="0"/>
              <w:jc w:val="left"/>
            </w:pPr>
            <w:r w:rsidRPr="003D08FB">
              <w:t>Открываются юридическим лицам,</w:t>
            </w:r>
            <w:r w:rsidR="009677C9">
              <w:br/>
            </w:r>
            <w:r w:rsidRPr="003D08FB">
              <w:t xml:space="preserve"> не являющимся кредитными организациями, </w:t>
            </w:r>
            <w:r w:rsidR="008C610F">
              <w:br/>
            </w:r>
            <w:r w:rsidRPr="003D08FB">
              <w:t xml:space="preserve">а также индивидуальным предпринимателям </w:t>
            </w:r>
            <w:r w:rsidR="008C610F">
              <w:br/>
            </w:r>
            <w:r w:rsidRPr="003D08FB">
              <w:t xml:space="preserve">или физическим лицам, занимающимся </w:t>
            </w:r>
            <w:r w:rsidR="008C610F">
              <w:br/>
            </w:r>
            <w:r w:rsidRPr="003D08FB">
              <w:t xml:space="preserve">в установленном законодательством </w:t>
            </w:r>
            <w:r w:rsidR="008C610F">
              <w:t>РФ</w:t>
            </w:r>
            <w:r w:rsidRPr="003D08FB">
              <w:t xml:space="preserve">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w:t>
            </w:r>
            <w:r w:rsidR="00B34727">
              <w:br/>
            </w:r>
            <w:r w:rsidRPr="003D08FB">
              <w:t xml:space="preserve">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AF5FA8" w:rsidRPr="003D08FB" w:rsidTr="00B34727">
        <w:trPr>
          <w:trHeight w:val="355"/>
        </w:trPr>
        <w:tc>
          <w:tcPr>
            <w:tcW w:w="3402" w:type="dxa"/>
            <w:vAlign w:val="center"/>
          </w:tcPr>
          <w:p w:rsidR="00AF5FA8" w:rsidRPr="003D08FB" w:rsidRDefault="00AF5FA8" w:rsidP="008C610F">
            <w:pPr>
              <w:spacing w:line="360" w:lineRule="exact"/>
              <w:ind w:firstLine="34"/>
              <w:jc w:val="left"/>
            </w:pPr>
            <w:r w:rsidRPr="003D08FB">
              <w:t>Счета доверительного управления</w:t>
            </w:r>
          </w:p>
        </w:tc>
        <w:tc>
          <w:tcPr>
            <w:tcW w:w="6095" w:type="dxa"/>
            <w:vAlign w:val="center"/>
          </w:tcPr>
          <w:p w:rsidR="00AF5FA8" w:rsidRPr="003D08FB" w:rsidRDefault="00AF5FA8" w:rsidP="00B34727">
            <w:pPr>
              <w:spacing w:line="360" w:lineRule="exact"/>
              <w:ind w:firstLine="0"/>
              <w:jc w:val="left"/>
            </w:pPr>
            <w:r w:rsidRPr="003D08FB">
              <w:t xml:space="preserve">Открываются доверительному управляющему </w:t>
            </w:r>
            <w:r w:rsidR="00B34727">
              <w:br/>
            </w:r>
            <w:r w:rsidRPr="003D08FB">
              <w:t xml:space="preserve">для осуществления операций, связанных </w:t>
            </w:r>
            <w:r w:rsidR="00B34727">
              <w:br/>
            </w:r>
            <w:r w:rsidRPr="003D08FB">
              <w:t>с деятельностьюпо доверительному управлению</w:t>
            </w:r>
          </w:p>
        </w:tc>
      </w:tr>
      <w:tr w:rsidR="008C610F" w:rsidRPr="003D08FB" w:rsidTr="00B34727">
        <w:trPr>
          <w:trHeight w:val="355"/>
        </w:trPr>
        <w:tc>
          <w:tcPr>
            <w:tcW w:w="3402" w:type="dxa"/>
            <w:tcBorders>
              <w:top w:val="single" w:sz="4" w:space="0" w:color="auto"/>
              <w:left w:val="single" w:sz="4" w:space="0" w:color="auto"/>
              <w:bottom w:val="single" w:sz="4" w:space="0" w:color="auto"/>
              <w:right w:val="single" w:sz="4" w:space="0" w:color="auto"/>
            </w:tcBorders>
            <w:vAlign w:val="center"/>
          </w:tcPr>
          <w:p w:rsidR="008C610F" w:rsidRPr="003D08FB" w:rsidRDefault="008C610F" w:rsidP="001C7BD1">
            <w:pPr>
              <w:spacing w:line="360" w:lineRule="exact"/>
              <w:ind w:firstLine="34"/>
              <w:jc w:val="left"/>
            </w:pPr>
            <w:r w:rsidRPr="003D08FB">
              <w:t>Счета по вкладам (депозитам)</w:t>
            </w:r>
          </w:p>
        </w:tc>
        <w:tc>
          <w:tcPr>
            <w:tcW w:w="6095" w:type="dxa"/>
            <w:tcBorders>
              <w:top w:val="single" w:sz="4" w:space="0" w:color="auto"/>
              <w:left w:val="single" w:sz="4" w:space="0" w:color="auto"/>
              <w:bottom w:val="single" w:sz="4" w:space="0" w:color="auto"/>
              <w:right w:val="single" w:sz="4" w:space="0" w:color="auto"/>
            </w:tcBorders>
            <w:vAlign w:val="center"/>
          </w:tcPr>
          <w:p w:rsidR="008C610F" w:rsidRPr="003D08FB" w:rsidRDefault="008C610F" w:rsidP="00B34727">
            <w:pPr>
              <w:spacing w:line="360" w:lineRule="exact"/>
              <w:ind w:firstLine="0"/>
              <w:jc w:val="left"/>
            </w:pPr>
            <w:r w:rsidRPr="003D08FB">
              <w:t>Открываются соответственно физическими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p>
        </w:tc>
      </w:tr>
      <w:tr w:rsidR="00AF5FA8" w:rsidRPr="003D08FB" w:rsidTr="00B34727">
        <w:trPr>
          <w:trHeight w:val="355"/>
        </w:trPr>
        <w:tc>
          <w:tcPr>
            <w:tcW w:w="3402" w:type="dxa"/>
            <w:vAlign w:val="center"/>
          </w:tcPr>
          <w:p w:rsidR="00AF5FA8" w:rsidRPr="003D08FB" w:rsidRDefault="00AF5FA8" w:rsidP="008C610F">
            <w:pPr>
              <w:spacing w:line="360" w:lineRule="exact"/>
              <w:ind w:firstLine="34"/>
              <w:jc w:val="left"/>
            </w:pPr>
            <w:r w:rsidRPr="003D08FB">
              <w:t xml:space="preserve">Специальные банковские </w:t>
            </w:r>
            <w:r w:rsidRPr="003D08FB">
              <w:lastRenderedPageBreak/>
              <w:t>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6095" w:type="dxa"/>
            <w:vAlign w:val="center"/>
          </w:tcPr>
          <w:p w:rsidR="00AF5FA8" w:rsidRPr="003D08FB" w:rsidRDefault="00AF5FA8" w:rsidP="00B34727">
            <w:pPr>
              <w:spacing w:line="360" w:lineRule="exact"/>
              <w:ind w:firstLine="0"/>
              <w:jc w:val="left"/>
            </w:pPr>
            <w:r w:rsidRPr="003D08FB">
              <w:lastRenderedPageBreak/>
              <w:t xml:space="preserve">Открываются юридическим лицам, физическим </w:t>
            </w:r>
            <w:r w:rsidRPr="003D08FB">
              <w:lastRenderedPageBreak/>
              <w:t xml:space="preserve">лицам, индивидуальным предпринимателям, физическим лицам, занимающимся </w:t>
            </w:r>
            <w:r w:rsidR="00B34727">
              <w:br/>
            </w:r>
            <w:r w:rsidRPr="003D08FB">
              <w:t xml:space="preserve">в установленном законодательством </w:t>
            </w:r>
            <w:r w:rsidR="00B34727">
              <w:t>РФ</w:t>
            </w:r>
            <w:r w:rsidRPr="003D08FB">
              <w:t xml:space="preserve"> порядке частной практикой, в случаяхи в порядке, установленных законодательством </w:t>
            </w:r>
            <w:r w:rsidR="00B34727">
              <w:t>РФ</w:t>
            </w:r>
            <w:r w:rsidR="00B34727">
              <w:br/>
            </w:r>
            <w:r w:rsidRPr="003D08FB">
              <w:t>для осуществления предусмотренных</w:t>
            </w:r>
            <w:r w:rsidR="00B34727">
              <w:br/>
            </w:r>
            <w:r w:rsidRPr="003D08FB">
              <w:t xml:space="preserve">им операций соответствующего вида </w:t>
            </w:r>
          </w:p>
        </w:tc>
      </w:tr>
      <w:tr w:rsidR="00AF5FA8" w:rsidRPr="003D08FB" w:rsidTr="00B34727">
        <w:trPr>
          <w:trHeight w:val="355"/>
        </w:trPr>
        <w:tc>
          <w:tcPr>
            <w:tcW w:w="3402" w:type="dxa"/>
            <w:vAlign w:val="center"/>
          </w:tcPr>
          <w:p w:rsidR="00AF5FA8" w:rsidRPr="003D08FB" w:rsidRDefault="00AF5FA8" w:rsidP="008C610F">
            <w:pPr>
              <w:spacing w:line="360" w:lineRule="exact"/>
              <w:ind w:firstLine="34"/>
              <w:jc w:val="left"/>
            </w:pPr>
            <w:r w:rsidRPr="003D08FB">
              <w:lastRenderedPageBreak/>
              <w:t>Депозитные счета судов, подразделений службы судебных приставов, правоохранительных органов, нотариусов</w:t>
            </w:r>
          </w:p>
        </w:tc>
        <w:tc>
          <w:tcPr>
            <w:tcW w:w="6095" w:type="dxa"/>
            <w:vAlign w:val="center"/>
          </w:tcPr>
          <w:p w:rsidR="00AF5FA8" w:rsidRPr="003D08FB" w:rsidRDefault="00AF5FA8" w:rsidP="00B34727">
            <w:pPr>
              <w:spacing w:line="360" w:lineRule="exact"/>
              <w:ind w:hanging="142"/>
              <w:jc w:val="left"/>
            </w:pPr>
            <w:r w:rsidRPr="003D08FB">
              <w:t xml:space="preserve">Открываются соответственно судам, подразделениям службы судебных приставов, правоохранительным органам, нотариусам </w:t>
            </w:r>
            <w:r w:rsidR="00B34727">
              <w:br/>
            </w:r>
            <w:r w:rsidRPr="003D08FB">
              <w:t xml:space="preserve">для зачисления денежных средств, поступающих во временное распоряжение, </w:t>
            </w:r>
            <w:r w:rsidR="00B34727">
              <w:br/>
            </w:r>
            <w:r w:rsidRPr="003D08FB">
              <w:t xml:space="preserve">при осуществлении ими установленной законодательством </w:t>
            </w:r>
            <w:r w:rsidR="00B34727">
              <w:t>РФ</w:t>
            </w:r>
            <w:r w:rsidRPr="003D08FB">
              <w:t xml:space="preserve"> деятельности </w:t>
            </w:r>
            <w:r w:rsidR="00E94AF2">
              <w:br/>
            </w:r>
            <w:r w:rsidRPr="003D08FB">
              <w:t xml:space="preserve">и в установленных законодательством </w:t>
            </w:r>
            <w:r w:rsidR="00B34727">
              <w:t>РФ</w:t>
            </w:r>
            <w:r w:rsidRPr="003D08FB">
              <w:t xml:space="preserve"> случаях </w:t>
            </w:r>
          </w:p>
        </w:tc>
      </w:tr>
    </w:tbl>
    <w:p w:rsidR="00AF5FA8" w:rsidRPr="003D08FB" w:rsidRDefault="00AF5FA8" w:rsidP="00BE7B6A">
      <w:pPr>
        <w:spacing w:line="360" w:lineRule="exact"/>
      </w:pPr>
    </w:p>
    <w:p w:rsidR="00485603" w:rsidRPr="003D08FB" w:rsidRDefault="00D858CB" w:rsidP="00BE7B6A">
      <w:pPr>
        <w:spacing w:line="360" w:lineRule="exact"/>
        <w:rPr>
          <w:rFonts w:eastAsiaTheme="minorHAnsi"/>
          <w:shd w:val="clear" w:color="auto" w:fill="FFFFFF"/>
        </w:rPr>
      </w:pPr>
      <w:r>
        <w:rPr>
          <w:rFonts w:eastAsiaTheme="minorHAnsi"/>
        </w:rPr>
        <w:t>7</w:t>
      </w:r>
      <w:r w:rsidR="008B6B14" w:rsidRPr="003D08FB">
        <w:rPr>
          <w:rFonts w:eastAsiaTheme="minorHAnsi"/>
        </w:rPr>
        <w:t>.</w:t>
      </w:r>
      <w:r w:rsidR="00D175BB" w:rsidRPr="003D08FB">
        <w:rPr>
          <w:rFonts w:eastAsiaTheme="minorHAnsi"/>
        </w:rPr>
        <w:t>5</w:t>
      </w:r>
      <w:r w:rsidR="008B6B14" w:rsidRPr="003D08FB">
        <w:rPr>
          <w:rFonts w:eastAsiaTheme="minorHAnsi"/>
        </w:rPr>
        <w:t xml:space="preserve">. </w:t>
      </w:r>
      <w:r w:rsidR="00485603" w:rsidRPr="003D08FB">
        <w:rPr>
          <w:rFonts w:eastAsiaTheme="minorHAnsi"/>
        </w:rPr>
        <w:t xml:space="preserve">Указанию в данном разделе справки </w:t>
      </w:r>
      <w:r w:rsidR="00B34727">
        <w:rPr>
          <w:rFonts w:eastAsiaTheme="minorHAnsi"/>
        </w:rPr>
        <w:t xml:space="preserve">о доходах </w:t>
      </w:r>
      <w:r w:rsidR="00485603" w:rsidRPr="003D08FB">
        <w:rPr>
          <w:rFonts w:eastAsiaTheme="minorHAnsi"/>
        </w:rPr>
        <w:t>также подлежат сведенияо наличии обезличенного металлического счета (в том числе вид счета и металлв котором он открыт). Обезличенный металлический счет - счет, открываемые кредитной организацией для учета драгоценных металлов</w:t>
      </w:r>
      <w:r w:rsidR="004C51C9">
        <w:rPr>
          <w:rFonts w:eastAsiaTheme="minorHAnsi"/>
        </w:rPr>
        <w:br/>
      </w:r>
      <w:r w:rsidR="00485603" w:rsidRPr="003D08FB">
        <w:rPr>
          <w:rFonts w:eastAsiaTheme="minorHAnsi"/>
        </w:rPr>
        <w:t xml:space="preserve">без указания индивидуальных признаков и осуществления операций </w:t>
      </w:r>
      <w:r w:rsidR="00B34727">
        <w:rPr>
          <w:rFonts w:eastAsiaTheme="minorHAnsi"/>
        </w:rPr>
        <w:br/>
      </w:r>
      <w:r w:rsidR="00485603" w:rsidRPr="003D08FB">
        <w:rPr>
          <w:rFonts w:eastAsiaTheme="minorHAnsi"/>
        </w:rPr>
        <w:t xml:space="preserve">по их привлечениюиразмещению (пункт 2.7 Положения о совершении кредитными организациями операций с драгоценными металламина территории </w:t>
      </w:r>
      <w:r w:rsidR="00B34727">
        <w:rPr>
          <w:rFonts w:eastAsiaTheme="minorHAnsi"/>
        </w:rPr>
        <w:t xml:space="preserve">РФ </w:t>
      </w:r>
      <w:r w:rsidR="00485603" w:rsidRPr="003D08FB">
        <w:rPr>
          <w:rFonts w:eastAsiaTheme="minorHAnsi"/>
        </w:rPr>
        <w:t xml:space="preserve">и порядке проведения банковских операций с драгоценными металлами, утвержденного Центральным банком </w:t>
      </w:r>
      <w:r w:rsidR="001835B6">
        <w:rPr>
          <w:rFonts w:eastAsiaTheme="minorHAnsi"/>
        </w:rPr>
        <w:t>РФ</w:t>
      </w:r>
      <w:r w:rsidR="00485603" w:rsidRPr="003D08FB">
        <w:rPr>
          <w:rFonts w:eastAsiaTheme="minorHAnsi"/>
        </w:rPr>
        <w:t xml:space="preserve"> от 1 ноября 1996 г. № 50).</w:t>
      </w:r>
    </w:p>
    <w:p w:rsidR="00485603" w:rsidRPr="003D08FB" w:rsidRDefault="00485603" w:rsidP="00BE7B6A">
      <w:pPr>
        <w:spacing w:line="360" w:lineRule="exact"/>
        <w:rPr>
          <w:rFonts w:eastAsiaTheme="minorHAnsi"/>
          <w:lang w:eastAsia="en-US"/>
        </w:rPr>
      </w:pPr>
      <w:r w:rsidRPr="003D08FB">
        <w:rPr>
          <w:rFonts w:eastAsiaTheme="minorHAnsi"/>
          <w:lang w:eastAsia="en-US"/>
        </w:rPr>
        <w:t>Отражение граммов драгоценного металла в рублевом эквиваленте осуществляется аналогично счетам, открытым в иностранной валюте. Остаток</w:t>
      </w:r>
      <w:r w:rsidR="00E94AF2">
        <w:rPr>
          <w:rFonts w:eastAsiaTheme="minorHAnsi"/>
          <w:lang w:eastAsia="en-US"/>
        </w:rPr>
        <w:br/>
      </w:r>
      <w:r w:rsidRPr="003D08FB">
        <w:rPr>
          <w:rFonts w:eastAsiaTheme="minorHAnsi"/>
          <w:lang w:eastAsia="en-US"/>
        </w:rPr>
        <w:t>на обезличенном металлическом счете указывается в рублях по курсу Банка России на отчетную дату.</w:t>
      </w:r>
    </w:p>
    <w:p w:rsidR="00485603" w:rsidRPr="003D08FB" w:rsidRDefault="00485603" w:rsidP="00BE7B6A">
      <w:pPr>
        <w:spacing w:line="360" w:lineRule="exact"/>
        <w:ind w:firstLine="708"/>
        <w:contextualSpacing/>
        <w:rPr>
          <w:rFonts w:eastAsiaTheme="minorHAnsi"/>
          <w:lang w:eastAsia="en-US"/>
        </w:rPr>
      </w:pPr>
      <w:r w:rsidRPr="003D08FB">
        <w:rPr>
          <w:rFonts w:eastAsiaTheme="minorHAnsi"/>
          <w:lang w:eastAsia="en-US"/>
        </w:rPr>
        <w:lastRenderedPageBreak/>
        <w:t xml:space="preserve">Сведения об учетных ценах на аффинированные драгоценные металлы, устанавливаемые Центральным банком </w:t>
      </w:r>
      <w:r w:rsidR="001835B6">
        <w:rPr>
          <w:rFonts w:eastAsiaTheme="minorHAnsi"/>
          <w:lang w:eastAsia="en-US"/>
        </w:rPr>
        <w:t>РФ</w:t>
      </w:r>
      <w:r w:rsidRPr="003D08FB">
        <w:rPr>
          <w:rFonts w:eastAsiaTheme="minorHAnsi"/>
          <w:lang w:eastAsia="en-US"/>
        </w:rPr>
        <w:t xml:space="preserve">, размещенына его официальном сайте: </w:t>
      </w:r>
      <w:hyperlink r:id="rId16" w:history="1">
        <w:r w:rsidRPr="003D08FB">
          <w:rPr>
            <w:rFonts w:eastAsiaTheme="minorHAnsi"/>
            <w:u w:val="single"/>
            <w:lang w:eastAsia="en-US"/>
          </w:rPr>
          <w:t>http://www.cbr.ru/hd_base/?PrtId=metall_base_new</w:t>
        </w:r>
      </w:hyperlink>
      <w:r w:rsidRPr="003D08FB">
        <w:rPr>
          <w:rFonts w:eastAsiaTheme="minorHAnsi"/>
          <w:lang w:eastAsia="en-US"/>
        </w:rPr>
        <w:t>. Данные учетные цены применяются для целей бухгалтерского учета в кредитных организациях.</w:t>
      </w:r>
    </w:p>
    <w:p w:rsidR="00B65E51" w:rsidRPr="003D08FB" w:rsidRDefault="00B65E51" w:rsidP="00BE7B6A">
      <w:pPr>
        <w:spacing w:line="360" w:lineRule="exact"/>
        <w:contextualSpacing/>
        <w:rPr>
          <w:rFonts w:eastAsiaTheme="minorHAnsi"/>
          <w:lang w:eastAsia="en-US"/>
        </w:rPr>
      </w:pPr>
      <w:r w:rsidRPr="003D08FB">
        <w:rPr>
          <w:rFonts w:eastAsiaTheme="minorHAnsi"/>
          <w:lang w:eastAsia="en-US"/>
        </w:rPr>
        <w:t xml:space="preserve">Для получения достоверных сведений о </w:t>
      </w:r>
      <w:r w:rsidRPr="003D08FB">
        <w:rPr>
          <w:rFonts w:eastAsiaTheme="minorHAnsi"/>
          <w:b/>
          <w:lang w:eastAsia="en-US"/>
        </w:rPr>
        <w:t>дате открытия счета</w:t>
      </w:r>
      <w:r w:rsidRPr="003D08FB">
        <w:rPr>
          <w:rFonts w:eastAsiaTheme="minorHAnsi"/>
          <w:lang w:eastAsia="en-US"/>
        </w:rPr>
        <w:t xml:space="preserve"> в банке (иной кредитной организации), виде такого счета следует обратиться в банк </w:t>
      </w:r>
      <w:r w:rsidR="00E94AF2">
        <w:rPr>
          <w:rFonts w:eastAsiaTheme="minorHAnsi"/>
          <w:lang w:eastAsia="en-US"/>
        </w:rPr>
        <w:br/>
      </w:r>
      <w:r w:rsidRPr="003D08FB">
        <w:rPr>
          <w:rFonts w:eastAsiaTheme="minorHAnsi"/>
          <w:lang w:eastAsia="en-US"/>
        </w:rPr>
        <w:t>или соответствующую кредитную организацию.</w:t>
      </w:r>
      <w:r w:rsidRPr="003D08FB">
        <w:rPr>
          <w:rFonts w:eastAsiaTheme="minorHAnsi"/>
          <w:shd w:val="clear" w:color="auto" w:fill="FFFFFF"/>
          <w:lang w:eastAsia="en-US"/>
        </w:rPr>
        <w:t xml:space="preserve"> Указание даты выпуска (перевыпуска) пластиковой карты не допускается. </w:t>
      </w:r>
      <w:r w:rsidRPr="003D08FB">
        <w:rPr>
          <w:rFonts w:eastAsiaTheme="minorHAnsi"/>
          <w:lang w:eastAsia="en-US"/>
        </w:rPr>
        <w:t>Выдача клиентам банка выписок из лицевых счетов и приложений к ним осуществляется в порядке</w:t>
      </w:r>
      <w:r w:rsidR="00E94AF2">
        <w:rPr>
          <w:rFonts w:eastAsiaTheme="minorHAnsi"/>
          <w:lang w:eastAsia="en-US"/>
        </w:rPr>
        <w:br/>
      </w:r>
      <w:r w:rsidRPr="003D08FB">
        <w:rPr>
          <w:rFonts w:eastAsiaTheme="minorHAnsi"/>
          <w:lang w:eastAsia="en-US"/>
        </w:rPr>
        <w:t>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24 пункта 2.1 части </w:t>
      </w:r>
      <w:r w:rsidRPr="003D08FB">
        <w:rPr>
          <w:rFonts w:eastAsiaTheme="minorHAnsi"/>
          <w:lang w:val="en-US" w:eastAsia="en-US"/>
        </w:rPr>
        <w:t>III</w:t>
      </w:r>
      <w:r w:rsidRPr="003D08FB">
        <w:rPr>
          <w:rFonts w:eastAsiaTheme="minorHAnsi"/>
          <w:lang w:eastAsia="en-US"/>
        </w:rPr>
        <w:t xml:space="preserve"> приложения</w:t>
      </w:r>
      <w:r w:rsidR="003D5741" w:rsidRPr="003D08FB">
        <w:rPr>
          <w:rFonts w:eastAsiaTheme="minorHAnsi"/>
          <w:lang w:eastAsia="en-US"/>
        </w:rPr>
        <w:br/>
      </w:r>
      <w:r w:rsidRPr="003D08FB">
        <w:rPr>
          <w:rFonts w:eastAsiaTheme="minorHAnsi"/>
          <w:lang w:eastAsia="en-US"/>
        </w:rPr>
        <w:t xml:space="preserve">к Положению Центрального банка </w:t>
      </w:r>
      <w:r w:rsidR="00B34727">
        <w:rPr>
          <w:rFonts w:eastAsiaTheme="minorHAnsi"/>
          <w:lang w:eastAsia="en-US"/>
        </w:rPr>
        <w:t>РФ</w:t>
      </w:r>
      <w:r w:rsidRPr="003D08FB">
        <w:rPr>
          <w:rFonts w:eastAsiaTheme="minorHAnsi"/>
          <w:lang w:eastAsia="en-US"/>
        </w:rPr>
        <w:t xml:space="preserve">от 16 июля 2012 г. № 385-П «О правилах ведения бухгалтерского учета в кредитных организациях, расположенных </w:t>
      </w:r>
      <w:r w:rsidR="00B34727">
        <w:rPr>
          <w:rFonts w:eastAsiaTheme="minorHAnsi"/>
          <w:lang w:eastAsia="en-US"/>
        </w:rPr>
        <w:br/>
      </w:r>
      <w:r w:rsidRPr="003D08FB">
        <w:rPr>
          <w:rFonts w:eastAsiaTheme="minorHAnsi"/>
          <w:lang w:eastAsia="en-US"/>
        </w:rPr>
        <w:t>на территории Российской Федерации»).</w:t>
      </w:r>
    </w:p>
    <w:p w:rsidR="00134AC8" w:rsidRPr="003D08FB" w:rsidRDefault="00AF5FA8" w:rsidP="00BE7B6A">
      <w:pPr>
        <w:spacing w:line="360" w:lineRule="exact"/>
        <w:ind w:firstLine="708"/>
      </w:pPr>
      <w:r w:rsidRPr="003D08FB">
        <w:rPr>
          <w:b/>
        </w:rPr>
        <w:t>Остаток на счете</w:t>
      </w:r>
      <w:r w:rsidRPr="003D08FB">
        <w:t xml:space="preserve"> указывается по состоянию на отчетную дату. Для счетовв иностранной валюте остаток указывается в рублях по курсу Банка России</w:t>
      </w:r>
      <w:r w:rsidR="00E94AF2">
        <w:br/>
      </w:r>
      <w:r w:rsidRPr="003D08FB">
        <w:t xml:space="preserve"> на отчетную дату. Сведения об официальных курсах валют на заданную дату, устанавливаемых Центральным банком </w:t>
      </w:r>
      <w:r w:rsidR="00134AC8" w:rsidRPr="003D08FB">
        <w:t>РФ</w:t>
      </w:r>
      <w:r w:rsidRPr="003D08FB">
        <w:t xml:space="preserve">, доступны на официальном сайте Банка России по адресу: </w:t>
      </w:r>
      <w:hyperlink r:id="rId17" w:history="1">
        <w:r w:rsidRPr="003D08FB">
          <w:rPr>
            <w:u w:val="single"/>
          </w:rPr>
          <w:t>http://www.cbr.ru/currency_base/daily.aspx</w:t>
        </w:r>
      </w:hyperlink>
      <w:r w:rsidRPr="003D08FB">
        <w:t>.</w:t>
      </w:r>
    </w:p>
    <w:p w:rsidR="00AF5FA8" w:rsidRPr="003D08FB" w:rsidRDefault="00D858CB" w:rsidP="00BE7B6A">
      <w:pPr>
        <w:spacing w:line="360" w:lineRule="exact"/>
        <w:ind w:firstLine="708"/>
      </w:pPr>
      <w:r>
        <w:t>7</w:t>
      </w:r>
      <w:r w:rsidR="00D175BB" w:rsidRPr="003D08FB">
        <w:t xml:space="preserve">.6. </w:t>
      </w:r>
      <w:r w:rsidR="00AF5FA8" w:rsidRPr="003D08FB">
        <w:t xml:space="preserve">Графа </w:t>
      </w:r>
      <w:r w:rsidR="00AF5FA8" w:rsidRPr="003D08FB">
        <w:rPr>
          <w:b/>
        </w:rPr>
        <w:t>«Сумма поступивших на счет денежных средств»</w:t>
      </w:r>
      <w:r w:rsidR="00AF5FA8" w:rsidRPr="003D08FB">
        <w:t xml:space="preserve"> заполняется </w:t>
      </w:r>
      <w:r w:rsidR="00AF5FA8" w:rsidRPr="003D08FB">
        <w:rPr>
          <w:b/>
        </w:rPr>
        <w:t>только</w:t>
      </w:r>
      <w:r w:rsidR="00AF5FA8" w:rsidRPr="003D08FB">
        <w:t xml:space="preserve">в случае, если общая сумма денежных поступлений на счет за отчетный период превышает общий доход </w:t>
      </w:r>
      <w:r w:rsidR="003A5F3A" w:rsidRPr="003D08FB">
        <w:rPr>
          <w:bCs/>
          <w:color w:val="000000"/>
        </w:rPr>
        <w:t xml:space="preserve">лица, </w:t>
      </w:r>
      <w:r w:rsidR="00FF7FA0" w:rsidRPr="003D08FB">
        <w:t>обязанного представлять сведенияо доходах,</w:t>
      </w:r>
      <w:r w:rsidR="00AF5FA8" w:rsidRPr="003D08FB">
        <w:t xml:space="preserve">и его супруги (супруга) за отчетный период </w:t>
      </w:r>
      <w:r w:rsidR="00B34727">
        <w:br/>
      </w:r>
      <w:r w:rsidR="00AF5FA8" w:rsidRPr="003D08FB">
        <w:t xml:space="preserve">и два предшествующих ему года. Например, при представлении сведений </w:t>
      </w:r>
      <w:r w:rsidR="00B34727">
        <w:br/>
      </w:r>
      <w:r w:rsidR="00AF5FA8" w:rsidRPr="003D08FB">
        <w:t>в 201</w:t>
      </w:r>
      <w:r w:rsidR="00134AC8" w:rsidRPr="003D08FB">
        <w:t>6</w:t>
      </w:r>
      <w:r w:rsidR="00AF5FA8" w:rsidRPr="003D08FB">
        <w:t xml:space="preserve"> году указывается общая сумма денежных средств, поступивших на счет </w:t>
      </w:r>
      <w:r w:rsidR="00B34727">
        <w:br/>
      </w:r>
      <w:r w:rsidR="00AF5FA8" w:rsidRPr="003D08FB">
        <w:t>в 201</w:t>
      </w:r>
      <w:r w:rsidR="00134AC8" w:rsidRPr="003D08FB">
        <w:t>5</w:t>
      </w:r>
      <w:r w:rsidR="00AF5FA8" w:rsidRPr="003D08FB">
        <w:t xml:space="preserve"> году, если эта сумма превышает общий доход </w:t>
      </w:r>
      <w:r w:rsidR="00EB61A8" w:rsidRPr="003D08FB">
        <w:rPr>
          <w:bCs/>
          <w:color w:val="000000"/>
        </w:rPr>
        <w:t xml:space="preserve">лица, </w:t>
      </w:r>
      <w:r w:rsidR="00FF7FA0" w:rsidRPr="003D08FB">
        <w:t>обязанного представлять сведения о доходах,</w:t>
      </w:r>
      <w:r w:rsidR="00AF5FA8" w:rsidRPr="003D08FB">
        <w:t>и его супруги (супруга) за 201</w:t>
      </w:r>
      <w:r w:rsidR="00134AC8" w:rsidRPr="003D08FB">
        <w:t>3</w:t>
      </w:r>
      <w:r w:rsidR="00AF5FA8" w:rsidRPr="003D08FB">
        <w:t>, 201</w:t>
      </w:r>
      <w:r w:rsidR="00134AC8" w:rsidRPr="003D08FB">
        <w:t>4</w:t>
      </w:r>
      <w:r w:rsidR="00B34727">
        <w:br/>
      </w:r>
      <w:r w:rsidR="00AF5FA8" w:rsidRPr="003D08FB">
        <w:t>и 201</w:t>
      </w:r>
      <w:r w:rsidR="00134AC8" w:rsidRPr="003D08FB">
        <w:t>5</w:t>
      </w:r>
      <w:r w:rsidR="00AF5FA8" w:rsidRPr="003D08FB">
        <w:t> годы.В этом случае к справке прилагается выписка о движении денежных средств по данному счету за отчетный период. При этом в данной графе следует сделать специальную пометку «Выписка от _______ №      прилагается на      л.».</w:t>
      </w:r>
    </w:p>
    <w:p w:rsidR="00AF5FA8" w:rsidRPr="003D08FB" w:rsidRDefault="00AF5FA8" w:rsidP="00BE7B6A">
      <w:pPr>
        <w:spacing w:line="360" w:lineRule="exact"/>
        <w:ind w:firstLine="993"/>
      </w:pPr>
      <w:r w:rsidRPr="003D08FB">
        <w:t xml:space="preserve">Для счетов в иностранной валюте сумма указывается в рублях по курсу Банка России на отчетную дату. </w:t>
      </w:r>
    </w:p>
    <w:p w:rsidR="004922A6" w:rsidRPr="003D08FB" w:rsidRDefault="004922A6" w:rsidP="00BE7B6A">
      <w:pPr>
        <w:spacing w:line="360" w:lineRule="exact"/>
        <w:ind w:firstLine="708"/>
      </w:pPr>
      <w:r w:rsidRPr="003D08FB">
        <w:t>В случае отсутствия оснований для заполнения графы рекомендуем указывать фразу «не превышает».</w:t>
      </w:r>
    </w:p>
    <w:p w:rsidR="004A1E38" w:rsidRDefault="00AF5FA8" w:rsidP="00BE7B6A">
      <w:pPr>
        <w:autoSpaceDE w:val="0"/>
        <w:autoSpaceDN w:val="0"/>
        <w:adjustRightInd w:val="0"/>
        <w:spacing w:line="360" w:lineRule="exact"/>
        <w:ind w:firstLine="708"/>
      </w:pPr>
      <w:r w:rsidRPr="003D08FB">
        <w:t xml:space="preserve">В данном разделе </w:t>
      </w:r>
      <w:r w:rsidRPr="003D08FB">
        <w:rPr>
          <w:b/>
        </w:rPr>
        <w:t>не указываются счета</w:t>
      </w:r>
      <w:r w:rsidRPr="003D08FB">
        <w:t>, связанные с платежами</w:t>
      </w:r>
      <w:r w:rsidR="00E94AF2">
        <w:br/>
      </w:r>
      <w:r w:rsidRPr="003D08FB">
        <w:t xml:space="preserve">за услуги мобильной связи, жилищно-коммунальные услуги посредством использования технологий дистанционного банковского обслуживания, </w:t>
      </w:r>
      <w:r w:rsidRPr="003D08FB">
        <w:lastRenderedPageBreak/>
        <w:t>брокерские счета,сведения об участии в программе государственного софинансирования пенсии, действующей в соответствиис Федеральным законом от 30 апреля 2008 г. № 56-ФЗ «О дополнительных страховых взносах</w:t>
      </w:r>
      <w:r w:rsidR="00E94AF2">
        <w:br/>
      </w:r>
      <w:r w:rsidRPr="003D08FB">
        <w:t>на накопительную часть трудовой пенсии и государственной поддержке формирования пенсионных накоплений»,а также сведения о размещении денежных средств в различных электронных платежных системах, например «Яндекс деньги», «</w:t>
      </w:r>
      <w:r w:rsidRPr="003D08FB">
        <w:rPr>
          <w:lang w:val="en-US"/>
        </w:rPr>
        <w:t>Qiwi</w:t>
      </w:r>
      <w:r w:rsidRPr="003D08FB">
        <w:t xml:space="preserve"> кошелек» и др.</w:t>
      </w:r>
    </w:p>
    <w:p w:rsidR="00BE6907" w:rsidRPr="003D08FB" w:rsidRDefault="00D858CB" w:rsidP="00BE7B6A">
      <w:pPr>
        <w:autoSpaceDE w:val="0"/>
        <w:autoSpaceDN w:val="0"/>
        <w:adjustRightInd w:val="0"/>
        <w:spacing w:line="360" w:lineRule="exact"/>
        <w:ind w:firstLine="708"/>
      </w:pPr>
      <w:r>
        <w:rPr>
          <w:b/>
        </w:rPr>
        <w:t>7</w:t>
      </w:r>
      <w:r w:rsidR="00BE6907" w:rsidRPr="003D08FB">
        <w:rPr>
          <w:b/>
        </w:rPr>
        <w:t>.</w:t>
      </w:r>
      <w:r w:rsidR="00D175BB" w:rsidRPr="003D08FB">
        <w:rPr>
          <w:b/>
        </w:rPr>
        <w:t>7</w:t>
      </w:r>
      <w:r w:rsidR="00BE6907" w:rsidRPr="003D08FB">
        <w:rPr>
          <w:b/>
        </w:rPr>
        <w:t xml:space="preserve">. </w:t>
      </w:r>
      <w:r w:rsidR="000E6E7E">
        <w:rPr>
          <w:b/>
        </w:rPr>
        <w:t xml:space="preserve">При ликвидации кредитной организации необходимо учитывать следующее. </w:t>
      </w:r>
      <w:r w:rsidR="00BE6907" w:rsidRPr="003D08FB">
        <w:t>Если по состоянию на отчетную дату владельцем счета заявление</w:t>
      </w:r>
      <w:r w:rsidR="00E47AE2" w:rsidRPr="003D08FB">
        <w:br/>
      </w:r>
      <w:r w:rsidR="00BE6907" w:rsidRPr="003D08FB">
        <w:t>о закрытии счета конкурсному управляющему не направлялось</w:t>
      </w:r>
      <w:r w:rsidR="007F12C6">
        <w:t>,</w:t>
      </w:r>
      <w:r w:rsidR="00BE6907" w:rsidRPr="003D08FB">
        <w:t xml:space="preserve"> и он не получал уведомление о закрытии счета, а такжев Единый государственный реестр юридических лицне внесена запись о государственной регистрации кредитной организации в связис ликвидацией, счет не считается закрытым, следовательно, сведения о нем подлежат указанию в данном разделе справки.</w:t>
      </w:r>
    </w:p>
    <w:p w:rsidR="00BE6907" w:rsidRPr="003D08FB" w:rsidRDefault="00BE6907" w:rsidP="00BE7B6A">
      <w:pPr>
        <w:autoSpaceDE w:val="0"/>
        <w:autoSpaceDN w:val="0"/>
        <w:adjustRightInd w:val="0"/>
        <w:spacing w:line="360" w:lineRule="exact"/>
        <w:ind w:firstLine="708"/>
      </w:pPr>
      <w:r w:rsidRPr="003D08FB">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Реестр следует обратиться в Федеральную налоговую службу или ее территориальный орган за соответствующей выпиской</w:t>
      </w:r>
      <w:r w:rsidR="001D0468" w:rsidRPr="003D08FB">
        <w:t xml:space="preserve">, либо </w:t>
      </w:r>
      <w:r w:rsidR="004E74EB" w:rsidRPr="003D08FB">
        <w:t>взять информацию на официальном сайте Федеральной налоговой службы</w:t>
      </w:r>
      <w:r w:rsidR="001712D5" w:rsidRPr="003D08FB">
        <w:t xml:space="preserve">по адресу: </w:t>
      </w:r>
      <w:hyperlink r:id="rId18" w:history="1">
        <w:r w:rsidR="000E6E7E" w:rsidRPr="007B32C8">
          <w:rPr>
            <w:rStyle w:val="af2"/>
          </w:rPr>
          <w:t>http://fcod.nalog.ru</w:t>
        </w:r>
      </w:hyperlink>
      <w:r w:rsidR="00587912" w:rsidRPr="003D08FB">
        <w:t>.</w:t>
      </w:r>
    </w:p>
    <w:p w:rsidR="000E6E7E" w:rsidRDefault="000E6E7E">
      <w:pPr>
        <w:ind w:firstLine="0"/>
        <w:jc w:val="left"/>
        <w:rPr>
          <w:b/>
          <w:caps/>
          <w:kern w:val="32"/>
        </w:rPr>
      </w:pPr>
      <w:r>
        <w:br w:type="page"/>
      </w:r>
    </w:p>
    <w:p w:rsidR="004A1E38" w:rsidRDefault="000E6E7E" w:rsidP="00BE7B6A">
      <w:pPr>
        <w:pStyle w:val="1"/>
        <w:spacing w:after="0" w:line="360" w:lineRule="exact"/>
        <w:ind w:left="0" w:firstLine="0"/>
        <w:rPr>
          <w:rFonts w:cs="Times New Roman"/>
          <w:bCs/>
        </w:rPr>
      </w:pPr>
      <w:bookmarkStart w:id="11" w:name="_Toc444500900"/>
      <w:r>
        <w:rPr>
          <w:rFonts w:cs="Times New Roman"/>
        </w:rPr>
        <w:lastRenderedPageBreak/>
        <w:t>Раздел</w:t>
      </w:r>
      <w:r w:rsidR="004A1E38" w:rsidRPr="003D08FB">
        <w:rPr>
          <w:rFonts w:cs="Times New Roman"/>
        </w:rPr>
        <w:t>5</w:t>
      </w:r>
      <w:r w:rsidR="004A1E38" w:rsidRPr="003D08FB">
        <w:rPr>
          <w:rFonts w:cs="Times New Roman"/>
          <w:bCs/>
        </w:rPr>
        <w:t xml:space="preserve"> «Сведения о ценных бумагах»</w:t>
      </w:r>
      <w:bookmarkEnd w:id="11"/>
    </w:p>
    <w:p w:rsidR="007F12C6" w:rsidRPr="007F12C6" w:rsidRDefault="007F12C6" w:rsidP="00BE7B6A"/>
    <w:p w:rsidR="004922A6" w:rsidRPr="003D08FB" w:rsidRDefault="00D858CB" w:rsidP="00BE7B6A">
      <w:pPr>
        <w:spacing w:line="360" w:lineRule="exact"/>
        <w:ind w:firstLine="708"/>
      </w:pPr>
      <w:r>
        <w:t>8</w:t>
      </w:r>
      <w:r w:rsidR="00A5489A" w:rsidRPr="003D08FB">
        <w:t xml:space="preserve">.1. </w:t>
      </w:r>
      <w:r w:rsidR="004922A6" w:rsidRPr="003D08FB">
        <w:t xml:space="preserve">В данном разделе указываются сведения об имеющихся ценных бумагах. Доход от имеющихся ценных бумаг указывается в разделе 1 «Сведенияо доходах» (строка 5 «Доход от ценных бумаг и долей участия </w:t>
      </w:r>
      <w:r w:rsidR="00E94AF2">
        <w:br/>
      </w:r>
      <w:r w:rsidR="004922A6" w:rsidRPr="003D08FB">
        <w:t>в коммерческих организациях»).</w:t>
      </w:r>
    </w:p>
    <w:p w:rsidR="004922A6" w:rsidRPr="003D08FB" w:rsidRDefault="00D858CB" w:rsidP="00BE7B6A">
      <w:pPr>
        <w:spacing w:line="360" w:lineRule="exact"/>
        <w:ind w:firstLine="708"/>
        <w:rPr>
          <w:b/>
        </w:rPr>
      </w:pPr>
      <w:r>
        <w:rPr>
          <w:b/>
        </w:rPr>
        <w:t>8</w:t>
      </w:r>
      <w:r w:rsidR="004922A6" w:rsidRPr="003D08FB">
        <w:rPr>
          <w:b/>
        </w:rPr>
        <w:t>.2. Подраздел 5.1. Акции и иное участие в коммерческих организациях и фондах</w:t>
      </w:r>
      <w:r w:rsidR="000E6E7E">
        <w:rPr>
          <w:b/>
        </w:rPr>
        <w:t>.</w:t>
      </w:r>
    </w:p>
    <w:p w:rsidR="004922A6" w:rsidRPr="003D08FB" w:rsidRDefault="004922A6" w:rsidP="00BE7B6A">
      <w:pPr>
        <w:spacing w:line="360" w:lineRule="exact"/>
        <w:ind w:firstLine="708"/>
      </w:pPr>
      <w:r w:rsidRPr="003D08FB">
        <w:t>В соответствии с Федеральным законом от 22 апреля 1996 г. № 39-ФЗ</w:t>
      </w:r>
      <w:r w:rsidR="00E94AF2">
        <w:br/>
      </w:r>
      <w:r w:rsidRPr="003D08FB">
        <w:t>«О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обществоми на часть имущества, остающегося послеего ликвидации. Акция является именной ценной бумагой.</w:t>
      </w:r>
    </w:p>
    <w:p w:rsidR="004922A6" w:rsidRPr="003D08FB" w:rsidRDefault="004922A6" w:rsidP="00BE7B6A">
      <w:pPr>
        <w:spacing w:line="360" w:lineRule="exact"/>
        <w:ind w:firstLine="708"/>
      </w:pPr>
      <w:r w:rsidRPr="003D08FB">
        <w:t>В графе «</w:t>
      </w:r>
      <w:r w:rsidRPr="003D08FB">
        <w:rPr>
          <w:b/>
        </w:rPr>
        <w:t>Наименование и организационно-правовая форма организации</w:t>
      </w:r>
      <w:r w:rsidRPr="003D08FB">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4922A6" w:rsidRPr="003D08FB" w:rsidRDefault="004922A6" w:rsidP="00BE7B6A">
      <w:pPr>
        <w:spacing w:line="360" w:lineRule="exact"/>
        <w:ind w:firstLine="708"/>
      </w:pPr>
      <w:bookmarkStart w:id="12" w:name="Par619"/>
      <w:bookmarkEnd w:id="12"/>
      <w:r w:rsidRPr="003D08FB">
        <w:rPr>
          <w:b/>
        </w:rPr>
        <w:t>Уставный капитал</w:t>
      </w:r>
      <w:r w:rsidRPr="003D08FB">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w:t>
      </w:r>
      <w:r w:rsidR="00BF5446" w:rsidRPr="003D08FB">
        <w:br/>
      </w:r>
      <w:r w:rsidRPr="003D08FB">
        <w:t xml:space="preserve"> по курсу Банка России на отчетную дату. Сведения об официальных курсах валют на заданную дату, устанавливаемые Центральным банком </w:t>
      </w:r>
      <w:r w:rsidR="000E6E7E">
        <w:t>РФ</w:t>
      </w:r>
      <w:r w:rsidRPr="003D08FB">
        <w:t xml:space="preserve">, размещены на его официальном сайте: </w:t>
      </w:r>
      <w:hyperlink r:id="rId19" w:history="1">
        <w:r w:rsidRPr="003D08FB">
          <w:rPr>
            <w:color w:val="0000FF"/>
            <w:u w:val="single"/>
          </w:rPr>
          <w:t>http://www.cbr.ru/currency_base/daily.aspx</w:t>
        </w:r>
      </w:hyperlink>
      <w:r w:rsidRPr="003D08FB">
        <w:t>.</w:t>
      </w:r>
    </w:p>
    <w:p w:rsidR="004922A6" w:rsidRPr="003D08FB" w:rsidRDefault="004922A6" w:rsidP="00BE7B6A">
      <w:pPr>
        <w:spacing w:line="360" w:lineRule="exact"/>
        <w:ind w:firstLine="708"/>
      </w:pPr>
      <w:bookmarkStart w:id="13" w:name="Par620"/>
      <w:bookmarkEnd w:id="13"/>
      <w:r w:rsidRPr="003D08FB">
        <w:rPr>
          <w:b/>
        </w:rPr>
        <w:t xml:space="preserve">Доля участия </w:t>
      </w:r>
      <w:r w:rsidRPr="003D08FB">
        <w:t>выражается в процентах от уставного капитала.</w:t>
      </w:r>
      <w:r w:rsidR="00E94AF2">
        <w:br/>
      </w:r>
      <w:r w:rsidRPr="003D08FB">
        <w:t>Для акционерных обществ указываются также номинальная стоимость</w:t>
      </w:r>
      <w:r w:rsidR="009677C9">
        <w:br/>
      </w:r>
      <w:r w:rsidRPr="003D08FB">
        <w:t>и количество акций.</w:t>
      </w:r>
    </w:p>
    <w:p w:rsidR="008C1388" w:rsidRPr="003D08FB" w:rsidRDefault="006F5F68" w:rsidP="00BE7B6A">
      <w:pPr>
        <w:spacing w:line="360" w:lineRule="exact"/>
        <w:ind w:firstLine="708"/>
      </w:pPr>
      <w:r w:rsidRPr="003D08FB">
        <w:t>В целях соблюдения запрета, установленного</w:t>
      </w:r>
      <w:r w:rsidR="00D33DB9" w:rsidRPr="003D08FB">
        <w:t xml:space="preserve"> ст.12.1 Федерального закона от 25 декабря 2008 г. №</w:t>
      </w:r>
      <w:r w:rsidR="00B848F2" w:rsidRPr="003D08FB">
        <w:t>273-ФЗ</w:t>
      </w:r>
      <w:r w:rsidR="00D33DB9" w:rsidRPr="003D08FB">
        <w:t xml:space="preserve"> «О противодействии коррупции»</w:t>
      </w:r>
      <w:r w:rsidR="00B848F2" w:rsidRPr="003D08FB">
        <w:t xml:space="preserve">, </w:t>
      </w:r>
      <w:r w:rsidR="00E94AF2">
        <w:br/>
      </w:r>
      <w:r w:rsidRPr="003D08FB">
        <w:t xml:space="preserve">ст. </w:t>
      </w:r>
      <w:r w:rsidR="00B848F2" w:rsidRPr="003D08FB">
        <w:t xml:space="preserve">17 Федерального закона </w:t>
      </w:r>
      <w:r w:rsidR="008C1388" w:rsidRPr="003D08FB">
        <w:t>от 27 июля 2004 г. № 79-ФЗ «О государственной гражданской службе Российской Федерации», ст. 14 Федерального закона</w:t>
      </w:r>
      <w:r w:rsidR="00E94AF2">
        <w:br/>
      </w:r>
      <w:r w:rsidR="008C1388" w:rsidRPr="003D08FB">
        <w:t>от 2 марта 2007 г. № 25-ФЗ «О муниципальной службе</w:t>
      </w:r>
      <w:r w:rsidR="00E94AF2">
        <w:br/>
      </w:r>
      <w:r w:rsidR="008C1388" w:rsidRPr="003D08FB">
        <w:t xml:space="preserve">в Российской Федерации», </w:t>
      </w:r>
      <w:r w:rsidR="00563AB1" w:rsidRPr="003D08FB">
        <w:rPr>
          <w:bCs/>
          <w:color w:val="000000" w:themeColor="text1"/>
        </w:rPr>
        <w:t xml:space="preserve">лицо, </w:t>
      </w:r>
      <w:r w:rsidR="00C51A5C" w:rsidRPr="003D08FB">
        <w:rPr>
          <w:color w:val="000000" w:themeColor="text1"/>
        </w:rPr>
        <w:t xml:space="preserve">обязанное представлять сведения о доходах </w:t>
      </w:r>
      <w:r w:rsidR="009677C9">
        <w:rPr>
          <w:color w:val="000000" w:themeColor="text1"/>
        </w:rPr>
        <w:br/>
      </w:r>
      <w:r w:rsidR="00C51A5C" w:rsidRPr="003D08FB">
        <w:rPr>
          <w:color w:val="000000" w:themeColor="text1"/>
        </w:rPr>
        <w:t>(за исключением руководителя учреждения)</w:t>
      </w:r>
      <w:r w:rsidR="007F12C6">
        <w:rPr>
          <w:color w:val="000000" w:themeColor="text1"/>
        </w:rPr>
        <w:t>,</w:t>
      </w:r>
      <w:r w:rsidR="008C1388" w:rsidRPr="003D08FB">
        <w:rPr>
          <w:color w:val="000000" w:themeColor="text1"/>
        </w:rPr>
        <w:t xml:space="preserve"> обязан</w:t>
      </w:r>
      <w:r w:rsidR="00C51A5C" w:rsidRPr="003D08FB">
        <w:rPr>
          <w:color w:val="000000" w:themeColor="text1"/>
        </w:rPr>
        <w:t>о</w:t>
      </w:r>
      <w:r w:rsidR="008C1388" w:rsidRPr="003D08FB">
        <w:rPr>
          <w:color w:val="000000" w:themeColor="text1"/>
        </w:rPr>
        <w:t xml:space="preserve"> передать имеющиеся акции, доли участияв доверительное </w:t>
      </w:r>
      <w:r w:rsidR="008C1388" w:rsidRPr="003D08FB">
        <w:t>управление. Реквизиты данного договора рекомендуе</w:t>
      </w:r>
      <w:r w:rsidR="00D33DB9" w:rsidRPr="003D08FB">
        <w:t>тся</w:t>
      </w:r>
      <w:r w:rsidR="008C1388" w:rsidRPr="003D08FB">
        <w:t xml:space="preserve"> указывать в графе «Основание участия».</w:t>
      </w:r>
    </w:p>
    <w:p w:rsidR="004922A6" w:rsidRPr="003D08FB" w:rsidRDefault="00D858CB" w:rsidP="00BA18C5">
      <w:pPr>
        <w:pStyle w:val="a9"/>
        <w:spacing w:line="360" w:lineRule="exact"/>
        <w:ind w:left="0" w:firstLine="708"/>
        <w:rPr>
          <w:b/>
          <w:sz w:val="28"/>
          <w:szCs w:val="28"/>
        </w:rPr>
      </w:pPr>
      <w:r>
        <w:rPr>
          <w:b/>
          <w:sz w:val="28"/>
          <w:szCs w:val="28"/>
        </w:rPr>
        <w:t>8</w:t>
      </w:r>
      <w:r w:rsidR="004922A6" w:rsidRPr="003D08FB">
        <w:rPr>
          <w:b/>
          <w:sz w:val="28"/>
          <w:szCs w:val="28"/>
        </w:rPr>
        <w:t>.3. Подраздел 5.2. Иные ценные бумаги</w:t>
      </w:r>
      <w:r w:rsidR="000E6E7E">
        <w:rPr>
          <w:b/>
          <w:sz w:val="28"/>
          <w:szCs w:val="28"/>
        </w:rPr>
        <w:t>.</w:t>
      </w:r>
    </w:p>
    <w:p w:rsidR="004922A6" w:rsidRPr="003D08FB" w:rsidRDefault="004922A6" w:rsidP="00BE7B6A">
      <w:pPr>
        <w:spacing w:line="360" w:lineRule="exact"/>
        <w:ind w:firstLine="708"/>
      </w:pPr>
      <w:r w:rsidRPr="003D08FB">
        <w:lastRenderedPageBreak/>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законеили признанные таковыми в установленном законом порядке,а также ценные бумаги иностранных эмитентов. </w:t>
      </w:r>
    </w:p>
    <w:p w:rsidR="004922A6" w:rsidRPr="003D08FB" w:rsidRDefault="004922A6" w:rsidP="00BE7B6A">
      <w:pPr>
        <w:spacing w:line="360" w:lineRule="exact"/>
        <w:ind w:firstLine="708"/>
      </w:pPr>
      <w:r w:rsidRPr="003D08FB">
        <w:t>В подразделе 5.2 указываются все ценные бумаги по видам (облигации, векселя и другие), за исключением акций, указанных в подразделе 5.1.</w:t>
      </w:r>
    </w:p>
    <w:p w:rsidR="004922A6" w:rsidRPr="003D08FB" w:rsidRDefault="004922A6" w:rsidP="00BE7B6A">
      <w:pPr>
        <w:spacing w:line="360" w:lineRule="exact"/>
        <w:ind w:firstLine="708"/>
      </w:pPr>
      <w:r w:rsidRPr="003D08FB">
        <w:t>В графе «</w:t>
      </w:r>
      <w:r w:rsidRPr="003D08FB">
        <w:rPr>
          <w:b/>
        </w:rPr>
        <w:t>Общая стоимость</w:t>
      </w:r>
      <w:r w:rsidRPr="003D08FB">
        <w:t>» указывается общая стоимость ценных бумаг данного вида исходя из стоимости их приобретения(если ее нельзя определить - исходя из рыночной стоимостиили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w:t>
      </w:r>
      <w:r w:rsidR="000E6E7E">
        <w:br/>
      </w:r>
      <w:r w:rsidRPr="003D08FB">
        <w:t xml:space="preserve">на заданную дату, устанавливаемые Центральным банком </w:t>
      </w:r>
      <w:r w:rsidR="000E6E7E">
        <w:t>РФ</w:t>
      </w:r>
      <w:r w:rsidRPr="003D08FB">
        <w:t xml:space="preserve">, размещены </w:t>
      </w:r>
      <w:r w:rsidR="000E6E7E">
        <w:br/>
      </w:r>
      <w:r w:rsidRPr="003D08FB">
        <w:t xml:space="preserve">на его официальном сайте: </w:t>
      </w:r>
      <w:hyperlink r:id="rId20" w:history="1">
        <w:r w:rsidRPr="003D08FB">
          <w:rPr>
            <w:color w:val="0000FF"/>
            <w:u w:val="single"/>
          </w:rPr>
          <w:t>http://www.cbr.ru/currency_base/daily.aspx</w:t>
        </w:r>
      </w:hyperlink>
      <w:r w:rsidRPr="003D08FB">
        <w:t>.</w:t>
      </w:r>
    </w:p>
    <w:p w:rsidR="004A1E38" w:rsidRPr="003D08FB" w:rsidRDefault="004A1E38" w:rsidP="00BE7B6A">
      <w:pPr>
        <w:widowControl w:val="0"/>
        <w:autoSpaceDE w:val="0"/>
        <w:autoSpaceDN w:val="0"/>
        <w:adjustRightInd w:val="0"/>
        <w:spacing w:line="360" w:lineRule="exact"/>
        <w:rPr>
          <w:b/>
        </w:rPr>
      </w:pPr>
      <w:r w:rsidRPr="003D08FB">
        <w:rPr>
          <w:b/>
        </w:rPr>
        <w:t>В случае отсутствия дохода от ценных бумаг (акций, долей участия в коммерческих организациях и др.) рекомендуется дать соответствующее пояснение в данном подразделе справки</w:t>
      </w:r>
      <w:r w:rsidR="000E6E7E" w:rsidRPr="000E6E7E">
        <w:rPr>
          <w:b/>
        </w:rPr>
        <w:t>о доходах</w:t>
      </w:r>
      <w:r w:rsidRPr="003D08FB">
        <w:rPr>
          <w:b/>
        </w:rPr>
        <w:t>.</w:t>
      </w:r>
    </w:p>
    <w:p w:rsidR="004A1E38" w:rsidRPr="003D08FB" w:rsidRDefault="004A1E38" w:rsidP="00BE7B6A">
      <w:pPr>
        <w:widowControl w:val="0"/>
        <w:autoSpaceDE w:val="0"/>
        <w:autoSpaceDN w:val="0"/>
        <w:adjustRightInd w:val="0"/>
        <w:spacing w:line="360" w:lineRule="exact"/>
        <w:rPr>
          <w:rStyle w:val="a4"/>
          <w:color w:val="000000"/>
        </w:rPr>
      </w:pPr>
      <w:r w:rsidRPr="003D08FB">
        <w:t xml:space="preserve">Если в отчетном периоде ценные бумаги (акции, доли участия в уставных капиталах организаций и др.) были проданы, то доход от продажи данных ценных бумаг следует отразить в строке 6 </w:t>
      </w:r>
      <w:r w:rsidRPr="003D08FB">
        <w:rPr>
          <w:rStyle w:val="a4"/>
          <w:color w:val="000000"/>
          <w:u w:val="single"/>
        </w:rPr>
        <w:t>«Иные доходы (указать вид дохода)»</w:t>
      </w:r>
      <w:r w:rsidRPr="003D08FB">
        <w:rPr>
          <w:rStyle w:val="a4"/>
          <w:color w:val="000000"/>
        </w:rPr>
        <w:t xml:space="preserve"> раздела 1 «Сведения о доходах».</w:t>
      </w:r>
    </w:p>
    <w:p w:rsidR="004A1E38" w:rsidRPr="003D08FB" w:rsidRDefault="004A1E38" w:rsidP="00BE7B6A">
      <w:pPr>
        <w:widowControl w:val="0"/>
        <w:autoSpaceDE w:val="0"/>
        <w:autoSpaceDN w:val="0"/>
        <w:adjustRightInd w:val="0"/>
        <w:spacing w:line="360" w:lineRule="exact"/>
        <w:rPr>
          <w:rStyle w:val="a4"/>
          <w:color w:val="000000"/>
        </w:rPr>
      </w:pPr>
      <w:r w:rsidRPr="003D08FB">
        <w:rPr>
          <w:rStyle w:val="a4"/>
          <w:color w:val="000000"/>
        </w:rPr>
        <w:t>Доля участия в акционерных обществах (подраздел 5.1 «Акции и иное участие в коммерческих организациях») определяется следующим образом:</w:t>
      </w:r>
    </w:p>
    <w:p w:rsidR="004A1E38" w:rsidRPr="003D08FB" w:rsidRDefault="00B848F2" w:rsidP="00BE7B6A">
      <w:pPr>
        <w:autoSpaceDE w:val="0"/>
        <w:autoSpaceDN w:val="0"/>
        <w:adjustRightInd w:val="0"/>
        <w:spacing w:line="360" w:lineRule="exact"/>
      </w:pPr>
      <w:r w:rsidRPr="003D08FB">
        <w:t>(номинальная стоимость одной</w:t>
      </w:r>
      <w:r w:rsidR="004A1E38" w:rsidRPr="003D08FB">
        <w:t xml:space="preserve"> акци</w:t>
      </w:r>
      <w:r w:rsidRPr="003D08FB">
        <w:t>и * количество акций)/</w:t>
      </w:r>
      <w:r w:rsidR="004A1E38" w:rsidRPr="003D08FB">
        <w:t>уставной капитал в рублях) * 100%</w:t>
      </w:r>
      <w:r w:rsidR="000E6E7E">
        <w:t>.</w:t>
      </w:r>
    </w:p>
    <w:p w:rsidR="004A1E38" w:rsidRPr="003D08FB" w:rsidRDefault="004A1E38" w:rsidP="00BE7B6A">
      <w:pPr>
        <w:widowControl w:val="0"/>
        <w:autoSpaceDE w:val="0"/>
        <w:autoSpaceDN w:val="0"/>
        <w:adjustRightInd w:val="0"/>
        <w:spacing w:line="360" w:lineRule="exact"/>
      </w:pPr>
      <w:r w:rsidRPr="003D08FB">
        <w:t>Сведения о суммарной декларированной стоимости ценных бумаг, включая доли участия в коммерческих организациях (Итого по разделу 5 «Сведения о ценных бумагах»), определяется следующим образом:</w:t>
      </w:r>
    </w:p>
    <w:p w:rsidR="004A1E38" w:rsidRPr="003D08FB" w:rsidRDefault="004A1E38" w:rsidP="00BE7B6A">
      <w:pPr>
        <w:widowControl w:val="0"/>
        <w:autoSpaceDE w:val="0"/>
        <w:autoSpaceDN w:val="0"/>
        <w:adjustRightInd w:val="0"/>
        <w:spacing w:line="360" w:lineRule="exact"/>
      </w:pPr>
      <w:r w:rsidRPr="003D08FB">
        <w:t xml:space="preserve">(количество акций * номинальная стоимость одной акции) + (доля участия </w:t>
      </w:r>
      <w:r w:rsidRPr="003D08FB">
        <w:rPr>
          <w:bCs/>
        </w:rPr>
        <w:t xml:space="preserve">в коммерческих организациях * уставной капитал) + </w:t>
      </w:r>
      <w:r w:rsidRPr="003D08FB">
        <w:t>общая стоимость ценных бумаг всех видов исходя из стоимости их приобретения (а если ее нельзя определить – исходя из рыночной стоимости или номинальной стоимости).</w:t>
      </w:r>
    </w:p>
    <w:p w:rsidR="004A1E38" w:rsidRPr="003D08FB" w:rsidRDefault="004A1E38" w:rsidP="00BE7B6A">
      <w:pPr>
        <w:spacing w:line="360" w:lineRule="exact"/>
      </w:pPr>
      <w:r w:rsidRPr="003D08FB">
        <w:t>Информацию об уставном капитале и стоимости а</w:t>
      </w:r>
      <w:r w:rsidR="007F12C6">
        <w:t xml:space="preserve">кций можно узнать, как правило, </w:t>
      </w:r>
      <w:r w:rsidRPr="003D08FB">
        <w:t>на официальном сайте акционерного общества,</w:t>
      </w:r>
      <w:r w:rsidR="00E94AF2">
        <w:br/>
      </w:r>
      <w:r w:rsidRPr="003D08FB">
        <w:t>либо в информационных письмах, которые рассылаются акционерам по итогам собраний акционеров. Также в соответствии с федеральным законом</w:t>
      </w:r>
      <w:r w:rsidR="007F12C6">
        <w:br/>
      </w:r>
      <w:r w:rsidRPr="003D08FB">
        <w:t xml:space="preserve">«Об акционерных обществах», акционер имеет право на получение данной </w:t>
      </w:r>
      <w:r w:rsidRPr="003D08FB">
        <w:lastRenderedPageBreak/>
        <w:t>информации от акционерного общества, либо его региональных представителей.</w:t>
      </w:r>
    </w:p>
    <w:p w:rsidR="00802CA6" w:rsidRPr="003D08FB" w:rsidRDefault="00802CA6" w:rsidP="00BE7B6A">
      <w:pPr>
        <w:spacing w:line="360" w:lineRule="exact"/>
      </w:pPr>
    </w:p>
    <w:p w:rsidR="000E6E7E" w:rsidRDefault="000E6E7E">
      <w:pPr>
        <w:ind w:firstLine="0"/>
        <w:jc w:val="left"/>
        <w:rPr>
          <w:b/>
          <w:caps/>
          <w:kern w:val="32"/>
        </w:rPr>
      </w:pPr>
      <w:r>
        <w:br w:type="page"/>
      </w:r>
    </w:p>
    <w:p w:rsidR="00802CA6" w:rsidRDefault="006C1345" w:rsidP="00BE7B6A">
      <w:pPr>
        <w:pStyle w:val="1"/>
        <w:spacing w:after="0" w:line="360" w:lineRule="exact"/>
        <w:ind w:left="0"/>
        <w:rPr>
          <w:rFonts w:eastAsiaTheme="minorEastAsia" w:cs="Times New Roman"/>
          <w:bCs/>
        </w:rPr>
      </w:pPr>
      <w:bookmarkStart w:id="14" w:name="_Toc444500901"/>
      <w:r>
        <w:rPr>
          <w:rFonts w:cs="Times New Roman"/>
        </w:rPr>
        <w:lastRenderedPageBreak/>
        <w:t>Раздел</w:t>
      </w:r>
      <w:r w:rsidR="00802CA6" w:rsidRPr="003D08FB">
        <w:rPr>
          <w:rFonts w:cs="Times New Roman"/>
        </w:rPr>
        <w:t xml:space="preserve"> 6</w:t>
      </w:r>
      <w:r w:rsidR="00802CA6" w:rsidRPr="003D08FB">
        <w:rPr>
          <w:rFonts w:eastAsiaTheme="minorEastAsia" w:cs="Times New Roman"/>
        </w:rPr>
        <w:t>«Сведения об обязательствах</w:t>
      </w:r>
      <w:r>
        <w:rPr>
          <w:rFonts w:eastAsiaTheme="minorEastAsia" w:cs="Times New Roman"/>
        </w:rPr>
        <w:br/>
      </w:r>
      <w:r w:rsidR="00802CA6" w:rsidRPr="003D08FB">
        <w:rPr>
          <w:rFonts w:eastAsiaTheme="minorEastAsia" w:cs="Times New Roman"/>
          <w:bCs/>
        </w:rPr>
        <w:t>имущественного характера»</w:t>
      </w:r>
      <w:bookmarkEnd w:id="14"/>
    </w:p>
    <w:p w:rsidR="007F12C6" w:rsidRPr="007F12C6" w:rsidRDefault="007F12C6" w:rsidP="00BE7B6A">
      <w:pPr>
        <w:rPr>
          <w:rFonts w:eastAsiaTheme="minorEastAsia"/>
        </w:rPr>
      </w:pPr>
    </w:p>
    <w:p w:rsidR="00802CA6" w:rsidRPr="003D08FB" w:rsidRDefault="006C1345" w:rsidP="00BE7B6A">
      <w:pPr>
        <w:spacing w:line="360" w:lineRule="exact"/>
        <w:ind w:firstLine="708"/>
        <w:rPr>
          <w:rFonts w:eastAsiaTheme="minorEastAsia"/>
        </w:rPr>
      </w:pPr>
      <w:r>
        <w:rPr>
          <w:rFonts w:eastAsiaTheme="minorEastAsia"/>
        </w:rPr>
        <w:t>9</w:t>
      </w:r>
      <w:r w:rsidR="00802CA6" w:rsidRPr="003D08FB">
        <w:rPr>
          <w:rFonts w:eastAsiaTheme="minorEastAsia"/>
        </w:rPr>
        <w:t xml:space="preserve">.1. </w:t>
      </w:r>
      <w:r w:rsidR="00802CA6" w:rsidRPr="003D08FB">
        <w:rPr>
          <w:rFonts w:eastAsiaTheme="minorEastAsia"/>
          <w:b/>
        </w:rPr>
        <w:t>Подраздел 6.1 «Объекты недвижимого имущества, находящиеся</w:t>
      </w:r>
      <w:r w:rsidR="004C51C9">
        <w:rPr>
          <w:rFonts w:eastAsiaTheme="minorEastAsia"/>
          <w:b/>
        </w:rPr>
        <w:br/>
      </w:r>
      <w:r w:rsidR="00802CA6" w:rsidRPr="003D08FB">
        <w:rPr>
          <w:rFonts w:eastAsiaTheme="minorEastAsia"/>
          <w:b/>
        </w:rPr>
        <w:t>в пользовании»</w:t>
      </w:r>
      <w:r>
        <w:rPr>
          <w:rFonts w:eastAsiaTheme="minorEastAsia"/>
          <w:b/>
        </w:rPr>
        <w:t>.</w:t>
      </w:r>
    </w:p>
    <w:p w:rsidR="00802CA6" w:rsidRPr="003D08FB" w:rsidRDefault="00802CA6" w:rsidP="00BE7B6A">
      <w:pPr>
        <w:spacing w:line="360" w:lineRule="exact"/>
        <w:rPr>
          <w:rFonts w:eastAsiaTheme="minorEastAsia"/>
        </w:rPr>
      </w:pPr>
      <w:r w:rsidRPr="003D08FB">
        <w:rPr>
          <w:rFonts w:eastAsiaTheme="minorEastAsia"/>
        </w:rPr>
        <w:t>Указывается недвижимое имущество (муниципальное, ведомственное, арендованное и т.п.), находящееся во временном (или бессрочном) пользовании(</w:t>
      </w:r>
      <w:r w:rsidRPr="003D08FB">
        <w:rPr>
          <w:rFonts w:eastAsiaTheme="minorEastAsia"/>
          <w:b/>
        </w:rPr>
        <w:t>не в собственности</w:t>
      </w:r>
      <w:r w:rsidRPr="003D08FB">
        <w:rPr>
          <w:rFonts w:eastAsiaTheme="minorEastAsia"/>
        </w:rPr>
        <w:t>)</w:t>
      </w:r>
      <w:r w:rsidR="00F94E95" w:rsidRPr="003D08FB">
        <w:rPr>
          <w:bCs/>
          <w:color w:val="000000"/>
        </w:rPr>
        <w:t xml:space="preserve">лица, </w:t>
      </w:r>
      <w:r w:rsidR="003B5D63" w:rsidRPr="003D08FB">
        <w:t>обязанн</w:t>
      </w:r>
      <w:r w:rsidR="00A83B91" w:rsidRPr="003D08FB">
        <w:t>ого</w:t>
      </w:r>
      <w:r w:rsidR="003B5D63" w:rsidRPr="003D08FB">
        <w:t xml:space="preserve"> представлять сведения</w:t>
      </w:r>
      <w:r w:rsidR="00510428">
        <w:br/>
      </w:r>
      <w:r w:rsidR="003B5D63" w:rsidRPr="003D08FB">
        <w:t>о доходах</w:t>
      </w:r>
      <w:r w:rsidR="00971DF4" w:rsidRPr="003D08FB">
        <w:rPr>
          <w:rFonts w:eastAsiaTheme="minorEastAsia"/>
        </w:rPr>
        <w:t>,</w:t>
      </w:r>
      <w:r w:rsidR="00A83B91" w:rsidRPr="003D08FB">
        <w:rPr>
          <w:rFonts w:eastAsiaTheme="minorEastAsia"/>
        </w:rPr>
        <w:t xml:space="preserve"> или члена его семьи,</w:t>
      </w:r>
      <w:r w:rsidRPr="003D08FB">
        <w:rPr>
          <w:rFonts w:eastAsiaTheme="minorEastAsia"/>
        </w:rPr>
        <w:t xml:space="preserve">а также основание пользования (договор социального найма, договор аренды, фактическое предоставление и другие). </w:t>
      </w:r>
      <w:r w:rsidR="00E94AF2">
        <w:rPr>
          <w:rFonts w:eastAsiaTheme="minorEastAsia"/>
        </w:rPr>
        <w:br/>
      </w:r>
      <w:r w:rsidRPr="003D08FB">
        <w:rPr>
          <w:rFonts w:eastAsiaTheme="minorEastAsia"/>
        </w:rPr>
        <w:t>При этом указывается общая площадь объекта недвижимого имущества, находящегосяв пользовании.</w:t>
      </w:r>
    </w:p>
    <w:p w:rsidR="00802CA6" w:rsidRPr="003D08FB" w:rsidRDefault="00802CA6" w:rsidP="00BE7B6A">
      <w:pPr>
        <w:spacing w:line="360" w:lineRule="exact"/>
        <w:rPr>
          <w:rFonts w:eastAsiaTheme="minorEastAsia"/>
        </w:rPr>
      </w:pPr>
      <w:r w:rsidRPr="003D08FB">
        <w:rPr>
          <w:rFonts w:eastAsiaTheme="minorEastAsia"/>
        </w:rPr>
        <w:t>Данный подраздел заполняет</w:t>
      </w:r>
      <w:r w:rsidR="007F12C6">
        <w:rPr>
          <w:rFonts w:eastAsiaTheme="minorEastAsia"/>
        </w:rPr>
        <w:t xml:space="preserve">ся в обязательном порядке теми </w:t>
      </w:r>
      <w:r w:rsidR="00F94E95" w:rsidRPr="003D08FB">
        <w:rPr>
          <w:rFonts w:eastAsiaTheme="minorEastAsia"/>
        </w:rPr>
        <w:t>лицами</w:t>
      </w:r>
      <w:r w:rsidRPr="003D08FB">
        <w:rPr>
          <w:rFonts w:eastAsiaTheme="minorEastAsia"/>
        </w:rPr>
        <w:t xml:space="preserve">, которые по месту прохождения службы (например, в соответствующем субъекте </w:t>
      </w:r>
      <w:r w:rsidR="00A43AAB" w:rsidRPr="003D08FB">
        <w:rPr>
          <w:rFonts w:eastAsiaTheme="minorEastAsia"/>
        </w:rPr>
        <w:t>РФ)</w:t>
      </w:r>
      <w:r w:rsidRPr="003D08FB">
        <w:rPr>
          <w:rFonts w:eastAsiaTheme="minorEastAsia"/>
        </w:rPr>
        <w:t xml:space="preserve"> имеют временную регистрацию.</w:t>
      </w:r>
    </w:p>
    <w:p w:rsidR="00802CA6" w:rsidRPr="003D08FB" w:rsidRDefault="00802CA6" w:rsidP="00BE7B6A">
      <w:pPr>
        <w:spacing w:line="360" w:lineRule="exact"/>
        <w:rPr>
          <w:rFonts w:eastAsiaTheme="minorEastAsia"/>
        </w:rPr>
      </w:pPr>
      <w:r w:rsidRPr="003D08FB">
        <w:rPr>
          <w:rFonts w:eastAsiaTheme="minorEastAsia"/>
        </w:rPr>
        <w:t>Кроме того, подлежат указанию сведения:</w:t>
      </w:r>
    </w:p>
    <w:p w:rsidR="00802CA6" w:rsidRPr="003D08FB" w:rsidRDefault="00802CA6" w:rsidP="00BE7B6A">
      <w:pPr>
        <w:spacing w:line="360" w:lineRule="exact"/>
        <w:rPr>
          <w:rFonts w:eastAsiaTheme="minorEastAsia"/>
        </w:rPr>
      </w:pPr>
      <w:r w:rsidRPr="003D08FB">
        <w:rPr>
          <w:rFonts w:eastAsiaTheme="minorEastAsia"/>
        </w:rPr>
        <w:t>о жилой площади (дом, дача, квартира и т.д.), не принадлежащей</w:t>
      </w:r>
      <w:r w:rsidR="00F94E95" w:rsidRPr="003D08FB">
        <w:rPr>
          <w:bCs/>
          <w:color w:val="000000"/>
        </w:rPr>
        <w:t xml:space="preserve">лицу, </w:t>
      </w:r>
      <w:r w:rsidR="00A83B91" w:rsidRPr="003D08FB">
        <w:rPr>
          <w:bCs/>
          <w:color w:val="000000"/>
        </w:rPr>
        <w:t xml:space="preserve">обязанному представлять сведения о доходах, </w:t>
      </w:r>
      <w:r w:rsidRPr="003D08FB">
        <w:rPr>
          <w:rFonts w:eastAsiaTheme="minorEastAsia"/>
        </w:rPr>
        <w:t>или членам его семьи на праве собственностиили на праве нанимателя, где он (они) фактически проживает</w:t>
      </w:r>
      <w:r w:rsidR="00D44CD4" w:rsidRPr="003D08FB">
        <w:rPr>
          <w:rFonts w:eastAsiaTheme="minorEastAsia"/>
        </w:rPr>
        <w:br/>
      </w:r>
      <w:r w:rsidRPr="003D08FB">
        <w:rPr>
          <w:rFonts w:eastAsiaTheme="minorEastAsia"/>
        </w:rPr>
        <w:t>по состоянию на отчетную дату без заключения договора аренды, безвозмездного пользования или социального найма;</w:t>
      </w:r>
    </w:p>
    <w:p w:rsidR="00802CA6" w:rsidRPr="003D08FB" w:rsidRDefault="00802CA6" w:rsidP="00BE7B6A">
      <w:pPr>
        <w:spacing w:line="360" w:lineRule="exact"/>
        <w:rPr>
          <w:rFonts w:eastAsiaTheme="minorEastAsia"/>
        </w:rPr>
      </w:pPr>
      <w:r w:rsidRPr="003D08FB">
        <w:rPr>
          <w:rFonts w:eastAsiaTheme="minorEastAsia"/>
        </w:rPr>
        <w:t>о квартирах, занимаемых по договорам социального найма, аренды</w:t>
      </w:r>
      <w:r w:rsidR="0066353D" w:rsidRPr="003D08FB">
        <w:rPr>
          <w:rFonts w:eastAsiaTheme="minorEastAsia"/>
        </w:rPr>
        <w:t>,</w:t>
      </w:r>
      <w:r w:rsidR="0066353D" w:rsidRPr="003D08FB">
        <w:t>находящихся в завершающей стадии строительства и возможно пригодных</w:t>
      </w:r>
      <w:r w:rsidR="00E94AF2">
        <w:br/>
      </w:r>
      <w:r w:rsidR="0066353D" w:rsidRPr="003D08FB">
        <w:t xml:space="preserve">к проживанию, но не зарегистрированных в установленном порядке органами Росреестра, т.е. без свидетельства о праве собственности </w:t>
      </w:r>
      <w:r w:rsidRPr="003D08FB">
        <w:rPr>
          <w:rFonts w:eastAsiaTheme="minorEastAsia"/>
        </w:rPr>
        <w:t>и т.д.;</w:t>
      </w:r>
    </w:p>
    <w:p w:rsidR="00802CA6" w:rsidRPr="003D08FB" w:rsidRDefault="00802CA6" w:rsidP="00BE7B6A">
      <w:pPr>
        <w:spacing w:line="360" w:lineRule="exact"/>
        <w:rPr>
          <w:rFonts w:eastAsiaTheme="minorEastAsia"/>
        </w:rPr>
      </w:pPr>
      <w:r w:rsidRPr="003D08FB">
        <w:rPr>
          <w:rFonts w:eastAsiaTheme="minorEastAsia"/>
        </w:rPr>
        <w:t>об ином недвижимом имуществе (земельные участки, гаражи и др.), находящимся в пользовании.</w:t>
      </w:r>
    </w:p>
    <w:p w:rsidR="00E71999" w:rsidRPr="003D08FB" w:rsidRDefault="00E71999" w:rsidP="00BE7B6A">
      <w:pPr>
        <w:spacing w:line="360" w:lineRule="exact"/>
        <w:ind w:firstLine="708"/>
      </w:pPr>
      <w:r w:rsidRPr="003D08FB">
        <w:t>В графе «Вид имущества» указывается вид недвижимого имущества (земельный участок, жилой дом, дача, квартира и другие).</w:t>
      </w:r>
    </w:p>
    <w:p w:rsidR="00E71999" w:rsidRPr="003D08FB" w:rsidRDefault="00E71999" w:rsidP="00BE7B6A">
      <w:pPr>
        <w:widowControl w:val="0"/>
        <w:autoSpaceDE w:val="0"/>
        <w:autoSpaceDN w:val="0"/>
        <w:adjustRightInd w:val="0"/>
        <w:spacing w:line="360" w:lineRule="exact"/>
        <w:ind w:firstLine="708"/>
      </w:pPr>
      <w:bookmarkStart w:id="15" w:name="Par626"/>
      <w:bookmarkEnd w:id="15"/>
      <w:r w:rsidRPr="003D08FB">
        <w:t>В графе «Вид и сроки пользования» указываются вид пользования (аренда, безвозмездное пользование и другие) и сроки пользования.</w:t>
      </w:r>
    </w:p>
    <w:p w:rsidR="00E71999" w:rsidRPr="003D08FB" w:rsidRDefault="00E71999" w:rsidP="00BE7B6A">
      <w:pPr>
        <w:spacing w:line="360" w:lineRule="exact"/>
        <w:rPr>
          <w:rFonts w:eastAsiaTheme="minorEastAsia"/>
        </w:rPr>
      </w:pPr>
      <w:bookmarkStart w:id="16" w:name="Par627"/>
      <w:bookmarkEnd w:id="16"/>
      <w:r w:rsidRPr="003D08FB">
        <w:t>В графе «Основание пользования» указываются основание пользования (договор, фактическое и другие),а также реквизиты (дата, номер) соответствующего договора или акта.</w:t>
      </w:r>
    </w:p>
    <w:p w:rsidR="00802CA6" w:rsidRPr="003D08FB" w:rsidRDefault="00802CA6" w:rsidP="00BE7B6A">
      <w:pPr>
        <w:spacing w:line="360" w:lineRule="exact"/>
        <w:rPr>
          <w:rFonts w:eastAsiaTheme="minorEastAsia"/>
          <w:b/>
        </w:rPr>
      </w:pPr>
      <w:r w:rsidRPr="003D08FB">
        <w:rPr>
          <w:rFonts w:eastAsiaTheme="minorEastAsia"/>
          <w:b/>
        </w:rPr>
        <w:t>В подразделе 6.1 не указывается имущество, которое находится в собственности и уже отражено в подразделе 3.1.</w:t>
      </w:r>
    </w:p>
    <w:p w:rsidR="00802CA6" w:rsidRPr="003D08FB" w:rsidRDefault="00802CA6" w:rsidP="00BE7B6A">
      <w:pPr>
        <w:spacing w:line="360" w:lineRule="exact"/>
        <w:rPr>
          <w:rFonts w:eastAsiaTheme="minorEastAsia"/>
        </w:rPr>
      </w:pPr>
      <w:r w:rsidRPr="003D08FB">
        <w:rPr>
          <w:rFonts w:eastAsiaTheme="minorEastAsia"/>
        </w:rPr>
        <w:t xml:space="preserve">В случае, если объект недвижимого имущества находится в долевой собственности сведения о том, что </w:t>
      </w:r>
      <w:r w:rsidR="003E5416" w:rsidRPr="003D08FB">
        <w:rPr>
          <w:bCs/>
          <w:color w:val="000000"/>
        </w:rPr>
        <w:t xml:space="preserve">лицо, </w:t>
      </w:r>
      <w:r w:rsidR="00AF43A3" w:rsidRPr="003D08FB">
        <w:rPr>
          <w:bCs/>
          <w:color w:val="000000"/>
        </w:rPr>
        <w:t xml:space="preserve">обязанное представляет сведения </w:t>
      </w:r>
      <w:r w:rsidR="00E94AF2">
        <w:rPr>
          <w:bCs/>
          <w:color w:val="000000"/>
        </w:rPr>
        <w:br/>
      </w:r>
      <w:r w:rsidR="00AF43A3" w:rsidRPr="003D08FB">
        <w:rPr>
          <w:bCs/>
          <w:color w:val="000000"/>
        </w:rPr>
        <w:t xml:space="preserve">о доходах, </w:t>
      </w:r>
      <w:r w:rsidRPr="003D08FB">
        <w:rPr>
          <w:rFonts w:eastAsiaTheme="minorEastAsia"/>
        </w:rPr>
        <w:t xml:space="preserve">пользуется долей объекта недвижимого имущества, принадлежащей </w:t>
      </w:r>
      <w:r w:rsidRPr="003D08FB">
        <w:rPr>
          <w:rFonts w:eastAsiaTheme="minorEastAsia"/>
        </w:rPr>
        <w:lastRenderedPageBreak/>
        <w:t xml:space="preserve">на праве собственностиего супруге, в подраздел 6.1. не вносятся. </w:t>
      </w:r>
      <w:r w:rsidR="00510428">
        <w:rPr>
          <w:rFonts w:eastAsiaTheme="minorEastAsia"/>
        </w:rPr>
        <w:br/>
      </w:r>
      <w:r w:rsidRPr="003D08FB">
        <w:rPr>
          <w:rFonts w:eastAsiaTheme="minorEastAsia"/>
        </w:rPr>
        <w:t xml:space="preserve">При этом данные доли собственности должны быть отражены </w:t>
      </w:r>
      <w:r w:rsidR="00510428">
        <w:rPr>
          <w:rFonts w:eastAsiaTheme="minorEastAsia"/>
        </w:rPr>
        <w:br/>
      </w:r>
      <w:r w:rsidRPr="003D08FB">
        <w:rPr>
          <w:rFonts w:eastAsiaTheme="minorEastAsia"/>
        </w:rPr>
        <w:t xml:space="preserve">в подразделе 3.1. справок </w:t>
      </w:r>
      <w:r w:rsidR="006C1345" w:rsidRPr="006C1345">
        <w:rPr>
          <w:rFonts w:eastAsiaTheme="minorEastAsia"/>
        </w:rPr>
        <w:t xml:space="preserve">о доходах </w:t>
      </w:r>
      <w:r w:rsidR="00CB6AF8" w:rsidRPr="003D08FB">
        <w:rPr>
          <w:rFonts w:eastAsiaTheme="minorEastAsia"/>
          <w:bCs/>
        </w:rPr>
        <w:t xml:space="preserve">лица, </w:t>
      </w:r>
      <w:r w:rsidR="00AF43A3" w:rsidRPr="003D08FB">
        <w:rPr>
          <w:rFonts w:eastAsiaTheme="minorEastAsia"/>
          <w:bCs/>
        </w:rPr>
        <w:t xml:space="preserve">обязанного представлять сведения </w:t>
      </w:r>
      <w:r w:rsidR="006C1345">
        <w:rPr>
          <w:rFonts w:eastAsiaTheme="minorEastAsia"/>
          <w:bCs/>
        </w:rPr>
        <w:br/>
      </w:r>
      <w:r w:rsidR="00AF43A3" w:rsidRPr="003D08FB">
        <w:rPr>
          <w:rFonts w:eastAsiaTheme="minorEastAsia"/>
          <w:bCs/>
        </w:rPr>
        <w:t>о доходах,</w:t>
      </w:r>
      <w:r w:rsidRPr="003D08FB">
        <w:rPr>
          <w:rFonts w:eastAsiaTheme="minorEastAsia"/>
        </w:rPr>
        <w:t>и его супруги</w:t>
      </w:r>
      <w:r w:rsidR="00563AB1" w:rsidRPr="003D08FB">
        <w:rPr>
          <w:rFonts w:eastAsiaTheme="minorEastAsia"/>
        </w:rPr>
        <w:t xml:space="preserve"> (супруга)</w:t>
      </w:r>
      <w:r w:rsidRPr="003D08FB">
        <w:rPr>
          <w:rFonts w:eastAsiaTheme="minorEastAsia"/>
        </w:rPr>
        <w:t>.</w:t>
      </w:r>
    </w:p>
    <w:p w:rsidR="00802CA6" w:rsidRPr="003D08FB" w:rsidRDefault="00802CA6" w:rsidP="00BE7B6A">
      <w:pPr>
        <w:widowControl w:val="0"/>
        <w:spacing w:line="360" w:lineRule="exact"/>
        <w:rPr>
          <w:rFonts w:eastAsiaTheme="minorEastAsia"/>
          <w:b/>
          <w:shd w:val="clear" w:color="auto" w:fill="FFFFFF"/>
        </w:rPr>
      </w:pPr>
      <w:r w:rsidRPr="003D08FB">
        <w:rPr>
          <w:rFonts w:eastAsiaTheme="minorEastAsia"/>
          <w:b/>
          <w:shd w:val="clear" w:color="auto" w:fill="FFFFFF"/>
        </w:rPr>
        <w:t>Жилые помещения, в которых имеется регистрация (постоянная</w:t>
      </w:r>
      <w:r w:rsidR="00E94AF2">
        <w:rPr>
          <w:rFonts w:eastAsiaTheme="minorEastAsia"/>
          <w:b/>
          <w:shd w:val="clear" w:color="auto" w:fill="FFFFFF"/>
        </w:rPr>
        <w:br/>
      </w:r>
      <w:r w:rsidRPr="003D08FB">
        <w:rPr>
          <w:rFonts w:eastAsiaTheme="minorEastAsia"/>
          <w:b/>
          <w:shd w:val="clear" w:color="auto" w:fill="FFFFFF"/>
        </w:rPr>
        <w:t>и временная), а т</w:t>
      </w:r>
      <w:r w:rsidR="00BE6907" w:rsidRPr="003D08FB">
        <w:rPr>
          <w:rFonts w:eastAsiaTheme="minorEastAsia"/>
          <w:b/>
          <w:shd w:val="clear" w:color="auto" w:fill="FFFFFF"/>
        </w:rPr>
        <w:t>акже жилые помещения, в которых</w:t>
      </w:r>
      <w:r w:rsidR="003E5416" w:rsidRPr="003D08FB">
        <w:rPr>
          <w:b/>
          <w:bCs/>
          <w:color w:val="000000"/>
        </w:rPr>
        <w:t xml:space="preserve">лицо, </w:t>
      </w:r>
      <w:r w:rsidR="00AF43A3" w:rsidRPr="003D08FB">
        <w:rPr>
          <w:b/>
          <w:bCs/>
          <w:color w:val="000000"/>
        </w:rPr>
        <w:t xml:space="preserve">обязанное представлять сведения </w:t>
      </w:r>
      <w:r w:rsidRPr="003D08FB">
        <w:rPr>
          <w:rFonts w:eastAsiaTheme="minorEastAsia"/>
          <w:b/>
          <w:shd w:val="clear" w:color="auto" w:fill="FFFFFF"/>
        </w:rPr>
        <w:t>фактически проживает без регистрации</w:t>
      </w:r>
      <w:r w:rsidR="00E71999" w:rsidRPr="003D08FB">
        <w:rPr>
          <w:rFonts w:eastAsiaTheme="minorEastAsia"/>
          <w:b/>
          <w:shd w:val="clear" w:color="auto" w:fill="FFFFFF"/>
        </w:rPr>
        <w:t>, и</w:t>
      </w:r>
      <w:r w:rsidRPr="003D08FB">
        <w:rPr>
          <w:rFonts w:eastAsiaTheme="minorEastAsia"/>
          <w:b/>
          <w:shd w:val="clear" w:color="auto" w:fill="FFFFFF"/>
        </w:rPr>
        <w:t xml:space="preserve"> которые не принадлежат </w:t>
      </w:r>
      <w:r w:rsidR="00E71999" w:rsidRPr="003D08FB">
        <w:rPr>
          <w:rFonts w:eastAsiaTheme="minorEastAsia"/>
          <w:b/>
          <w:shd w:val="clear" w:color="auto" w:fill="FFFFFF"/>
        </w:rPr>
        <w:t>указанным лицам</w:t>
      </w:r>
      <w:r w:rsidRPr="003D08FB">
        <w:rPr>
          <w:rFonts w:eastAsiaTheme="minorEastAsia"/>
          <w:b/>
          <w:shd w:val="clear" w:color="auto" w:fill="FFFFFF"/>
        </w:rPr>
        <w:t xml:space="preserve"> на праве собственности, должны быть указаны в подразделе 6.1. </w:t>
      </w:r>
    </w:p>
    <w:p w:rsidR="00802CA6" w:rsidRPr="003D08FB" w:rsidRDefault="006C1345" w:rsidP="00BE7B6A">
      <w:pPr>
        <w:widowControl w:val="0"/>
        <w:spacing w:line="360" w:lineRule="exact"/>
        <w:ind w:firstLine="692"/>
        <w:rPr>
          <w:rFonts w:eastAsiaTheme="minorEastAsia"/>
          <w:shd w:val="clear" w:color="auto" w:fill="FFFFFF"/>
        </w:rPr>
      </w:pPr>
      <w:r>
        <w:rPr>
          <w:rFonts w:eastAsiaTheme="minorEastAsia"/>
          <w:shd w:val="clear" w:color="auto" w:fill="FFFFFF"/>
        </w:rPr>
        <w:t>9</w:t>
      </w:r>
      <w:r w:rsidR="00971DF4" w:rsidRPr="003D08FB">
        <w:rPr>
          <w:rFonts w:eastAsiaTheme="minorEastAsia"/>
          <w:shd w:val="clear" w:color="auto" w:fill="FFFFFF"/>
        </w:rPr>
        <w:t xml:space="preserve">.2. </w:t>
      </w:r>
      <w:r w:rsidR="00802CA6" w:rsidRPr="003D08FB">
        <w:rPr>
          <w:b/>
          <w:iCs/>
        </w:rPr>
        <w:t>Подраздел 6.2 «Срочные обязательства финансового характера».</w:t>
      </w:r>
    </w:p>
    <w:p w:rsidR="00802CA6" w:rsidRPr="003D08FB" w:rsidRDefault="00802CA6" w:rsidP="00BE7B6A">
      <w:pPr>
        <w:spacing w:line="360" w:lineRule="exact"/>
        <w:ind w:firstLine="692"/>
      </w:pPr>
      <w:r w:rsidRPr="003D08FB">
        <w:t>В данном подразделе отражаются сведения обо всех имевшихся срочных финансовых обязательствах, сумма обязательств по которым на отчетную дату равна или превышает 500 000 рублей, кредитором или должникомпо которым являе</w:t>
      </w:r>
      <w:r w:rsidR="00971DF4" w:rsidRPr="003D08FB">
        <w:t>тся лицо, сведения</w:t>
      </w:r>
      <w:r w:rsidRPr="003D08FB">
        <w:t xml:space="preserve"> об обязательствах которого представляются.  </w:t>
      </w:r>
    </w:p>
    <w:p w:rsidR="00802CA6" w:rsidRPr="003D08FB" w:rsidRDefault="00802CA6" w:rsidP="00BE7B6A">
      <w:pPr>
        <w:spacing w:line="360" w:lineRule="exact"/>
        <w:ind w:firstLine="692"/>
      </w:pPr>
      <w:r w:rsidRPr="003D08FB">
        <w:t>Подлежат указанию:</w:t>
      </w:r>
    </w:p>
    <w:p w:rsidR="00802CA6" w:rsidRPr="003D08FB" w:rsidRDefault="00802CA6" w:rsidP="00BE7B6A">
      <w:pPr>
        <w:spacing w:line="360" w:lineRule="exact"/>
        <w:ind w:firstLine="692"/>
        <w:rPr>
          <w:rFonts w:eastAsiaTheme="minorEastAsia"/>
        </w:rPr>
      </w:pPr>
      <w:r w:rsidRPr="003D08FB">
        <w:rPr>
          <w:rFonts w:eastAsiaTheme="minorEastAsia"/>
        </w:rPr>
        <w:t>- договоры о предоставлении кредитов, в том числе  наличии кредитной карты с доступным лимитом овердрафта (в данной графе указываются обязательства, возникшие в связи с имеющейся задолженностью</w:t>
      </w:r>
      <w:r w:rsidR="00E94AF2">
        <w:rPr>
          <w:rFonts w:eastAsiaTheme="minorEastAsia"/>
        </w:rPr>
        <w:br/>
      </w:r>
      <w:r w:rsidRPr="003D08FB">
        <w:rPr>
          <w:rFonts w:eastAsiaTheme="minorEastAsia"/>
        </w:rPr>
        <w:t>по кредитной карте на конец отчетного периода равную или свыше 500 000 рублей</w:t>
      </w:r>
      <w:r w:rsidR="00D33DB9" w:rsidRPr="003D08FB">
        <w:rPr>
          <w:rFonts w:eastAsiaTheme="minorEastAsia"/>
        </w:rPr>
        <w:t>)</w:t>
      </w:r>
      <w:r w:rsidRPr="003D08FB">
        <w:rPr>
          <w:rFonts w:eastAsiaTheme="minorEastAsia"/>
        </w:rPr>
        <w:t>;</w:t>
      </w:r>
    </w:p>
    <w:p w:rsidR="00802CA6" w:rsidRPr="003D08FB" w:rsidRDefault="00802CA6" w:rsidP="00BE7B6A">
      <w:pPr>
        <w:spacing w:line="360" w:lineRule="exact"/>
        <w:ind w:firstLine="692"/>
        <w:rPr>
          <w:rFonts w:eastAsiaTheme="minorEastAsia"/>
        </w:rPr>
      </w:pPr>
      <w:r w:rsidRPr="003D08FB">
        <w:rPr>
          <w:rFonts w:eastAsiaTheme="minorEastAsia"/>
        </w:rPr>
        <w:t>- договоры финансовой аренды;</w:t>
      </w:r>
    </w:p>
    <w:p w:rsidR="00802CA6" w:rsidRPr="003D08FB" w:rsidRDefault="00802CA6" w:rsidP="00BE7B6A">
      <w:pPr>
        <w:spacing w:line="360" w:lineRule="exact"/>
        <w:ind w:firstLine="692"/>
        <w:rPr>
          <w:rFonts w:eastAsiaTheme="minorEastAsia"/>
        </w:rPr>
      </w:pPr>
      <w:r w:rsidRPr="003D08FB">
        <w:rPr>
          <w:rFonts w:eastAsiaTheme="minorEastAsia"/>
        </w:rPr>
        <w:t>-договоры займа;</w:t>
      </w:r>
    </w:p>
    <w:p w:rsidR="00802CA6" w:rsidRPr="003D08FB" w:rsidRDefault="00802CA6" w:rsidP="00BE7B6A">
      <w:pPr>
        <w:spacing w:line="360" w:lineRule="exact"/>
        <w:ind w:firstLine="692"/>
        <w:rPr>
          <w:rFonts w:eastAsiaTheme="minorEastAsia"/>
        </w:rPr>
      </w:pPr>
      <w:r w:rsidRPr="003D08FB">
        <w:rPr>
          <w:rFonts w:eastAsiaTheme="minorEastAsia"/>
        </w:rPr>
        <w:t>- договоры финансирования под уступку денежного требования;</w:t>
      </w:r>
    </w:p>
    <w:p w:rsidR="00802CA6" w:rsidRPr="003D08FB" w:rsidRDefault="00802CA6" w:rsidP="00BE7B6A">
      <w:pPr>
        <w:spacing w:line="360" w:lineRule="exact"/>
        <w:ind w:firstLine="692"/>
        <w:rPr>
          <w:rFonts w:eastAsiaTheme="minorEastAsia"/>
        </w:rPr>
      </w:pPr>
      <w:r w:rsidRPr="003D08FB">
        <w:rPr>
          <w:rFonts w:eastAsiaTheme="minorEastAsia"/>
        </w:rPr>
        <w:t>- обязательства вследствие причинения вреда (финансовые) и т.д.</w:t>
      </w:r>
    </w:p>
    <w:p w:rsidR="00E71999" w:rsidRPr="003D08FB" w:rsidRDefault="00E71999" w:rsidP="00BE7B6A">
      <w:pPr>
        <w:widowControl w:val="0"/>
        <w:autoSpaceDE w:val="0"/>
        <w:autoSpaceDN w:val="0"/>
        <w:adjustRightInd w:val="0"/>
        <w:spacing w:line="360" w:lineRule="exact"/>
        <w:ind w:firstLine="692"/>
      </w:pPr>
      <w:r w:rsidRPr="003D08FB">
        <w:t>В графе «</w:t>
      </w:r>
      <w:r w:rsidRPr="003D08FB">
        <w:rPr>
          <w:b/>
        </w:rPr>
        <w:t>Содержание обязательства</w:t>
      </w:r>
      <w:r w:rsidRPr="003D08FB">
        <w:t>» указывается существо обязательства (заем, кредит и другие).</w:t>
      </w:r>
    </w:p>
    <w:p w:rsidR="00E71999" w:rsidRPr="003D08FB" w:rsidRDefault="00E71999" w:rsidP="00BE7B6A">
      <w:pPr>
        <w:widowControl w:val="0"/>
        <w:autoSpaceDE w:val="0"/>
        <w:autoSpaceDN w:val="0"/>
        <w:adjustRightInd w:val="0"/>
        <w:spacing w:line="360" w:lineRule="exact"/>
        <w:ind w:firstLine="692"/>
      </w:pPr>
      <w:r w:rsidRPr="003D08FB">
        <w:t>В графе «</w:t>
      </w:r>
      <w:r w:rsidRPr="003D08FB">
        <w:rPr>
          <w:b/>
        </w:rPr>
        <w:t>Кредитор (должник)</w:t>
      </w:r>
      <w:r w:rsidRPr="003D08FB">
        <w:t xml:space="preserve">» указывается вторая сторона обязательства и ее правовое положение в данном обязательстве: кредитор или должник, </w:t>
      </w:r>
      <w:r w:rsidR="00E94AF2">
        <w:br/>
      </w:r>
      <w:r w:rsidRPr="003D08FB">
        <w:t>его фамилия, имяи отчество (наименование юридического лица), адрес. </w:t>
      </w:r>
    </w:p>
    <w:p w:rsidR="00E71999" w:rsidRPr="003D08FB" w:rsidRDefault="00E71999" w:rsidP="00BE7B6A">
      <w:pPr>
        <w:widowControl w:val="0"/>
        <w:autoSpaceDE w:val="0"/>
        <w:autoSpaceDN w:val="0"/>
        <w:adjustRightInd w:val="0"/>
        <w:spacing w:line="360" w:lineRule="exact"/>
        <w:ind w:firstLine="692"/>
      </w:pPr>
      <w:r w:rsidRPr="003D08FB">
        <w:t xml:space="preserve">Например, </w:t>
      </w:r>
    </w:p>
    <w:p w:rsidR="00E71999" w:rsidRPr="003D08FB" w:rsidRDefault="00E71999" w:rsidP="00BE7B6A">
      <w:pPr>
        <w:widowControl w:val="0"/>
        <w:autoSpaceDE w:val="0"/>
        <w:autoSpaceDN w:val="0"/>
        <w:adjustRightInd w:val="0"/>
        <w:spacing w:line="360" w:lineRule="exact"/>
        <w:ind w:firstLine="692"/>
      </w:pPr>
      <w:r w:rsidRPr="003D08FB">
        <w:t xml:space="preserve">а) если </w:t>
      </w:r>
      <w:r w:rsidR="003E5416" w:rsidRPr="003D08FB">
        <w:rPr>
          <w:bCs/>
          <w:color w:val="000000"/>
        </w:rPr>
        <w:t xml:space="preserve">лицо, </w:t>
      </w:r>
      <w:r w:rsidR="000B78A2" w:rsidRPr="003D08FB">
        <w:rPr>
          <w:bCs/>
          <w:color w:val="000000"/>
        </w:rPr>
        <w:t>обязанное представлять сведения о доходах</w:t>
      </w:r>
      <w:r w:rsidRPr="003D08FB">
        <w:t>, его супруга (супруг) взял кредит в Сбербанке России и является должником, то в графе «Кредитор (должник)» указывается вторая сторона обязательства: кредитор ПАО «Сбербанк России»;</w:t>
      </w:r>
    </w:p>
    <w:p w:rsidR="00E71999" w:rsidRPr="003D08FB" w:rsidRDefault="00E71999" w:rsidP="00BE7B6A">
      <w:pPr>
        <w:spacing w:line="360" w:lineRule="exact"/>
        <w:ind w:firstLine="692"/>
      </w:pPr>
      <w:r w:rsidRPr="003D08FB">
        <w:t xml:space="preserve">б) если </w:t>
      </w:r>
      <w:r w:rsidR="003E5416" w:rsidRPr="003D08FB">
        <w:rPr>
          <w:bCs/>
          <w:color w:val="000000"/>
        </w:rPr>
        <w:t xml:space="preserve">лицо, </w:t>
      </w:r>
      <w:r w:rsidR="000B78A2" w:rsidRPr="003D08FB">
        <w:rPr>
          <w:bCs/>
          <w:color w:val="000000"/>
        </w:rPr>
        <w:t>обязанное представлять сведения о доходах</w:t>
      </w:r>
      <w:r w:rsidRPr="003D08FB">
        <w:t xml:space="preserve">, его супруга (супруг) заключил договор займа денежных средств и является займодавцем, </w:t>
      </w:r>
      <w:r w:rsidR="00757859">
        <w:br/>
      </w:r>
      <w:r w:rsidRPr="003D08FB">
        <w:t xml:space="preserve">то в графе «Кредитор (должник)» указываются фамилия, имя, отчество и адрес должника: должник Иванов Иван Иванович, г. Пермь,ул. Ленина, д. 8, кв. 1.  Основанием возникновения обязательства в этом случае является договор </w:t>
      </w:r>
      <w:r w:rsidRPr="003D08FB">
        <w:lastRenderedPageBreak/>
        <w:t>займа с указанием даты подписания. При исполнении указанных обязательств должником (в том числе и не в полном объеме) полученные средства следует указатьв разделе 1 справки.</w:t>
      </w:r>
    </w:p>
    <w:p w:rsidR="00E71999" w:rsidRPr="003D08FB" w:rsidRDefault="00E71999" w:rsidP="00BE7B6A">
      <w:pPr>
        <w:widowControl w:val="0"/>
        <w:autoSpaceDE w:val="0"/>
        <w:autoSpaceDN w:val="0"/>
        <w:adjustRightInd w:val="0"/>
        <w:spacing w:line="360" w:lineRule="exact"/>
        <w:ind w:firstLine="692"/>
      </w:pPr>
      <w:bookmarkStart w:id="17" w:name="Par631"/>
      <w:bookmarkEnd w:id="17"/>
      <w:r w:rsidRPr="003D08FB">
        <w:t>В графе «</w:t>
      </w:r>
      <w:r w:rsidRPr="003D08FB">
        <w:rPr>
          <w:b/>
        </w:rPr>
        <w:t>Основание возникновения</w:t>
      </w:r>
      <w:r w:rsidRPr="003D08FB">
        <w:t>» указываются основание возникновения обязательства, а также реквизиты (дата, номер) соответствующего договора или акта.</w:t>
      </w:r>
    </w:p>
    <w:p w:rsidR="00E71999" w:rsidRPr="003D08FB" w:rsidRDefault="00E71999" w:rsidP="00BE7B6A">
      <w:pPr>
        <w:widowControl w:val="0"/>
        <w:autoSpaceDE w:val="0"/>
        <w:autoSpaceDN w:val="0"/>
        <w:adjustRightInd w:val="0"/>
        <w:spacing w:line="360" w:lineRule="exact"/>
        <w:ind w:firstLine="692"/>
      </w:pPr>
      <w:r w:rsidRPr="003D08FB">
        <w:t>В графе «</w:t>
      </w:r>
      <w:r w:rsidRPr="003D08FB">
        <w:rPr>
          <w:b/>
        </w:rPr>
        <w:t xml:space="preserve">Сумма обязательства / размер обязательства по состоянию </w:t>
      </w:r>
      <w:r w:rsidR="005B4128">
        <w:rPr>
          <w:b/>
        </w:rPr>
        <w:br/>
      </w:r>
      <w:r w:rsidRPr="003D08FB">
        <w:rPr>
          <w:b/>
        </w:rPr>
        <w:t>на отчетную дату</w:t>
      </w:r>
      <w:r w:rsidRPr="003D08FB">
        <w:t>»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w:t>
      </w:r>
      <w:r w:rsidR="00510428">
        <w:br/>
      </w:r>
      <w:r w:rsidRPr="003D08FB">
        <w:t xml:space="preserve">Для обязательств, выраженных в иностранной валюте, сумма указывается </w:t>
      </w:r>
      <w:r w:rsidR="00757859">
        <w:br/>
      </w:r>
      <w:r w:rsidRPr="003D08FB">
        <w:t xml:space="preserve">в рублях по курсу Банка России на отчетную дату. Сведения об официальных курсах валют на заданную дату, устанавливаемые Центральным банком </w:t>
      </w:r>
      <w:r w:rsidR="006C1345">
        <w:t>РФ</w:t>
      </w:r>
      <w:r w:rsidRPr="003D08FB">
        <w:t xml:space="preserve">, размещены на его официальном сайте: </w:t>
      </w:r>
      <w:hyperlink r:id="rId21" w:history="1">
        <w:r w:rsidRPr="003D08FB">
          <w:rPr>
            <w:color w:val="0000FF"/>
            <w:u w:val="single"/>
          </w:rPr>
          <w:t>http://www.cbr.ru/currency_base/daily.aspx</w:t>
        </w:r>
      </w:hyperlink>
      <w:r w:rsidRPr="003D08FB">
        <w:t>.</w:t>
      </w:r>
    </w:p>
    <w:p w:rsidR="00E71999" w:rsidRPr="003D08FB" w:rsidRDefault="00E71999" w:rsidP="00BE7B6A">
      <w:pPr>
        <w:widowControl w:val="0"/>
        <w:autoSpaceDE w:val="0"/>
        <w:autoSpaceDN w:val="0"/>
        <w:adjustRightInd w:val="0"/>
        <w:spacing w:line="360" w:lineRule="exact"/>
        <w:ind w:firstLine="692"/>
      </w:pPr>
      <w:bookmarkStart w:id="18" w:name="Par633"/>
      <w:bookmarkEnd w:id="18"/>
      <w:r w:rsidRPr="003D08FB">
        <w:t>В графе «</w:t>
      </w:r>
      <w:r w:rsidRPr="003D08FB">
        <w:rPr>
          <w:b/>
        </w:rPr>
        <w:t>Условия обязательства</w:t>
      </w:r>
      <w:r w:rsidRPr="003D08FB">
        <w:t xml:space="preserve">» указываются годовая процентная ставка обязательства, заложенное в обеспечение обязательства имущество, выданныев обеспечение исполнения обязательства гарантии и поручительства (например,по ипотечному кредиту – квартира, расположенная </w:t>
      </w:r>
      <w:r w:rsidR="00510428">
        <w:br/>
      </w:r>
      <w:r w:rsidRPr="003D08FB">
        <w:t>по адресу: …).</w:t>
      </w:r>
    </w:p>
    <w:p w:rsidR="00E71999" w:rsidRPr="003D08FB" w:rsidRDefault="006C1345" w:rsidP="00BE7B6A">
      <w:pPr>
        <w:pStyle w:val="a9"/>
        <w:widowControl w:val="0"/>
        <w:autoSpaceDE w:val="0"/>
        <w:autoSpaceDN w:val="0"/>
        <w:adjustRightInd w:val="0"/>
        <w:spacing w:line="360" w:lineRule="exact"/>
        <w:ind w:left="0" w:firstLine="692"/>
        <w:rPr>
          <w:sz w:val="28"/>
          <w:szCs w:val="28"/>
        </w:rPr>
      </w:pPr>
      <w:r>
        <w:rPr>
          <w:b/>
          <w:sz w:val="28"/>
          <w:szCs w:val="28"/>
        </w:rPr>
        <w:t>9</w:t>
      </w:r>
      <w:r w:rsidR="00E71999" w:rsidRPr="003D08FB">
        <w:rPr>
          <w:b/>
          <w:sz w:val="28"/>
          <w:szCs w:val="28"/>
        </w:rPr>
        <w:t>.3.Отдельные виды срочных обязательств финансового характера</w:t>
      </w:r>
      <w:r w:rsidR="00E71999" w:rsidRPr="003D08FB">
        <w:rPr>
          <w:sz w:val="28"/>
          <w:szCs w:val="28"/>
        </w:rPr>
        <w:t>:</w:t>
      </w:r>
    </w:p>
    <w:p w:rsidR="00E71999" w:rsidRPr="003D08FB" w:rsidRDefault="00E71999" w:rsidP="00BE7B6A">
      <w:pPr>
        <w:widowControl w:val="0"/>
        <w:autoSpaceDE w:val="0"/>
        <w:autoSpaceDN w:val="0"/>
        <w:adjustRightInd w:val="0"/>
        <w:spacing w:line="360" w:lineRule="exact"/>
        <w:ind w:firstLine="692"/>
      </w:pPr>
      <w:r w:rsidRPr="003D08FB">
        <w:t>а) участие в долевом строительстве объекта недвижимости.</w:t>
      </w:r>
    </w:p>
    <w:p w:rsidR="00E71999" w:rsidRPr="003D08FB" w:rsidRDefault="00E71999" w:rsidP="00BE7B6A">
      <w:pPr>
        <w:autoSpaceDE w:val="0"/>
        <w:autoSpaceDN w:val="0"/>
        <w:adjustRightInd w:val="0"/>
        <w:spacing w:line="360" w:lineRule="exact"/>
        <w:ind w:firstLine="692"/>
      </w:pPr>
      <w:r w:rsidRPr="003D08FB">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w:t>
      </w:r>
      <w:r w:rsidR="008D7718" w:rsidRPr="003D08FB">
        <w:br/>
      </w:r>
      <w:r w:rsidRPr="003D08FB">
        <w:t>в данном подразделе. При этом не имеет значения, оформлялся ли кредитный договорс банком или иной кредитной организацией для оплаты по указанному договору.</w:t>
      </w:r>
    </w:p>
    <w:p w:rsidR="00E71999" w:rsidRPr="003D08FB" w:rsidRDefault="00E71999" w:rsidP="00BE7B6A">
      <w:pPr>
        <w:spacing w:line="360" w:lineRule="exact"/>
        <w:ind w:firstLine="692"/>
      </w:pPr>
      <w:r w:rsidRPr="003D08FB">
        <w:t xml:space="preserve">На практике распространены случаи, когда период с даты выплаты </w:t>
      </w:r>
      <w:r w:rsidR="00757859">
        <w:br/>
      </w:r>
      <w:r w:rsidRPr="003D08FB">
        <w:t>в полном объеме денежных средств в соответствии с договором долевого участия до подписания сторонами передаточного акта или иного документа</w:t>
      </w:r>
      <w:r w:rsidR="00757859">
        <w:br/>
      </w:r>
      <w:r w:rsidRPr="003D08FB">
        <w:t xml:space="preserve">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отражениюв подразделе 6.2 справки</w:t>
      </w:r>
      <w:r w:rsidR="006C1345" w:rsidRPr="006C1345">
        <w:t xml:space="preserve"> о доходах</w:t>
      </w:r>
      <w:r w:rsidRPr="003D08FB">
        <w:t xml:space="preserve">. В этом случае в графе 3 подраздела 6.2 справки </w:t>
      </w:r>
      <w:r w:rsidR="006C1345" w:rsidRPr="006C1345">
        <w:t xml:space="preserve">о доходах </w:t>
      </w:r>
      <w:r w:rsidRPr="003D08FB">
        <w:t xml:space="preserve">указывается вторая сторона обязательства: должник, наименование юридического лица, адрес организации, с которой </w:t>
      </w:r>
      <w:r w:rsidRPr="003D08FB">
        <w:lastRenderedPageBreak/>
        <w:t>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w:t>
      </w:r>
      <w:r w:rsidR="006C1345">
        <w:br/>
      </w:r>
      <w:r w:rsidR="006C1345" w:rsidRPr="006C1345">
        <w:t>о доходах</w:t>
      </w:r>
      <w:r w:rsidRPr="003D08FB">
        <w:t xml:space="preserve">, при этом в графе «Содержание обязательства» можно отразить, </w:t>
      </w:r>
      <w:r w:rsidR="006C1345">
        <w:br/>
      </w:r>
      <w:r w:rsidRPr="003D08FB">
        <w:t>что денежные средства переданы застройщику в полном объеме.</w:t>
      </w:r>
    </w:p>
    <w:p w:rsidR="00E71999" w:rsidRPr="003D08FB" w:rsidRDefault="00E71999" w:rsidP="00BE7B6A">
      <w:pPr>
        <w:spacing w:line="360" w:lineRule="exact"/>
        <w:ind w:firstLine="692"/>
      </w:pPr>
      <w:r w:rsidRPr="003D08FB">
        <w:t>б) обязательства по ипотеке в случае разделения суммы кредита между супругами.</w:t>
      </w:r>
    </w:p>
    <w:p w:rsidR="00E71999" w:rsidRPr="003D08FB" w:rsidRDefault="00E71999" w:rsidP="00BE7B6A">
      <w:pPr>
        <w:spacing w:line="360" w:lineRule="exact"/>
        <w:ind w:firstLine="692"/>
      </w:pPr>
      <w:r w:rsidRPr="003D08FB">
        <w:t xml:space="preserve">Согласно пунктам 4 и 5 статьи 9 Федерального закона </w:t>
      </w:r>
      <w:r w:rsidR="00510428">
        <w:br/>
      </w:r>
      <w:r w:rsidRPr="003D08FB">
        <w:t xml:space="preserve">от 16 июля 1998 г. № 102-ФЗ «Об ипотеке (залоге недвижимости)» обязательство, обеспечиваемое ипотекой, должно быть названо в договоре </w:t>
      </w:r>
      <w:r w:rsidR="00757859">
        <w:br/>
      </w:r>
      <w:r w:rsidRPr="003D08FB">
        <w:t xml:space="preserve">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w:t>
      </w:r>
      <w:r w:rsidR="00510428">
        <w:br/>
      </w:r>
      <w:r w:rsidRPr="003D08FB">
        <w:t>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E71999" w:rsidRPr="003D08FB" w:rsidRDefault="00E71999" w:rsidP="00BE7B6A">
      <w:pPr>
        <w:spacing w:line="360" w:lineRule="exact"/>
        <w:ind w:firstLine="692"/>
        <w:rPr>
          <w:rFonts w:eastAsiaTheme="minorEastAsia"/>
        </w:rPr>
      </w:pPr>
      <w:r w:rsidRPr="003D08FB">
        <w:t xml:space="preserve">Таким образом, если в кредитном договоре, на котором основан договор </w:t>
      </w:r>
      <w:r w:rsidR="00757859">
        <w:br/>
      </w:r>
      <w:r w:rsidRPr="003D08FB">
        <w:t xml:space="preserve">об ипотеке, сумма кредита разделена между супругами, созаемщиками, </w:t>
      </w:r>
      <w:r w:rsidR="00757859">
        <w:br/>
      </w:r>
      <w:r w:rsidRPr="003D08FB">
        <w:t xml:space="preserve">тов данном подразделе в графе 5 следует отразить в каждой справке </w:t>
      </w:r>
      <w:r w:rsidR="000B78A2" w:rsidRPr="003D08FB">
        <w:t xml:space="preserve">лица, обязанного представлять сведения о доходах, </w:t>
      </w:r>
      <w:r w:rsidRPr="003D08FB">
        <w:t>и его супруги (супруга)) сумму</w:t>
      </w:r>
      <w:r w:rsidR="00757859">
        <w:br/>
      </w:r>
      <w:r w:rsidRPr="003D08FB">
        <w:t xml:space="preserve">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A97542" w:rsidRDefault="00A97542" w:rsidP="00BE7B6A">
      <w:pPr>
        <w:autoSpaceDE w:val="0"/>
        <w:autoSpaceDN w:val="0"/>
        <w:adjustRightInd w:val="0"/>
        <w:spacing w:line="360" w:lineRule="exact"/>
        <w:rPr>
          <w:rFonts w:eastAsiaTheme="minorEastAsia"/>
        </w:rPr>
      </w:pPr>
    </w:p>
    <w:p w:rsidR="00E71999" w:rsidRDefault="00E71999" w:rsidP="00BE7B6A">
      <w:pPr>
        <w:autoSpaceDE w:val="0"/>
        <w:autoSpaceDN w:val="0"/>
        <w:adjustRightInd w:val="0"/>
        <w:spacing w:line="360" w:lineRule="exact"/>
        <w:rPr>
          <w:rFonts w:eastAsiaTheme="minorEastAsia"/>
        </w:rPr>
      </w:pPr>
    </w:p>
    <w:p w:rsidR="00E71999" w:rsidRDefault="00E71999" w:rsidP="00BE7B6A">
      <w:pPr>
        <w:autoSpaceDE w:val="0"/>
        <w:autoSpaceDN w:val="0"/>
        <w:adjustRightInd w:val="0"/>
        <w:spacing w:line="360" w:lineRule="exact"/>
        <w:rPr>
          <w:rFonts w:eastAsiaTheme="minorEastAsia"/>
        </w:rPr>
      </w:pPr>
    </w:p>
    <w:bookmarkEnd w:id="8"/>
    <w:bookmarkEnd w:id="9"/>
    <w:p w:rsidR="006C1345" w:rsidRDefault="006C1345">
      <w:pPr>
        <w:ind w:firstLine="0"/>
        <w:jc w:val="left"/>
        <w:rPr>
          <w:rFonts w:cs="Arial"/>
          <w:b/>
          <w:caps/>
          <w:kern w:val="32"/>
        </w:rPr>
      </w:pPr>
      <w:r>
        <w:rPr>
          <w:rFonts w:cs="Arial"/>
          <w:b/>
          <w:caps/>
          <w:kern w:val="32"/>
        </w:rPr>
        <w:br w:type="page"/>
      </w:r>
    </w:p>
    <w:p w:rsidR="00906F80" w:rsidRPr="00906F80" w:rsidRDefault="00906F80" w:rsidP="00906F80">
      <w:pPr>
        <w:keepNext/>
        <w:spacing w:line="360" w:lineRule="exact"/>
        <w:ind w:firstLine="0"/>
        <w:jc w:val="center"/>
        <w:outlineLvl w:val="0"/>
        <w:rPr>
          <w:rFonts w:cs="Arial"/>
          <w:b/>
          <w:caps/>
          <w:kern w:val="32"/>
        </w:rPr>
      </w:pPr>
      <w:bookmarkStart w:id="19" w:name="_Toc444500902"/>
      <w:r w:rsidRPr="00906F80">
        <w:rPr>
          <w:rFonts w:cs="Arial"/>
          <w:b/>
          <w:caps/>
          <w:kern w:val="32"/>
        </w:rPr>
        <w:lastRenderedPageBreak/>
        <w:t>Приложения</w:t>
      </w:r>
      <w:bookmarkEnd w:id="19"/>
    </w:p>
    <w:p w:rsidR="00906F80" w:rsidRPr="00906F80" w:rsidRDefault="00906F80" w:rsidP="00906F80">
      <w:pPr>
        <w:spacing w:line="240" w:lineRule="exact"/>
        <w:ind w:left="5387" w:firstLine="0"/>
        <w:jc w:val="left"/>
        <w:rPr>
          <w:bCs/>
        </w:rPr>
      </w:pPr>
    </w:p>
    <w:p w:rsidR="00906F80" w:rsidRPr="00906F80" w:rsidRDefault="00906F80" w:rsidP="00906F80">
      <w:pPr>
        <w:spacing w:line="240" w:lineRule="exact"/>
        <w:ind w:left="5245" w:firstLine="0"/>
        <w:jc w:val="left"/>
      </w:pPr>
      <w:r w:rsidRPr="00906F80">
        <w:t xml:space="preserve">Приложение </w:t>
      </w:r>
      <w:r w:rsidR="008B34BE">
        <w:fldChar w:fldCharType="begin"/>
      </w:r>
      <w:r w:rsidR="008B34BE">
        <w:instrText xml:space="preserve"> SEQ Приложение \* ARABIC </w:instrText>
      </w:r>
      <w:r w:rsidR="008B34BE">
        <w:fldChar w:fldCharType="separate"/>
      </w:r>
      <w:r w:rsidR="009676B4">
        <w:rPr>
          <w:noProof/>
        </w:rPr>
        <w:t>1</w:t>
      </w:r>
      <w:r w:rsidR="008B34BE">
        <w:rPr>
          <w:noProof/>
        </w:rPr>
        <w:fldChar w:fldCharType="end"/>
      </w:r>
      <w:r w:rsidRPr="00906F80">
        <w:br/>
        <w:t xml:space="preserve">к Методическим рекомендациям по вопросам представления сведений о доходах, расходах, </w:t>
      </w:r>
    </w:p>
    <w:p w:rsidR="00906F80" w:rsidRPr="00906F80" w:rsidRDefault="00906F80" w:rsidP="00906F80">
      <w:pPr>
        <w:spacing w:line="240" w:lineRule="exact"/>
        <w:ind w:left="5245" w:firstLine="0"/>
        <w:jc w:val="left"/>
      </w:pPr>
      <w:r w:rsidRPr="00906F80">
        <w:t xml:space="preserve">об имуществе и обязательствах имущественного характера </w:t>
      </w:r>
    </w:p>
    <w:p w:rsidR="00906F80" w:rsidRDefault="00906F80" w:rsidP="00906F80">
      <w:pPr>
        <w:spacing w:line="240" w:lineRule="exact"/>
        <w:ind w:left="5245" w:firstLine="0"/>
        <w:jc w:val="left"/>
        <w:rPr>
          <w:bCs/>
        </w:rPr>
      </w:pPr>
      <w:r w:rsidRPr="00906F80">
        <w:rPr>
          <w:bCs/>
        </w:rPr>
        <w:t>и заполнения соответствующей формы справки</w:t>
      </w:r>
    </w:p>
    <w:p w:rsidR="00230E05" w:rsidRDefault="00230E05" w:rsidP="00906F80">
      <w:pPr>
        <w:spacing w:line="240" w:lineRule="exact"/>
        <w:ind w:left="5245" w:firstLine="0"/>
        <w:jc w:val="left"/>
        <w:rPr>
          <w:bCs/>
        </w:rPr>
      </w:pPr>
    </w:p>
    <w:p w:rsidR="00906F80" w:rsidRPr="00906F80" w:rsidRDefault="00320ED6" w:rsidP="00230E05">
      <w:pPr>
        <w:tabs>
          <w:tab w:val="center" w:pos="7441"/>
        </w:tabs>
        <w:ind w:left="5245" w:firstLine="0"/>
        <w:rPr>
          <w:rFonts w:eastAsiaTheme="minorEastAsia"/>
        </w:rPr>
      </w:pPr>
      <w:bookmarkStart w:id="20" w:name="_Ref393816846"/>
      <w:r>
        <w:rPr>
          <w:rFonts w:eastAsiaTheme="minorEastAsia"/>
        </w:rPr>
        <w:t>___________</w:t>
      </w:r>
      <w:r w:rsidR="00906F80" w:rsidRPr="00906F80">
        <w:rPr>
          <w:rFonts w:eastAsiaTheme="minorEastAsia"/>
        </w:rPr>
        <w:t>___________</w:t>
      </w:r>
      <w:r w:rsidR="00230E05">
        <w:rPr>
          <w:rFonts w:eastAsiaTheme="minorEastAsia"/>
        </w:rPr>
        <w:t>_______</w:t>
      </w:r>
    </w:p>
    <w:p w:rsidR="00386E64" w:rsidRDefault="00906F80" w:rsidP="00B20E2B">
      <w:pPr>
        <w:spacing w:line="220" w:lineRule="exact"/>
        <w:ind w:left="4961" w:hanging="85"/>
        <w:jc w:val="center"/>
        <w:rPr>
          <w:rFonts w:eastAsiaTheme="minorEastAsia"/>
          <w:sz w:val="20"/>
          <w:szCs w:val="20"/>
        </w:rPr>
      </w:pPr>
      <w:r w:rsidRPr="00906F80">
        <w:rPr>
          <w:rFonts w:eastAsiaTheme="minorEastAsia"/>
          <w:sz w:val="20"/>
          <w:szCs w:val="20"/>
        </w:rPr>
        <w:t>(</w:t>
      </w:r>
      <w:r w:rsidR="00320ED6">
        <w:rPr>
          <w:rFonts w:eastAsiaTheme="minorEastAsia"/>
          <w:sz w:val="20"/>
          <w:szCs w:val="20"/>
        </w:rPr>
        <w:t xml:space="preserve">в подразделение кадровой службы </w:t>
      </w:r>
    </w:p>
    <w:p w:rsidR="00386E64" w:rsidRDefault="00320ED6" w:rsidP="00B20E2B">
      <w:pPr>
        <w:spacing w:line="220" w:lineRule="exact"/>
        <w:ind w:left="4961" w:hanging="85"/>
        <w:jc w:val="center"/>
        <w:rPr>
          <w:rFonts w:eastAsiaTheme="minorEastAsia"/>
          <w:sz w:val="20"/>
          <w:szCs w:val="20"/>
        </w:rPr>
      </w:pPr>
      <w:r>
        <w:rPr>
          <w:rFonts w:eastAsiaTheme="minorEastAsia"/>
          <w:sz w:val="20"/>
          <w:szCs w:val="20"/>
        </w:rPr>
        <w:t>государственного (муниципального) органа  края</w:t>
      </w:r>
    </w:p>
    <w:p w:rsidR="00906F80" w:rsidRPr="00906F80" w:rsidRDefault="00320ED6" w:rsidP="00B20E2B">
      <w:pPr>
        <w:spacing w:line="220" w:lineRule="exact"/>
        <w:ind w:left="4961" w:hanging="85"/>
        <w:jc w:val="center"/>
        <w:rPr>
          <w:rFonts w:eastAsiaTheme="minorEastAsia"/>
          <w:sz w:val="20"/>
          <w:szCs w:val="20"/>
        </w:rPr>
      </w:pPr>
      <w:r>
        <w:rPr>
          <w:rFonts w:eastAsiaTheme="minorEastAsia"/>
          <w:sz w:val="20"/>
          <w:szCs w:val="20"/>
        </w:rPr>
        <w:t>по профилактике коррупционных и иных правонарушени</w:t>
      </w:r>
      <w:r w:rsidR="00B20E2B">
        <w:rPr>
          <w:rFonts w:eastAsiaTheme="minorEastAsia"/>
          <w:sz w:val="20"/>
          <w:szCs w:val="20"/>
        </w:rPr>
        <w:t>й (или) должностному лицу государственного (муниципального) органа, ответственному за работу по профилактике коррупционных и иных правонарушений</w:t>
      </w:r>
      <w:r w:rsidR="00A57798">
        <w:rPr>
          <w:rFonts w:eastAsiaTheme="minorEastAsia"/>
          <w:sz w:val="20"/>
          <w:szCs w:val="20"/>
        </w:rPr>
        <w:t>)</w:t>
      </w:r>
    </w:p>
    <w:p w:rsidR="00906F80" w:rsidRPr="00906F80" w:rsidRDefault="00906F80" w:rsidP="00B20E2B">
      <w:pPr>
        <w:ind w:left="4248" w:firstLine="855"/>
        <w:rPr>
          <w:rFonts w:eastAsiaTheme="minorEastAsia"/>
          <w:sz w:val="20"/>
          <w:szCs w:val="22"/>
        </w:rPr>
      </w:pPr>
    </w:p>
    <w:p w:rsidR="00906F80" w:rsidRPr="00906F80" w:rsidRDefault="00906F80" w:rsidP="00906F80">
      <w:pPr>
        <w:spacing w:line="276" w:lineRule="auto"/>
        <w:ind w:left="5103" w:firstLine="0"/>
        <w:rPr>
          <w:rFonts w:eastAsiaTheme="minorEastAsia"/>
          <w:sz w:val="22"/>
          <w:szCs w:val="22"/>
        </w:rPr>
      </w:pPr>
      <w:r w:rsidRPr="00906F80">
        <w:rPr>
          <w:rFonts w:eastAsiaTheme="minorEastAsia"/>
          <w:sz w:val="22"/>
          <w:szCs w:val="22"/>
        </w:rPr>
        <w:t>_________________________________________</w:t>
      </w:r>
    </w:p>
    <w:p w:rsidR="00906F80" w:rsidRPr="00906F80" w:rsidRDefault="00906F80" w:rsidP="00906F80">
      <w:pPr>
        <w:spacing w:line="276" w:lineRule="auto"/>
        <w:ind w:left="5103" w:firstLine="0"/>
        <w:jc w:val="center"/>
        <w:rPr>
          <w:rFonts w:eastAsiaTheme="minorEastAsia"/>
          <w:sz w:val="22"/>
          <w:szCs w:val="22"/>
        </w:rPr>
      </w:pPr>
      <w:r w:rsidRPr="00906F80">
        <w:rPr>
          <w:rFonts w:eastAsiaTheme="minorEastAsia"/>
          <w:sz w:val="22"/>
          <w:szCs w:val="22"/>
        </w:rPr>
        <w:t>(Ф.И.О.)</w:t>
      </w:r>
    </w:p>
    <w:p w:rsidR="00906F80" w:rsidRPr="00906F80" w:rsidRDefault="00906F80" w:rsidP="00906F80">
      <w:pPr>
        <w:spacing w:line="276" w:lineRule="auto"/>
        <w:ind w:left="5103" w:firstLine="0"/>
        <w:rPr>
          <w:rFonts w:eastAsiaTheme="minorEastAsia"/>
          <w:sz w:val="22"/>
          <w:szCs w:val="22"/>
        </w:rPr>
      </w:pPr>
    </w:p>
    <w:p w:rsidR="00906F80" w:rsidRPr="00906F80" w:rsidRDefault="00906F80" w:rsidP="00906F80">
      <w:pPr>
        <w:pBdr>
          <w:top w:val="single" w:sz="4" w:space="0" w:color="auto"/>
        </w:pBdr>
        <w:spacing w:line="276" w:lineRule="auto"/>
        <w:ind w:left="5103" w:firstLine="0"/>
        <w:jc w:val="center"/>
        <w:rPr>
          <w:rFonts w:eastAsiaTheme="minorEastAsia"/>
          <w:sz w:val="20"/>
          <w:szCs w:val="22"/>
        </w:rPr>
      </w:pPr>
      <w:r w:rsidRPr="00906F80">
        <w:rPr>
          <w:rFonts w:eastAsiaTheme="minorEastAsia"/>
          <w:sz w:val="20"/>
          <w:szCs w:val="22"/>
        </w:rPr>
        <w:t>(наименование должности и структурного подразделения)</w:t>
      </w:r>
    </w:p>
    <w:p w:rsidR="00906F80" w:rsidRPr="00906F80" w:rsidRDefault="00906F80" w:rsidP="00906F80">
      <w:pPr>
        <w:ind w:firstLine="0"/>
        <w:jc w:val="center"/>
        <w:rPr>
          <w:rFonts w:eastAsiaTheme="minorEastAsia"/>
          <w:b/>
          <w:bCs/>
        </w:rPr>
      </w:pPr>
      <w:r w:rsidRPr="00906F80">
        <w:rPr>
          <w:rFonts w:eastAsiaTheme="minorEastAsia"/>
          <w:b/>
          <w:bCs/>
        </w:rPr>
        <w:t>Заявление</w:t>
      </w:r>
    </w:p>
    <w:p w:rsidR="00906F80" w:rsidRPr="00906F80" w:rsidRDefault="00906F80" w:rsidP="00906F80">
      <w:pPr>
        <w:ind w:firstLine="0"/>
        <w:jc w:val="center"/>
        <w:rPr>
          <w:rFonts w:eastAsiaTheme="minorEastAsia"/>
          <w:b/>
          <w:bCs/>
        </w:rPr>
      </w:pPr>
    </w:p>
    <w:p w:rsidR="00906F80" w:rsidRPr="00906F80" w:rsidRDefault="00906F80" w:rsidP="00906F80">
      <w:pPr>
        <w:ind w:firstLine="567"/>
        <w:rPr>
          <w:rFonts w:eastAsiaTheme="minorEastAsia"/>
        </w:rPr>
      </w:pPr>
      <w:r w:rsidRPr="00906F80">
        <w:rPr>
          <w:rFonts w:eastAsiaTheme="minorEastAsia"/>
        </w:rPr>
        <w:t xml:space="preserve">Сообщаю, что я не имею возможности представить сведения о доходах, </w:t>
      </w:r>
      <w:r w:rsidR="006C1345">
        <w:rPr>
          <w:rFonts w:eastAsiaTheme="minorEastAsia"/>
        </w:rPr>
        <w:br/>
      </w:r>
      <w:r w:rsidRPr="00906F80">
        <w:rPr>
          <w:rFonts w:eastAsiaTheme="minorEastAsia"/>
        </w:rPr>
        <w:t>об имуществе и обязательствах имущественного характера своих</w:t>
      </w:r>
      <w:r w:rsidRPr="00906F80">
        <w:rPr>
          <w:rFonts w:eastAsiaTheme="minorEastAsia"/>
        </w:rPr>
        <w:br/>
      </w:r>
    </w:p>
    <w:p w:rsidR="00906F80" w:rsidRPr="00906F80" w:rsidRDefault="00906F80" w:rsidP="00385BA7">
      <w:pPr>
        <w:pBdr>
          <w:top w:val="single" w:sz="4" w:space="1" w:color="auto"/>
        </w:pBdr>
        <w:ind w:firstLine="0"/>
        <w:jc w:val="center"/>
        <w:rPr>
          <w:rFonts w:eastAsiaTheme="minorEastAsia"/>
          <w:sz w:val="22"/>
          <w:szCs w:val="22"/>
        </w:rPr>
      </w:pPr>
      <w:r w:rsidRPr="00906F80">
        <w:rPr>
          <w:rFonts w:eastAsiaTheme="minorEastAsia"/>
          <w:sz w:val="22"/>
          <w:szCs w:val="22"/>
        </w:rPr>
        <w:t>(Ф.И.О. супруги, супруга и (или) несовершеннолетних детей, дата рождения)</w:t>
      </w:r>
    </w:p>
    <w:p w:rsidR="00906F80" w:rsidRPr="00906F80" w:rsidRDefault="00906F80" w:rsidP="00906F80">
      <w:pPr>
        <w:ind w:firstLine="0"/>
        <w:rPr>
          <w:rFonts w:eastAsiaTheme="minorEastAsia"/>
        </w:rPr>
      </w:pPr>
      <w:r w:rsidRPr="00906F80">
        <w:rPr>
          <w:rFonts w:eastAsiaTheme="minorEastAsia"/>
        </w:rPr>
        <w:t>__________________________________________________________________</w:t>
      </w:r>
      <w:r w:rsidR="00217E59">
        <w:rPr>
          <w:rFonts w:eastAsiaTheme="minorEastAsia"/>
        </w:rPr>
        <w:t>__</w:t>
      </w:r>
    </w:p>
    <w:p w:rsidR="00906F80" w:rsidRPr="00906F80" w:rsidRDefault="00906F80" w:rsidP="00906F80">
      <w:pPr>
        <w:ind w:firstLine="0"/>
        <w:rPr>
          <w:rFonts w:eastAsiaTheme="minorEastAsia"/>
        </w:rPr>
      </w:pPr>
    </w:p>
    <w:p w:rsidR="00906F80" w:rsidRPr="00906F80" w:rsidRDefault="00906F80" w:rsidP="00906F80">
      <w:pPr>
        <w:ind w:firstLine="0"/>
        <w:rPr>
          <w:rFonts w:eastAsiaTheme="minorEastAsia"/>
          <w:sz w:val="22"/>
          <w:szCs w:val="22"/>
        </w:rPr>
      </w:pPr>
      <w:r w:rsidRPr="00906F80">
        <w:rPr>
          <w:rFonts w:eastAsiaTheme="minorEastAsia"/>
        </w:rPr>
        <w:t>в связи с тем, что _________________________________________</w:t>
      </w:r>
      <w:r w:rsidR="00217E59">
        <w:rPr>
          <w:rFonts w:eastAsiaTheme="minorEastAsia"/>
        </w:rPr>
        <w:t>_____________</w:t>
      </w:r>
    </w:p>
    <w:p w:rsidR="00906F80" w:rsidRPr="00906F80" w:rsidRDefault="00906F80" w:rsidP="00906F80">
      <w:pPr>
        <w:ind w:firstLine="0"/>
        <w:rPr>
          <w:rFonts w:eastAsiaTheme="minorEastAsia"/>
          <w:sz w:val="22"/>
          <w:szCs w:val="22"/>
        </w:rPr>
      </w:pPr>
      <w:r w:rsidRPr="00906F80">
        <w:rPr>
          <w:rFonts w:eastAsiaTheme="minorEastAsia"/>
          <w:sz w:val="22"/>
          <w:szCs w:val="22"/>
        </w:rPr>
        <w:t xml:space="preserve">                                     (указываются все причины и обстоятельства, необходимые для того, чтобы  </w:t>
      </w:r>
    </w:p>
    <w:p w:rsidR="00906F80" w:rsidRPr="00906F80" w:rsidRDefault="00906F80" w:rsidP="00906F80">
      <w:pPr>
        <w:ind w:firstLine="0"/>
        <w:rPr>
          <w:rFonts w:eastAsiaTheme="minorEastAsia"/>
        </w:rPr>
      </w:pPr>
    </w:p>
    <w:p w:rsidR="00906F80" w:rsidRPr="00906F80" w:rsidRDefault="006C1345" w:rsidP="00906F80">
      <w:pPr>
        <w:pBdr>
          <w:top w:val="single" w:sz="4" w:space="1" w:color="auto"/>
        </w:pBdr>
        <w:spacing w:line="276" w:lineRule="auto"/>
        <w:ind w:firstLine="0"/>
        <w:rPr>
          <w:rFonts w:eastAsiaTheme="minorEastAsia"/>
          <w:sz w:val="22"/>
          <w:szCs w:val="22"/>
        </w:rPr>
      </w:pPr>
      <w:r>
        <w:rPr>
          <w:rFonts w:eastAsiaTheme="minorEastAsia"/>
          <w:sz w:val="22"/>
          <w:szCs w:val="22"/>
        </w:rPr>
        <w:t>м</w:t>
      </w:r>
      <w:r w:rsidR="00906F80" w:rsidRPr="00906F80">
        <w:rPr>
          <w:rFonts w:eastAsiaTheme="minorEastAsia"/>
          <w:sz w:val="22"/>
          <w:szCs w:val="22"/>
        </w:rPr>
        <w:t>о</w:t>
      </w:r>
      <w:r>
        <w:rPr>
          <w:rFonts w:eastAsiaTheme="minorEastAsia"/>
          <w:sz w:val="22"/>
          <w:szCs w:val="22"/>
        </w:rPr>
        <w:t xml:space="preserve">жно было бы </w:t>
      </w:r>
      <w:r w:rsidR="00906F80" w:rsidRPr="00906F80">
        <w:rPr>
          <w:rFonts w:eastAsiaTheme="minorEastAsia"/>
          <w:sz w:val="22"/>
          <w:szCs w:val="22"/>
        </w:rPr>
        <w:t>сделать вывод о том, что непредставление сведений носит объективный характер)</w:t>
      </w:r>
    </w:p>
    <w:p w:rsidR="00906F80" w:rsidRPr="00906F80" w:rsidRDefault="00906F80" w:rsidP="00906F80">
      <w:pPr>
        <w:pBdr>
          <w:top w:val="single" w:sz="4" w:space="1" w:color="auto"/>
        </w:pBdr>
        <w:ind w:firstLine="0"/>
        <w:rPr>
          <w:rFonts w:eastAsiaTheme="minorEastAsia"/>
        </w:rPr>
      </w:pPr>
      <w:r w:rsidRPr="00906F80">
        <w:rPr>
          <w:rFonts w:eastAsiaTheme="minorEastAsia"/>
        </w:rPr>
        <w:t>__________________________________________________________________</w:t>
      </w:r>
    </w:p>
    <w:p w:rsidR="00906F80" w:rsidRPr="00906F80" w:rsidRDefault="00906F80" w:rsidP="00906F80">
      <w:pPr>
        <w:ind w:firstLine="0"/>
        <w:rPr>
          <w:rFonts w:eastAsiaTheme="minorEastAsia"/>
        </w:rPr>
      </w:pPr>
      <w:r w:rsidRPr="00906F80">
        <w:rPr>
          <w:rFonts w:eastAsiaTheme="minorEastAsia"/>
        </w:rPr>
        <w:t>К заявлению прилагаю следующие дополнительные материалы:</w:t>
      </w:r>
      <w:r w:rsidRPr="00906F80">
        <w:rPr>
          <w:rFonts w:eastAsiaTheme="minorEastAsia"/>
        </w:rPr>
        <w:br/>
      </w:r>
    </w:p>
    <w:p w:rsidR="00906F80" w:rsidRPr="00906F80" w:rsidRDefault="00906F80" w:rsidP="00385BA7">
      <w:pPr>
        <w:pBdr>
          <w:top w:val="single" w:sz="4" w:space="1" w:color="auto"/>
        </w:pBdr>
        <w:spacing w:line="276" w:lineRule="auto"/>
        <w:ind w:firstLine="0"/>
        <w:jc w:val="center"/>
        <w:rPr>
          <w:rFonts w:eastAsiaTheme="minorEastAsia"/>
          <w:sz w:val="22"/>
          <w:szCs w:val="22"/>
        </w:rPr>
      </w:pPr>
      <w:r w:rsidRPr="00906F80">
        <w:rPr>
          <w:rFonts w:eastAsiaTheme="minorEastAsia"/>
          <w:sz w:val="22"/>
          <w:szCs w:val="22"/>
        </w:rPr>
        <w:t>(указываются дополнительные материалы</w:t>
      </w:r>
      <w:r w:rsidR="00385BA7" w:rsidRPr="00385BA7">
        <w:rPr>
          <w:rFonts w:eastAsiaTheme="minorEastAsia"/>
          <w:sz w:val="22"/>
          <w:szCs w:val="22"/>
        </w:rPr>
        <w:t>(в случае наличия)</w:t>
      </w:r>
      <w:r w:rsidRPr="00906F80">
        <w:rPr>
          <w:rFonts w:eastAsiaTheme="minorEastAsia"/>
          <w:sz w:val="22"/>
          <w:szCs w:val="22"/>
        </w:rPr>
        <w:t>)</w:t>
      </w:r>
    </w:p>
    <w:p w:rsidR="00906F80" w:rsidRPr="00906F80" w:rsidRDefault="00906F80" w:rsidP="00906F80">
      <w:pPr>
        <w:pBdr>
          <w:top w:val="single" w:sz="4" w:space="1" w:color="auto"/>
        </w:pBdr>
        <w:spacing w:line="276" w:lineRule="auto"/>
        <w:ind w:firstLine="0"/>
        <w:rPr>
          <w:rFonts w:eastAsiaTheme="minorEastAsia"/>
          <w:sz w:val="22"/>
          <w:szCs w:val="22"/>
        </w:rPr>
      </w:pPr>
    </w:p>
    <w:p w:rsidR="00906F80" w:rsidRPr="00906F80" w:rsidRDefault="00906F80" w:rsidP="00906F80">
      <w:pPr>
        <w:ind w:firstLine="0"/>
        <w:rPr>
          <w:rFonts w:eastAsiaTheme="minorEastAsia"/>
        </w:rPr>
      </w:pPr>
      <w:r w:rsidRPr="00906F80">
        <w:rPr>
          <w:rFonts w:eastAsiaTheme="minorEastAsia"/>
        </w:rPr>
        <w:t>Меры, принятые по получению указанных сведений:</w:t>
      </w:r>
    </w:p>
    <w:p w:rsidR="00906F80" w:rsidRPr="00906F80" w:rsidRDefault="00906F80" w:rsidP="00906F80">
      <w:pPr>
        <w:spacing w:after="240"/>
        <w:ind w:firstLine="0"/>
        <w:rPr>
          <w:rFonts w:eastAsiaTheme="minorEastAsia"/>
        </w:rPr>
      </w:pPr>
      <w:r w:rsidRPr="00906F80">
        <w:rPr>
          <w:rFonts w:eastAsiaTheme="minorEastAsia"/>
        </w:rPr>
        <w:t>__________________________________________________________________</w:t>
      </w:r>
    </w:p>
    <w:tbl>
      <w:tblPr>
        <w:tblW w:w="9384" w:type="dxa"/>
        <w:tblLayout w:type="fixed"/>
        <w:tblCellMar>
          <w:left w:w="28" w:type="dxa"/>
          <w:right w:w="28" w:type="dxa"/>
        </w:tblCellMar>
        <w:tblLook w:val="0000" w:firstRow="0" w:lastRow="0" w:firstColumn="0" w:lastColumn="0" w:noHBand="0" w:noVBand="0"/>
      </w:tblPr>
      <w:tblGrid>
        <w:gridCol w:w="2552"/>
        <w:gridCol w:w="4876"/>
        <w:gridCol w:w="1956"/>
      </w:tblGrid>
      <w:tr w:rsidR="00906F80" w:rsidRPr="00906F80" w:rsidTr="00A83119">
        <w:tc>
          <w:tcPr>
            <w:tcW w:w="2552" w:type="dxa"/>
            <w:tcBorders>
              <w:top w:val="nil"/>
              <w:left w:val="nil"/>
              <w:bottom w:val="single" w:sz="4" w:space="0" w:color="auto"/>
              <w:right w:val="nil"/>
            </w:tcBorders>
            <w:vAlign w:val="bottom"/>
          </w:tcPr>
          <w:p w:rsidR="00906F80" w:rsidRPr="00906F80" w:rsidRDefault="00906F80" w:rsidP="00906F80">
            <w:pPr>
              <w:spacing w:after="200" w:line="276" w:lineRule="auto"/>
              <w:ind w:firstLine="0"/>
              <w:rPr>
                <w:rFonts w:eastAsiaTheme="minorEastAsia"/>
              </w:rPr>
            </w:pPr>
          </w:p>
        </w:tc>
        <w:tc>
          <w:tcPr>
            <w:tcW w:w="4876" w:type="dxa"/>
            <w:tcBorders>
              <w:top w:val="nil"/>
              <w:left w:val="nil"/>
              <w:bottom w:val="nil"/>
              <w:right w:val="nil"/>
            </w:tcBorders>
            <w:vAlign w:val="bottom"/>
          </w:tcPr>
          <w:p w:rsidR="00906F80" w:rsidRPr="00906F80" w:rsidRDefault="00906F80" w:rsidP="00906F80">
            <w:pPr>
              <w:spacing w:after="200" w:line="276" w:lineRule="auto"/>
              <w:ind w:firstLine="0"/>
              <w:rPr>
                <w:rFonts w:eastAsiaTheme="minorEastAsia"/>
              </w:rPr>
            </w:pPr>
          </w:p>
        </w:tc>
        <w:tc>
          <w:tcPr>
            <w:tcW w:w="1956" w:type="dxa"/>
            <w:tcBorders>
              <w:top w:val="nil"/>
              <w:left w:val="nil"/>
              <w:bottom w:val="single" w:sz="4" w:space="0" w:color="auto"/>
              <w:right w:val="nil"/>
            </w:tcBorders>
            <w:vAlign w:val="bottom"/>
          </w:tcPr>
          <w:p w:rsidR="00906F80" w:rsidRPr="00906F80" w:rsidRDefault="00906F80" w:rsidP="00906F80">
            <w:pPr>
              <w:spacing w:after="200" w:line="276" w:lineRule="auto"/>
              <w:ind w:firstLine="0"/>
              <w:rPr>
                <w:rFonts w:eastAsiaTheme="minorEastAsia"/>
              </w:rPr>
            </w:pPr>
          </w:p>
        </w:tc>
      </w:tr>
      <w:tr w:rsidR="00906F80" w:rsidRPr="00906F80" w:rsidTr="00A83119">
        <w:tc>
          <w:tcPr>
            <w:tcW w:w="2552" w:type="dxa"/>
            <w:tcBorders>
              <w:top w:val="nil"/>
              <w:left w:val="nil"/>
              <w:bottom w:val="nil"/>
              <w:right w:val="nil"/>
            </w:tcBorders>
          </w:tcPr>
          <w:p w:rsidR="00906F80" w:rsidRPr="00906F80" w:rsidRDefault="00906F80" w:rsidP="00906F80">
            <w:pPr>
              <w:spacing w:after="200" w:line="276" w:lineRule="auto"/>
              <w:ind w:firstLine="0"/>
              <w:rPr>
                <w:rFonts w:eastAsiaTheme="minorEastAsia"/>
                <w:sz w:val="22"/>
                <w:szCs w:val="22"/>
              </w:rPr>
            </w:pPr>
            <w:r w:rsidRPr="00906F80">
              <w:rPr>
                <w:rFonts w:eastAsiaTheme="minorEastAsia"/>
                <w:sz w:val="22"/>
                <w:szCs w:val="22"/>
              </w:rPr>
              <w:t>(дата)</w:t>
            </w:r>
          </w:p>
        </w:tc>
        <w:tc>
          <w:tcPr>
            <w:tcW w:w="4876" w:type="dxa"/>
            <w:tcBorders>
              <w:top w:val="nil"/>
              <w:left w:val="nil"/>
              <w:bottom w:val="nil"/>
              <w:right w:val="nil"/>
            </w:tcBorders>
          </w:tcPr>
          <w:p w:rsidR="00906F80" w:rsidRPr="00906F80" w:rsidRDefault="00906F80" w:rsidP="00906F80">
            <w:pPr>
              <w:spacing w:after="200" w:line="276" w:lineRule="auto"/>
              <w:ind w:firstLine="0"/>
              <w:rPr>
                <w:rFonts w:eastAsiaTheme="minorEastAsia"/>
              </w:rPr>
            </w:pPr>
          </w:p>
        </w:tc>
        <w:tc>
          <w:tcPr>
            <w:tcW w:w="1956" w:type="dxa"/>
            <w:tcBorders>
              <w:top w:val="nil"/>
              <w:left w:val="nil"/>
              <w:bottom w:val="nil"/>
              <w:right w:val="nil"/>
            </w:tcBorders>
          </w:tcPr>
          <w:p w:rsidR="00906F80" w:rsidRPr="00906F80" w:rsidRDefault="00906F80" w:rsidP="00906F80">
            <w:pPr>
              <w:spacing w:after="200" w:line="276" w:lineRule="auto"/>
              <w:ind w:firstLine="0"/>
              <w:rPr>
                <w:rFonts w:eastAsiaTheme="minorEastAsia"/>
                <w:sz w:val="22"/>
                <w:szCs w:val="22"/>
              </w:rPr>
            </w:pPr>
            <w:r w:rsidRPr="00906F80">
              <w:rPr>
                <w:rFonts w:eastAsiaTheme="minorEastAsia"/>
                <w:sz w:val="22"/>
                <w:szCs w:val="22"/>
              </w:rPr>
              <w:t>(подпись)</w:t>
            </w:r>
          </w:p>
        </w:tc>
      </w:tr>
      <w:bookmarkEnd w:id="20"/>
    </w:tbl>
    <w:p w:rsidR="00906F80" w:rsidRPr="00906F80" w:rsidRDefault="00906F80" w:rsidP="00906F80">
      <w:pPr>
        <w:spacing w:line="240" w:lineRule="exact"/>
        <w:ind w:left="5245" w:firstLine="0"/>
        <w:jc w:val="left"/>
      </w:pPr>
    </w:p>
    <w:p w:rsidR="006C1345" w:rsidRDefault="006C1345">
      <w:pPr>
        <w:ind w:firstLine="0"/>
        <w:jc w:val="left"/>
      </w:pPr>
      <w:r>
        <w:br w:type="page"/>
      </w:r>
    </w:p>
    <w:p w:rsidR="00906F80" w:rsidRPr="00906F80" w:rsidRDefault="00906F80" w:rsidP="00906F80">
      <w:pPr>
        <w:spacing w:line="240" w:lineRule="exact"/>
        <w:ind w:left="5245" w:firstLine="0"/>
        <w:jc w:val="left"/>
      </w:pPr>
      <w:r w:rsidRPr="00906F80">
        <w:lastRenderedPageBreak/>
        <w:t>Приложение 2</w:t>
      </w:r>
      <w:r w:rsidRPr="00906F80">
        <w:br/>
        <w:t xml:space="preserve">к Методическим рекомендациям по вопросам представления сведений о доходах, расходах, </w:t>
      </w:r>
    </w:p>
    <w:p w:rsidR="00906F80" w:rsidRPr="00906F80" w:rsidRDefault="00906F80" w:rsidP="00906F80">
      <w:pPr>
        <w:spacing w:line="240" w:lineRule="exact"/>
        <w:ind w:left="5245" w:firstLine="0"/>
        <w:jc w:val="left"/>
      </w:pPr>
      <w:r w:rsidRPr="00906F80">
        <w:t xml:space="preserve">об имуществе и обязательствах имущественного характера </w:t>
      </w:r>
    </w:p>
    <w:p w:rsidR="00906F80" w:rsidRPr="00906F80" w:rsidRDefault="00906F80" w:rsidP="00906F80">
      <w:pPr>
        <w:spacing w:line="240" w:lineRule="exact"/>
        <w:ind w:left="5245" w:firstLine="0"/>
        <w:jc w:val="left"/>
        <w:rPr>
          <w:bCs/>
        </w:rPr>
      </w:pPr>
      <w:r w:rsidRPr="00906F80">
        <w:rPr>
          <w:bCs/>
        </w:rPr>
        <w:t>и заполнения соответствующей формы справки</w:t>
      </w:r>
    </w:p>
    <w:p w:rsidR="00906F80" w:rsidRPr="00906F80" w:rsidRDefault="00906F80" w:rsidP="00906F80"/>
    <w:p w:rsidR="00906F80" w:rsidRPr="00906F80" w:rsidRDefault="00906F80" w:rsidP="00906F80">
      <w:pPr>
        <w:widowControl w:val="0"/>
        <w:autoSpaceDE w:val="0"/>
        <w:autoSpaceDN w:val="0"/>
        <w:adjustRightInd w:val="0"/>
        <w:spacing w:after="200" w:line="276" w:lineRule="auto"/>
        <w:ind w:firstLine="540"/>
        <w:jc w:val="center"/>
        <w:rPr>
          <w:rFonts w:eastAsiaTheme="minorEastAsia"/>
          <w:b/>
          <w:bCs/>
        </w:rPr>
      </w:pPr>
      <w:r w:rsidRPr="00906F80">
        <w:rPr>
          <w:rFonts w:eastAsiaTheme="minorEastAsia"/>
          <w:b/>
        </w:rPr>
        <w:t>Пример заполнения справки</w:t>
      </w:r>
      <w:r w:rsidRPr="00906F80">
        <w:rPr>
          <w:rFonts w:eastAsiaTheme="minorEastAsia"/>
          <w:b/>
          <w:bCs/>
        </w:rPr>
        <w:t xml:space="preserve"> о доходах, расходах, об имуществе </w:t>
      </w:r>
      <w:r w:rsidR="00385BA7">
        <w:rPr>
          <w:rFonts w:eastAsiaTheme="minorEastAsia"/>
          <w:b/>
          <w:bCs/>
        </w:rPr>
        <w:br/>
      </w:r>
      <w:r w:rsidRPr="00906F80">
        <w:rPr>
          <w:rFonts w:eastAsiaTheme="minorEastAsia"/>
          <w:b/>
          <w:bCs/>
        </w:rPr>
        <w:t>и обязательствах имущественного характера</w:t>
      </w:r>
    </w:p>
    <w:p w:rsidR="00906F80" w:rsidRPr="00906F80" w:rsidRDefault="00D87C05" w:rsidP="00906F80">
      <w:pPr>
        <w:widowControl w:val="0"/>
        <w:autoSpaceDE w:val="0"/>
        <w:autoSpaceDN w:val="0"/>
        <w:adjustRightInd w:val="0"/>
        <w:ind w:firstLine="0"/>
        <w:rPr>
          <w:rFonts w:eastAsiaTheme="minorEastAsia"/>
          <w:sz w:val="22"/>
          <w:szCs w:val="22"/>
        </w:rPr>
      </w:pPr>
      <w:r>
        <w:rPr>
          <w:rFonts w:eastAsiaTheme="minorEastAsia"/>
          <w:noProof/>
          <w:sz w:val="22"/>
          <w:szCs w:val="22"/>
        </w:rPr>
        <mc:AlternateContent>
          <mc:Choice Requires="wps">
            <w:drawing>
              <wp:anchor distT="0" distB="0" distL="114300" distR="114300" simplePos="0" relativeHeight="251662848" behindDoc="0" locked="0" layoutInCell="1" allowOverlap="1">
                <wp:simplePos x="0" y="0"/>
                <wp:positionH relativeFrom="column">
                  <wp:posOffset>-100330</wp:posOffset>
                </wp:positionH>
                <wp:positionV relativeFrom="paragraph">
                  <wp:posOffset>67310</wp:posOffset>
                </wp:positionV>
                <wp:extent cx="6505575" cy="6607175"/>
                <wp:effectExtent l="0" t="0" r="28575" b="22225"/>
                <wp:wrapNone/>
                <wp:docPr id="6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660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DF769" id="Rectangle 21" o:spid="_x0000_s1026" style="position:absolute;margin-left:-7.9pt;margin-top:5.3pt;width:512.25pt;height:520.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" filled="f"/>
            </w:pict>
          </mc:Fallback>
        </mc:AlternateContent>
      </w:r>
    </w:p>
    <w:p w:rsidR="00906F80" w:rsidRPr="00906F80" w:rsidRDefault="00906F80" w:rsidP="00906F80">
      <w:pPr>
        <w:widowControl w:val="0"/>
        <w:autoSpaceDE w:val="0"/>
        <w:autoSpaceDN w:val="0"/>
        <w:adjustRightInd w:val="0"/>
        <w:ind w:firstLine="0"/>
        <w:rPr>
          <w:rFonts w:eastAsiaTheme="minorEastAsia"/>
          <w:sz w:val="22"/>
          <w:szCs w:val="22"/>
        </w:rPr>
      </w:pPr>
    </w:p>
    <w:p w:rsidR="00906F80" w:rsidRPr="00906F80" w:rsidRDefault="00906F80" w:rsidP="00906F80">
      <w:pPr>
        <w:widowControl w:val="0"/>
        <w:autoSpaceDE w:val="0"/>
        <w:autoSpaceDN w:val="0"/>
        <w:adjustRightInd w:val="0"/>
        <w:ind w:firstLine="0"/>
        <w:jc w:val="center"/>
        <w:rPr>
          <w:rFonts w:eastAsiaTheme="minorEastAsia"/>
          <w:sz w:val="22"/>
          <w:szCs w:val="22"/>
          <w:u w:val="single"/>
        </w:rPr>
      </w:pPr>
      <w:r w:rsidRPr="00906F80">
        <w:rPr>
          <w:rFonts w:eastAsiaTheme="minorEastAsia"/>
          <w:sz w:val="22"/>
          <w:szCs w:val="22"/>
          <w:u w:val="single"/>
        </w:rPr>
        <w:t>В департамент государственной службы и профилактики коррупции</w:t>
      </w:r>
    </w:p>
    <w:p w:rsidR="00906F80" w:rsidRPr="00906F80" w:rsidRDefault="00906F80" w:rsidP="00906F80">
      <w:pPr>
        <w:widowControl w:val="0"/>
        <w:autoSpaceDE w:val="0"/>
        <w:autoSpaceDN w:val="0"/>
        <w:adjustRightInd w:val="0"/>
        <w:ind w:firstLine="0"/>
        <w:jc w:val="center"/>
        <w:rPr>
          <w:rFonts w:eastAsiaTheme="minorEastAsia"/>
          <w:sz w:val="22"/>
          <w:szCs w:val="22"/>
          <w:u w:val="single"/>
        </w:rPr>
      </w:pPr>
      <w:r w:rsidRPr="00906F80">
        <w:rPr>
          <w:rFonts w:eastAsiaTheme="minorEastAsia"/>
          <w:sz w:val="22"/>
          <w:szCs w:val="22"/>
          <w:u w:val="single"/>
        </w:rPr>
        <w:t xml:space="preserve"> Администрации губернатора Пермского края</w:t>
      </w:r>
    </w:p>
    <w:p w:rsidR="00906F80" w:rsidRPr="00906F80" w:rsidRDefault="00906F80" w:rsidP="00906F80">
      <w:pPr>
        <w:widowControl w:val="0"/>
        <w:autoSpaceDE w:val="0"/>
        <w:autoSpaceDN w:val="0"/>
        <w:adjustRightInd w:val="0"/>
        <w:ind w:firstLine="0"/>
        <w:jc w:val="center"/>
        <w:rPr>
          <w:rFonts w:eastAsiaTheme="minorEastAsia"/>
          <w:sz w:val="20"/>
          <w:szCs w:val="22"/>
        </w:rPr>
      </w:pPr>
      <w:r w:rsidRPr="00906F80">
        <w:rPr>
          <w:rFonts w:eastAsiaTheme="minorEastAsia"/>
          <w:sz w:val="20"/>
          <w:szCs w:val="22"/>
        </w:rPr>
        <w:t>(указывается наименование кадрового подразделения федерального</w:t>
      </w:r>
    </w:p>
    <w:p w:rsidR="00906F80" w:rsidRPr="00906F80" w:rsidRDefault="00906F80" w:rsidP="00906F80">
      <w:pPr>
        <w:widowControl w:val="0"/>
        <w:autoSpaceDE w:val="0"/>
        <w:autoSpaceDN w:val="0"/>
        <w:adjustRightInd w:val="0"/>
        <w:ind w:firstLine="0"/>
        <w:jc w:val="center"/>
        <w:rPr>
          <w:rFonts w:eastAsiaTheme="minorEastAsia"/>
          <w:sz w:val="20"/>
          <w:szCs w:val="22"/>
        </w:rPr>
      </w:pPr>
      <w:r w:rsidRPr="00906F80">
        <w:rPr>
          <w:rFonts w:eastAsiaTheme="minorEastAsia"/>
          <w:sz w:val="20"/>
          <w:szCs w:val="22"/>
        </w:rPr>
        <w:t>государственного органа, иного органа или организации)</w:t>
      </w:r>
    </w:p>
    <w:p w:rsidR="00906F80" w:rsidRPr="00906F80" w:rsidRDefault="00906F80" w:rsidP="00906F80">
      <w:pPr>
        <w:widowControl w:val="0"/>
        <w:autoSpaceDE w:val="0"/>
        <w:autoSpaceDN w:val="0"/>
        <w:adjustRightInd w:val="0"/>
        <w:ind w:firstLine="0"/>
        <w:rPr>
          <w:rFonts w:eastAsiaTheme="minorEastAsia"/>
          <w:sz w:val="22"/>
          <w:szCs w:val="22"/>
        </w:rPr>
      </w:pPr>
    </w:p>
    <w:p w:rsidR="00906F80" w:rsidRPr="00906F80" w:rsidRDefault="00906F80" w:rsidP="00906F80">
      <w:pPr>
        <w:widowControl w:val="0"/>
        <w:autoSpaceDE w:val="0"/>
        <w:autoSpaceDN w:val="0"/>
        <w:adjustRightInd w:val="0"/>
        <w:ind w:firstLine="0"/>
        <w:jc w:val="center"/>
        <w:rPr>
          <w:rFonts w:eastAsiaTheme="minorEastAsia"/>
          <w:sz w:val="22"/>
          <w:szCs w:val="22"/>
        </w:rPr>
      </w:pPr>
      <w:r w:rsidRPr="00906F80">
        <w:rPr>
          <w:rFonts w:eastAsiaTheme="minorEastAsia"/>
          <w:sz w:val="22"/>
          <w:szCs w:val="22"/>
        </w:rPr>
        <w:t>СПРАВКА</w:t>
      </w:r>
    </w:p>
    <w:p w:rsidR="00906F80" w:rsidRPr="00906F80" w:rsidRDefault="00906F80" w:rsidP="00906F80">
      <w:pPr>
        <w:widowControl w:val="0"/>
        <w:autoSpaceDE w:val="0"/>
        <w:autoSpaceDN w:val="0"/>
        <w:adjustRightInd w:val="0"/>
        <w:ind w:firstLine="0"/>
        <w:jc w:val="center"/>
        <w:rPr>
          <w:rFonts w:eastAsiaTheme="minorEastAsia"/>
          <w:sz w:val="22"/>
          <w:szCs w:val="22"/>
        </w:rPr>
      </w:pPr>
      <w:r w:rsidRPr="00906F80">
        <w:rPr>
          <w:rFonts w:eastAsiaTheme="minorEastAsia"/>
          <w:sz w:val="22"/>
          <w:szCs w:val="22"/>
        </w:rPr>
        <w:t>о доходах, расходах, об имуществе и обязательствах</w:t>
      </w:r>
    </w:p>
    <w:p w:rsidR="00906F80" w:rsidRPr="00906F80" w:rsidRDefault="00906F80" w:rsidP="00906F80">
      <w:pPr>
        <w:widowControl w:val="0"/>
        <w:autoSpaceDE w:val="0"/>
        <w:autoSpaceDN w:val="0"/>
        <w:adjustRightInd w:val="0"/>
        <w:ind w:firstLine="0"/>
        <w:jc w:val="center"/>
        <w:rPr>
          <w:rFonts w:eastAsiaTheme="minorEastAsia"/>
          <w:sz w:val="22"/>
          <w:szCs w:val="22"/>
        </w:rPr>
      </w:pPr>
      <w:r w:rsidRPr="00906F80">
        <w:rPr>
          <w:rFonts w:eastAsiaTheme="minorEastAsia"/>
          <w:sz w:val="22"/>
          <w:szCs w:val="22"/>
        </w:rPr>
        <w:t>имущественного характера</w:t>
      </w:r>
    </w:p>
    <w:p w:rsidR="00906F80" w:rsidRPr="00906F80" w:rsidRDefault="00906F80" w:rsidP="00906F80">
      <w:pPr>
        <w:widowControl w:val="0"/>
        <w:autoSpaceDE w:val="0"/>
        <w:autoSpaceDN w:val="0"/>
        <w:adjustRightInd w:val="0"/>
        <w:ind w:firstLine="0"/>
        <w:jc w:val="center"/>
        <w:rPr>
          <w:rFonts w:eastAsiaTheme="minorEastAsia"/>
          <w:sz w:val="22"/>
          <w:szCs w:val="22"/>
        </w:rPr>
      </w:pPr>
    </w:p>
    <w:p w:rsidR="00906F80" w:rsidRPr="00906F80" w:rsidRDefault="00906F80" w:rsidP="00906F80">
      <w:pPr>
        <w:pBdr>
          <w:bottom w:val="single" w:sz="4" w:space="1" w:color="auto"/>
        </w:pBdr>
        <w:spacing w:line="276" w:lineRule="auto"/>
        <w:ind w:firstLine="0"/>
        <w:rPr>
          <w:rFonts w:eastAsiaTheme="minorEastAsia"/>
          <w:sz w:val="22"/>
          <w:szCs w:val="22"/>
        </w:rPr>
      </w:pPr>
      <w:r w:rsidRPr="00906F80">
        <w:rPr>
          <w:rFonts w:eastAsiaTheme="minorEastAsia"/>
          <w:sz w:val="22"/>
          <w:szCs w:val="22"/>
        </w:rPr>
        <w:t xml:space="preserve">Я, </w:t>
      </w:r>
      <w:r w:rsidRPr="00906F80">
        <w:rPr>
          <w:rFonts w:eastAsiaTheme="minorEastAsia"/>
          <w:b/>
          <w:sz w:val="22"/>
          <w:szCs w:val="22"/>
        </w:rPr>
        <w:t xml:space="preserve">Иванов Иван Иванович, 20 ноября 1967 года рождения, паспорт 0101 200100, выданный 24.12.2012 отделом УФМС России по Пермскому краю в Ленинском районе города Перми                                                                   </w:t>
      </w:r>
    </w:p>
    <w:p w:rsidR="00906F80" w:rsidRPr="00906F80" w:rsidRDefault="00906F80" w:rsidP="00906F80">
      <w:pPr>
        <w:widowControl w:val="0"/>
        <w:autoSpaceDE w:val="0"/>
        <w:autoSpaceDN w:val="0"/>
        <w:adjustRightInd w:val="0"/>
        <w:ind w:firstLine="0"/>
        <w:rPr>
          <w:rFonts w:eastAsiaTheme="minorEastAsia"/>
          <w:sz w:val="20"/>
          <w:szCs w:val="22"/>
        </w:rPr>
      </w:pPr>
      <w:r w:rsidRPr="00906F80">
        <w:rPr>
          <w:rFonts w:eastAsiaTheme="minorEastAsia"/>
          <w:sz w:val="20"/>
          <w:szCs w:val="22"/>
        </w:rPr>
        <w:t>(фамилия, имя, отчество, дата рождения, серия и номер паспорта, дата выдачи и орган, выдавший паспорт)</w:t>
      </w:r>
    </w:p>
    <w:p w:rsidR="00906F80" w:rsidRPr="00906F80" w:rsidRDefault="00906F80" w:rsidP="00906F80">
      <w:pPr>
        <w:widowControl w:val="0"/>
        <w:autoSpaceDE w:val="0"/>
        <w:autoSpaceDN w:val="0"/>
        <w:adjustRightInd w:val="0"/>
        <w:ind w:firstLine="0"/>
        <w:rPr>
          <w:rFonts w:eastAsiaTheme="minorEastAsia"/>
          <w:sz w:val="22"/>
          <w:szCs w:val="22"/>
        </w:rPr>
      </w:pPr>
    </w:p>
    <w:p w:rsidR="00906F80" w:rsidRPr="00906F80" w:rsidRDefault="00906F80" w:rsidP="00906F80">
      <w:pPr>
        <w:pBdr>
          <w:bottom w:val="single" w:sz="4" w:space="3" w:color="4F81BD" w:themeColor="accent1"/>
        </w:pBdr>
        <w:spacing w:line="276" w:lineRule="auto"/>
        <w:ind w:firstLine="0"/>
        <w:rPr>
          <w:rFonts w:eastAsiaTheme="minorEastAsia"/>
          <w:bCs/>
          <w:iCs/>
          <w:sz w:val="22"/>
          <w:szCs w:val="22"/>
        </w:rPr>
      </w:pPr>
      <w:r w:rsidRPr="00906F80">
        <w:rPr>
          <w:rFonts w:eastAsiaTheme="minorEastAsia"/>
          <w:b/>
          <w:bCs/>
          <w:iCs/>
          <w:sz w:val="22"/>
          <w:szCs w:val="22"/>
        </w:rPr>
        <w:t xml:space="preserve">Администрация губернатора Пермского края, начальник отдела по профилактике коррупционных и иных правонарушений департамента </w:t>
      </w:r>
      <w:r w:rsidRPr="00906F80">
        <w:rPr>
          <w:rFonts w:eastAsiaTheme="minorEastAsia"/>
          <w:b/>
          <w:sz w:val="22"/>
          <w:szCs w:val="22"/>
        </w:rPr>
        <w:t>государственной службы и профилактики коррупции</w:t>
      </w:r>
    </w:p>
    <w:p w:rsidR="00906F80" w:rsidRPr="00906F80" w:rsidRDefault="00906F80" w:rsidP="00906F80">
      <w:pPr>
        <w:widowControl w:val="0"/>
        <w:autoSpaceDE w:val="0"/>
        <w:autoSpaceDN w:val="0"/>
        <w:adjustRightInd w:val="0"/>
        <w:ind w:firstLine="0"/>
        <w:rPr>
          <w:rFonts w:eastAsiaTheme="minorEastAsia"/>
          <w:sz w:val="20"/>
          <w:szCs w:val="22"/>
        </w:rPr>
      </w:pPr>
      <w:r w:rsidRPr="00906F80">
        <w:rPr>
          <w:rFonts w:eastAsiaTheme="minorEastAsia"/>
          <w:sz w:val="20"/>
          <w:szCs w:val="22"/>
        </w:rPr>
        <w:t xml:space="preserve"> (место работы (службы), занимаемая (замещаемая) должность; в случае отсутствия основного места работы (службы) - род занятий; должность, на замещение которой претендует гражданин (если применимо))</w:t>
      </w:r>
    </w:p>
    <w:p w:rsidR="00906F80" w:rsidRPr="00906F80" w:rsidRDefault="00906F80" w:rsidP="00906F80">
      <w:pPr>
        <w:widowControl w:val="0"/>
        <w:autoSpaceDE w:val="0"/>
        <w:autoSpaceDN w:val="0"/>
        <w:adjustRightInd w:val="0"/>
        <w:ind w:firstLine="0"/>
        <w:rPr>
          <w:rFonts w:eastAsiaTheme="minorEastAsia"/>
          <w:sz w:val="22"/>
          <w:szCs w:val="22"/>
        </w:rPr>
      </w:pPr>
    </w:p>
    <w:p w:rsidR="00906F80" w:rsidRPr="00906F80" w:rsidRDefault="00906F80" w:rsidP="00906F80">
      <w:pPr>
        <w:widowControl w:val="0"/>
        <w:pBdr>
          <w:bottom w:val="single" w:sz="4" w:space="4" w:color="auto"/>
        </w:pBdr>
        <w:autoSpaceDE w:val="0"/>
        <w:autoSpaceDN w:val="0"/>
        <w:adjustRightInd w:val="0"/>
        <w:ind w:firstLine="0"/>
        <w:rPr>
          <w:rFonts w:eastAsiaTheme="minorEastAsia"/>
          <w:b/>
          <w:sz w:val="22"/>
          <w:szCs w:val="22"/>
        </w:rPr>
      </w:pPr>
      <w:r w:rsidRPr="00906F80">
        <w:rPr>
          <w:rFonts w:eastAsiaTheme="minorEastAsia"/>
          <w:sz w:val="22"/>
          <w:szCs w:val="22"/>
        </w:rPr>
        <w:t>зарегистрированный по адресу</w:t>
      </w:r>
      <w:r w:rsidRPr="00906F80">
        <w:rPr>
          <w:rFonts w:eastAsiaTheme="minorEastAsia"/>
          <w:b/>
          <w:sz w:val="22"/>
          <w:szCs w:val="22"/>
        </w:rPr>
        <w:t xml:space="preserve">:  </w:t>
      </w:r>
      <w:r w:rsidRPr="00906F80">
        <w:rPr>
          <w:rFonts w:eastAsiaTheme="minorEastAsia"/>
          <w:b/>
          <w:bCs/>
          <w:iCs/>
          <w:sz w:val="22"/>
          <w:szCs w:val="22"/>
        </w:rPr>
        <w:t xml:space="preserve">г. Пермь, 614000, ул. Ленина, 111 - 1; проживание - </w:t>
      </w:r>
      <w:r w:rsidRPr="00906F80">
        <w:rPr>
          <w:rFonts w:eastAsiaTheme="minorEastAsia"/>
          <w:b/>
          <w:sz w:val="22"/>
          <w:szCs w:val="22"/>
        </w:rPr>
        <w:t>г. Пермь, 614014, ул. Энгельса, 11-11</w:t>
      </w:r>
    </w:p>
    <w:p w:rsidR="00906F80" w:rsidRPr="00906F80" w:rsidRDefault="00906F80" w:rsidP="00906F80">
      <w:pPr>
        <w:spacing w:after="200" w:line="276" w:lineRule="auto"/>
        <w:ind w:firstLine="0"/>
        <w:rPr>
          <w:rFonts w:eastAsiaTheme="minorEastAsia"/>
          <w:sz w:val="22"/>
          <w:szCs w:val="22"/>
        </w:rPr>
      </w:pPr>
      <w:r w:rsidRPr="00906F80">
        <w:rPr>
          <w:rFonts w:eastAsiaTheme="minorEastAsia"/>
          <w:sz w:val="20"/>
          <w:szCs w:val="22"/>
        </w:rPr>
        <w:t>(адрес места регистрации)</w:t>
      </w:r>
    </w:p>
    <w:p w:rsidR="00906F80" w:rsidRPr="00906F80" w:rsidRDefault="00906F80" w:rsidP="00906F80">
      <w:pPr>
        <w:autoSpaceDE w:val="0"/>
        <w:autoSpaceDN w:val="0"/>
        <w:adjustRightInd w:val="0"/>
        <w:rPr>
          <w:rFonts w:eastAsiaTheme="minorHAnsi"/>
          <w:sz w:val="22"/>
          <w:szCs w:val="22"/>
          <w:lang w:eastAsia="en-US"/>
        </w:rPr>
      </w:pPr>
      <w:r w:rsidRPr="00906F80">
        <w:rPr>
          <w:rFonts w:eastAsiaTheme="minorHAnsi"/>
          <w:sz w:val="22"/>
          <w:szCs w:val="22"/>
          <w:lang w:eastAsia="en-US"/>
        </w:rPr>
        <w:t xml:space="preserve">Сообщаю сведения о </w:t>
      </w:r>
      <w:r w:rsidRPr="00906F80">
        <w:rPr>
          <w:rFonts w:eastAsiaTheme="minorHAnsi"/>
          <w:sz w:val="22"/>
          <w:szCs w:val="22"/>
          <w:u w:val="single"/>
          <w:lang w:eastAsia="en-US"/>
        </w:rPr>
        <w:t xml:space="preserve">своих </w:t>
      </w:r>
      <w:r w:rsidRPr="00906F80">
        <w:rPr>
          <w:rFonts w:eastAsiaTheme="minorHAnsi"/>
          <w:sz w:val="22"/>
          <w:szCs w:val="22"/>
          <w:lang w:eastAsia="en-US"/>
        </w:rPr>
        <w:t>доходах, расходах своих супруги (супруга), несовершеннолетнего ребенка (нужное подчеркнуть)</w:t>
      </w:r>
    </w:p>
    <w:p w:rsidR="00906F80" w:rsidRPr="00906F80" w:rsidRDefault="00906F80" w:rsidP="00906F80">
      <w:pPr>
        <w:autoSpaceDE w:val="0"/>
        <w:autoSpaceDN w:val="0"/>
        <w:adjustRightInd w:val="0"/>
        <w:ind w:firstLine="0"/>
        <w:rPr>
          <w:rFonts w:eastAsiaTheme="minorHAnsi"/>
          <w:sz w:val="22"/>
          <w:szCs w:val="22"/>
          <w:lang w:eastAsia="en-US"/>
        </w:rPr>
      </w:pPr>
      <w:r w:rsidRPr="00906F80">
        <w:rPr>
          <w:rFonts w:eastAsiaTheme="minorHAnsi"/>
          <w:sz w:val="22"/>
          <w:szCs w:val="22"/>
          <w:lang w:eastAsia="en-US"/>
        </w:rPr>
        <w:t>__________________________________________________________________________________</w:t>
      </w:r>
    </w:p>
    <w:p w:rsidR="00906F80" w:rsidRPr="00906F80" w:rsidRDefault="00906F80" w:rsidP="00906F80">
      <w:pPr>
        <w:autoSpaceDE w:val="0"/>
        <w:autoSpaceDN w:val="0"/>
        <w:adjustRightInd w:val="0"/>
        <w:ind w:firstLine="0"/>
        <w:rPr>
          <w:rFonts w:eastAsiaTheme="minorHAnsi"/>
          <w:sz w:val="22"/>
          <w:szCs w:val="22"/>
          <w:lang w:eastAsia="en-US"/>
        </w:rPr>
      </w:pPr>
      <w:r w:rsidRPr="00906F80">
        <w:rPr>
          <w:rFonts w:eastAsiaTheme="minorHAnsi"/>
          <w:sz w:val="22"/>
          <w:szCs w:val="22"/>
          <w:lang w:eastAsia="en-US"/>
        </w:rPr>
        <w:t>__________________________________________________________________________________</w:t>
      </w:r>
    </w:p>
    <w:p w:rsidR="00906F80" w:rsidRPr="00906F80" w:rsidRDefault="00906F80" w:rsidP="00906F80">
      <w:pPr>
        <w:autoSpaceDE w:val="0"/>
        <w:autoSpaceDN w:val="0"/>
        <w:adjustRightInd w:val="0"/>
        <w:ind w:firstLine="0"/>
        <w:jc w:val="center"/>
        <w:rPr>
          <w:rFonts w:eastAsiaTheme="minorHAnsi"/>
          <w:sz w:val="20"/>
          <w:szCs w:val="22"/>
          <w:lang w:eastAsia="en-US"/>
        </w:rPr>
      </w:pPr>
      <w:r w:rsidRPr="00906F80">
        <w:rPr>
          <w:rFonts w:eastAsiaTheme="minorHAnsi"/>
          <w:sz w:val="20"/>
          <w:szCs w:val="22"/>
          <w:lang w:eastAsia="en-US"/>
        </w:rPr>
        <w:t>(фамилия, имя, отчество, год рождения, серия и номер паспорта, дата выдачи и орган, выдавший паспорт)</w:t>
      </w:r>
    </w:p>
    <w:p w:rsidR="00906F80" w:rsidRPr="00906F80" w:rsidRDefault="00906F80" w:rsidP="00906F80">
      <w:pPr>
        <w:autoSpaceDE w:val="0"/>
        <w:autoSpaceDN w:val="0"/>
        <w:adjustRightInd w:val="0"/>
        <w:ind w:firstLine="0"/>
        <w:rPr>
          <w:rFonts w:eastAsiaTheme="minorHAnsi"/>
          <w:sz w:val="22"/>
          <w:szCs w:val="22"/>
          <w:lang w:eastAsia="en-US"/>
        </w:rPr>
      </w:pPr>
      <w:r w:rsidRPr="00906F80">
        <w:rPr>
          <w:rFonts w:eastAsiaTheme="minorHAnsi"/>
          <w:sz w:val="22"/>
          <w:szCs w:val="22"/>
          <w:lang w:eastAsia="en-US"/>
        </w:rPr>
        <w:t>__________________________________________________________________________________</w:t>
      </w:r>
    </w:p>
    <w:p w:rsidR="00906F80" w:rsidRPr="00906F80" w:rsidRDefault="00906F80" w:rsidP="00906F80">
      <w:pPr>
        <w:autoSpaceDE w:val="0"/>
        <w:autoSpaceDN w:val="0"/>
        <w:adjustRightInd w:val="0"/>
        <w:ind w:firstLine="0"/>
        <w:rPr>
          <w:rFonts w:eastAsiaTheme="minorHAnsi"/>
          <w:sz w:val="22"/>
          <w:szCs w:val="22"/>
          <w:lang w:eastAsia="en-US"/>
        </w:rPr>
      </w:pPr>
      <w:r w:rsidRPr="00906F80">
        <w:rPr>
          <w:rFonts w:eastAsiaTheme="minorHAnsi"/>
          <w:sz w:val="22"/>
          <w:szCs w:val="22"/>
          <w:lang w:eastAsia="en-US"/>
        </w:rPr>
        <w:t>__________________________________________________________________________________</w:t>
      </w:r>
    </w:p>
    <w:p w:rsidR="00906F80" w:rsidRPr="00906F80" w:rsidRDefault="00906F80" w:rsidP="00906F80">
      <w:pPr>
        <w:autoSpaceDE w:val="0"/>
        <w:autoSpaceDN w:val="0"/>
        <w:adjustRightInd w:val="0"/>
        <w:ind w:firstLine="0"/>
        <w:jc w:val="center"/>
        <w:rPr>
          <w:rFonts w:eastAsiaTheme="minorHAnsi"/>
          <w:sz w:val="20"/>
          <w:szCs w:val="22"/>
          <w:lang w:eastAsia="en-US"/>
        </w:rPr>
      </w:pPr>
      <w:r w:rsidRPr="00906F80">
        <w:rPr>
          <w:rFonts w:eastAsiaTheme="minorHAnsi"/>
          <w:sz w:val="20"/>
          <w:szCs w:val="22"/>
          <w:lang w:eastAsia="en-US"/>
        </w:rPr>
        <w:t>(адрес места регистрации, основное место работы (службы), занимаемая(замещаемая) должность)</w:t>
      </w:r>
    </w:p>
    <w:p w:rsidR="00906F80" w:rsidRPr="00906F80" w:rsidRDefault="00906F80" w:rsidP="00906F80">
      <w:pPr>
        <w:autoSpaceDE w:val="0"/>
        <w:autoSpaceDN w:val="0"/>
        <w:adjustRightInd w:val="0"/>
        <w:ind w:firstLine="0"/>
        <w:rPr>
          <w:rFonts w:eastAsiaTheme="minorHAnsi"/>
          <w:sz w:val="22"/>
          <w:szCs w:val="22"/>
          <w:lang w:eastAsia="en-US"/>
        </w:rPr>
      </w:pPr>
      <w:r w:rsidRPr="00906F80">
        <w:rPr>
          <w:rFonts w:eastAsiaTheme="minorHAnsi"/>
          <w:sz w:val="22"/>
          <w:szCs w:val="22"/>
          <w:lang w:eastAsia="en-US"/>
        </w:rPr>
        <w:t>__________________________________________________________________________________</w:t>
      </w:r>
    </w:p>
    <w:p w:rsidR="00906F80" w:rsidRPr="00906F80" w:rsidRDefault="00906F80" w:rsidP="00906F80">
      <w:pPr>
        <w:autoSpaceDE w:val="0"/>
        <w:autoSpaceDN w:val="0"/>
        <w:adjustRightInd w:val="0"/>
        <w:jc w:val="center"/>
        <w:rPr>
          <w:rFonts w:eastAsiaTheme="minorHAnsi"/>
          <w:sz w:val="20"/>
          <w:szCs w:val="22"/>
          <w:lang w:eastAsia="en-US"/>
        </w:rPr>
      </w:pPr>
      <w:r w:rsidRPr="00906F80">
        <w:rPr>
          <w:rFonts w:eastAsiaTheme="minorHAnsi"/>
          <w:sz w:val="20"/>
          <w:szCs w:val="22"/>
          <w:lang w:eastAsia="en-US"/>
        </w:rPr>
        <w:t>(в случае отсутствия основного места работы (службы) - род занятий)</w:t>
      </w:r>
    </w:p>
    <w:p w:rsidR="00380728" w:rsidRDefault="00906F80" w:rsidP="00906F80">
      <w:pPr>
        <w:autoSpaceDE w:val="0"/>
        <w:autoSpaceDN w:val="0"/>
        <w:adjustRightInd w:val="0"/>
        <w:ind w:firstLine="0"/>
        <w:rPr>
          <w:rFonts w:eastAsiaTheme="minorHAnsi"/>
          <w:sz w:val="22"/>
          <w:szCs w:val="22"/>
          <w:lang w:eastAsia="en-US"/>
        </w:rPr>
      </w:pPr>
      <w:r w:rsidRPr="00906F80">
        <w:rPr>
          <w:rFonts w:eastAsiaTheme="minorHAnsi"/>
          <w:sz w:val="22"/>
          <w:szCs w:val="22"/>
          <w:lang w:eastAsia="en-US"/>
        </w:rPr>
        <w:t xml:space="preserve">за отчетный период </w:t>
      </w:r>
      <w:r w:rsidRPr="00906F80">
        <w:rPr>
          <w:rFonts w:eastAsiaTheme="minorHAnsi"/>
          <w:b/>
          <w:sz w:val="22"/>
          <w:szCs w:val="22"/>
          <w:lang w:eastAsia="en-US"/>
        </w:rPr>
        <w:t>с 1 января 2015 года по 31 декабря 2015 года</w:t>
      </w:r>
      <w:r w:rsidR="001C7BD1">
        <w:rPr>
          <w:rFonts w:eastAsiaTheme="minorHAnsi"/>
          <w:b/>
          <w:sz w:val="22"/>
          <w:szCs w:val="22"/>
          <w:lang w:eastAsia="en-US"/>
        </w:rPr>
        <w:t>.</w:t>
      </w:r>
    </w:p>
    <w:p w:rsidR="00906F80" w:rsidRPr="00906F80" w:rsidRDefault="001C7BD1" w:rsidP="00906F80">
      <w:pPr>
        <w:autoSpaceDE w:val="0"/>
        <w:autoSpaceDN w:val="0"/>
        <w:adjustRightInd w:val="0"/>
        <w:ind w:firstLine="0"/>
        <w:rPr>
          <w:rFonts w:eastAsiaTheme="minorHAnsi"/>
          <w:sz w:val="22"/>
          <w:szCs w:val="22"/>
          <w:lang w:eastAsia="en-US"/>
        </w:rPr>
      </w:pPr>
      <w:r>
        <w:rPr>
          <w:rFonts w:eastAsiaTheme="minorHAnsi"/>
          <w:sz w:val="22"/>
          <w:szCs w:val="22"/>
          <w:lang w:eastAsia="en-US"/>
        </w:rPr>
        <w:t>О</w:t>
      </w:r>
      <w:r w:rsidR="00906F80" w:rsidRPr="00906F80">
        <w:rPr>
          <w:rFonts w:eastAsiaTheme="minorHAnsi"/>
          <w:sz w:val="22"/>
          <w:szCs w:val="22"/>
          <w:lang w:eastAsia="en-US"/>
        </w:rPr>
        <w:t>б имуществе, принадлежащем Иванову Ивану Ивановичу  на  праве собственности,</w:t>
      </w:r>
    </w:p>
    <w:p w:rsidR="00906F80" w:rsidRPr="00906F80" w:rsidRDefault="00906F80" w:rsidP="00906F80">
      <w:pPr>
        <w:autoSpaceDE w:val="0"/>
        <w:autoSpaceDN w:val="0"/>
        <w:adjustRightInd w:val="0"/>
        <w:rPr>
          <w:rFonts w:eastAsiaTheme="minorHAnsi"/>
          <w:sz w:val="20"/>
          <w:szCs w:val="22"/>
          <w:lang w:eastAsia="en-US"/>
        </w:rPr>
      </w:pPr>
      <w:r w:rsidRPr="00906F80">
        <w:rPr>
          <w:rFonts w:eastAsiaTheme="minorHAnsi"/>
          <w:sz w:val="20"/>
          <w:szCs w:val="22"/>
          <w:lang w:eastAsia="en-US"/>
        </w:rPr>
        <w:t xml:space="preserve">                                                      (фамилия, имя, отчество)</w:t>
      </w:r>
    </w:p>
    <w:p w:rsidR="00906F80" w:rsidRPr="00906F80" w:rsidRDefault="00906F80" w:rsidP="00906F80">
      <w:pPr>
        <w:autoSpaceDE w:val="0"/>
        <w:autoSpaceDN w:val="0"/>
        <w:adjustRightInd w:val="0"/>
        <w:ind w:firstLine="0"/>
        <w:rPr>
          <w:rFonts w:eastAsiaTheme="minorHAnsi"/>
          <w:sz w:val="22"/>
          <w:szCs w:val="22"/>
          <w:lang w:eastAsia="en-US"/>
        </w:rPr>
      </w:pPr>
      <w:r w:rsidRPr="00906F80">
        <w:rPr>
          <w:rFonts w:eastAsiaTheme="minorHAnsi"/>
          <w:sz w:val="22"/>
          <w:szCs w:val="22"/>
          <w:lang w:eastAsia="en-US"/>
        </w:rPr>
        <w:t xml:space="preserve"> о   вкладах  в  банках,  ценных  бумагах,  об обязательствах имущественного характера по состоянию на </w:t>
      </w:r>
      <w:r w:rsidRPr="00906F80">
        <w:rPr>
          <w:rFonts w:eastAsiaTheme="minorHAnsi"/>
          <w:b/>
          <w:sz w:val="22"/>
          <w:szCs w:val="22"/>
          <w:lang w:eastAsia="en-US"/>
        </w:rPr>
        <w:t>«31»декабря 2015 года</w:t>
      </w:r>
    </w:p>
    <w:p w:rsidR="00906F80" w:rsidRPr="00906F80" w:rsidRDefault="00906F80" w:rsidP="00906F80">
      <w:pPr>
        <w:spacing w:after="200" w:line="276" w:lineRule="auto"/>
        <w:ind w:firstLine="0"/>
        <w:rPr>
          <w:rFonts w:eastAsiaTheme="minorEastAsia"/>
          <w:b/>
          <w:szCs w:val="22"/>
        </w:rPr>
      </w:pPr>
    </w:p>
    <w:p w:rsidR="00906F80" w:rsidRPr="00906F80" w:rsidRDefault="00906F80" w:rsidP="00906F80">
      <w:pPr>
        <w:spacing w:after="200" w:line="276" w:lineRule="auto"/>
        <w:ind w:firstLine="0"/>
        <w:rPr>
          <w:rFonts w:eastAsiaTheme="minorEastAsia"/>
          <w:b/>
          <w:szCs w:val="22"/>
        </w:rPr>
      </w:pPr>
    </w:p>
    <w:p w:rsidR="00A97542" w:rsidRPr="00A06008" w:rsidRDefault="00D87C05" w:rsidP="00BE7B6A">
      <w:pPr>
        <w:spacing w:after="200" w:line="276" w:lineRule="auto"/>
        <w:ind w:firstLine="0"/>
        <w:rPr>
          <w:rFonts w:eastAsiaTheme="minorEastAsia"/>
          <w:b/>
          <w:szCs w:val="22"/>
        </w:rPr>
      </w:pPr>
      <w:r>
        <w:rPr>
          <w:rFonts w:eastAsiaTheme="minorEastAsia"/>
          <w:noProof/>
          <w:szCs w:val="22"/>
        </w:rPr>
        <w:lastRenderedPageBreak/>
        <mc:AlternateContent>
          <mc:Choice Requires="wps">
            <w:drawing>
              <wp:anchor distT="0" distB="0" distL="114300" distR="114300" simplePos="0" relativeHeight="251657728" behindDoc="0" locked="0" layoutInCell="1" allowOverlap="1">
                <wp:simplePos x="0" y="0"/>
                <wp:positionH relativeFrom="column">
                  <wp:posOffset>-6004560</wp:posOffset>
                </wp:positionH>
                <wp:positionV relativeFrom="paragraph">
                  <wp:posOffset>239395</wp:posOffset>
                </wp:positionV>
                <wp:extent cx="2657475" cy="695325"/>
                <wp:effectExtent l="0" t="0" r="28575" b="28575"/>
                <wp:wrapNone/>
                <wp:docPr id="6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695325"/>
                        </a:xfrm>
                        <a:prstGeom prst="rect">
                          <a:avLst/>
                        </a:prstGeom>
                        <a:solidFill>
                          <a:srgbClr val="4F81BD">
                            <a:lumMod val="20000"/>
                            <a:lumOff val="80000"/>
                          </a:srgbClr>
                        </a:solidFill>
                        <a:ln w="9525">
                          <a:solidFill>
                            <a:sysClr val="windowText" lastClr="000000">
                              <a:lumMod val="100000"/>
                              <a:lumOff val="0"/>
                            </a:sysClr>
                          </a:solidFill>
                          <a:miter lim="800000"/>
                          <a:headEnd/>
                          <a:tailEnd/>
                        </a:ln>
                      </wps:spPr>
                      <wps:txbx>
                        <w:txbxContent>
                          <w:p w:rsidR="00320ED6" w:rsidRPr="00813D64" w:rsidRDefault="00320ED6" w:rsidP="00362D0E">
                            <w:r w:rsidRPr="00813D64">
                              <w:t xml:space="preserve">В пункте 1 указывается </w:t>
                            </w:r>
                            <w:r w:rsidRPr="00813D64">
                              <w:rPr>
                                <w:b/>
                              </w:rPr>
                              <w:t>общая сумма дохода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left:0;text-align:left;margin-left:-472.8pt;margin-top:18.85pt;width:209.25pt;height:5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" fillcolor="#dce6f2">
                <v:textbox>
                  <w:txbxContent>
                    <w:p w:rsidR="00320ED6" w:rsidRPr="00813D64" w:rsidRDefault="00320ED6" w:rsidP="00362D0E">
                      <w:r w:rsidRPr="00813D64">
                        <w:t xml:space="preserve">В пункте 1 указывается </w:t>
                      </w:r>
                      <w:r w:rsidRPr="00813D64">
                        <w:rPr>
                          <w:b/>
                        </w:rPr>
                        <w:t>общая сумма дохода</w:t>
                      </w:r>
                    </w:p>
                  </w:txbxContent>
                </v:textbox>
              </v:rect>
            </w:pict>
          </mc:Fallback>
        </mc:AlternateContent>
      </w:r>
      <w:r w:rsidR="00C77ACA" w:rsidRPr="00A06008">
        <w:rPr>
          <w:rFonts w:eastAsiaTheme="minorEastAsia"/>
          <w:b/>
          <w:szCs w:val="22"/>
        </w:rPr>
        <w:t xml:space="preserve">Раздел </w:t>
      </w:r>
      <w:r w:rsidR="00A97542" w:rsidRPr="00A06008">
        <w:rPr>
          <w:rFonts w:eastAsiaTheme="minorEastAsia"/>
          <w:b/>
          <w:szCs w:val="22"/>
        </w:rPr>
        <w:t>1 «Сведения о доходах»</w:t>
      </w:r>
    </w:p>
    <w:tbl>
      <w:tblPr>
        <w:tblW w:w="10207" w:type="dxa"/>
        <w:tblInd w:w="-40" w:type="dxa"/>
        <w:shd w:val="clear" w:color="auto" w:fill="FFFFFF" w:themeFill="background1"/>
        <w:tblLayout w:type="fixed"/>
        <w:tblCellMar>
          <w:top w:w="75" w:type="dxa"/>
          <w:left w:w="0" w:type="dxa"/>
          <w:bottom w:w="75" w:type="dxa"/>
          <w:right w:w="0" w:type="dxa"/>
        </w:tblCellMar>
        <w:tblLook w:val="0000" w:firstRow="0" w:lastRow="0" w:firstColumn="0" w:lastColumn="0" w:noHBand="0" w:noVBand="0"/>
      </w:tblPr>
      <w:tblGrid>
        <w:gridCol w:w="584"/>
        <w:gridCol w:w="6096"/>
        <w:gridCol w:w="3527"/>
      </w:tblGrid>
      <w:tr w:rsidR="00A97542" w:rsidRPr="00A97542" w:rsidTr="00A06008">
        <w:tc>
          <w:tcPr>
            <w:tcW w:w="5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97542" w:rsidRPr="00A97542" w:rsidRDefault="00704327" w:rsidP="00BE7B6A">
            <w:pPr>
              <w:widowControl w:val="0"/>
              <w:autoSpaceDE w:val="0"/>
              <w:autoSpaceDN w:val="0"/>
              <w:adjustRightInd w:val="0"/>
              <w:ind w:firstLine="0"/>
              <w:rPr>
                <w:rFonts w:eastAsiaTheme="minorEastAsia"/>
                <w:sz w:val="22"/>
                <w:szCs w:val="22"/>
              </w:rPr>
            </w:pPr>
            <w:r>
              <w:rPr>
                <w:rFonts w:eastAsiaTheme="minorEastAsia"/>
                <w:sz w:val="22"/>
                <w:szCs w:val="22"/>
              </w:rPr>
              <w:t>№</w:t>
            </w:r>
            <w:r w:rsidR="00A97542" w:rsidRPr="00A97542">
              <w:rPr>
                <w:rFonts w:eastAsiaTheme="minorEastAsia"/>
                <w:sz w:val="22"/>
                <w:szCs w:val="22"/>
              </w:rPr>
              <w:t xml:space="preserve"> п/п</w:t>
            </w:r>
          </w:p>
        </w:tc>
        <w:tc>
          <w:tcPr>
            <w:tcW w:w="609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Вид дохода</w:t>
            </w:r>
          </w:p>
        </w:tc>
        <w:tc>
          <w:tcPr>
            <w:tcW w:w="352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Величина дохода (руб.)</w:t>
            </w:r>
          </w:p>
        </w:tc>
      </w:tr>
      <w:tr w:rsidR="00A97542" w:rsidRPr="00A97542" w:rsidTr="00A06008">
        <w:tc>
          <w:tcPr>
            <w:tcW w:w="5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97542" w:rsidRPr="00A97542" w:rsidRDefault="00A97542" w:rsidP="006961C6">
            <w:pPr>
              <w:widowControl w:val="0"/>
              <w:autoSpaceDE w:val="0"/>
              <w:autoSpaceDN w:val="0"/>
              <w:adjustRightInd w:val="0"/>
              <w:ind w:firstLine="0"/>
              <w:jc w:val="center"/>
              <w:rPr>
                <w:rFonts w:eastAsiaTheme="minorEastAsia"/>
                <w:sz w:val="22"/>
                <w:szCs w:val="22"/>
              </w:rPr>
            </w:pPr>
            <w:r w:rsidRPr="00A97542">
              <w:rPr>
                <w:rFonts w:eastAsiaTheme="minorEastAsia"/>
                <w:sz w:val="22"/>
                <w:szCs w:val="22"/>
              </w:rPr>
              <w:t>1</w:t>
            </w:r>
          </w:p>
        </w:tc>
        <w:tc>
          <w:tcPr>
            <w:tcW w:w="609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97542" w:rsidRPr="00A97542" w:rsidRDefault="00A97542" w:rsidP="006961C6">
            <w:pPr>
              <w:widowControl w:val="0"/>
              <w:autoSpaceDE w:val="0"/>
              <w:autoSpaceDN w:val="0"/>
              <w:adjustRightInd w:val="0"/>
              <w:ind w:firstLine="0"/>
              <w:jc w:val="center"/>
              <w:rPr>
                <w:rFonts w:eastAsiaTheme="minorEastAsia"/>
                <w:sz w:val="22"/>
                <w:szCs w:val="22"/>
              </w:rPr>
            </w:pPr>
            <w:r w:rsidRPr="00A97542">
              <w:rPr>
                <w:rFonts w:eastAsiaTheme="minorEastAsia"/>
                <w:sz w:val="22"/>
                <w:szCs w:val="22"/>
              </w:rPr>
              <w:t>2</w:t>
            </w:r>
          </w:p>
        </w:tc>
        <w:tc>
          <w:tcPr>
            <w:tcW w:w="352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97542" w:rsidRPr="00A97542" w:rsidRDefault="00A97542" w:rsidP="006961C6">
            <w:pPr>
              <w:widowControl w:val="0"/>
              <w:autoSpaceDE w:val="0"/>
              <w:autoSpaceDN w:val="0"/>
              <w:adjustRightInd w:val="0"/>
              <w:ind w:firstLine="0"/>
              <w:jc w:val="center"/>
              <w:rPr>
                <w:rFonts w:eastAsiaTheme="minorEastAsia"/>
                <w:sz w:val="22"/>
                <w:szCs w:val="22"/>
              </w:rPr>
            </w:pPr>
            <w:r w:rsidRPr="00A97542">
              <w:rPr>
                <w:rFonts w:eastAsiaTheme="minorEastAsia"/>
                <w:sz w:val="22"/>
                <w:szCs w:val="22"/>
              </w:rPr>
              <w:t>3</w:t>
            </w:r>
          </w:p>
        </w:tc>
      </w:tr>
      <w:tr w:rsidR="00A97542" w:rsidRPr="00A97542" w:rsidTr="00A06008">
        <w:tc>
          <w:tcPr>
            <w:tcW w:w="5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1</w:t>
            </w:r>
          </w:p>
        </w:tc>
        <w:tc>
          <w:tcPr>
            <w:tcW w:w="609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Доход по основному месту работы</w:t>
            </w:r>
          </w:p>
        </w:tc>
        <w:tc>
          <w:tcPr>
            <w:tcW w:w="352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645200</w:t>
            </w:r>
            <w:r w:rsidRPr="00A97542">
              <w:rPr>
                <w:rFonts w:eastAsiaTheme="minorEastAsia"/>
                <w:sz w:val="22"/>
                <w:szCs w:val="22"/>
                <w:lang w:val="en-US"/>
              </w:rPr>
              <w:t>,50</w:t>
            </w:r>
          </w:p>
        </w:tc>
      </w:tr>
      <w:tr w:rsidR="00A97542" w:rsidRPr="00A97542" w:rsidTr="00A06008">
        <w:tc>
          <w:tcPr>
            <w:tcW w:w="5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2</w:t>
            </w:r>
          </w:p>
        </w:tc>
        <w:tc>
          <w:tcPr>
            <w:tcW w:w="609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FB024E" w:rsidRPr="00FB024E" w:rsidRDefault="00A97542" w:rsidP="00BE7B6A">
            <w:pPr>
              <w:widowControl w:val="0"/>
              <w:autoSpaceDE w:val="0"/>
              <w:autoSpaceDN w:val="0"/>
              <w:adjustRightInd w:val="0"/>
              <w:ind w:firstLine="0"/>
              <w:rPr>
                <w:rFonts w:eastAsiaTheme="minorEastAsia"/>
                <w:sz w:val="22"/>
                <w:szCs w:val="22"/>
              </w:rPr>
            </w:pPr>
            <w:r w:rsidRPr="00FB024E">
              <w:rPr>
                <w:rFonts w:eastAsiaTheme="minorEastAsia"/>
                <w:sz w:val="22"/>
                <w:szCs w:val="22"/>
              </w:rPr>
              <w:t>Доход от педагогической и научной деятельности</w:t>
            </w:r>
            <w:r w:rsidR="00FB024E">
              <w:rPr>
                <w:rFonts w:eastAsiaTheme="minorEastAsia"/>
                <w:sz w:val="22"/>
                <w:szCs w:val="22"/>
              </w:rPr>
              <w:t>:</w:t>
            </w:r>
          </w:p>
          <w:p w:rsidR="00B848F2" w:rsidRPr="00FB024E" w:rsidRDefault="00B848F2" w:rsidP="00BE7B6A">
            <w:pPr>
              <w:widowControl w:val="0"/>
              <w:autoSpaceDE w:val="0"/>
              <w:autoSpaceDN w:val="0"/>
              <w:adjustRightInd w:val="0"/>
              <w:ind w:firstLine="0"/>
              <w:rPr>
                <w:rFonts w:eastAsiaTheme="minorEastAsia"/>
                <w:sz w:val="22"/>
                <w:szCs w:val="22"/>
              </w:rPr>
            </w:pPr>
            <w:r w:rsidRPr="00FB024E">
              <w:rPr>
                <w:rFonts w:eastAsiaTheme="minorEastAsia"/>
                <w:sz w:val="22"/>
                <w:szCs w:val="22"/>
              </w:rPr>
              <w:t>ООО «Центр повышения квалификации»</w:t>
            </w:r>
          </w:p>
        </w:tc>
        <w:tc>
          <w:tcPr>
            <w:tcW w:w="352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FB024E" w:rsidRPr="00FB024E" w:rsidRDefault="00FB024E" w:rsidP="00BE7B6A">
            <w:pPr>
              <w:widowControl w:val="0"/>
              <w:autoSpaceDE w:val="0"/>
              <w:autoSpaceDN w:val="0"/>
              <w:adjustRightInd w:val="0"/>
              <w:ind w:firstLine="0"/>
              <w:rPr>
                <w:rFonts w:eastAsiaTheme="minorEastAsia"/>
                <w:sz w:val="22"/>
                <w:szCs w:val="22"/>
              </w:rPr>
            </w:pPr>
          </w:p>
          <w:p w:rsidR="00B848F2" w:rsidRPr="00FB024E" w:rsidRDefault="00B848F2" w:rsidP="00BE7B6A">
            <w:pPr>
              <w:widowControl w:val="0"/>
              <w:autoSpaceDE w:val="0"/>
              <w:autoSpaceDN w:val="0"/>
              <w:adjustRightInd w:val="0"/>
              <w:ind w:firstLine="0"/>
              <w:rPr>
                <w:rFonts w:eastAsiaTheme="minorEastAsia"/>
                <w:sz w:val="22"/>
                <w:szCs w:val="22"/>
              </w:rPr>
            </w:pPr>
            <w:r w:rsidRPr="00FB024E">
              <w:rPr>
                <w:rFonts w:eastAsiaTheme="minorEastAsia"/>
                <w:sz w:val="22"/>
                <w:szCs w:val="22"/>
              </w:rPr>
              <w:t>5</w:t>
            </w:r>
            <w:r w:rsidR="00A97542" w:rsidRPr="00FB024E">
              <w:rPr>
                <w:rFonts w:eastAsiaTheme="minorEastAsia"/>
                <w:sz w:val="22"/>
                <w:szCs w:val="22"/>
              </w:rPr>
              <w:t>5000,93</w:t>
            </w:r>
          </w:p>
        </w:tc>
      </w:tr>
      <w:tr w:rsidR="00FB024E" w:rsidRPr="00A97542" w:rsidTr="00A06008">
        <w:tc>
          <w:tcPr>
            <w:tcW w:w="5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FB024E" w:rsidRPr="00A97542" w:rsidRDefault="00FB024E" w:rsidP="00BE7B6A">
            <w:pPr>
              <w:widowControl w:val="0"/>
              <w:autoSpaceDE w:val="0"/>
              <w:autoSpaceDN w:val="0"/>
              <w:adjustRightInd w:val="0"/>
              <w:ind w:firstLine="0"/>
              <w:rPr>
                <w:rFonts w:eastAsiaTheme="minorEastAsia"/>
                <w:sz w:val="22"/>
                <w:szCs w:val="22"/>
              </w:rPr>
            </w:pPr>
          </w:p>
        </w:tc>
        <w:tc>
          <w:tcPr>
            <w:tcW w:w="609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FB024E" w:rsidRPr="00FB024E" w:rsidRDefault="00FB024E" w:rsidP="00BE7B6A">
            <w:pPr>
              <w:widowControl w:val="0"/>
              <w:autoSpaceDE w:val="0"/>
              <w:autoSpaceDN w:val="0"/>
              <w:adjustRightInd w:val="0"/>
              <w:ind w:firstLine="0"/>
              <w:rPr>
                <w:rFonts w:eastAsiaTheme="minorEastAsia"/>
                <w:sz w:val="22"/>
                <w:szCs w:val="22"/>
              </w:rPr>
            </w:pPr>
            <w:r w:rsidRPr="00FB024E">
              <w:rPr>
                <w:rFonts w:eastAsiaTheme="minorEastAsia"/>
                <w:sz w:val="22"/>
                <w:szCs w:val="22"/>
              </w:rPr>
              <w:t>«Пермский институт подготовки служащих»</w:t>
            </w:r>
          </w:p>
        </w:tc>
        <w:tc>
          <w:tcPr>
            <w:tcW w:w="352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FB024E" w:rsidRPr="00FB024E" w:rsidRDefault="00FB024E" w:rsidP="00BE7B6A">
            <w:pPr>
              <w:widowControl w:val="0"/>
              <w:autoSpaceDE w:val="0"/>
              <w:autoSpaceDN w:val="0"/>
              <w:adjustRightInd w:val="0"/>
              <w:ind w:firstLine="0"/>
              <w:rPr>
                <w:rFonts w:eastAsiaTheme="minorEastAsia"/>
                <w:sz w:val="22"/>
                <w:szCs w:val="22"/>
              </w:rPr>
            </w:pPr>
            <w:r w:rsidRPr="00FB024E">
              <w:rPr>
                <w:rFonts w:eastAsiaTheme="minorEastAsia"/>
                <w:sz w:val="22"/>
                <w:szCs w:val="22"/>
              </w:rPr>
              <w:t>50000,00</w:t>
            </w:r>
          </w:p>
        </w:tc>
      </w:tr>
      <w:tr w:rsidR="00A97542" w:rsidRPr="00A97542" w:rsidTr="00A06008">
        <w:tc>
          <w:tcPr>
            <w:tcW w:w="5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3</w:t>
            </w:r>
          </w:p>
        </w:tc>
        <w:tc>
          <w:tcPr>
            <w:tcW w:w="609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Доход от иной творческой деятельности</w:t>
            </w:r>
          </w:p>
        </w:tc>
        <w:tc>
          <w:tcPr>
            <w:tcW w:w="352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5000</w:t>
            </w:r>
            <w:r w:rsidR="00A66E6D">
              <w:rPr>
                <w:rFonts w:eastAsiaTheme="minorEastAsia"/>
                <w:sz w:val="22"/>
                <w:szCs w:val="22"/>
              </w:rPr>
              <w:t>,00</w:t>
            </w:r>
          </w:p>
        </w:tc>
      </w:tr>
      <w:tr w:rsidR="00A97542" w:rsidRPr="00A97542" w:rsidTr="00A06008">
        <w:tc>
          <w:tcPr>
            <w:tcW w:w="5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4</w:t>
            </w:r>
          </w:p>
        </w:tc>
        <w:tc>
          <w:tcPr>
            <w:tcW w:w="609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Доход от вкладов в банках и иных кредитных организациях</w:t>
            </w:r>
          </w:p>
        </w:tc>
        <w:tc>
          <w:tcPr>
            <w:tcW w:w="352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97542" w:rsidRPr="00C77ACA" w:rsidRDefault="00A97542" w:rsidP="00BE7B6A">
            <w:pPr>
              <w:widowControl w:val="0"/>
              <w:autoSpaceDE w:val="0"/>
              <w:autoSpaceDN w:val="0"/>
              <w:adjustRightInd w:val="0"/>
              <w:ind w:firstLine="0"/>
              <w:rPr>
                <w:rFonts w:eastAsiaTheme="minorEastAsia"/>
                <w:sz w:val="22"/>
                <w:szCs w:val="22"/>
              </w:rPr>
            </w:pPr>
            <w:r w:rsidRPr="00C77ACA">
              <w:rPr>
                <w:rFonts w:eastAsiaTheme="minorEastAsia"/>
                <w:sz w:val="22"/>
                <w:szCs w:val="22"/>
              </w:rPr>
              <w:t>30000</w:t>
            </w:r>
            <w:r w:rsidRPr="00C77ACA">
              <w:rPr>
                <w:rFonts w:eastAsiaTheme="minorEastAsia"/>
                <w:sz w:val="22"/>
                <w:szCs w:val="22"/>
                <w:lang w:val="en-US"/>
              </w:rPr>
              <w:t>,38</w:t>
            </w:r>
          </w:p>
        </w:tc>
      </w:tr>
      <w:tr w:rsidR="00A97542" w:rsidRPr="00A97542" w:rsidTr="00A06008">
        <w:tc>
          <w:tcPr>
            <w:tcW w:w="5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5</w:t>
            </w:r>
          </w:p>
        </w:tc>
        <w:tc>
          <w:tcPr>
            <w:tcW w:w="609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Доход от ценных бумаг и долей участия в коммерческих организациях</w:t>
            </w:r>
          </w:p>
        </w:tc>
        <w:tc>
          <w:tcPr>
            <w:tcW w:w="352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97542" w:rsidRPr="00C77ACA" w:rsidRDefault="00A97542" w:rsidP="00BE7B6A">
            <w:pPr>
              <w:widowControl w:val="0"/>
              <w:autoSpaceDE w:val="0"/>
              <w:autoSpaceDN w:val="0"/>
              <w:adjustRightInd w:val="0"/>
              <w:ind w:firstLine="0"/>
              <w:rPr>
                <w:rFonts w:eastAsiaTheme="minorEastAsia"/>
                <w:sz w:val="22"/>
                <w:szCs w:val="22"/>
              </w:rPr>
            </w:pPr>
          </w:p>
          <w:p w:rsidR="00A97542" w:rsidRPr="00C77ACA" w:rsidRDefault="00A97542" w:rsidP="00BE7B6A">
            <w:pPr>
              <w:widowControl w:val="0"/>
              <w:autoSpaceDE w:val="0"/>
              <w:autoSpaceDN w:val="0"/>
              <w:adjustRightInd w:val="0"/>
              <w:ind w:firstLine="0"/>
              <w:rPr>
                <w:rFonts w:eastAsiaTheme="minorEastAsia"/>
                <w:sz w:val="22"/>
                <w:szCs w:val="22"/>
              </w:rPr>
            </w:pPr>
            <w:r w:rsidRPr="00C77ACA">
              <w:rPr>
                <w:rFonts w:eastAsiaTheme="minorEastAsia"/>
                <w:sz w:val="22"/>
                <w:szCs w:val="22"/>
              </w:rPr>
              <w:t>нет</w:t>
            </w:r>
          </w:p>
        </w:tc>
      </w:tr>
      <w:tr w:rsidR="00A97542" w:rsidRPr="00A97542" w:rsidTr="00A06008">
        <w:tc>
          <w:tcPr>
            <w:tcW w:w="5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6</w:t>
            </w:r>
          </w:p>
        </w:tc>
        <w:tc>
          <w:tcPr>
            <w:tcW w:w="6096" w:type="dxa"/>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A97542" w:rsidRPr="00A84EE5" w:rsidRDefault="00A97542" w:rsidP="006961C6">
            <w:pPr>
              <w:widowControl w:val="0"/>
              <w:autoSpaceDE w:val="0"/>
              <w:autoSpaceDN w:val="0"/>
              <w:adjustRightInd w:val="0"/>
              <w:spacing w:line="220" w:lineRule="exact"/>
              <w:ind w:firstLine="0"/>
              <w:rPr>
                <w:rFonts w:eastAsiaTheme="minorEastAsia"/>
                <w:sz w:val="22"/>
                <w:szCs w:val="22"/>
              </w:rPr>
            </w:pPr>
            <w:r w:rsidRPr="00A84EE5">
              <w:rPr>
                <w:rFonts w:eastAsiaTheme="minorEastAsia"/>
                <w:sz w:val="22"/>
                <w:szCs w:val="22"/>
              </w:rPr>
              <w:t>Иные доходы (указать вид дохода):</w:t>
            </w:r>
          </w:p>
          <w:p w:rsidR="006A266A" w:rsidRDefault="0025736D" w:rsidP="006961C6">
            <w:pPr>
              <w:pStyle w:val="a9"/>
              <w:widowControl w:val="0"/>
              <w:numPr>
                <w:ilvl w:val="0"/>
                <w:numId w:val="39"/>
              </w:numPr>
              <w:autoSpaceDE w:val="0"/>
              <w:autoSpaceDN w:val="0"/>
              <w:adjustRightInd w:val="0"/>
              <w:spacing w:line="220" w:lineRule="exact"/>
              <w:ind w:left="0"/>
              <w:rPr>
                <w:rFonts w:eastAsiaTheme="minorEastAsia"/>
              </w:rPr>
            </w:pPr>
            <w:r w:rsidRPr="00A84EE5">
              <w:rPr>
                <w:rFonts w:eastAsiaTheme="minorEastAsia"/>
              </w:rPr>
              <w:t>доход от продажи земельного участка</w:t>
            </w:r>
            <w:r w:rsidR="006A266A">
              <w:rPr>
                <w:rFonts w:eastAsiaTheme="minorEastAsia"/>
              </w:rPr>
              <w:t xml:space="preserve">, находящегося </w:t>
            </w:r>
          </w:p>
          <w:p w:rsidR="0025736D" w:rsidRPr="00A84EE5" w:rsidRDefault="006A266A" w:rsidP="00B20E2B">
            <w:pPr>
              <w:pStyle w:val="a9"/>
              <w:widowControl w:val="0"/>
              <w:numPr>
                <w:ilvl w:val="0"/>
                <w:numId w:val="39"/>
              </w:numPr>
              <w:autoSpaceDE w:val="0"/>
              <w:autoSpaceDN w:val="0"/>
              <w:adjustRightInd w:val="0"/>
              <w:spacing w:line="220" w:lineRule="exact"/>
              <w:ind w:left="0"/>
              <w:rPr>
                <w:rFonts w:eastAsiaTheme="minorEastAsia"/>
              </w:rPr>
            </w:pPr>
            <w:r>
              <w:rPr>
                <w:rFonts w:eastAsiaTheme="minorEastAsia"/>
              </w:rPr>
              <w:t>в индивидуальной собственности,</w:t>
            </w:r>
            <w:r w:rsidR="00A66E6D">
              <w:rPr>
                <w:rFonts w:eastAsiaTheme="minorEastAsia"/>
              </w:rPr>
              <w:t xml:space="preserve"> площадью 200 кв.м, расположенного по</w:t>
            </w:r>
            <w:r w:rsidR="0025736D" w:rsidRPr="00A84EE5">
              <w:rPr>
                <w:rFonts w:eastAsiaTheme="minorEastAsia"/>
              </w:rPr>
              <w:t xml:space="preserve"> адресу: 614000, Пермский край, Нытвенский р-н., с. Шерья, ул. Лесная,1 </w:t>
            </w:r>
          </w:p>
        </w:tc>
        <w:tc>
          <w:tcPr>
            <w:tcW w:w="3527" w:type="dxa"/>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A97542" w:rsidRPr="00A84EE5" w:rsidRDefault="0025736D" w:rsidP="00BE7B6A">
            <w:pPr>
              <w:widowControl w:val="0"/>
              <w:autoSpaceDE w:val="0"/>
              <w:autoSpaceDN w:val="0"/>
              <w:adjustRightInd w:val="0"/>
              <w:ind w:firstLine="0"/>
              <w:rPr>
                <w:rFonts w:eastAsiaTheme="minorEastAsia"/>
                <w:sz w:val="22"/>
                <w:szCs w:val="22"/>
              </w:rPr>
            </w:pPr>
            <w:r w:rsidRPr="00A84EE5">
              <w:rPr>
                <w:rFonts w:eastAsiaTheme="minorEastAsia"/>
                <w:sz w:val="22"/>
                <w:szCs w:val="22"/>
              </w:rPr>
              <w:t>300 000,00</w:t>
            </w:r>
          </w:p>
        </w:tc>
      </w:tr>
      <w:tr w:rsidR="00A97542" w:rsidRPr="00A97542" w:rsidTr="00A06008">
        <w:tc>
          <w:tcPr>
            <w:tcW w:w="5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7</w:t>
            </w:r>
          </w:p>
        </w:tc>
        <w:tc>
          <w:tcPr>
            <w:tcW w:w="609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Итого доход за отчетный период</w:t>
            </w:r>
          </w:p>
        </w:tc>
        <w:tc>
          <w:tcPr>
            <w:tcW w:w="352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97542" w:rsidRPr="00A84EE5" w:rsidRDefault="00C27A0D" w:rsidP="00BE7B6A">
            <w:pPr>
              <w:widowControl w:val="0"/>
              <w:autoSpaceDE w:val="0"/>
              <w:autoSpaceDN w:val="0"/>
              <w:adjustRightInd w:val="0"/>
              <w:ind w:firstLine="0"/>
              <w:rPr>
                <w:rFonts w:eastAsiaTheme="minorEastAsia"/>
                <w:sz w:val="22"/>
                <w:szCs w:val="22"/>
              </w:rPr>
            </w:pPr>
            <w:r w:rsidRPr="00A84EE5">
              <w:rPr>
                <w:rFonts w:eastAsiaTheme="minorEastAsia"/>
                <w:sz w:val="22"/>
                <w:szCs w:val="22"/>
              </w:rPr>
              <w:t>1 08</w:t>
            </w:r>
            <w:r w:rsidR="00820B73">
              <w:rPr>
                <w:rFonts w:eastAsiaTheme="minorEastAsia"/>
                <w:sz w:val="22"/>
                <w:szCs w:val="22"/>
              </w:rPr>
              <w:t>57</w:t>
            </w:r>
            <w:r w:rsidRPr="00A84EE5">
              <w:rPr>
                <w:rFonts w:eastAsiaTheme="minorEastAsia"/>
                <w:sz w:val="22"/>
                <w:szCs w:val="22"/>
              </w:rPr>
              <w:t xml:space="preserve">01,81  </w:t>
            </w:r>
          </w:p>
        </w:tc>
      </w:tr>
    </w:tbl>
    <w:p w:rsidR="00A97542" w:rsidRPr="00B848F2" w:rsidRDefault="00B848F2" w:rsidP="00385BA7">
      <w:pPr>
        <w:spacing w:before="360" w:line="240" w:lineRule="exact"/>
        <w:ind w:firstLine="0"/>
        <w:rPr>
          <w:rFonts w:eastAsiaTheme="minorEastAsia"/>
          <w:b/>
          <w:szCs w:val="22"/>
        </w:rPr>
      </w:pPr>
      <w:r>
        <w:rPr>
          <w:rFonts w:eastAsiaTheme="minorEastAsia"/>
          <w:b/>
          <w:szCs w:val="22"/>
        </w:rPr>
        <w:t>Раздел 2 «Сведения о расходах»</w:t>
      </w:r>
    </w:p>
    <w:tbl>
      <w:tblPr>
        <w:tblpPr w:leftFromText="180" w:rightFromText="180" w:vertAnchor="text" w:horzAnchor="margin" w:tblpXSpec="center" w:tblpY="578"/>
        <w:tblW w:w="10167" w:type="dxa"/>
        <w:tblLayout w:type="fixed"/>
        <w:tblCellMar>
          <w:top w:w="75" w:type="dxa"/>
          <w:left w:w="0" w:type="dxa"/>
          <w:bottom w:w="75" w:type="dxa"/>
          <w:right w:w="0" w:type="dxa"/>
        </w:tblCellMar>
        <w:tblLook w:val="0000" w:firstRow="0" w:lastRow="0" w:firstColumn="0" w:lastColumn="0" w:noHBand="0" w:noVBand="0"/>
      </w:tblPr>
      <w:tblGrid>
        <w:gridCol w:w="669"/>
        <w:gridCol w:w="2551"/>
        <w:gridCol w:w="1600"/>
        <w:gridCol w:w="2835"/>
        <w:gridCol w:w="2512"/>
      </w:tblGrid>
      <w:tr w:rsidR="00A97542" w:rsidRPr="00A97542" w:rsidTr="00A06008">
        <w:trPr>
          <w:trHeight w:val="783"/>
        </w:trPr>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704327" w:rsidP="00BE7B6A">
            <w:pPr>
              <w:widowControl w:val="0"/>
              <w:autoSpaceDE w:val="0"/>
              <w:autoSpaceDN w:val="0"/>
              <w:adjustRightInd w:val="0"/>
              <w:ind w:firstLine="0"/>
              <w:rPr>
                <w:rFonts w:eastAsiaTheme="minorEastAsia"/>
                <w:sz w:val="22"/>
                <w:szCs w:val="22"/>
              </w:rPr>
            </w:pPr>
            <w:r>
              <w:rPr>
                <w:rFonts w:eastAsiaTheme="minorEastAsia"/>
                <w:sz w:val="22"/>
                <w:szCs w:val="22"/>
              </w:rPr>
              <w:t xml:space="preserve">№ </w:t>
            </w:r>
            <w:r w:rsidR="00A97542" w:rsidRPr="00A97542">
              <w:rPr>
                <w:rFonts w:eastAsiaTheme="minorEastAsia"/>
                <w:sz w:val="22"/>
                <w:szCs w:val="22"/>
              </w:rPr>
              <w:t>п/п</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Вид приобретенного имущества</w:t>
            </w:r>
          </w:p>
        </w:tc>
        <w:tc>
          <w:tcPr>
            <w:tcW w:w="16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Сумма сделки (руб.)</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Источник получения средств, за счет которых приобретено имущество</w:t>
            </w:r>
          </w:p>
        </w:tc>
        <w:tc>
          <w:tcPr>
            <w:tcW w:w="25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6A266A">
            <w:pPr>
              <w:widowControl w:val="0"/>
              <w:autoSpaceDE w:val="0"/>
              <w:autoSpaceDN w:val="0"/>
              <w:adjustRightInd w:val="0"/>
              <w:ind w:firstLine="0"/>
              <w:rPr>
                <w:rFonts w:eastAsiaTheme="minorEastAsia"/>
                <w:sz w:val="22"/>
                <w:szCs w:val="22"/>
              </w:rPr>
            </w:pPr>
            <w:r w:rsidRPr="00A97542">
              <w:rPr>
                <w:rFonts w:eastAsiaTheme="minorEastAsia"/>
                <w:sz w:val="22"/>
                <w:szCs w:val="22"/>
              </w:rPr>
              <w:t xml:space="preserve">Основание приобретения </w:t>
            </w:r>
          </w:p>
        </w:tc>
      </w:tr>
      <w:tr w:rsidR="00A97542" w:rsidRPr="00A97542" w:rsidTr="00A06008">
        <w:trPr>
          <w:trHeight w:val="243"/>
        </w:trPr>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6961C6">
            <w:pPr>
              <w:widowControl w:val="0"/>
              <w:autoSpaceDE w:val="0"/>
              <w:autoSpaceDN w:val="0"/>
              <w:adjustRightInd w:val="0"/>
              <w:ind w:firstLine="0"/>
              <w:jc w:val="center"/>
              <w:rPr>
                <w:rFonts w:eastAsiaTheme="minorEastAsia"/>
                <w:sz w:val="22"/>
                <w:szCs w:val="22"/>
              </w:rPr>
            </w:pPr>
            <w:r w:rsidRPr="00A97542">
              <w:rPr>
                <w:rFonts w:eastAsiaTheme="minorEastAsia"/>
                <w:sz w:val="22"/>
                <w:szCs w:val="22"/>
              </w:rPr>
              <w:t>1</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6961C6">
            <w:pPr>
              <w:widowControl w:val="0"/>
              <w:autoSpaceDE w:val="0"/>
              <w:autoSpaceDN w:val="0"/>
              <w:adjustRightInd w:val="0"/>
              <w:ind w:firstLine="0"/>
              <w:jc w:val="center"/>
              <w:rPr>
                <w:rFonts w:eastAsiaTheme="minorEastAsia"/>
                <w:sz w:val="22"/>
                <w:szCs w:val="22"/>
              </w:rPr>
            </w:pPr>
            <w:r w:rsidRPr="00A97542">
              <w:rPr>
                <w:rFonts w:eastAsiaTheme="minorEastAsia"/>
                <w:sz w:val="22"/>
                <w:szCs w:val="22"/>
              </w:rPr>
              <w:t>2</w:t>
            </w:r>
          </w:p>
        </w:tc>
        <w:tc>
          <w:tcPr>
            <w:tcW w:w="16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6961C6">
            <w:pPr>
              <w:widowControl w:val="0"/>
              <w:autoSpaceDE w:val="0"/>
              <w:autoSpaceDN w:val="0"/>
              <w:adjustRightInd w:val="0"/>
              <w:ind w:firstLine="0"/>
              <w:jc w:val="center"/>
              <w:rPr>
                <w:rFonts w:eastAsiaTheme="minorEastAsia"/>
                <w:sz w:val="22"/>
                <w:szCs w:val="22"/>
              </w:rPr>
            </w:pPr>
            <w:r w:rsidRPr="00A97542">
              <w:rPr>
                <w:rFonts w:eastAsiaTheme="minorEastAsia"/>
                <w:sz w:val="22"/>
                <w:szCs w:val="22"/>
              </w:rPr>
              <w:t>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6961C6">
            <w:pPr>
              <w:widowControl w:val="0"/>
              <w:autoSpaceDE w:val="0"/>
              <w:autoSpaceDN w:val="0"/>
              <w:adjustRightInd w:val="0"/>
              <w:ind w:firstLine="0"/>
              <w:jc w:val="center"/>
              <w:rPr>
                <w:rFonts w:eastAsiaTheme="minorEastAsia"/>
                <w:sz w:val="22"/>
                <w:szCs w:val="22"/>
              </w:rPr>
            </w:pPr>
            <w:r w:rsidRPr="00A97542">
              <w:rPr>
                <w:rFonts w:eastAsiaTheme="minorEastAsia"/>
                <w:sz w:val="22"/>
                <w:szCs w:val="22"/>
              </w:rPr>
              <w:t>4</w:t>
            </w:r>
          </w:p>
        </w:tc>
        <w:tc>
          <w:tcPr>
            <w:tcW w:w="25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6961C6">
            <w:pPr>
              <w:widowControl w:val="0"/>
              <w:autoSpaceDE w:val="0"/>
              <w:autoSpaceDN w:val="0"/>
              <w:adjustRightInd w:val="0"/>
              <w:ind w:firstLine="0"/>
              <w:jc w:val="center"/>
              <w:rPr>
                <w:rFonts w:eastAsiaTheme="minorEastAsia"/>
                <w:sz w:val="22"/>
                <w:szCs w:val="22"/>
              </w:rPr>
            </w:pPr>
            <w:r w:rsidRPr="00A97542">
              <w:rPr>
                <w:rFonts w:eastAsiaTheme="minorEastAsia"/>
                <w:sz w:val="22"/>
                <w:szCs w:val="22"/>
              </w:rPr>
              <w:t>5</w:t>
            </w:r>
          </w:p>
        </w:tc>
      </w:tr>
      <w:tr w:rsidR="00A97542" w:rsidRPr="00A97542" w:rsidTr="00704327">
        <w:trPr>
          <w:trHeight w:val="237"/>
        </w:trPr>
        <w:tc>
          <w:tcPr>
            <w:tcW w:w="6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1</w:t>
            </w:r>
          </w:p>
        </w:tc>
        <w:tc>
          <w:tcPr>
            <w:tcW w:w="2551" w:type="dxa"/>
            <w:tcBorders>
              <w:top w:val="single" w:sz="4" w:space="0" w:color="auto"/>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Земельные участки:</w:t>
            </w:r>
          </w:p>
        </w:tc>
        <w:tc>
          <w:tcPr>
            <w:tcW w:w="1600" w:type="dxa"/>
            <w:tcBorders>
              <w:top w:val="single" w:sz="4" w:space="0" w:color="auto"/>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нет</w:t>
            </w:r>
          </w:p>
        </w:tc>
        <w:tc>
          <w:tcPr>
            <w:tcW w:w="2835" w:type="dxa"/>
            <w:tcBorders>
              <w:top w:val="single" w:sz="4" w:space="0" w:color="auto"/>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нет</w:t>
            </w:r>
          </w:p>
        </w:tc>
        <w:tc>
          <w:tcPr>
            <w:tcW w:w="2512" w:type="dxa"/>
            <w:tcBorders>
              <w:top w:val="single" w:sz="4" w:space="0" w:color="auto"/>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 xml:space="preserve">нет </w:t>
            </w:r>
          </w:p>
        </w:tc>
      </w:tr>
      <w:tr w:rsidR="00A97542" w:rsidRPr="00A97542" w:rsidTr="00A06008">
        <w:trPr>
          <w:trHeight w:val="215"/>
        </w:trPr>
        <w:tc>
          <w:tcPr>
            <w:tcW w:w="6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p>
        </w:tc>
        <w:tc>
          <w:tcPr>
            <w:tcW w:w="2551" w:type="dxa"/>
            <w:tcBorders>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1)нет</w:t>
            </w:r>
          </w:p>
        </w:tc>
        <w:tc>
          <w:tcPr>
            <w:tcW w:w="1600" w:type="dxa"/>
            <w:tcBorders>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p>
        </w:tc>
        <w:tc>
          <w:tcPr>
            <w:tcW w:w="2835" w:type="dxa"/>
            <w:tcBorders>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p>
        </w:tc>
        <w:tc>
          <w:tcPr>
            <w:tcW w:w="2512" w:type="dxa"/>
            <w:tcBorders>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p>
        </w:tc>
      </w:tr>
      <w:tr w:rsidR="00A97542" w:rsidRPr="00A97542" w:rsidTr="00A06008">
        <w:trPr>
          <w:trHeight w:val="492"/>
        </w:trPr>
        <w:tc>
          <w:tcPr>
            <w:tcW w:w="6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2</w:t>
            </w:r>
          </w:p>
        </w:tc>
        <w:tc>
          <w:tcPr>
            <w:tcW w:w="2551" w:type="dxa"/>
            <w:tcBorders>
              <w:top w:val="single" w:sz="4" w:space="0" w:color="auto"/>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Иное недвижимое имущество:</w:t>
            </w:r>
          </w:p>
        </w:tc>
        <w:tc>
          <w:tcPr>
            <w:tcW w:w="1600" w:type="dxa"/>
            <w:tcBorders>
              <w:top w:val="single" w:sz="4" w:space="0" w:color="auto"/>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p>
        </w:tc>
        <w:tc>
          <w:tcPr>
            <w:tcW w:w="2835" w:type="dxa"/>
            <w:tcBorders>
              <w:top w:val="single" w:sz="4" w:space="0" w:color="auto"/>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p>
        </w:tc>
        <w:tc>
          <w:tcPr>
            <w:tcW w:w="2512" w:type="dxa"/>
            <w:tcBorders>
              <w:top w:val="single" w:sz="4" w:space="0" w:color="auto"/>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p>
        </w:tc>
      </w:tr>
      <w:tr w:rsidR="00A97542" w:rsidRPr="00A97542" w:rsidTr="00A06008">
        <w:trPr>
          <w:trHeight w:val="304"/>
        </w:trPr>
        <w:tc>
          <w:tcPr>
            <w:tcW w:w="6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p>
        </w:tc>
        <w:tc>
          <w:tcPr>
            <w:tcW w:w="2551" w:type="dxa"/>
            <w:tcBorders>
              <w:left w:val="single" w:sz="4" w:space="0" w:color="auto"/>
              <w:bottom w:val="single" w:sz="4" w:space="0" w:color="auto"/>
              <w:right w:val="single" w:sz="4" w:space="0" w:color="auto"/>
            </w:tcBorders>
            <w:tcMar>
              <w:top w:w="62" w:type="dxa"/>
              <w:left w:w="102" w:type="dxa"/>
              <w:bottom w:w="102" w:type="dxa"/>
              <w:right w:w="62" w:type="dxa"/>
            </w:tcMar>
          </w:tcPr>
          <w:p w:rsidR="00600394"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1) трехкомнатная квартира</w:t>
            </w:r>
            <w:r w:rsidR="00482A57">
              <w:rPr>
                <w:rFonts w:eastAsiaTheme="minorEastAsia"/>
                <w:sz w:val="22"/>
                <w:szCs w:val="22"/>
              </w:rPr>
              <w:t xml:space="preserve"> (по адресу:</w:t>
            </w:r>
            <w:r w:rsidR="009F5B04">
              <w:rPr>
                <w:rFonts w:eastAsiaTheme="minorEastAsia"/>
                <w:sz w:val="22"/>
                <w:szCs w:val="22"/>
              </w:rPr>
              <w:br/>
            </w:r>
            <w:r w:rsidR="00482A57">
              <w:rPr>
                <w:rFonts w:eastAsiaTheme="minorEastAsia"/>
                <w:sz w:val="22"/>
                <w:szCs w:val="22"/>
              </w:rPr>
              <w:t>г.Пермь, ул.</w:t>
            </w:r>
            <w:r w:rsidR="009F5B04" w:rsidRPr="009F5B04">
              <w:rPr>
                <w:rFonts w:eastAsiaTheme="minorEastAsia"/>
                <w:sz w:val="22"/>
                <w:szCs w:val="22"/>
              </w:rPr>
              <w:t xml:space="preserve"> Ленина                   </w:t>
            </w:r>
            <w:r w:rsidR="009F5B04">
              <w:rPr>
                <w:rFonts w:eastAsiaTheme="minorEastAsia"/>
                <w:sz w:val="22"/>
                <w:szCs w:val="22"/>
              </w:rPr>
              <w:t xml:space="preserve">111-1, </w:t>
            </w:r>
            <w:r w:rsidR="00AB1793">
              <w:rPr>
                <w:rFonts w:eastAsiaTheme="minorEastAsia"/>
                <w:sz w:val="22"/>
                <w:szCs w:val="22"/>
              </w:rPr>
              <w:t>90, 0 кв. м.</w:t>
            </w:r>
            <w:r w:rsidR="00482A57">
              <w:rPr>
                <w:rFonts w:eastAsiaTheme="minorEastAsia"/>
                <w:sz w:val="22"/>
                <w:szCs w:val="22"/>
              </w:rPr>
              <w:t>)</w:t>
            </w:r>
            <w:r w:rsidR="00600394">
              <w:rPr>
                <w:rFonts w:eastAsiaTheme="minorEastAsia"/>
                <w:sz w:val="22"/>
                <w:szCs w:val="22"/>
              </w:rPr>
              <w:t>,</w:t>
            </w:r>
          </w:p>
          <w:p w:rsidR="00A97542" w:rsidRPr="00A97542" w:rsidRDefault="00AB1793" w:rsidP="00BE7B6A">
            <w:pPr>
              <w:widowControl w:val="0"/>
              <w:autoSpaceDE w:val="0"/>
              <w:autoSpaceDN w:val="0"/>
              <w:adjustRightInd w:val="0"/>
              <w:ind w:firstLine="0"/>
              <w:rPr>
                <w:rFonts w:eastAsiaTheme="minorEastAsia"/>
                <w:sz w:val="22"/>
                <w:szCs w:val="22"/>
              </w:rPr>
            </w:pPr>
            <w:r>
              <w:rPr>
                <w:rFonts w:eastAsiaTheme="minorEastAsia"/>
                <w:sz w:val="22"/>
                <w:szCs w:val="22"/>
              </w:rPr>
              <w:t xml:space="preserve">индивидуальная собственность. </w:t>
            </w:r>
          </w:p>
        </w:tc>
        <w:tc>
          <w:tcPr>
            <w:tcW w:w="1600" w:type="dxa"/>
            <w:tcBorders>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4"/>
              </w:rPr>
              <w:t>5000000,0</w:t>
            </w:r>
            <w:r w:rsidR="00600394">
              <w:rPr>
                <w:rFonts w:eastAsiaTheme="minorEastAsia"/>
                <w:sz w:val="22"/>
                <w:szCs w:val="24"/>
              </w:rPr>
              <w:t>0</w:t>
            </w:r>
          </w:p>
        </w:tc>
        <w:tc>
          <w:tcPr>
            <w:tcW w:w="2835" w:type="dxa"/>
            <w:tcBorders>
              <w:left w:val="single" w:sz="4" w:space="0" w:color="auto"/>
              <w:right w:val="single" w:sz="4" w:space="0" w:color="auto"/>
            </w:tcBorders>
            <w:tcMar>
              <w:top w:w="62" w:type="dxa"/>
              <w:left w:w="102" w:type="dxa"/>
              <w:bottom w:w="102" w:type="dxa"/>
              <w:right w:w="62" w:type="dxa"/>
            </w:tcMar>
          </w:tcPr>
          <w:p w:rsidR="00651DD7" w:rsidRPr="00651DD7" w:rsidRDefault="00A97542" w:rsidP="00BE7B6A">
            <w:pPr>
              <w:widowControl w:val="0"/>
              <w:numPr>
                <w:ilvl w:val="0"/>
                <w:numId w:val="21"/>
              </w:numPr>
              <w:autoSpaceDE w:val="0"/>
              <w:autoSpaceDN w:val="0"/>
              <w:adjustRightInd w:val="0"/>
              <w:spacing w:after="200" w:line="276" w:lineRule="auto"/>
              <w:ind w:left="0"/>
              <w:contextualSpacing/>
              <w:jc w:val="left"/>
              <w:rPr>
                <w:rFonts w:eastAsiaTheme="minorEastAsia"/>
                <w:sz w:val="22"/>
                <w:szCs w:val="24"/>
              </w:rPr>
            </w:pPr>
            <w:r w:rsidRPr="00651DD7">
              <w:rPr>
                <w:rFonts w:eastAsiaTheme="minorEastAsia"/>
                <w:sz w:val="22"/>
                <w:szCs w:val="24"/>
              </w:rPr>
              <w:t>Ипотека – 4000000,0</w:t>
            </w:r>
            <w:r w:rsidR="00651DD7" w:rsidRPr="00651DD7">
              <w:rPr>
                <w:rFonts w:eastAsiaTheme="minorEastAsia"/>
                <w:sz w:val="22"/>
                <w:szCs w:val="24"/>
              </w:rPr>
              <w:t>0</w:t>
            </w:r>
            <w:r w:rsidRPr="00651DD7">
              <w:rPr>
                <w:rFonts w:eastAsiaTheme="minorEastAsia"/>
                <w:sz w:val="22"/>
                <w:szCs w:val="24"/>
              </w:rPr>
              <w:t xml:space="preserve"> руб</w:t>
            </w:r>
            <w:r w:rsidR="00651DD7" w:rsidRPr="00651DD7">
              <w:rPr>
                <w:rFonts w:eastAsiaTheme="minorEastAsia"/>
                <w:sz w:val="22"/>
                <w:szCs w:val="24"/>
              </w:rPr>
              <w:t xml:space="preserve">. в </w:t>
            </w:r>
            <w:r w:rsidR="00651DD7" w:rsidRPr="00651DD7">
              <w:rPr>
                <w:rFonts w:eastAsiaTheme="minorEastAsia"/>
                <w:sz w:val="22"/>
                <w:szCs w:val="22"/>
              </w:rPr>
              <w:t xml:space="preserve">ПАО «Сбербанк России», ул. Вавилова, д.19, г. Москва, </w:t>
            </w:r>
          </w:p>
          <w:p w:rsidR="00A97542" w:rsidRPr="00A97542" w:rsidRDefault="00A97542" w:rsidP="00BE7B6A">
            <w:pPr>
              <w:widowControl w:val="0"/>
              <w:numPr>
                <w:ilvl w:val="0"/>
                <w:numId w:val="21"/>
              </w:numPr>
              <w:autoSpaceDE w:val="0"/>
              <w:autoSpaceDN w:val="0"/>
              <w:adjustRightInd w:val="0"/>
              <w:spacing w:after="200" w:line="276" w:lineRule="auto"/>
              <w:ind w:left="0"/>
              <w:contextualSpacing/>
              <w:jc w:val="left"/>
              <w:rPr>
                <w:rFonts w:eastAsiaTheme="minorEastAsia"/>
                <w:sz w:val="22"/>
                <w:szCs w:val="24"/>
              </w:rPr>
            </w:pPr>
            <w:r w:rsidRPr="00A97542">
              <w:rPr>
                <w:rFonts w:eastAsiaTheme="minorEastAsia"/>
                <w:sz w:val="22"/>
                <w:szCs w:val="24"/>
              </w:rPr>
              <w:t>Собственные накопления</w:t>
            </w:r>
            <w:r w:rsidR="00A06008">
              <w:rPr>
                <w:rFonts w:eastAsiaTheme="minorEastAsia"/>
                <w:sz w:val="22"/>
                <w:szCs w:val="24"/>
              </w:rPr>
              <w:t xml:space="preserve"> за период 2013-2015 г.г.</w:t>
            </w:r>
            <w:r w:rsidRPr="00A97542">
              <w:rPr>
                <w:rFonts w:eastAsiaTheme="minorEastAsia"/>
                <w:sz w:val="22"/>
                <w:szCs w:val="24"/>
              </w:rPr>
              <w:t xml:space="preserve"> – 1000000, 0 руб.</w:t>
            </w:r>
          </w:p>
        </w:tc>
        <w:tc>
          <w:tcPr>
            <w:tcW w:w="2512" w:type="dxa"/>
            <w:tcBorders>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4"/>
              </w:rPr>
              <w:t>Договор купли-продажи от 10.11.201</w:t>
            </w:r>
            <w:r w:rsidR="00A06008">
              <w:rPr>
                <w:rFonts w:eastAsiaTheme="minorEastAsia"/>
                <w:sz w:val="22"/>
                <w:szCs w:val="24"/>
              </w:rPr>
              <w:t>5</w:t>
            </w:r>
            <w:r w:rsidR="00112319">
              <w:rPr>
                <w:rFonts w:eastAsiaTheme="minorEastAsia"/>
                <w:sz w:val="22"/>
                <w:szCs w:val="24"/>
              </w:rPr>
              <w:t>г.</w:t>
            </w:r>
            <w:r w:rsidRPr="00A97542">
              <w:rPr>
                <w:rFonts w:eastAsiaTheme="minorEastAsia"/>
                <w:sz w:val="22"/>
                <w:szCs w:val="24"/>
              </w:rPr>
              <w:t xml:space="preserve"> № 011087</w:t>
            </w:r>
            <w:r w:rsidR="00A06008">
              <w:rPr>
                <w:rFonts w:eastAsiaTheme="minorEastAsia"/>
                <w:sz w:val="22"/>
                <w:szCs w:val="24"/>
              </w:rPr>
              <w:t xml:space="preserve">; </w:t>
            </w:r>
            <w:r w:rsidR="00A06008" w:rsidRPr="00A84EE5">
              <w:rPr>
                <w:rFonts w:eastAsiaTheme="minorEastAsia"/>
                <w:color w:val="000000" w:themeColor="text1"/>
                <w:sz w:val="22"/>
                <w:szCs w:val="24"/>
              </w:rPr>
              <w:t>свидетельство о государственной регистрации права собственности от 20.11.2015</w:t>
            </w:r>
            <w:r w:rsidR="0041230A">
              <w:rPr>
                <w:rFonts w:eastAsiaTheme="minorEastAsia"/>
                <w:color w:val="000000" w:themeColor="text1"/>
                <w:sz w:val="22"/>
                <w:szCs w:val="24"/>
              </w:rPr>
              <w:t>г.</w:t>
            </w:r>
            <w:r w:rsidR="00A34DC3">
              <w:rPr>
                <w:rFonts w:eastAsiaTheme="minorEastAsia"/>
                <w:color w:val="000000" w:themeColor="text1"/>
                <w:sz w:val="22"/>
                <w:szCs w:val="24"/>
              </w:rPr>
              <w:t xml:space="preserve"> №</w:t>
            </w:r>
            <w:r w:rsidR="0041230A">
              <w:rPr>
                <w:rFonts w:eastAsiaTheme="minorEastAsia"/>
                <w:color w:val="000000" w:themeColor="text1"/>
                <w:sz w:val="22"/>
                <w:szCs w:val="24"/>
              </w:rPr>
              <w:t xml:space="preserve"> БД-234879</w:t>
            </w:r>
          </w:p>
        </w:tc>
      </w:tr>
      <w:tr w:rsidR="00A97542" w:rsidRPr="00A97542" w:rsidTr="00A06008">
        <w:trPr>
          <w:trHeight w:val="132"/>
        </w:trPr>
        <w:tc>
          <w:tcPr>
            <w:tcW w:w="6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3</w:t>
            </w:r>
          </w:p>
        </w:tc>
        <w:tc>
          <w:tcPr>
            <w:tcW w:w="2551" w:type="dxa"/>
            <w:tcBorders>
              <w:top w:val="single" w:sz="4" w:space="0" w:color="auto"/>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Транспортные средства:</w:t>
            </w:r>
          </w:p>
        </w:tc>
        <w:tc>
          <w:tcPr>
            <w:tcW w:w="1600" w:type="dxa"/>
            <w:tcBorders>
              <w:top w:val="single" w:sz="4" w:space="0" w:color="auto"/>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нет</w:t>
            </w:r>
          </w:p>
        </w:tc>
        <w:tc>
          <w:tcPr>
            <w:tcW w:w="2835" w:type="dxa"/>
            <w:tcBorders>
              <w:top w:val="single" w:sz="4" w:space="0" w:color="auto"/>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нет</w:t>
            </w:r>
          </w:p>
        </w:tc>
        <w:tc>
          <w:tcPr>
            <w:tcW w:w="2512" w:type="dxa"/>
            <w:tcBorders>
              <w:top w:val="single" w:sz="4" w:space="0" w:color="auto"/>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нет</w:t>
            </w:r>
          </w:p>
        </w:tc>
      </w:tr>
      <w:tr w:rsidR="00A97542" w:rsidRPr="00A97542" w:rsidTr="00A06008">
        <w:trPr>
          <w:trHeight w:val="295"/>
        </w:trPr>
        <w:tc>
          <w:tcPr>
            <w:tcW w:w="6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p>
        </w:tc>
        <w:tc>
          <w:tcPr>
            <w:tcW w:w="2551" w:type="dxa"/>
            <w:tcBorders>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1)</w:t>
            </w:r>
            <w:r w:rsidRPr="00A97542">
              <w:rPr>
                <w:rFonts w:eastAsiaTheme="minorEastAsia"/>
                <w:bCs/>
                <w:color w:val="000000"/>
                <w:sz w:val="22"/>
                <w:szCs w:val="22"/>
                <w:shd w:val="clear" w:color="auto" w:fill="FFFFFF"/>
              </w:rPr>
              <w:t>нет</w:t>
            </w:r>
          </w:p>
        </w:tc>
        <w:tc>
          <w:tcPr>
            <w:tcW w:w="1600" w:type="dxa"/>
            <w:tcBorders>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p>
        </w:tc>
        <w:tc>
          <w:tcPr>
            <w:tcW w:w="2835" w:type="dxa"/>
            <w:tcBorders>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p>
        </w:tc>
        <w:tc>
          <w:tcPr>
            <w:tcW w:w="2512" w:type="dxa"/>
            <w:tcBorders>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p>
        </w:tc>
      </w:tr>
      <w:tr w:rsidR="00A97542" w:rsidRPr="00A97542" w:rsidTr="00A06008">
        <w:trPr>
          <w:trHeight w:val="216"/>
        </w:trPr>
        <w:tc>
          <w:tcPr>
            <w:tcW w:w="6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4</w:t>
            </w:r>
          </w:p>
        </w:tc>
        <w:tc>
          <w:tcPr>
            <w:tcW w:w="2551" w:type="dxa"/>
            <w:tcBorders>
              <w:top w:val="single" w:sz="4" w:space="0" w:color="auto"/>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Ценные бумаги:</w:t>
            </w:r>
          </w:p>
        </w:tc>
        <w:tc>
          <w:tcPr>
            <w:tcW w:w="1600" w:type="dxa"/>
            <w:tcBorders>
              <w:top w:val="single" w:sz="4" w:space="0" w:color="auto"/>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нет</w:t>
            </w:r>
          </w:p>
        </w:tc>
        <w:tc>
          <w:tcPr>
            <w:tcW w:w="2835" w:type="dxa"/>
            <w:tcBorders>
              <w:top w:val="single" w:sz="4" w:space="0" w:color="auto"/>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нет</w:t>
            </w:r>
          </w:p>
        </w:tc>
        <w:tc>
          <w:tcPr>
            <w:tcW w:w="2512" w:type="dxa"/>
            <w:tcBorders>
              <w:top w:val="single" w:sz="4" w:space="0" w:color="auto"/>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нет</w:t>
            </w:r>
          </w:p>
        </w:tc>
      </w:tr>
      <w:tr w:rsidR="00A97542" w:rsidRPr="00A97542" w:rsidTr="00A06008">
        <w:trPr>
          <w:trHeight w:val="20"/>
        </w:trPr>
        <w:tc>
          <w:tcPr>
            <w:tcW w:w="6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p>
        </w:tc>
        <w:tc>
          <w:tcPr>
            <w:tcW w:w="2551" w:type="dxa"/>
            <w:tcBorders>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1)нет</w:t>
            </w:r>
          </w:p>
        </w:tc>
        <w:tc>
          <w:tcPr>
            <w:tcW w:w="1600" w:type="dxa"/>
            <w:tcBorders>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p>
        </w:tc>
        <w:tc>
          <w:tcPr>
            <w:tcW w:w="2835" w:type="dxa"/>
            <w:tcBorders>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p>
        </w:tc>
        <w:tc>
          <w:tcPr>
            <w:tcW w:w="2512" w:type="dxa"/>
            <w:tcBorders>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p>
        </w:tc>
      </w:tr>
    </w:tbl>
    <w:p w:rsidR="00A06008" w:rsidRDefault="00A06008" w:rsidP="00BE7B6A">
      <w:pPr>
        <w:pStyle w:val="ConsPlusNonformat"/>
        <w:ind w:firstLine="0"/>
        <w:rPr>
          <w:rFonts w:asciiTheme="minorHAnsi" w:eastAsiaTheme="minorEastAsia" w:hAnsiTheme="minorHAnsi" w:cstheme="minorBidi"/>
          <w:color w:val="FF0000"/>
          <w:sz w:val="28"/>
          <w:szCs w:val="22"/>
          <w:lang w:eastAsia="ru-RU"/>
        </w:rPr>
      </w:pPr>
    </w:p>
    <w:p w:rsidR="00A06008" w:rsidRDefault="00A06008" w:rsidP="00BE7B6A">
      <w:pPr>
        <w:pStyle w:val="ConsPlusNonformat"/>
        <w:ind w:firstLine="0"/>
        <w:rPr>
          <w:rFonts w:ascii="Times New Roman" w:hAnsi="Times New Roman" w:cs="Times New Roman"/>
          <w:b/>
          <w:sz w:val="28"/>
          <w:szCs w:val="28"/>
        </w:rPr>
      </w:pPr>
      <w:r w:rsidRPr="00704327">
        <w:rPr>
          <w:rFonts w:ascii="Times New Roman" w:hAnsi="Times New Roman" w:cs="Times New Roman"/>
          <w:b/>
          <w:sz w:val="28"/>
          <w:szCs w:val="28"/>
        </w:rPr>
        <w:lastRenderedPageBreak/>
        <w:t>Раздел 3 Сведения об имуществе</w:t>
      </w:r>
    </w:p>
    <w:p w:rsidR="00482A57" w:rsidRPr="00704327" w:rsidRDefault="00482A57" w:rsidP="00BE7B6A">
      <w:pPr>
        <w:pStyle w:val="ConsPlusNonformat"/>
        <w:ind w:firstLine="0"/>
        <w:rPr>
          <w:rFonts w:ascii="Times New Roman" w:hAnsi="Times New Roman" w:cs="Times New Roman"/>
          <w:b/>
          <w:sz w:val="28"/>
          <w:szCs w:val="28"/>
        </w:rPr>
      </w:pPr>
    </w:p>
    <w:p w:rsidR="00A97542" w:rsidRPr="00A06008" w:rsidRDefault="00A06008" w:rsidP="00BE7B6A">
      <w:pPr>
        <w:pStyle w:val="ConsPlusNonformat"/>
        <w:ind w:firstLine="0"/>
        <w:rPr>
          <w:rFonts w:ascii="Times New Roman" w:hAnsi="Times New Roman" w:cs="Times New Roman"/>
          <w:sz w:val="28"/>
          <w:szCs w:val="28"/>
        </w:rPr>
      </w:pPr>
      <w:r w:rsidRPr="00CE7B80">
        <w:rPr>
          <w:rFonts w:ascii="Times New Roman" w:hAnsi="Times New Roman" w:cs="Times New Roman"/>
          <w:sz w:val="28"/>
          <w:szCs w:val="28"/>
        </w:rPr>
        <w:t>3.1. Недвижимое имущество</w:t>
      </w:r>
    </w:p>
    <w:tbl>
      <w:tblPr>
        <w:tblpPr w:leftFromText="180" w:rightFromText="180" w:vertAnchor="text" w:horzAnchor="margin" w:tblpXSpec="center" w:tblpY="59"/>
        <w:tblW w:w="10349" w:type="dxa"/>
        <w:tblLayout w:type="fixed"/>
        <w:tblCellMar>
          <w:top w:w="75" w:type="dxa"/>
          <w:left w:w="0" w:type="dxa"/>
          <w:bottom w:w="75" w:type="dxa"/>
          <w:right w:w="0" w:type="dxa"/>
        </w:tblCellMar>
        <w:tblLook w:val="0000" w:firstRow="0" w:lastRow="0" w:firstColumn="0" w:lastColumn="0" w:noHBand="0" w:noVBand="0"/>
      </w:tblPr>
      <w:tblGrid>
        <w:gridCol w:w="386"/>
        <w:gridCol w:w="2654"/>
        <w:gridCol w:w="1882"/>
        <w:gridCol w:w="1975"/>
        <w:gridCol w:w="1042"/>
        <w:gridCol w:w="2410"/>
      </w:tblGrid>
      <w:tr w:rsidR="00A97542" w:rsidRPr="00A97542" w:rsidTr="00A97542">
        <w:trPr>
          <w:trHeight w:val="783"/>
        </w:trPr>
        <w:tc>
          <w:tcPr>
            <w:tcW w:w="3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N п/п</w:t>
            </w:r>
          </w:p>
        </w:tc>
        <w:tc>
          <w:tcPr>
            <w:tcW w:w="2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Вид и наименование имущества</w:t>
            </w:r>
          </w:p>
        </w:tc>
        <w:tc>
          <w:tcPr>
            <w:tcW w:w="18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 xml:space="preserve">Вид собственности </w:t>
            </w:r>
          </w:p>
        </w:tc>
        <w:tc>
          <w:tcPr>
            <w:tcW w:w="19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Местонахождение (адрес)</w:t>
            </w:r>
          </w:p>
        </w:tc>
        <w:tc>
          <w:tcPr>
            <w:tcW w:w="10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Площадь (кв. м)</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 xml:space="preserve">Основание приобретения и источник средств </w:t>
            </w:r>
          </w:p>
        </w:tc>
      </w:tr>
      <w:tr w:rsidR="00A97542" w:rsidRPr="00A97542" w:rsidTr="00A97542">
        <w:trPr>
          <w:trHeight w:val="277"/>
        </w:trPr>
        <w:tc>
          <w:tcPr>
            <w:tcW w:w="3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6961C6">
            <w:pPr>
              <w:widowControl w:val="0"/>
              <w:autoSpaceDE w:val="0"/>
              <w:autoSpaceDN w:val="0"/>
              <w:adjustRightInd w:val="0"/>
              <w:ind w:firstLine="0"/>
              <w:jc w:val="center"/>
              <w:rPr>
                <w:rFonts w:eastAsiaTheme="minorEastAsia"/>
                <w:sz w:val="22"/>
                <w:szCs w:val="22"/>
              </w:rPr>
            </w:pPr>
            <w:r w:rsidRPr="00A97542">
              <w:rPr>
                <w:rFonts w:eastAsiaTheme="minorEastAsia"/>
                <w:sz w:val="22"/>
                <w:szCs w:val="22"/>
              </w:rPr>
              <w:t>1</w:t>
            </w:r>
          </w:p>
        </w:tc>
        <w:tc>
          <w:tcPr>
            <w:tcW w:w="2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6961C6">
            <w:pPr>
              <w:widowControl w:val="0"/>
              <w:autoSpaceDE w:val="0"/>
              <w:autoSpaceDN w:val="0"/>
              <w:adjustRightInd w:val="0"/>
              <w:ind w:firstLine="0"/>
              <w:jc w:val="center"/>
              <w:rPr>
                <w:rFonts w:eastAsiaTheme="minorEastAsia"/>
                <w:sz w:val="22"/>
                <w:szCs w:val="22"/>
              </w:rPr>
            </w:pPr>
            <w:r w:rsidRPr="00A97542">
              <w:rPr>
                <w:rFonts w:eastAsiaTheme="minorEastAsia"/>
                <w:sz w:val="22"/>
                <w:szCs w:val="22"/>
              </w:rPr>
              <w:t>2</w:t>
            </w:r>
          </w:p>
        </w:tc>
        <w:tc>
          <w:tcPr>
            <w:tcW w:w="18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6961C6">
            <w:pPr>
              <w:widowControl w:val="0"/>
              <w:autoSpaceDE w:val="0"/>
              <w:autoSpaceDN w:val="0"/>
              <w:adjustRightInd w:val="0"/>
              <w:ind w:firstLine="0"/>
              <w:jc w:val="center"/>
              <w:rPr>
                <w:rFonts w:eastAsiaTheme="minorEastAsia"/>
                <w:sz w:val="22"/>
                <w:szCs w:val="22"/>
              </w:rPr>
            </w:pPr>
            <w:r w:rsidRPr="00A97542">
              <w:rPr>
                <w:rFonts w:eastAsiaTheme="minorEastAsia"/>
                <w:sz w:val="22"/>
                <w:szCs w:val="22"/>
              </w:rPr>
              <w:t>3</w:t>
            </w:r>
          </w:p>
        </w:tc>
        <w:tc>
          <w:tcPr>
            <w:tcW w:w="19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6961C6">
            <w:pPr>
              <w:widowControl w:val="0"/>
              <w:autoSpaceDE w:val="0"/>
              <w:autoSpaceDN w:val="0"/>
              <w:adjustRightInd w:val="0"/>
              <w:ind w:firstLine="0"/>
              <w:jc w:val="center"/>
              <w:rPr>
                <w:rFonts w:eastAsiaTheme="minorEastAsia"/>
                <w:sz w:val="22"/>
                <w:szCs w:val="22"/>
              </w:rPr>
            </w:pPr>
            <w:r w:rsidRPr="00A97542">
              <w:rPr>
                <w:rFonts w:eastAsiaTheme="minorEastAsia"/>
                <w:sz w:val="22"/>
                <w:szCs w:val="22"/>
              </w:rPr>
              <w:t>4</w:t>
            </w:r>
          </w:p>
        </w:tc>
        <w:tc>
          <w:tcPr>
            <w:tcW w:w="10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6961C6">
            <w:pPr>
              <w:widowControl w:val="0"/>
              <w:autoSpaceDE w:val="0"/>
              <w:autoSpaceDN w:val="0"/>
              <w:adjustRightInd w:val="0"/>
              <w:ind w:firstLine="0"/>
              <w:jc w:val="center"/>
              <w:rPr>
                <w:rFonts w:eastAsiaTheme="minorEastAsia"/>
                <w:sz w:val="22"/>
                <w:szCs w:val="22"/>
              </w:rPr>
            </w:pPr>
            <w:r w:rsidRPr="00A97542">
              <w:rPr>
                <w:rFonts w:eastAsiaTheme="minorEastAsia"/>
                <w:sz w:val="22"/>
                <w:szCs w:val="22"/>
              </w:rPr>
              <w:t>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6961C6">
            <w:pPr>
              <w:widowControl w:val="0"/>
              <w:autoSpaceDE w:val="0"/>
              <w:autoSpaceDN w:val="0"/>
              <w:adjustRightInd w:val="0"/>
              <w:ind w:firstLine="0"/>
              <w:jc w:val="center"/>
              <w:rPr>
                <w:rFonts w:eastAsiaTheme="minorEastAsia"/>
                <w:sz w:val="22"/>
                <w:szCs w:val="22"/>
              </w:rPr>
            </w:pPr>
            <w:r w:rsidRPr="00A97542">
              <w:rPr>
                <w:rFonts w:eastAsiaTheme="minorEastAsia"/>
                <w:sz w:val="22"/>
                <w:szCs w:val="22"/>
              </w:rPr>
              <w:t>6</w:t>
            </w:r>
          </w:p>
        </w:tc>
      </w:tr>
      <w:tr w:rsidR="00A97542" w:rsidRPr="00A97542" w:rsidTr="00A97542">
        <w:trPr>
          <w:trHeight w:val="369"/>
        </w:trPr>
        <w:tc>
          <w:tcPr>
            <w:tcW w:w="3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1</w:t>
            </w:r>
          </w:p>
        </w:tc>
        <w:tc>
          <w:tcPr>
            <w:tcW w:w="2654" w:type="dxa"/>
            <w:tcBorders>
              <w:top w:val="single" w:sz="4" w:space="0" w:color="auto"/>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Земельные участки:</w:t>
            </w:r>
          </w:p>
          <w:p w:rsidR="00A97542" w:rsidRPr="00A97542" w:rsidRDefault="00A97542" w:rsidP="00BE7B6A">
            <w:pPr>
              <w:widowControl w:val="0"/>
              <w:numPr>
                <w:ilvl w:val="0"/>
                <w:numId w:val="24"/>
              </w:numPr>
              <w:autoSpaceDE w:val="0"/>
              <w:autoSpaceDN w:val="0"/>
              <w:adjustRightInd w:val="0"/>
              <w:spacing w:after="200" w:line="276" w:lineRule="auto"/>
              <w:ind w:left="0"/>
              <w:contextualSpacing/>
              <w:jc w:val="left"/>
              <w:rPr>
                <w:rFonts w:eastAsiaTheme="minorEastAsia"/>
                <w:sz w:val="22"/>
                <w:szCs w:val="22"/>
              </w:rPr>
            </w:pPr>
            <w:r w:rsidRPr="00A97542">
              <w:rPr>
                <w:rFonts w:eastAsiaTheme="minorEastAsia"/>
                <w:sz w:val="22"/>
                <w:szCs w:val="22"/>
              </w:rPr>
              <w:t>земельный участок под индивидуальное жилищное строительство</w:t>
            </w:r>
          </w:p>
        </w:tc>
        <w:tc>
          <w:tcPr>
            <w:tcW w:w="1882" w:type="dxa"/>
            <w:tcBorders>
              <w:top w:val="single" w:sz="4" w:space="0" w:color="auto"/>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Общая долевая, доля – 1/3</w:t>
            </w:r>
          </w:p>
        </w:tc>
        <w:tc>
          <w:tcPr>
            <w:tcW w:w="1975" w:type="dxa"/>
            <w:tcBorders>
              <w:top w:val="single" w:sz="4" w:space="0" w:color="auto"/>
              <w:left w:val="single" w:sz="4" w:space="0" w:color="auto"/>
              <w:right w:val="single" w:sz="4" w:space="0" w:color="auto"/>
            </w:tcBorders>
            <w:tcMar>
              <w:top w:w="62" w:type="dxa"/>
              <w:left w:w="102" w:type="dxa"/>
              <w:bottom w:w="102" w:type="dxa"/>
              <w:right w:w="62" w:type="dxa"/>
            </w:tcMar>
          </w:tcPr>
          <w:p w:rsidR="00A97542" w:rsidRPr="00A97542" w:rsidRDefault="00704327" w:rsidP="00BE7B6A">
            <w:pPr>
              <w:spacing w:after="200" w:line="240" w:lineRule="exact"/>
              <w:ind w:firstLine="0"/>
              <w:rPr>
                <w:rFonts w:eastAsiaTheme="minorEastAsia"/>
                <w:sz w:val="22"/>
                <w:szCs w:val="22"/>
              </w:rPr>
            </w:pPr>
            <w:r>
              <w:rPr>
                <w:rFonts w:eastAsiaTheme="minorEastAsia"/>
                <w:sz w:val="22"/>
                <w:szCs w:val="22"/>
              </w:rPr>
              <w:t xml:space="preserve">614000, Пермский край, </w:t>
            </w:r>
            <w:r w:rsidR="00A97542" w:rsidRPr="00A97542">
              <w:rPr>
                <w:rFonts w:eastAsiaTheme="minorEastAsia"/>
                <w:sz w:val="22"/>
                <w:szCs w:val="22"/>
              </w:rPr>
              <w:t xml:space="preserve">г. Пермь,  ул. Восстания, 123, </w:t>
            </w:r>
          </w:p>
        </w:tc>
        <w:tc>
          <w:tcPr>
            <w:tcW w:w="1042" w:type="dxa"/>
            <w:tcBorders>
              <w:top w:val="single" w:sz="4" w:space="0" w:color="auto"/>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2345,0</w:t>
            </w:r>
          </w:p>
        </w:tc>
        <w:tc>
          <w:tcPr>
            <w:tcW w:w="2410" w:type="dxa"/>
            <w:tcBorders>
              <w:top w:val="single" w:sz="4" w:space="0" w:color="auto"/>
              <w:left w:val="single" w:sz="4" w:space="0" w:color="auto"/>
              <w:right w:val="single" w:sz="4" w:space="0" w:color="auto"/>
            </w:tcBorders>
            <w:tcMar>
              <w:top w:w="62" w:type="dxa"/>
              <w:left w:w="102" w:type="dxa"/>
              <w:bottom w:w="102" w:type="dxa"/>
              <w:right w:w="62" w:type="dxa"/>
            </w:tcMar>
          </w:tcPr>
          <w:p w:rsidR="00704327" w:rsidRPr="00A84EE5" w:rsidRDefault="00A97542" w:rsidP="00BE7B6A">
            <w:pPr>
              <w:widowControl w:val="0"/>
              <w:autoSpaceDE w:val="0"/>
              <w:autoSpaceDN w:val="0"/>
              <w:adjustRightInd w:val="0"/>
              <w:ind w:firstLine="0"/>
              <w:rPr>
                <w:rFonts w:eastAsiaTheme="minorEastAsia"/>
                <w:color w:val="000000" w:themeColor="text1"/>
                <w:sz w:val="22"/>
                <w:szCs w:val="22"/>
              </w:rPr>
            </w:pPr>
            <w:r w:rsidRPr="00A84EE5">
              <w:rPr>
                <w:rFonts w:eastAsiaTheme="minorEastAsia"/>
                <w:color w:val="000000" w:themeColor="text1"/>
                <w:sz w:val="22"/>
                <w:szCs w:val="22"/>
              </w:rPr>
              <w:t>Договор купли-продажи от 20.05.2007 б/н</w:t>
            </w:r>
            <w:r w:rsidR="00704327" w:rsidRPr="00A84EE5">
              <w:rPr>
                <w:rFonts w:eastAsiaTheme="minorEastAsia"/>
                <w:color w:val="000000" w:themeColor="text1"/>
                <w:sz w:val="22"/>
                <w:szCs w:val="22"/>
              </w:rPr>
              <w:t>;</w:t>
            </w:r>
          </w:p>
          <w:p w:rsidR="00A97542" w:rsidRPr="00A84EE5" w:rsidRDefault="00704327" w:rsidP="00BE7B6A">
            <w:pPr>
              <w:widowControl w:val="0"/>
              <w:autoSpaceDE w:val="0"/>
              <w:autoSpaceDN w:val="0"/>
              <w:adjustRightInd w:val="0"/>
              <w:ind w:firstLine="0"/>
              <w:rPr>
                <w:rFonts w:eastAsiaTheme="minorEastAsia"/>
                <w:color w:val="000000" w:themeColor="text1"/>
                <w:sz w:val="22"/>
                <w:szCs w:val="22"/>
              </w:rPr>
            </w:pPr>
            <w:r w:rsidRPr="00A84EE5">
              <w:rPr>
                <w:rFonts w:eastAsiaTheme="minorEastAsia"/>
                <w:color w:val="000000" w:themeColor="text1"/>
                <w:sz w:val="22"/>
                <w:szCs w:val="22"/>
              </w:rPr>
              <w:t xml:space="preserve">свидетельство о государственной регистрации права собственности от 20.06.2007 № </w:t>
            </w:r>
            <w:r w:rsidR="00405FFE">
              <w:rPr>
                <w:rFonts w:eastAsiaTheme="minorEastAsia"/>
                <w:color w:val="000000" w:themeColor="text1"/>
                <w:sz w:val="22"/>
                <w:szCs w:val="22"/>
              </w:rPr>
              <w:t>БД 123456</w:t>
            </w:r>
          </w:p>
        </w:tc>
      </w:tr>
      <w:tr w:rsidR="00A97542" w:rsidRPr="00A97542" w:rsidTr="00704327">
        <w:trPr>
          <w:trHeight w:val="1425"/>
        </w:trPr>
        <w:tc>
          <w:tcPr>
            <w:tcW w:w="3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2</w:t>
            </w:r>
          </w:p>
        </w:tc>
        <w:tc>
          <w:tcPr>
            <w:tcW w:w="2654" w:type="dxa"/>
            <w:tcBorders>
              <w:top w:val="single" w:sz="4" w:space="0" w:color="auto"/>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Жилые дома, дачи:</w:t>
            </w:r>
          </w:p>
          <w:p w:rsidR="00A97542" w:rsidRPr="00A97542" w:rsidRDefault="00A97542" w:rsidP="00BE7B6A">
            <w:pPr>
              <w:widowControl w:val="0"/>
              <w:numPr>
                <w:ilvl w:val="0"/>
                <w:numId w:val="23"/>
              </w:numPr>
              <w:autoSpaceDE w:val="0"/>
              <w:autoSpaceDN w:val="0"/>
              <w:adjustRightInd w:val="0"/>
              <w:spacing w:after="200" w:line="276" w:lineRule="auto"/>
              <w:ind w:left="0"/>
              <w:contextualSpacing/>
              <w:jc w:val="left"/>
              <w:rPr>
                <w:rFonts w:eastAsiaTheme="minorEastAsia"/>
                <w:sz w:val="22"/>
                <w:szCs w:val="22"/>
              </w:rPr>
            </w:pPr>
            <w:r w:rsidRPr="00A97542">
              <w:rPr>
                <w:rFonts w:eastAsiaTheme="minorEastAsia"/>
                <w:sz w:val="22"/>
                <w:szCs w:val="22"/>
              </w:rPr>
              <w:t>Жилой дом</w:t>
            </w:r>
          </w:p>
        </w:tc>
        <w:tc>
          <w:tcPr>
            <w:tcW w:w="1882" w:type="dxa"/>
            <w:tcBorders>
              <w:top w:val="single" w:sz="4" w:space="0" w:color="auto"/>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Общая долевая, доля – 1/3</w:t>
            </w:r>
          </w:p>
        </w:tc>
        <w:tc>
          <w:tcPr>
            <w:tcW w:w="1975" w:type="dxa"/>
            <w:tcBorders>
              <w:top w:val="single" w:sz="4" w:space="0" w:color="auto"/>
              <w:left w:val="single" w:sz="4" w:space="0" w:color="auto"/>
              <w:right w:val="single" w:sz="4" w:space="0" w:color="auto"/>
            </w:tcBorders>
            <w:tcMar>
              <w:top w:w="62" w:type="dxa"/>
              <w:left w:w="102" w:type="dxa"/>
              <w:bottom w:w="102" w:type="dxa"/>
              <w:right w:w="62" w:type="dxa"/>
            </w:tcMar>
          </w:tcPr>
          <w:p w:rsidR="00A97542" w:rsidRPr="00A97542" w:rsidRDefault="00A97542" w:rsidP="00BE7B6A">
            <w:pPr>
              <w:spacing w:after="200" w:line="240" w:lineRule="exact"/>
              <w:ind w:firstLine="0"/>
              <w:rPr>
                <w:rFonts w:eastAsiaTheme="minorEastAsia"/>
                <w:sz w:val="22"/>
                <w:szCs w:val="22"/>
              </w:rPr>
            </w:pPr>
            <w:r w:rsidRPr="00A97542">
              <w:rPr>
                <w:rFonts w:eastAsiaTheme="minorEastAsia"/>
                <w:sz w:val="22"/>
                <w:szCs w:val="22"/>
              </w:rPr>
              <w:t xml:space="preserve">614000, Пермский край,  г. Пермь, ул. Восстания, 123, </w:t>
            </w:r>
          </w:p>
        </w:tc>
        <w:tc>
          <w:tcPr>
            <w:tcW w:w="1042" w:type="dxa"/>
            <w:tcBorders>
              <w:top w:val="single" w:sz="4" w:space="0" w:color="auto"/>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50,3</w:t>
            </w:r>
          </w:p>
        </w:tc>
        <w:tc>
          <w:tcPr>
            <w:tcW w:w="2410" w:type="dxa"/>
            <w:tcBorders>
              <w:top w:val="single" w:sz="4" w:space="0" w:color="auto"/>
              <w:left w:val="single" w:sz="4" w:space="0" w:color="auto"/>
              <w:right w:val="single" w:sz="4" w:space="0" w:color="auto"/>
            </w:tcBorders>
            <w:tcMar>
              <w:top w:w="62" w:type="dxa"/>
              <w:left w:w="102" w:type="dxa"/>
              <w:bottom w:w="102" w:type="dxa"/>
              <w:right w:w="62" w:type="dxa"/>
            </w:tcMar>
          </w:tcPr>
          <w:p w:rsidR="00A97542" w:rsidRPr="00A84EE5" w:rsidRDefault="00A97542" w:rsidP="00BE7B6A">
            <w:pPr>
              <w:widowControl w:val="0"/>
              <w:autoSpaceDE w:val="0"/>
              <w:autoSpaceDN w:val="0"/>
              <w:adjustRightInd w:val="0"/>
              <w:ind w:firstLine="0"/>
              <w:rPr>
                <w:rFonts w:eastAsiaTheme="minorEastAsia"/>
                <w:color w:val="000000" w:themeColor="text1"/>
                <w:sz w:val="22"/>
                <w:szCs w:val="22"/>
              </w:rPr>
            </w:pPr>
            <w:r w:rsidRPr="00A84EE5">
              <w:rPr>
                <w:rFonts w:eastAsiaTheme="minorEastAsia"/>
                <w:color w:val="000000" w:themeColor="text1"/>
                <w:sz w:val="22"/>
                <w:szCs w:val="22"/>
              </w:rPr>
              <w:t>Договор купли-продажи от 20.05.2007 б/н</w:t>
            </w:r>
            <w:r w:rsidR="00704327" w:rsidRPr="00A84EE5">
              <w:rPr>
                <w:rFonts w:eastAsiaTheme="minorEastAsia"/>
                <w:color w:val="000000" w:themeColor="text1"/>
                <w:sz w:val="22"/>
                <w:szCs w:val="22"/>
              </w:rPr>
              <w:t>,  свидетельство о государственной регистрации права собственности от 20.06.2007 №</w:t>
            </w:r>
            <w:r w:rsidR="00405FFE">
              <w:rPr>
                <w:rFonts w:eastAsiaTheme="minorEastAsia"/>
                <w:color w:val="000000" w:themeColor="text1"/>
                <w:sz w:val="22"/>
                <w:szCs w:val="22"/>
              </w:rPr>
              <w:t xml:space="preserve"> 654321</w:t>
            </w:r>
          </w:p>
        </w:tc>
      </w:tr>
      <w:tr w:rsidR="00A97542" w:rsidRPr="00A97542" w:rsidTr="00A97542">
        <w:trPr>
          <w:trHeight w:val="369"/>
        </w:trPr>
        <w:tc>
          <w:tcPr>
            <w:tcW w:w="3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3</w:t>
            </w:r>
          </w:p>
        </w:tc>
        <w:tc>
          <w:tcPr>
            <w:tcW w:w="2654" w:type="dxa"/>
            <w:tcBorders>
              <w:top w:val="single" w:sz="4" w:space="0" w:color="auto"/>
              <w:left w:val="single" w:sz="4" w:space="0" w:color="auto"/>
              <w:right w:val="single" w:sz="4" w:space="0" w:color="auto"/>
            </w:tcBorders>
            <w:tcMar>
              <w:top w:w="62" w:type="dxa"/>
              <w:left w:w="102" w:type="dxa"/>
              <w:bottom w:w="102" w:type="dxa"/>
              <w:right w:w="62" w:type="dxa"/>
            </w:tcMar>
          </w:tcPr>
          <w:p w:rsidR="00A97542" w:rsidRPr="00A84EE5" w:rsidRDefault="00A97542" w:rsidP="00BE7B6A">
            <w:pPr>
              <w:widowControl w:val="0"/>
              <w:autoSpaceDE w:val="0"/>
              <w:autoSpaceDN w:val="0"/>
              <w:adjustRightInd w:val="0"/>
              <w:ind w:firstLine="0"/>
              <w:rPr>
                <w:rFonts w:eastAsiaTheme="minorEastAsia"/>
                <w:sz w:val="22"/>
                <w:szCs w:val="22"/>
              </w:rPr>
            </w:pPr>
            <w:r w:rsidRPr="00A84EE5">
              <w:rPr>
                <w:rFonts w:eastAsiaTheme="minorEastAsia"/>
                <w:sz w:val="22"/>
                <w:szCs w:val="22"/>
              </w:rPr>
              <w:t>Квартиры:</w:t>
            </w:r>
          </w:p>
          <w:p w:rsidR="00704327" w:rsidRPr="00A84EE5" w:rsidRDefault="00704327" w:rsidP="00BE7B6A">
            <w:pPr>
              <w:widowControl w:val="0"/>
              <w:autoSpaceDE w:val="0"/>
              <w:autoSpaceDN w:val="0"/>
              <w:adjustRightInd w:val="0"/>
              <w:ind w:firstLine="0"/>
              <w:rPr>
                <w:rFonts w:eastAsiaTheme="minorEastAsia"/>
                <w:sz w:val="22"/>
                <w:szCs w:val="22"/>
              </w:rPr>
            </w:pPr>
            <w:r w:rsidRPr="00A84EE5">
              <w:rPr>
                <w:rFonts w:eastAsiaTheme="minorEastAsia"/>
                <w:sz w:val="22"/>
                <w:szCs w:val="22"/>
              </w:rPr>
              <w:t>1) квартира трехкомнатная</w:t>
            </w:r>
          </w:p>
          <w:p w:rsidR="00B42007" w:rsidRPr="00A84EE5" w:rsidRDefault="00B42007" w:rsidP="00BE7B6A">
            <w:pPr>
              <w:widowControl w:val="0"/>
              <w:autoSpaceDE w:val="0"/>
              <w:autoSpaceDN w:val="0"/>
              <w:adjustRightInd w:val="0"/>
              <w:ind w:firstLine="0"/>
              <w:rPr>
                <w:rFonts w:eastAsiaTheme="minorEastAsia"/>
                <w:sz w:val="22"/>
                <w:szCs w:val="22"/>
              </w:rPr>
            </w:pPr>
          </w:p>
          <w:p w:rsidR="00B42007" w:rsidRPr="00A84EE5" w:rsidRDefault="00B42007" w:rsidP="00BE7B6A">
            <w:pPr>
              <w:widowControl w:val="0"/>
              <w:autoSpaceDE w:val="0"/>
              <w:autoSpaceDN w:val="0"/>
              <w:adjustRightInd w:val="0"/>
              <w:ind w:firstLine="0"/>
              <w:rPr>
                <w:rFonts w:eastAsiaTheme="minorEastAsia"/>
                <w:sz w:val="22"/>
                <w:szCs w:val="22"/>
              </w:rPr>
            </w:pPr>
          </w:p>
          <w:p w:rsidR="00B42007" w:rsidRPr="00A84EE5" w:rsidRDefault="00B42007" w:rsidP="00BE7B6A">
            <w:pPr>
              <w:widowControl w:val="0"/>
              <w:autoSpaceDE w:val="0"/>
              <w:autoSpaceDN w:val="0"/>
              <w:adjustRightInd w:val="0"/>
              <w:ind w:firstLine="0"/>
              <w:rPr>
                <w:rFonts w:eastAsiaTheme="minorEastAsia"/>
                <w:sz w:val="22"/>
                <w:szCs w:val="22"/>
              </w:rPr>
            </w:pPr>
          </w:p>
          <w:p w:rsidR="00B42007" w:rsidRPr="00A84EE5" w:rsidRDefault="00B42007" w:rsidP="00BE7B6A">
            <w:pPr>
              <w:widowControl w:val="0"/>
              <w:autoSpaceDE w:val="0"/>
              <w:autoSpaceDN w:val="0"/>
              <w:adjustRightInd w:val="0"/>
              <w:ind w:firstLine="0"/>
              <w:rPr>
                <w:rFonts w:eastAsiaTheme="minorEastAsia"/>
                <w:sz w:val="22"/>
                <w:szCs w:val="22"/>
              </w:rPr>
            </w:pPr>
          </w:p>
          <w:p w:rsidR="00B42007" w:rsidRPr="00A84EE5" w:rsidRDefault="00B42007" w:rsidP="00BE7B6A">
            <w:pPr>
              <w:widowControl w:val="0"/>
              <w:autoSpaceDE w:val="0"/>
              <w:autoSpaceDN w:val="0"/>
              <w:adjustRightInd w:val="0"/>
              <w:ind w:firstLine="0"/>
              <w:rPr>
                <w:rFonts w:eastAsiaTheme="minorEastAsia"/>
                <w:sz w:val="22"/>
                <w:szCs w:val="22"/>
              </w:rPr>
            </w:pPr>
          </w:p>
          <w:p w:rsidR="00B42007" w:rsidRPr="00A84EE5" w:rsidRDefault="00B42007" w:rsidP="00BE7B6A">
            <w:pPr>
              <w:widowControl w:val="0"/>
              <w:autoSpaceDE w:val="0"/>
              <w:autoSpaceDN w:val="0"/>
              <w:adjustRightInd w:val="0"/>
              <w:ind w:firstLine="0"/>
              <w:rPr>
                <w:rFonts w:eastAsiaTheme="minorEastAsia"/>
                <w:sz w:val="22"/>
                <w:szCs w:val="22"/>
              </w:rPr>
            </w:pPr>
          </w:p>
          <w:p w:rsidR="000331ED" w:rsidRPr="000331ED" w:rsidRDefault="000331ED" w:rsidP="00BE7B6A">
            <w:pPr>
              <w:widowControl w:val="0"/>
              <w:autoSpaceDE w:val="0"/>
              <w:autoSpaceDN w:val="0"/>
              <w:adjustRightInd w:val="0"/>
              <w:ind w:firstLine="0"/>
              <w:rPr>
                <w:rFonts w:eastAsiaTheme="minorEastAsia"/>
              </w:rPr>
            </w:pPr>
          </w:p>
          <w:p w:rsidR="00B42007" w:rsidRPr="00A84EE5" w:rsidRDefault="0073521F" w:rsidP="00BE7B6A">
            <w:pPr>
              <w:pStyle w:val="a9"/>
              <w:widowControl w:val="0"/>
              <w:numPr>
                <w:ilvl w:val="0"/>
                <w:numId w:val="23"/>
              </w:numPr>
              <w:autoSpaceDE w:val="0"/>
              <w:autoSpaceDN w:val="0"/>
              <w:adjustRightInd w:val="0"/>
              <w:ind w:left="0" w:firstLine="179"/>
              <w:rPr>
                <w:rFonts w:eastAsiaTheme="minorEastAsia"/>
              </w:rPr>
            </w:pPr>
            <w:r>
              <w:rPr>
                <w:rFonts w:eastAsiaTheme="minorEastAsia"/>
              </w:rPr>
              <w:t>к</w:t>
            </w:r>
            <w:r w:rsidR="00461F3B" w:rsidRPr="00A84EE5">
              <w:rPr>
                <w:rFonts w:eastAsiaTheme="minorEastAsia"/>
              </w:rPr>
              <w:t xml:space="preserve">вартира однокомнатная </w:t>
            </w:r>
          </w:p>
        </w:tc>
        <w:tc>
          <w:tcPr>
            <w:tcW w:w="1882" w:type="dxa"/>
            <w:tcBorders>
              <w:top w:val="single" w:sz="4" w:space="0" w:color="auto"/>
              <w:left w:val="single" w:sz="4" w:space="0" w:color="auto"/>
              <w:right w:val="single" w:sz="4" w:space="0" w:color="auto"/>
            </w:tcBorders>
            <w:tcMar>
              <w:top w:w="62" w:type="dxa"/>
              <w:left w:w="102" w:type="dxa"/>
              <w:bottom w:w="102" w:type="dxa"/>
              <w:right w:w="62" w:type="dxa"/>
            </w:tcMar>
          </w:tcPr>
          <w:p w:rsidR="00A97542" w:rsidRPr="00A84EE5" w:rsidRDefault="00461F3B" w:rsidP="00BE7B6A">
            <w:pPr>
              <w:widowControl w:val="0"/>
              <w:autoSpaceDE w:val="0"/>
              <w:autoSpaceDN w:val="0"/>
              <w:adjustRightInd w:val="0"/>
              <w:ind w:firstLine="0"/>
              <w:rPr>
                <w:rFonts w:eastAsiaTheme="minorEastAsia"/>
                <w:sz w:val="22"/>
                <w:szCs w:val="22"/>
              </w:rPr>
            </w:pPr>
            <w:r w:rsidRPr="00A84EE5">
              <w:rPr>
                <w:rFonts w:eastAsiaTheme="minorEastAsia"/>
                <w:sz w:val="22"/>
                <w:szCs w:val="22"/>
              </w:rPr>
              <w:t>И</w:t>
            </w:r>
            <w:r w:rsidR="00704327" w:rsidRPr="00A84EE5">
              <w:rPr>
                <w:rFonts w:eastAsiaTheme="minorEastAsia"/>
                <w:sz w:val="22"/>
                <w:szCs w:val="22"/>
              </w:rPr>
              <w:t>ндивидуальная</w:t>
            </w:r>
          </w:p>
          <w:p w:rsidR="00461F3B" w:rsidRPr="00A84EE5" w:rsidRDefault="00461F3B" w:rsidP="00BE7B6A">
            <w:pPr>
              <w:widowControl w:val="0"/>
              <w:autoSpaceDE w:val="0"/>
              <w:autoSpaceDN w:val="0"/>
              <w:adjustRightInd w:val="0"/>
              <w:ind w:firstLine="0"/>
              <w:rPr>
                <w:rFonts w:eastAsiaTheme="minorEastAsia"/>
                <w:sz w:val="22"/>
                <w:szCs w:val="22"/>
              </w:rPr>
            </w:pPr>
          </w:p>
          <w:p w:rsidR="00461F3B" w:rsidRPr="00A84EE5" w:rsidRDefault="00461F3B" w:rsidP="00BE7B6A">
            <w:pPr>
              <w:widowControl w:val="0"/>
              <w:autoSpaceDE w:val="0"/>
              <w:autoSpaceDN w:val="0"/>
              <w:adjustRightInd w:val="0"/>
              <w:ind w:firstLine="0"/>
              <w:rPr>
                <w:rFonts w:eastAsiaTheme="minorEastAsia"/>
                <w:sz w:val="22"/>
                <w:szCs w:val="22"/>
              </w:rPr>
            </w:pPr>
          </w:p>
          <w:p w:rsidR="00461F3B" w:rsidRPr="00A84EE5" w:rsidRDefault="00461F3B" w:rsidP="00BE7B6A">
            <w:pPr>
              <w:widowControl w:val="0"/>
              <w:autoSpaceDE w:val="0"/>
              <w:autoSpaceDN w:val="0"/>
              <w:adjustRightInd w:val="0"/>
              <w:ind w:firstLine="0"/>
              <w:rPr>
                <w:rFonts w:eastAsiaTheme="minorEastAsia"/>
                <w:sz w:val="22"/>
                <w:szCs w:val="22"/>
              </w:rPr>
            </w:pPr>
          </w:p>
          <w:p w:rsidR="00461F3B" w:rsidRPr="00A84EE5" w:rsidRDefault="00461F3B" w:rsidP="00BE7B6A">
            <w:pPr>
              <w:widowControl w:val="0"/>
              <w:autoSpaceDE w:val="0"/>
              <w:autoSpaceDN w:val="0"/>
              <w:adjustRightInd w:val="0"/>
              <w:ind w:firstLine="0"/>
              <w:rPr>
                <w:rFonts w:eastAsiaTheme="minorEastAsia"/>
                <w:sz w:val="22"/>
                <w:szCs w:val="22"/>
              </w:rPr>
            </w:pPr>
          </w:p>
          <w:p w:rsidR="00461F3B" w:rsidRPr="00A84EE5" w:rsidRDefault="00461F3B" w:rsidP="00BE7B6A">
            <w:pPr>
              <w:widowControl w:val="0"/>
              <w:autoSpaceDE w:val="0"/>
              <w:autoSpaceDN w:val="0"/>
              <w:adjustRightInd w:val="0"/>
              <w:ind w:firstLine="0"/>
              <w:rPr>
                <w:rFonts w:eastAsiaTheme="minorEastAsia"/>
                <w:sz w:val="22"/>
                <w:szCs w:val="22"/>
              </w:rPr>
            </w:pPr>
          </w:p>
          <w:p w:rsidR="00461F3B" w:rsidRPr="00A84EE5" w:rsidRDefault="00461F3B" w:rsidP="00BE7B6A">
            <w:pPr>
              <w:widowControl w:val="0"/>
              <w:autoSpaceDE w:val="0"/>
              <w:autoSpaceDN w:val="0"/>
              <w:adjustRightInd w:val="0"/>
              <w:ind w:firstLine="0"/>
              <w:rPr>
                <w:rFonts w:eastAsiaTheme="minorEastAsia"/>
                <w:sz w:val="22"/>
                <w:szCs w:val="22"/>
              </w:rPr>
            </w:pPr>
          </w:p>
          <w:p w:rsidR="00461F3B" w:rsidRPr="00A84EE5" w:rsidRDefault="00461F3B" w:rsidP="00BE7B6A">
            <w:pPr>
              <w:widowControl w:val="0"/>
              <w:autoSpaceDE w:val="0"/>
              <w:autoSpaceDN w:val="0"/>
              <w:adjustRightInd w:val="0"/>
              <w:ind w:firstLine="0"/>
              <w:rPr>
                <w:rFonts w:eastAsiaTheme="minorEastAsia"/>
                <w:sz w:val="22"/>
                <w:szCs w:val="22"/>
              </w:rPr>
            </w:pPr>
          </w:p>
          <w:p w:rsidR="000331ED" w:rsidRDefault="000331ED" w:rsidP="00BE7B6A">
            <w:pPr>
              <w:widowControl w:val="0"/>
              <w:autoSpaceDE w:val="0"/>
              <w:autoSpaceDN w:val="0"/>
              <w:adjustRightInd w:val="0"/>
              <w:ind w:firstLine="0"/>
              <w:rPr>
                <w:rFonts w:eastAsiaTheme="minorEastAsia"/>
                <w:sz w:val="22"/>
                <w:szCs w:val="22"/>
              </w:rPr>
            </w:pPr>
          </w:p>
          <w:p w:rsidR="000331ED" w:rsidRDefault="000331ED" w:rsidP="00BE7B6A">
            <w:pPr>
              <w:widowControl w:val="0"/>
              <w:autoSpaceDE w:val="0"/>
              <w:autoSpaceDN w:val="0"/>
              <w:adjustRightInd w:val="0"/>
              <w:ind w:firstLine="0"/>
              <w:rPr>
                <w:rFonts w:eastAsiaTheme="minorEastAsia"/>
                <w:sz w:val="22"/>
                <w:szCs w:val="22"/>
              </w:rPr>
            </w:pPr>
          </w:p>
          <w:p w:rsidR="00461F3B" w:rsidRPr="00A84EE5" w:rsidRDefault="00461F3B" w:rsidP="00BE7B6A">
            <w:pPr>
              <w:widowControl w:val="0"/>
              <w:autoSpaceDE w:val="0"/>
              <w:autoSpaceDN w:val="0"/>
              <w:adjustRightInd w:val="0"/>
              <w:ind w:firstLine="0"/>
              <w:rPr>
                <w:rFonts w:eastAsiaTheme="minorEastAsia"/>
                <w:sz w:val="22"/>
                <w:szCs w:val="22"/>
              </w:rPr>
            </w:pPr>
            <w:r w:rsidRPr="00A84EE5">
              <w:rPr>
                <w:rFonts w:eastAsiaTheme="minorEastAsia"/>
                <w:sz w:val="22"/>
                <w:szCs w:val="22"/>
              </w:rPr>
              <w:t>Общая совместная (Иванов А</w:t>
            </w:r>
            <w:r w:rsidR="00BE6907" w:rsidRPr="00A84EE5">
              <w:rPr>
                <w:rFonts w:eastAsiaTheme="minorEastAsia"/>
                <w:sz w:val="22"/>
                <w:szCs w:val="22"/>
              </w:rPr>
              <w:t>лексей Иванович</w:t>
            </w:r>
            <w:r w:rsidRPr="00A84EE5">
              <w:rPr>
                <w:rFonts w:eastAsiaTheme="minorEastAsia"/>
                <w:sz w:val="22"/>
                <w:szCs w:val="22"/>
              </w:rPr>
              <w:t xml:space="preserve"> - брат)</w:t>
            </w:r>
          </w:p>
          <w:p w:rsidR="00461F3B" w:rsidRPr="00A84EE5" w:rsidRDefault="00461F3B" w:rsidP="00BE7B6A">
            <w:pPr>
              <w:widowControl w:val="0"/>
              <w:autoSpaceDE w:val="0"/>
              <w:autoSpaceDN w:val="0"/>
              <w:adjustRightInd w:val="0"/>
              <w:ind w:firstLine="0"/>
              <w:rPr>
                <w:rFonts w:eastAsiaTheme="minorEastAsia"/>
                <w:sz w:val="22"/>
                <w:szCs w:val="22"/>
              </w:rPr>
            </w:pPr>
          </w:p>
        </w:tc>
        <w:tc>
          <w:tcPr>
            <w:tcW w:w="1975" w:type="dxa"/>
            <w:tcBorders>
              <w:top w:val="single" w:sz="4" w:space="0" w:color="auto"/>
              <w:left w:val="single" w:sz="4" w:space="0" w:color="auto"/>
              <w:right w:val="single" w:sz="4" w:space="0" w:color="auto"/>
            </w:tcBorders>
            <w:tcMar>
              <w:top w:w="62" w:type="dxa"/>
              <w:left w:w="102" w:type="dxa"/>
              <w:bottom w:w="102" w:type="dxa"/>
              <w:right w:w="62" w:type="dxa"/>
            </w:tcMar>
          </w:tcPr>
          <w:p w:rsidR="00A97542" w:rsidRPr="00A84EE5" w:rsidRDefault="00A97542" w:rsidP="00BE7B6A">
            <w:pPr>
              <w:widowControl w:val="0"/>
              <w:autoSpaceDE w:val="0"/>
              <w:autoSpaceDN w:val="0"/>
              <w:adjustRightInd w:val="0"/>
              <w:ind w:firstLine="0"/>
              <w:rPr>
                <w:rFonts w:eastAsiaTheme="minorEastAsia"/>
                <w:sz w:val="22"/>
                <w:szCs w:val="22"/>
              </w:rPr>
            </w:pPr>
            <w:r w:rsidRPr="00A84EE5">
              <w:rPr>
                <w:rFonts w:eastAsiaTheme="minorEastAsia"/>
                <w:sz w:val="22"/>
                <w:szCs w:val="22"/>
              </w:rPr>
              <w:t>614000, Пермский край,  г. Пермь,</w:t>
            </w:r>
            <w:r w:rsidR="00704327" w:rsidRPr="00A84EE5">
              <w:rPr>
                <w:rFonts w:eastAsiaTheme="minorEastAsia"/>
                <w:sz w:val="22"/>
                <w:szCs w:val="22"/>
              </w:rPr>
              <w:t xml:space="preserve"> ул. Ленина, д. 111, кв. 1</w:t>
            </w:r>
          </w:p>
          <w:p w:rsidR="00461F3B" w:rsidRPr="00A84EE5" w:rsidRDefault="00461F3B" w:rsidP="00BE7B6A">
            <w:pPr>
              <w:widowControl w:val="0"/>
              <w:autoSpaceDE w:val="0"/>
              <w:autoSpaceDN w:val="0"/>
              <w:adjustRightInd w:val="0"/>
              <w:ind w:firstLine="0"/>
              <w:rPr>
                <w:rFonts w:eastAsiaTheme="minorEastAsia"/>
                <w:sz w:val="22"/>
                <w:szCs w:val="22"/>
              </w:rPr>
            </w:pPr>
          </w:p>
          <w:p w:rsidR="00461F3B" w:rsidRPr="00A84EE5" w:rsidRDefault="00461F3B" w:rsidP="00BE7B6A">
            <w:pPr>
              <w:widowControl w:val="0"/>
              <w:autoSpaceDE w:val="0"/>
              <w:autoSpaceDN w:val="0"/>
              <w:adjustRightInd w:val="0"/>
              <w:ind w:firstLine="0"/>
              <w:rPr>
                <w:rFonts w:eastAsiaTheme="minorEastAsia"/>
                <w:sz w:val="22"/>
                <w:szCs w:val="22"/>
              </w:rPr>
            </w:pPr>
          </w:p>
          <w:p w:rsidR="00461F3B" w:rsidRPr="00A84EE5" w:rsidRDefault="00461F3B" w:rsidP="00BE7B6A">
            <w:pPr>
              <w:widowControl w:val="0"/>
              <w:autoSpaceDE w:val="0"/>
              <w:autoSpaceDN w:val="0"/>
              <w:adjustRightInd w:val="0"/>
              <w:ind w:firstLine="0"/>
              <w:rPr>
                <w:rFonts w:eastAsiaTheme="minorEastAsia"/>
                <w:sz w:val="22"/>
                <w:szCs w:val="22"/>
              </w:rPr>
            </w:pPr>
          </w:p>
          <w:p w:rsidR="00461F3B" w:rsidRPr="00A84EE5" w:rsidRDefault="00461F3B" w:rsidP="00BE7B6A">
            <w:pPr>
              <w:widowControl w:val="0"/>
              <w:autoSpaceDE w:val="0"/>
              <w:autoSpaceDN w:val="0"/>
              <w:adjustRightInd w:val="0"/>
              <w:ind w:firstLine="0"/>
              <w:rPr>
                <w:rFonts w:eastAsiaTheme="minorEastAsia"/>
                <w:sz w:val="22"/>
                <w:szCs w:val="22"/>
              </w:rPr>
            </w:pPr>
          </w:p>
          <w:p w:rsidR="00461F3B" w:rsidRPr="00A84EE5" w:rsidRDefault="00461F3B" w:rsidP="00BE7B6A">
            <w:pPr>
              <w:widowControl w:val="0"/>
              <w:autoSpaceDE w:val="0"/>
              <w:autoSpaceDN w:val="0"/>
              <w:adjustRightInd w:val="0"/>
              <w:ind w:firstLine="0"/>
              <w:rPr>
                <w:rFonts w:eastAsiaTheme="minorEastAsia"/>
                <w:sz w:val="22"/>
                <w:szCs w:val="22"/>
              </w:rPr>
            </w:pPr>
          </w:p>
          <w:p w:rsidR="000331ED" w:rsidRDefault="000331ED" w:rsidP="00BE7B6A">
            <w:pPr>
              <w:widowControl w:val="0"/>
              <w:autoSpaceDE w:val="0"/>
              <w:autoSpaceDN w:val="0"/>
              <w:adjustRightInd w:val="0"/>
              <w:ind w:firstLine="0"/>
              <w:rPr>
                <w:rFonts w:eastAsiaTheme="minorEastAsia"/>
                <w:sz w:val="22"/>
                <w:szCs w:val="22"/>
              </w:rPr>
            </w:pPr>
          </w:p>
          <w:p w:rsidR="00461F3B" w:rsidRPr="00A84EE5" w:rsidRDefault="00461F3B" w:rsidP="00BE7B6A">
            <w:pPr>
              <w:widowControl w:val="0"/>
              <w:autoSpaceDE w:val="0"/>
              <w:autoSpaceDN w:val="0"/>
              <w:adjustRightInd w:val="0"/>
              <w:ind w:firstLine="0"/>
              <w:rPr>
                <w:rFonts w:eastAsiaTheme="minorEastAsia"/>
                <w:sz w:val="22"/>
                <w:szCs w:val="22"/>
              </w:rPr>
            </w:pPr>
            <w:r w:rsidRPr="00A84EE5">
              <w:rPr>
                <w:rFonts w:eastAsiaTheme="minorEastAsia"/>
                <w:sz w:val="22"/>
                <w:szCs w:val="22"/>
              </w:rPr>
              <w:t>614000, Пермский край,  г. Пермь, ул. Ленина, д. 110, кв. 10</w:t>
            </w:r>
          </w:p>
        </w:tc>
        <w:tc>
          <w:tcPr>
            <w:tcW w:w="1042" w:type="dxa"/>
            <w:tcBorders>
              <w:top w:val="single" w:sz="4" w:space="0" w:color="auto"/>
              <w:left w:val="single" w:sz="4" w:space="0" w:color="auto"/>
              <w:right w:val="single" w:sz="4" w:space="0" w:color="auto"/>
            </w:tcBorders>
            <w:tcMar>
              <w:top w:w="62" w:type="dxa"/>
              <w:left w:w="102" w:type="dxa"/>
              <w:bottom w:w="102" w:type="dxa"/>
              <w:right w:w="62" w:type="dxa"/>
            </w:tcMar>
          </w:tcPr>
          <w:p w:rsidR="00A97542" w:rsidRPr="00A84EE5" w:rsidRDefault="00704327" w:rsidP="00BE7B6A">
            <w:pPr>
              <w:widowControl w:val="0"/>
              <w:autoSpaceDE w:val="0"/>
              <w:autoSpaceDN w:val="0"/>
              <w:adjustRightInd w:val="0"/>
              <w:ind w:firstLine="0"/>
              <w:rPr>
                <w:rFonts w:eastAsiaTheme="minorEastAsia"/>
                <w:sz w:val="22"/>
                <w:szCs w:val="22"/>
              </w:rPr>
            </w:pPr>
            <w:r w:rsidRPr="00A84EE5">
              <w:rPr>
                <w:rFonts w:eastAsiaTheme="minorEastAsia"/>
                <w:sz w:val="22"/>
                <w:szCs w:val="22"/>
              </w:rPr>
              <w:t>90,0</w:t>
            </w:r>
          </w:p>
        </w:tc>
        <w:tc>
          <w:tcPr>
            <w:tcW w:w="2410" w:type="dxa"/>
            <w:tcBorders>
              <w:top w:val="single" w:sz="4" w:space="0" w:color="auto"/>
              <w:left w:val="single" w:sz="4" w:space="0" w:color="auto"/>
              <w:right w:val="single" w:sz="4" w:space="0" w:color="auto"/>
            </w:tcBorders>
            <w:tcMar>
              <w:top w:w="62" w:type="dxa"/>
              <w:left w:w="102" w:type="dxa"/>
              <w:bottom w:w="102" w:type="dxa"/>
              <w:right w:w="62" w:type="dxa"/>
            </w:tcMar>
          </w:tcPr>
          <w:p w:rsidR="00AB1793" w:rsidRDefault="00692081" w:rsidP="00BE7B6A">
            <w:pPr>
              <w:widowControl w:val="0"/>
              <w:autoSpaceDE w:val="0"/>
              <w:autoSpaceDN w:val="0"/>
              <w:adjustRightInd w:val="0"/>
              <w:ind w:firstLine="0"/>
              <w:rPr>
                <w:rFonts w:eastAsiaTheme="minorEastAsia"/>
                <w:color w:val="FF0000"/>
                <w:sz w:val="22"/>
                <w:szCs w:val="22"/>
              </w:rPr>
            </w:pPr>
            <w:r w:rsidRPr="00A97542">
              <w:rPr>
                <w:rFonts w:eastAsiaTheme="minorEastAsia"/>
                <w:sz w:val="22"/>
                <w:szCs w:val="24"/>
              </w:rPr>
              <w:t>Договор купли-продажи от 10.11.201</w:t>
            </w:r>
            <w:r>
              <w:rPr>
                <w:rFonts w:eastAsiaTheme="minorEastAsia"/>
                <w:sz w:val="22"/>
                <w:szCs w:val="24"/>
              </w:rPr>
              <w:t>5г.</w:t>
            </w:r>
            <w:r w:rsidRPr="00A97542">
              <w:rPr>
                <w:rFonts w:eastAsiaTheme="minorEastAsia"/>
                <w:sz w:val="22"/>
                <w:szCs w:val="24"/>
              </w:rPr>
              <w:t xml:space="preserve"> № 011087</w:t>
            </w:r>
            <w:r>
              <w:rPr>
                <w:rFonts w:eastAsiaTheme="minorEastAsia"/>
                <w:sz w:val="22"/>
                <w:szCs w:val="24"/>
              </w:rPr>
              <w:t xml:space="preserve">; </w:t>
            </w:r>
            <w:r w:rsidRPr="00A84EE5">
              <w:rPr>
                <w:rFonts w:eastAsiaTheme="minorEastAsia"/>
                <w:color w:val="000000" w:themeColor="text1"/>
                <w:sz w:val="22"/>
                <w:szCs w:val="24"/>
              </w:rPr>
              <w:t>свидетельство о государственной регистрации права собственности от 20.11.2015</w:t>
            </w:r>
            <w:r>
              <w:rPr>
                <w:rFonts w:eastAsiaTheme="minorEastAsia"/>
                <w:color w:val="000000" w:themeColor="text1"/>
                <w:sz w:val="22"/>
                <w:szCs w:val="24"/>
              </w:rPr>
              <w:t>г. № БД-234879</w:t>
            </w:r>
          </w:p>
          <w:p w:rsidR="000331ED" w:rsidRDefault="000331ED" w:rsidP="00BE7B6A">
            <w:pPr>
              <w:widowControl w:val="0"/>
              <w:autoSpaceDE w:val="0"/>
              <w:autoSpaceDN w:val="0"/>
              <w:adjustRightInd w:val="0"/>
              <w:ind w:firstLine="0"/>
              <w:rPr>
                <w:rFonts w:eastAsiaTheme="minorEastAsia"/>
                <w:color w:val="000000" w:themeColor="text1"/>
                <w:sz w:val="22"/>
                <w:szCs w:val="22"/>
              </w:rPr>
            </w:pPr>
          </w:p>
          <w:p w:rsidR="00B42007" w:rsidRPr="00A84EE5" w:rsidRDefault="000331ED" w:rsidP="00BE7B6A">
            <w:pPr>
              <w:widowControl w:val="0"/>
              <w:autoSpaceDE w:val="0"/>
              <w:autoSpaceDN w:val="0"/>
              <w:adjustRightInd w:val="0"/>
              <w:ind w:firstLine="0"/>
              <w:rPr>
                <w:rFonts w:eastAsiaTheme="minorEastAsia"/>
                <w:color w:val="FF0000"/>
                <w:sz w:val="22"/>
                <w:szCs w:val="22"/>
              </w:rPr>
            </w:pPr>
            <w:r>
              <w:rPr>
                <w:rFonts w:eastAsiaTheme="minorEastAsia"/>
                <w:color w:val="000000" w:themeColor="text1"/>
                <w:sz w:val="22"/>
                <w:szCs w:val="22"/>
              </w:rPr>
              <w:t>С</w:t>
            </w:r>
            <w:r w:rsidR="003A3CB8" w:rsidRPr="00A84EE5">
              <w:rPr>
                <w:rFonts w:eastAsiaTheme="minorEastAsia"/>
                <w:color w:val="000000" w:themeColor="text1"/>
                <w:sz w:val="22"/>
                <w:szCs w:val="22"/>
              </w:rPr>
              <w:t xml:space="preserve">видетельство о праве </w:t>
            </w:r>
            <w:r w:rsidR="0025736D" w:rsidRPr="00A84EE5">
              <w:rPr>
                <w:rFonts w:eastAsiaTheme="minorEastAsia"/>
                <w:color w:val="000000" w:themeColor="text1"/>
                <w:sz w:val="22"/>
                <w:szCs w:val="22"/>
              </w:rPr>
              <w:t xml:space="preserve">на </w:t>
            </w:r>
            <w:r w:rsidR="003A3CB8" w:rsidRPr="00A84EE5">
              <w:rPr>
                <w:rFonts w:eastAsiaTheme="minorEastAsia"/>
                <w:color w:val="000000" w:themeColor="text1"/>
                <w:sz w:val="22"/>
                <w:szCs w:val="22"/>
              </w:rPr>
              <w:t>наследовани</w:t>
            </w:r>
            <w:r w:rsidR="0025736D" w:rsidRPr="00A84EE5">
              <w:rPr>
                <w:rFonts w:eastAsiaTheme="minorEastAsia"/>
                <w:color w:val="000000" w:themeColor="text1"/>
                <w:sz w:val="22"/>
                <w:szCs w:val="22"/>
              </w:rPr>
              <w:t>е</w:t>
            </w:r>
            <w:r w:rsidR="00BE6907" w:rsidRPr="00A84EE5">
              <w:rPr>
                <w:rFonts w:eastAsiaTheme="minorEastAsia"/>
                <w:color w:val="000000" w:themeColor="text1"/>
                <w:sz w:val="22"/>
                <w:szCs w:val="22"/>
              </w:rPr>
              <w:t xml:space="preserve"> от </w:t>
            </w:r>
            <w:r w:rsidR="00A84EE5">
              <w:rPr>
                <w:rFonts w:eastAsiaTheme="minorEastAsia"/>
                <w:color w:val="000000" w:themeColor="text1"/>
                <w:sz w:val="22"/>
                <w:szCs w:val="22"/>
              </w:rPr>
              <w:t>01.02.2012</w:t>
            </w:r>
            <w:r w:rsidR="00176A61">
              <w:rPr>
                <w:rFonts w:eastAsiaTheme="minorEastAsia"/>
                <w:color w:val="000000" w:themeColor="text1"/>
                <w:sz w:val="22"/>
                <w:szCs w:val="22"/>
              </w:rPr>
              <w:t>г.</w:t>
            </w:r>
            <w:r w:rsidR="00BE6907" w:rsidRPr="00A84EE5">
              <w:rPr>
                <w:rFonts w:eastAsiaTheme="minorEastAsia"/>
                <w:color w:val="000000" w:themeColor="text1"/>
                <w:sz w:val="22"/>
                <w:szCs w:val="22"/>
              </w:rPr>
              <w:t>№</w:t>
            </w:r>
            <w:r w:rsidR="00176A61">
              <w:rPr>
                <w:rFonts w:eastAsiaTheme="minorEastAsia"/>
                <w:color w:val="000000" w:themeColor="text1"/>
                <w:sz w:val="22"/>
                <w:szCs w:val="22"/>
              </w:rPr>
              <w:t xml:space="preserve"> 4590</w:t>
            </w:r>
          </w:p>
          <w:p w:rsidR="00B42007" w:rsidRPr="00A84EE5" w:rsidRDefault="00B42007" w:rsidP="00BE7B6A">
            <w:pPr>
              <w:widowControl w:val="0"/>
              <w:autoSpaceDE w:val="0"/>
              <w:autoSpaceDN w:val="0"/>
              <w:adjustRightInd w:val="0"/>
              <w:ind w:firstLine="0"/>
              <w:rPr>
                <w:rFonts w:eastAsiaTheme="minorEastAsia"/>
                <w:sz w:val="22"/>
                <w:szCs w:val="22"/>
              </w:rPr>
            </w:pPr>
          </w:p>
        </w:tc>
      </w:tr>
      <w:tr w:rsidR="00A97542" w:rsidRPr="00A97542" w:rsidTr="00A97542">
        <w:trPr>
          <w:trHeight w:val="369"/>
        </w:trPr>
        <w:tc>
          <w:tcPr>
            <w:tcW w:w="38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4</w:t>
            </w:r>
          </w:p>
        </w:tc>
        <w:tc>
          <w:tcPr>
            <w:tcW w:w="2654" w:type="dxa"/>
            <w:tcBorders>
              <w:top w:val="single" w:sz="4" w:space="0" w:color="auto"/>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Гаражи:</w:t>
            </w:r>
          </w:p>
        </w:tc>
        <w:tc>
          <w:tcPr>
            <w:tcW w:w="1882" w:type="dxa"/>
            <w:tcBorders>
              <w:top w:val="single" w:sz="4" w:space="0" w:color="auto"/>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нет</w:t>
            </w:r>
          </w:p>
        </w:tc>
        <w:tc>
          <w:tcPr>
            <w:tcW w:w="1975" w:type="dxa"/>
            <w:tcBorders>
              <w:top w:val="single" w:sz="4" w:space="0" w:color="auto"/>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нет</w:t>
            </w:r>
          </w:p>
        </w:tc>
        <w:tc>
          <w:tcPr>
            <w:tcW w:w="1042" w:type="dxa"/>
            <w:tcBorders>
              <w:top w:val="single" w:sz="4" w:space="0" w:color="auto"/>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нет</w:t>
            </w:r>
          </w:p>
        </w:tc>
        <w:tc>
          <w:tcPr>
            <w:tcW w:w="2410" w:type="dxa"/>
            <w:tcBorders>
              <w:top w:val="single" w:sz="4" w:space="0" w:color="auto"/>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нет</w:t>
            </w:r>
          </w:p>
        </w:tc>
      </w:tr>
      <w:tr w:rsidR="00A97542" w:rsidRPr="00A97542" w:rsidTr="00A97542">
        <w:trPr>
          <w:trHeight w:val="147"/>
        </w:trPr>
        <w:tc>
          <w:tcPr>
            <w:tcW w:w="3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p>
        </w:tc>
        <w:tc>
          <w:tcPr>
            <w:tcW w:w="2654" w:type="dxa"/>
            <w:tcBorders>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1)нет</w:t>
            </w:r>
          </w:p>
        </w:tc>
        <w:tc>
          <w:tcPr>
            <w:tcW w:w="1882" w:type="dxa"/>
            <w:tcBorders>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p>
        </w:tc>
        <w:tc>
          <w:tcPr>
            <w:tcW w:w="1975" w:type="dxa"/>
            <w:tcBorders>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p>
        </w:tc>
        <w:tc>
          <w:tcPr>
            <w:tcW w:w="1042" w:type="dxa"/>
            <w:tcBorders>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p>
        </w:tc>
        <w:tc>
          <w:tcPr>
            <w:tcW w:w="2410" w:type="dxa"/>
            <w:tcBorders>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p>
        </w:tc>
      </w:tr>
      <w:tr w:rsidR="00A97542" w:rsidRPr="00A97542" w:rsidTr="00A97542">
        <w:trPr>
          <w:trHeight w:val="614"/>
        </w:trPr>
        <w:tc>
          <w:tcPr>
            <w:tcW w:w="38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5</w:t>
            </w:r>
          </w:p>
        </w:tc>
        <w:tc>
          <w:tcPr>
            <w:tcW w:w="2654" w:type="dxa"/>
            <w:tcBorders>
              <w:top w:val="single" w:sz="4" w:space="0" w:color="auto"/>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Иное недвижимое имущество:</w:t>
            </w:r>
          </w:p>
        </w:tc>
        <w:tc>
          <w:tcPr>
            <w:tcW w:w="1882" w:type="dxa"/>
            <w:tcBorders>
              <w:top w:val="single" w:sz="4" w:space="0" w:color="auto"/>
              <w:left w:val="single" w:sz="4" w:space="0" w:color="auto"/>
              <w:right w:val="single" w:sz="4" w:space="0" w:color="auto"/>
            </w:tcBorders>
            <w:tcMar>
              <w:top w:w="62" w:type="dxa"/>
              <w:left w:w="102" w:type="dxa"/>
              <w:bottom w:w="102" w:type="dxa"/>
              <w:right w:w="62" w:type="dxa"/>
            </w:tcMar>
          </w:tcPr>
          <w:p w:rsidR="00A97542" w:rsidRPr="00A97542" w:rsidRDefault="002C1FB6" w:rsidP="00BE7B6A">
            <w:pPr>
              <w:widowControl w:val="0"/>
              <w:autoSpaceDE w:val="0"/>
              <w:autoSpaceDN w:val="0"/>
              <w:adjustRightInd w:val="0"/>
              <w:ind w:firstLine="0"/>
              <w:rPr>
                <w:rFonts w:eastAsiaTheme="minorEastAsia"/>
                <w:sz w:val="22"/>
                <w:szCs w:val="22"/>
              </w:rPr>
            </w:pPr>
            <w:r>
              <w:rPr>
                <w:rFonts w:eastAsiaTheme="minorEastAsia"/>
                <w:sz w:val="22"/>
                <w:szCs w:val="22"/>
              </w:rPr>
              <w:t>нет</w:t>
            </w:r>
          </w:p>
        </w:tc>
        <w:tc>
          <w:tcPr>
            <w:tcW w:w="1975" w:type="dxa"/>
            <w:tcBorders>
              <w:top w:val="single" w:sz="4" w:space="0" w:color="auto"/>
              <w:left w:val="single" w:sz="4" w:space="0" w:color="auto"/>
              <w:right w:val="single" w:sz="4" w:space="0" w:color="auto"/>
            </w:tcBorders>
            <w:tcMar>
              <w:top w:w="62" w:type="dxa"/>
              <w:left w:w="102" w:type="dxa"/>
              <w:bottom w:w="102" w:type="dxa"/>
              <w:right w:w="62" w:type="dxa"/>
            </w:tcMar>
          </w:tcPr>
          <w:p w:rsidR="00A97542" w:rsidRPr="00440A4E" w:rsidRDefault="002C1FB6" w:rsidP="00BE7B6A">
            <w:pPr>
              <w:widowControl w:val="0"/>
              <w:autoSpaceDE w:val="0"/>
              <w:autoSpaceDN w:val="0"/>
              <w:adjustRightInd w:val="0"/>
              <w:ind w:firstLine="0"/>
              <w:rPr>
                <w:rFonts w:eastAsiaTheme="minorEastAsia"/>
                <w:sz w:val="22"/>
                <w:szCs w:val="22"/>
                <w:highlight w:val="magenta"/>
              </w:rPr>
            </w:pPr>
            <w:r w:rsidRPr="002C1FB6">
              <w:rPr>
                <w:rFonts w:eastAsiaTheme="minorEastAsia"/>
                <w:sz w:val="22"/>
                <w:szCs w:val="22"/>
              </w:rPr>
              <w:t>нет</w:t>
            </w:r>
          </w:p>
        </w:tc>
        <w:tc>
          <w:tcPr>
            <w:tcW w:w="1042" w:type="dxa"/>
            <w:tcBorders>
              <w:top w:val="single" w:sz="4" w:space="0" w:color="auto"/>
              <w:left w:val="single" w:sz="4" w:space="0" w:color="auto"/>
              <w:right w:val="single" w:sz="4" w:space="0" w:color="auto"/>
            </w:tcBorders>
            <w:tcMar>
              <w:top w:w="62" w:type="dxa"/>
              <w:left w:w="102" w:type="dxa"/>
              <w:bottom w:w="102" w:type="dxa"/>
              <w:right w:w="62" w:type="dxa"/>
            </w:tcMar>
          </w:tcPr>
          <w:p w:rsidR="00A97542" w:rsidRPr="00A97542" w:rsidRDefault="002C1FB6" w:rsidP="00BE7B6A">
            <w:pPr>
              <w:widowControl w:val="0"/>
              <w:autoSpaceDE w:val="0"/>
              <w:autoSpaceDN w:val="0"/>
              <w:adjustRightInd w:val="0"/>
              <w:ind w:firstLine="0"/>
              <w:rPr>
                <w:rFonts w:eastAsiaTheme="minorEastAsia"/>
                <w:sz w:val="22"/>
                <w:szCs w:val="22"/>
              </w:rPr>
            </w:pPr>
            <w:r>
              <w:rPr>
                <w:rFonts w:eastAsiaTheme="minorEastAsia"/>
                <w:sz w:val="22"/>
                <w:szCs w:val="22"/>
              </w:rPr>
              <w:t>нет</w:t>
            </w:r>
          </w:p>
        </w:tc>
        <w:tc>
          <w:tcPr>
            <w:tcW w:w="2410" w:type="dxa"/>
            <w:tcBorders>
              <w:top w:val="single" w:sz="4" w:space="0" w:color="auto"/>
              <w:left w:val="single" w:sz="4" w:space="0" w:color="auto"/>
              <w:right w:val="single" w:sz="4" w:space="0" w:color="auto"/>
            </w:tcBorders>
            <w:tcMar>
              <w:top w:w="62" w:type="dxa"/>
              <w:left w:w="102" w:type="dxa"/>
              <w:bottom w:w="102" w:type="dxa"/>
              <w:right w:w="62" w:type="dxa"/>
            </w:tcMar>
          </w:tcPr>
          <w:p w:rsidR="00A97542" w:rsidRPr="00A97542" w:rsidRDefault="002C1FB6" w:rsidP="00BE7B6A">
            <w:pPr>
              <w:widowControl w:val="0"/>
              <w:autoSpaceDE w:val="0"/>
              <w:autoSpaceDN w:val="0"/>
              <w:adjustRightInd w:val="0"/>
              <w:ind w:firstLine="0"/>
              <w:rPr>
                <w:rFonts w:eastAsiaTheme="minorEastAsia"/>
                <w:sz w:val="22"/>
                <w:szCs w:val="22"/>
              </w:rPr>
            </w:pPr>
            <w:r>
              <w:rPr>
                <w:rFonts w:eastAsiaTheme="minorEastAsia"/>
                <w:sz w:val="22"/>
                <w:szCs w:val="22"/>
              </w:rPr>
              <w:t>нет</w:t>
            </w:r>
          </w:p>
        </w:tc>
      </w:tr>
      <w:tr w:rsidR="00A97542" w:rsidRPr="00A97542" w:rsidTr="00A97542">
        <w:trPr>
          <w:trHeight w:val="147"/>
        </w:trPr>
        <w:tc>
          <w:tcPr>
            <w:tcW w:w="3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p>
        </w:tc>
        <w:tc>
          <w:tcPr>
            <w:tcW w:w="2654" w:type="dxa"/>
            <w:tcBorders>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1)</w:t>
            </w:r>
            <w:r w:rsidR="002C1FB6">
              <w:rPr>
                <w:rFonts w:eastAsiaTheme="minorEastAsia"/>
                <w:sz w:val="22"/>
                <w:szCs w:val="22"/>
              </w:rPr>
              <w:t>нет</w:t>
            </w:r>
          </w:p>
        </w:tc>
        <w:tc>
          <w:tcPr>
            <w:tcW w:w="1882" w:type="dxa"/>
            <w:tcBorders>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p>
        </w:tc>
        <w:tc>
          <w:tcPr>
            <w:tcW w:w="1975" w:type="dxa"/>
            <w:tcBorders>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p>
        </w:tc>
        <w:tc>
          <w:tcPr>
            <w:tcW w:w="1042" w:type="dxa"/>
            <w:tcBorders>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p>
        </w:tc>
      </w:tr>
    </w:tbl>
    <w:p w:rsidR="00704327" w:rsidRDefault="00704327" w:rsidP="00BE7B6A">
      <w:pPr>
        <w:pStyle w:val="ConsPlusNonformat"/>
        <w:ind w:firstLine="0"/>
        <w:rPr>
          <w:rFonts w:asciiTheme="minorHAnsi" w:eastAsiaTheme="minorEastAsia" w:hAnsiTheme="minorHAnsi" w:cstheme="minorBidi"/>
          <w:color w:val="FF0000"/>
          <w:sz w:val="28"/>
          <w:szCs w:val="22"/>
          <w:lang w:eastAsia="ru-RU"/>
        </w:rPr>
      </w:pPr>
    </w:p>
    <w:p w:rsidR="00AA3811" w:rsidRDefault="00AA3811" w:rsidP="00BE7B6A">
      <w:pPr>
        <w:pStyle w:val="ConsPlusNonformat"/>
        <w:ind w:firstLine="0"/>
        <w:rPr>
          <w:rFonts w:asciiTheme="minorHAnsi" w:eastAsiaTheme="minorEastAsia" w:hAnsiTheme="minorHAnsi" w:cstheme="minorBidi"/>
          <w:color w:val="FF0000"/>
          <w:sz w:val="28"/>
          <w:szCs w:val="22"/>
          <w:lang w:eastAsia="ru-RU"/>
        </w:rPr>
      </w:pPr>
    </w:p>
    <w:p w:rsidR="00385BA7" w:rsidRDefault="00385BA7" w:rsidP="00BE7B6A">
      <w:pPr>
        <w:pStyle w:val="ConsPlusNonformat"/>
        <w:ind w:firstLine="0"/>
        <w:rPr>
          <w:rFonts w:asciiTheme="minorHAnsi" w:eastAsiaTheme="minorEastAsia" w:hAnsiTheme="minorHAnsi" w:cstheme="minorBidi"/>
          <w:color w:val="FF0000"/>
          <w:sz w:val="28"/>
          <w:szCs w:val="22"/>
          <w:lang w:eastAsia="ru-RU"/>
        </w:rPr>
      </w:pPr>
    </w:p>
    <w:p w:rsidR="00385BA7" w:rsidRDefault="00385BA7" w:rsidP="00BE7B6A">
      <w:pPr>
        <w:pStyle w:val="ConsPlusNonformat"/>
        <w:ind w:firstLine="0"/>
        <w:rPr>
          <w:rFonts w:asciiTheme="minorHAnsi" w:eastAsiaTheme="minorEastAsia" w:hAnsiTheme="minorHAnsi" w:cstheme="minorBidi"/>
          <w:color w:val="FF0000"/>
          <w:sz w:val="28"/>
          <w:szCs w:val="22"/>
          <w:lang w:eastAsia="ru-RU"/>
        </w:rPr>
      </w:pPr>
    </w:p>
    <w:p w:rsidR="00B53FF7" w:rsidRPr="00A85749" w:rsidRDefault="00704327" w:rsidP="00BE7B6A">
      <w:pPr>
        <w:pStyle w:val="ConsPlusNonformat"/>
        <w:ind w:firstLine="0"/>
        <w:rPr>
          <w:rFonts w:eastAsiaTheme="minorEastAsia"/>
          <w:i/>
          <w:szCs w:val="22"/>
        </w:rPr>
      </w:pPr>
      <w:r w:rsidRPr="00CE7B80">
        <w:rPr>
          <w:rFonts w:ascii="Times New Roman" w:hAnsi="Times New Roman" w:cs="Times New Roman"/>
          <w:sz w:val="28"/>
          <w:szCs w:val="28"/>
        </w:rPr>
        <w:lastRenderedPageBreak/>
        <w:t>3.2. Транспортные средства</w:t>
      </w:r>
    </w:p>
    <w:tbl>
      <w:tblPr>
        <w:tblpPr w:leftFromText="180" w:rightFromText="180" w:vertAnchor="text" w:horzAnchor="page" w:tblpX="1252" w:tblpY="217"/>
        <w:tblW w:w="10451" w:type="dxa"/>
        <w:tblLayout w:type="fixed"/>
        <w:tblCellMar>
          <w:top w:w="75" w:type="dxa"/>
          <w:left w:w="0" w:type="dxa"/>
          <w:bottom w:w="75" w:type="dxa"/>
          <w:right w:w="0" w:type="dxa"/>
        </w:tblCellMar>
        <w:tblLook w:val="0000" w:firstRow="0" w:lastRow="0" w:firstColumn="0" w:lastColumn="0" w:noHBand="0" w:noVBand="0"/>
      </w:tblPr>
      <w:tblGrid>
        <w:gridCol w:w="386"/>
        <w:gridCol w:w="2835"/>
        <w:gridCol w:w="2410"/>
        <w:gridCol w:w="4820"/>
      </w:tblGrid>
      <w:tr w:rsidR="00A97542" w:rsidRPr="00A97542" w:rsidTr="00704327">
        <w:trPr>
          <w:trHeight w:val="1000"/>
        </w:trPr>
        <w:tc>
          <w:tcPr>
            <w:tcW w:w="3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704327" w:rsidP="00BE7B6A">
            <w:pPr>
              <w:widowControl w:val="0"/>
              <w:autoSpaceDE w:val="0"/>
              <w:autoSpaceDN w:val="0"/>
              <w:adjustRightInd w:val="0"/>
              <w:ind w:firstLine="0"/>
              <w:rPr>
                <w:rFonts w:eastAsiaTheme="minorEastAsia"/>
                <w:sz w:val="22"/>
                <w:szCs w:val="22"/>
              </w:rPr>
            </w:pPr>
            <w:r>
              <w:rPr>
                <w:rFonts w:eastAsiaTheme="minorEastAsia"/>
                <w:sz w:val="22"/>
                <w:szCs w:val="22"/>
              </w:rPr>
              <w:t>№</w:t>
            </w:r>
            <w:r w:rsidR="00A97542" w:rsidRPr="00A97542">
              <w:rPr>
                <w:rFonts w:eastAsiaTheme="minorEastAsia"/>
                <w:sz w:val="22"/>
                <w:szCs w:val="22"/>
              </w:rPr>
              <w:t xml:space="preserve"> п/п</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Вид, марка, модель транспортного средства, год изготовления</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 xml:space="preserve">Вид собственности </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Место регистрации</w:t>
            </w:r>
          </w:p>
        </w:tc>
      </w:tr>
      <w:tr w:rsidR="00A97542" w:rsidRPr="00A97542" w:rsidTr="00704327">
        <w:trPr>
          <w:trHeight w:val="338"/>
        </w:trPr>
        <w:tc>
          <w:tcPr>
            <w:tcW w:w="3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6961C6">
            <w:pPr>
              <w:widowControl w:val="0"/>
              <w:autoSpaceDE w:val="0"/>
              <w:autoSpaceDN w:val="0"/>
              <w:adjustRightInd w:val="0"/>
              <w:ind w:firstLine="0"/>
              <w:jc w:val="center"/>
              <w:rPr>
                <w:rFonts w:eastAsiaTheme="minorEastAsia"/>
                <w:sz w:val="22"/>
                <w:szCs w:val="22"/>
              </w:rPr>
            </w:pPr>
            <w:r w:rsidRPr="00A97542">
              <w:rPr>
                <w:rFonts w:eastAsiaTheme="minorEastAsia"/>
                <w:sz w:val="22"/>
                <w:szCs w:val="22"/>
              </w:rPr>
              <w:t>1</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6961C6">
            <w:pPr>
              <w:widowControl w:val="0"/>
              <w:autoSpaceDE w:val="0"/>
              <w:autoSpaceDN w:val="0"/>
              <w:adjustRightInd w:val="0"/>
              <w:ind w:firstLine="0"/>
              <w:jc w:val="center"/>
              <w:rPr>
                <w:rFonts w:eastAsiaTheme="minorEastAsia"/>
                <w:sz w:val="22"/>
                <w:szCs w:val="22"/>
              </w:rPr>
            </w:pPr>
            <w:r w:rsidRPr="00A97542">
              <w:rPr>
                <w:rFonts w:eastAsiaTheme="minorEastAsia"/>
                <w:sz w:val="22"/>
                <w:szCs w:val="22"/>
              </w:rPr>
              <w:t>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6961C6">
            <w:pPr>
              <w:widowControl w:val="0"/>
              <w:autoSpaceDE w:val="0"/>
              <w:autoSpaceDN w:val="0"/>
              <w:adjustRightInd w:val="0"/>
              <w:ind w:firstLine="0"/>
              <w:jc w:val="center"/>
              <w:rPr>
                <w:rFonts w:eastAsiaTheme="minorEastAsia"/>
                <w:sz w:val="22"/>
                <w:szCs w:val="22"/>
              </w:rPr>
            </w:pPr>
            <w:r w:rsidRPr="00A97542">
              <w:rPr>
                <w:rFonts w:eastAsiaTheme="minorEastAsia"/>
                <w:sz w:val="22"/>
                <w:szCs w:val="22"/>
              </w:rPr>
              <w:t>3</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6961C6">
            <w:pPr>
              <w:widowControl w:val="0"/>
              <w:autoSpaceDE w:val="0"/>
              <w:autoSpaceDN w:val="0"/>
              <w:adjustRightInd w:val="0"/>
              <w:ind w:firstLine="0"/>
              <w:jc w:val="center"/>
              <w:rPr>
                <w:rFonts w:eastAsiaTheme="minorEastAsia"/>
                <w:sz w:val="22"/>
                <w:szCs w:val="22"/>
              </w:rPr>
            </w:pPr>
            <w:r w:rsidRPr="00A97542">
              <w:rPr>
                <w:rFonts w:eastAsiaTheme="minorEastAsia"/>
                <w:sz w:val="22"/>
                <w:szCs w:val="22"/>
              </w:rPr>
              <w:t>4</w:t>
            </w:r>
          </w:p>
        </w:tc>
      </w:tr>
      <w:tr w:rsidR="00A97542" w:rsidRPr="00A97542" w:rsidTr="00704327">
        <w:trPr>
          <w:trHeight w:val="431"/>
        </w:trPr>
        <w:tc>
          <w:tcPr>
            <w:tcW w:w="38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1</w:t>
            </w:r>
          </w:p>
        </w:tc>
        <w:tc>
          <w:tcPr>
            <w:tcW w:w="2835" w:type="dxa"/>
            <w:tcBorders>
              <w:top w:val="single" w:sz="4" w:space="0" w:color="auto"/>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Автомобили легковые:</w:t>
            </w:r>
          </w:p>
        </w:tc>
        <w:tc>
          <w:tcPr>
            <w:tcW w:w="2410" w:type="dxa"/>
            <w:tcBorders>
              <w:top w:val="single" w:sz="4" w:space="0" w:color="auto"/>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p>
        </w:tc>
        <w:tc>
          <w:tcPr>
            <w:tcW w:w="4820" w:type="dxa"/>
            <w:tcBorders>
              <w:top w:val="single" w:sz="4" w:space="0" w:color="auto"/>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p>
        </w:tc>
      </w:tr>
      <w:tr w:rsidR="00A97542" w:rsidRPr="00A97542" w:rsidTr="00704327">
        <w:trPr>
          <w:trHeight w:val="148"/>
        </w:trPr>
        <w:tc>
          <w:tcPr>
            <w:tcW w:w="3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p>
        </w:tc>
        <w:tc>
          <w:tcPr>
            <w:tcW w:w="2835" w:type="dxa"/>
            <w:tcBorders>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1)</w:t>
            </w:r>
            <w:r w:rsidRPr="00A97542">
              <w:rPr>
                <w:rFonts w:eastAsiaTheme="minorEastAsia"/>
                <w:sz w:val="22"/>
                <w:szCs w:val="22"/>
                <w:lang w:val="en-US"/>
              </w:rPr>
              <w:t xml:space="preserve"> Volkswagen Passat</w:t>
            </w:r>
            <w:r w:rsidRPr="00A97542">
              <w:rPr>
                <w:rFonts w:eastAsiaTheme="minorEastAsia"/>
                <w:sz w:val="22"/>
                <w:szCs w:val="22"/>
              </w:rPr>
              <w:t>, 2009г.</w:t>
            </w:r>
          </w:p>
        </w:tc>
        <w:tc>
          <w:tcPr>
            <w:tcW w:w="2410" w:type="dxa"/>
            <w:tcBorders>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индивидуальная</w:t>
            </w:r>
          </w:p>
        </w:tc>
        <w:tc>
          <w:tcPr>
            <w:tcW w:w="4820" w:type="dxa"/>
            <w:tcBorders>
              <w:left w:val="single" w:sz="4" w:space="0" w:color="auto"/>
              <w:right w:val="single" w:sz="4" w:space="0" w:color="auto"/>
            </w:tcBorders>
            <w:tcMar>
              <w:top w:w="62" w:type="dxa"/>
              <w:left w:w="102" w:type="dxa"/>
              <w:bottom w:w="102" w:type="dxa"/>
              <w:right w:w="62" w:type="dxa"/>
            </w:tcMar>
            <w:vAlign w:val="bottom"/>
          </w:tcPr>
          <w:p w:rsidR="00A97542" w:rsidRPr="00A97542" w:rsidRDefault="00A97542" w:rsidP="00BE7B6A">
            <w:pPr>
              <w:spacing w:after="200" w:line="240" w:lineRule="exact"/>
              <w:ind w:firstLine="0"/>
              <w:rPr>
                <w:rFonts w:eastAsiaTheme="minorEastAsia"/>
                <w:sz w:val="22"/>
                <w:szCs w:val="22"/>
              </w:rPr>
            </w:pPr>
            <w:r w:rsidRPr="00A97542">
              <w:rPr>
                <w:rFonts w:eastAsiaTheme="minorEastAsia"/>
                <w:sz w:val="22"/>
                <w:szCs w:val="22"/>
              </w:rPr>
              <w:t>МРЭО ГИБДД ГУ</w:t>
            </w:r>
            <w:r w:rsidR="00704327">
              <w:rPr>
                <w:rFonts w:eastAsiaTheme="minorEastAsia"/>
                <w:sz w:val="22"/>
                <w:szCs w:val="22"/>
              </w:rPr>
              <w:t xml:space="preserve"> М</w:t>
            </w:r>
            <w:r w:rsidRPr="00A97542">
              <w:rPr>
                <w:rFonts w:eastAsiaTheme="minorEastAsia"/>
                <w:sz w:val="22"/>
                <w:szCs w:val="22"/>
              </w:rPr>
              <w:t xml:space="preserve">ВД </w:t>
            </w:r>
            <w:r w:rsidR="00704327">
              <w:rPr>
                <w:rFonts w:eastAsiaTheme="minorEastAsia"/>
                <w:sz w:val="22"/>
                <w:szCs w:val="22"/>
              </w:rPr>
              <w:t xml:space="preserve">России </w:t>
            </w:r>
            <w:r w:rsidRPr="00A97542">
              <w:rPr>
                <w:rFonts w:eastAsiaTheme="minorEastAsia"/>
                <w:sz w:val="22"/>
                <w:szCs w:val="22"/>
              </w:rPr>
              <w:t>по Пермскому краю</w:t>
            </w:r>
          </w:p>
        </w:tc>
      </w:tr>
      <w:tr w:rsidR="00F27089" w:rsidRPr="00A97542" w:rsidTr="00D57480">
        <w:trPr>
          <w:trHeight w:val="287"/>
        </w:trPr>
        <w:tc>
          <w:tcPr>
            <w:tcW w:w="38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089" w:rsidRPr="00A97542" w:rsidRDefault="00F27089"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2</w:t>
            </w:r>
          </w:p>
        </w:tc>
        <w:tc>
          <w:tcPr>
            <w:tcW w:w="2835" w:type="dxa"/>
            <w:tcBorders>
              <w:top w:val="single" w:sz="4" w:space="0" w:color="auto"/>
              <w:left w:val="single" w:sz="4" w:space="0" w:color="auto"/>
              <w:right w:val="single" w:sz="4" w:space="0" w:color="auto"/>
            </w:tcBorders>
            <w:tcMar>
              <w:top w:w="62" w:type="dxa"/>
              <w:left w:w="102" w:type="dxa"/>
              <w:bottom w:w="102" w:type="dxa"/>
              <w:right w:w="62" w:type="dxa"/>
            </w:tcMar>
          </w:tcPr>
          <w:p w:rsidR="00F27089" w:rsidRPr="00A97542" w:rsidRDefault="00F27089"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Автомобили грузовые:</w:t>
            </w:r>
          </w:p>
        </w:tc>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089" w:rsidRPr="00A84EE5" w:rsidRDefault="00F27089" w:rsidP="00BE7B6A">
            <w:pPr>
              <w:widowControl w:val="0"/>
              <w:autoSpaceDE w:val="0"/>
              <w:autoSpaceDN w:val="0"/>
              <w:adjustRightInd w:val="0"/>
              <w:ind w:firstLine="0"/>
              <w:rPr>
                <w:rFonts w:eastAsiaTheme="minorEastAsia"/>
                <w:sz w:val="22"/>
                <w:szCs w:val="22"/>
              </w:rPr>
            </w:pPr>
            <w:r w:rsidRPr="00A84EE5">
              <w:rPr>
                <w:rFonts w:eastAsiaTheme="minorEastAsia"/>
                <w:sz w:val="22"/>
                <w:szCs w:val="22"/>
              </w:rPr>
              <w:t>Общая совместная (Иванов А</w:t>
            </w:r>
            <w:r w:rsidR="00CF5486">
              <w:rPr>
                <w:rFonts w:eastAsiaTheme="minorEastAsia"/>
                <w:sz w:val="22"/>
                <w:szCs w:val="22"/>
              </w:rPr>
              <w:t>нтон Иванович</w:t>
            </w:r>
            <w:r w:rsidRPr="00A84EE5">
              <w:rPr>
                <w:rFonts w:eastAsiaTheme="minorEastAsia"/>
                <w:sz w:val="22"/>
                <w:szCs w:val="22"/>
              </w:rPr>
              <w:t xml:space="preserve"> - брат)</w:t>
            </w:r>
          </w:p>
          <w:p w:rsidR="00F27089" w:rsidRPr="00A84EE5" w:rsidRDefault="00F27089" w:rsidP="00BE7B6A">
            <w:pPr>
              <w:widowControl w:val="0"/>
              <w:autoSpaceDE w:val="0"/>
              <w:autoSpaceDN w:val="0"/>
              <w:adjustRightInd w:val="0"/>
              <w:ind w:firstLine="0"/>
              <w:rPr>
                <w:rFonts w:eastAsiaTheme="minorEastAsia"/>
                <w:sz w:val="22"/>
                <w:szCs w:val="22"/>
              </w:rPr>
            </w:pPr>
          </w:p>
        </w:tc>
        <w:tc>
          <w:tcPr>
            <w:tcW w:w="48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F27089" w:rsidRPr="00A84EE5" w:rsidRDefault="00F27089" w:rsidP="00BE7B6A">
            <w:pPr>
              <w:spacing w:after="200" w:line="240" w:lineRule="exact"/>
              <w:ind w:firstLine="0"/>
              <w:rPr>
                <w:rFonts w:eastAsiaTheme="minorEastAsia"/>
                <w:sz w:val="22"/>
                <w:szCs w:val="22"/>
              </w:rPr>
            </w:pPr>
            <w:r w:rsidRPr="00A84EE5">
              <w:rPr>
                <w:rFonts w:eastAsiaTheme="minorEastAsia"/>
                <w:sz w:val="22"/>
                <w:szCs w:val="22"/>
              </w:rPr>
              <w:t>МРЭО ГИБДД ГУ МВД России по Пермскому краю</w:t>
            </w:r>
          </w:p>
        </w:tc>
      </w:tr>
      <w:tr w:rsidR="00A97542" w:rsidRPr="00A97542" w:rsidTr="00704327">
        <w:trPr>
          <w:trHeight w:val="348"/>
        </w:trPr>
        <w:tc>
          <w:tcPr>
            <w:tcW w:w="3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p>
        </w:tc>
        <w:tc>
          <w:tcPr>
            <w:tcW w:w="2835" w:type="dxa"/>
            <w:tcBorders>
              <w:left w:val="single" w:sz="4" w:space="0" w:color="auto"/>
              <w:bottom w:val="single" w:sz="4" w:space="0" w:color="auto"/>
              <w:right w:val="single" w:sz="4" w:space="0" w:color="auto"/>
            </w:tcBorders>
            <w:tcMar>
              <w:top w:w="62" w:type="dxa"/>
              <w:left w:w="102" w:type="dxa"/>
              <w:bottom w:w="102" w:type="dxa"/>
              <w:right w:w="62" w:type="dxa"/>
            </w:tcMar>
          </w:tcPr>
          <w:p w:rsidR="00A97542" w:rsidRPr="00A84EE5" w:rsidRDefault="00F27089" w:rsidP="00BE7B6A">
            <w:pPr>
              <w:pStyle w:val="a9"/>
              <w:widowControl w:val="0"/>
              <w:numPr>
                <w:ilvl w:val="0"/>
                <w:numId w:val="36"/>
              </w:numPr>
              <w:autoSpaceDE w:val="0"/>
              <w:autoSpaceDN w:val="0"/>
              <w:adjustRightInd w:val="0"/>
              <w:ind w:left="0"/>
              <w:rPr>
                <w:rFonts w:eastAsiaTheme="minorEastAsia"/>
              </w:rPr>
            </w:pPr>
            <w:r w:rsidRPr="00A84EE5">
              <w:rPr>
                <w:rFonts w:eastAsiaTheme="minorEastAsia"/>
              </w:rPr>
              <w:t xml:space="preserve">Вольво </w:t>
            </w:r>
            <w:r w:rsidRPr="00A84EE5">
              <w:rPr>
                <w:rFonts w:eastAsiaTheme="minorEastAsia"/>
                <w:lang w:val="en-US"/>
              </w:rPr>
              <w:t>VNL</w:t>
            </w:r>
            <w:r w:rsidRPr="00A84EE5">
              <w:rPr>
                <w:rFonts w:eastAsiaTheme="minorEastAsia"/>
              </w:rPr>
              <w:t>, 2008 г.</w:t>
            </w:r>
          </w:p>
        </w:tc>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84EE5" w:rsidRDefault="00A97542" w:rsidP="00BE7B6A">
            <w:pPr>
              <w:widowControl w:val="0"/>
              <w:autoSpaceDE w:val="0"/>
              <w:autoSpaceDN w:val="0"/>
              <w:adjustRightInd w:val="0"/>
              <w:ind w:firstLine="0"/>
              <w:rPr>
                <w:rFonts w:eastAsiaTheme="minorEastAsia"/>
                <w:sz w:val="22"/>
                <w:szCs w:val="22"/>
              </w:rPr>
            </w:pPr>
          </w:p>
        </w:tc>
        <w:tc>
          <w:tcPr>
            <w:tcW w:w="48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84EE5" w:rsidRDefault="00A97542" w:rsidP="00BE7B6A">
            <w:pPr>
              <w:widowControl w:val="0"/>
              <w:autoSpaceDE w:val="0"/>
              <w:autoSpaceDN w:val="0"/>
              <w:adjustRightInd w:val="0"/>
              <w:ind w:firstLine="0"/>
              <w:rPr>
                <w:rFonts w:eastAsiaTheme="minorEastAsia"/>
                <w:sz w:val="22"/>
                <w:szCs w:val="22"/>
              </w:rPr>
            </w:pPr>
          </w:p>
        </w:tc>
      </w:tr>
      <w:tr w:rsidR="00A97542" w:rsidRPr="00A97542" w:rsidTr="00704327">
        <w:trPr>
          <w:trHeight w:val="502"/>
        </w:trPr>
        <w:tc>
          <w:tcPr>
            <w:tcW w:w="38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3</w:t>
            </w:r>
          </w:p>
        </w:tc>
        <w:tc>
          <w:tcPr>
            <w:tcW w:w="2835" w:type="dxa"/>
            <w:tcBorders>
              <w:top w:val="single" w:sz="4" w:space="0" w:color="auto"/>
              <w:left w:val="single" w:sz="4" w:space="0" w:color="auto"/>
              <w:right w:val="single" w:sz="4" w:space="0" w:color="auto"/>
            </w:tcBorders>
            <w:tcMar>
              <w:top w:w="62" w:type="dxa"/>
              <w:left w:w="102" w:type="dxa"/>
              <w:bottom w:w="102" w:type="dxa"/>
              <w:right w:w="62" w:type="dxa"/>
            </w:tcMar>
          </w:tcPr>
          <w:p w:rsidR="00A97542" w:rsidRPr="00A84EE5" w:rsidRDefault="00A97542" w:rsidP="00BE7B6A">
            <w:pPr>
              <w:widowControl w:val="0"/>
              <w:autoSpaceDE w:val="0"/>
              <w:autoSpaceDN w:val="0"/>
              <w:adjustRightInd w:val="0"/>
              <w:ind w:firstLine="0"/>
              <w:rPr>
                <w:rFonts w:eastAsiaTheme="minorEastAsia"/>
                <w:sz w:val="22"/>
                <w:szCs w:val="22"/>
              </w:rPr>
            </w:pPr>
            <w:r w:rsidRPr="00A84EE5">
              <w:rPr>
                <w:rFonts w:eastAsiaTheme="minorEastAsia"/>
                <w:sz w:val="22"/>
                <w:szCs w:val="22"/>
              </w:rPr>
              <w:t>Мототранспортные средства:</w:t>
            </w:r>
          </w:p>
        </w:tc>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84EE5" w:rsidRDefault="00C03AE1" w:rsidP="00BE7B6A">
            <w:pPr>
              <w:widowControl w:val="0"/>
              <w:autoSpaceDE w:val="0"/>
              <w:autoSpaceDN w:val="0"/>
              <w:adjustRightInd w:val="0"/>
              <w:ind w:firstLine="0"/>
              <w:rPr>
                <w:rFonts w:eastAsiaTheme="minorEastAsia"/>
                <w:sz w:val="22"/>
                <w:szCs w:val="22"/>
              </w:rPr>
            </w:pPr>
            <w:r w:rsidRPr="00A84EE5">
              <w:rPr>
                <w:rFonts w:eastAsiaTheme="minorEastAsia"/>
                <w:sz w:val="22"/>
                <w:szCs w:val="22"/>
              </w:rPr>
              <w:t>индивидуальная</w:t>
            </w:r>
          </w:p>
        </w:tc>
        <w:tc>
          <w:tcPr>
            <w:tcW w:w="48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84EE5" w:rsidRDefault="00C03AE1" w:rsidP="00BE7B6A">
            <w:pPr>
              <w:widowControl w:val="0"/>
              <w:autoSpaceDE w:val="0"/>
              <w:autoSpaceDN w:val="0"/>
              <w:adjustRightInd w:val="0"/>
              <w:ind w:firstLine="0"/>
              <w:rPr>
                <w:rFonts w:eastAsiaTheme="minorEastAsia"/>
                <w:sz w:val="22"/>
                <w:szCs w:val="22"/>
              </w:rPr>
            </w:pPr>
            <w:r w:rsidRPr="00A84EE5">
              <w:rPr>
                <w:rFonts w:eastAsiaTheme="minorEastAsia"/>
                <w:sz w:val="22"/>
                <w:szCs w:val="22"/>
              </w:rPr>
              <w:t>МРЭО ГИБДД ГУ МВД России по Пермскому краю</w:t>
            </w:r>
          </w:p>
        </w:tc>
      </w:tr>
      <w:tr w:rsidR="00A97542" w:rsidRPr="00A97542" w:rsidTr="00704327">
        <w:trPr>
          <w:trHeight w:val="256"/>
        </w:trPr>
        <w:tc>
          <w:tcPr>
            <w:tcW w:w="3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p>
        </w:tc>
        <w:tc>
          <w:tcPr>
            <w:tcW w:w="2835" w:type="dxa"/>
            <w:tcBorders>
              <w:left w:val="single" w:sz="4" w:space="0" w:color="auto"/>
              <w:bottom w:val="single" w:sz="4" w:space="0" w:color="auto"/>
              <w:right w:val="single" w:sz="4" w:space="0" w:color="auto"/>
            </w:tcBorders>
            <w:tcMar>
              <w:top w:w="62" w:type="dxa"/>
              <w:left w:w="102" w:type="dxa"/>
              <w:bottom w:w="102" w:type="dxa"/>
              <w:right w:w="62" w:type="dxa"/>
            </w:tcMar>
          </w:tcPr>
          <w:p w:rsidR="00A97542" w:rsidRPr="00A84EE5" w:rsidRDefault="00C03AE1" w:rsidP="00BE7B6A">
            <w:pPr>
              <w:pStyle w:val="a9"/>
              <w:widowControl w:val="0"/>
              <w:numPr>
                <w:ilvl w:val="0"/>
                <w:numId w:val="37"/>
              </w:numPr>
              <w:autoSpaceDE w:val="0"/>
              <w:autoSpaceDN w:val="0"/>
              <w:adjustRightInd w:val="0"/>
              <w:ind w:left="0"/>
              <w:rPr>
                <w:rFonts w:eastAsiaTheme="minorEastAsia"/>
              </w:rPr>
            </w:pPr>
            <w:r w:rsidRPr="00A84EE5">
              <w:rPr>
                <w:rFonts w:eastAsiaTheme="minorEastAsia"/>
              </w:rPr>
              <w:t>Мотоцикл «Судзуки»</w:t>
            </w:r>
            <w:r w:rsidR="00A84EE5" w:rsidRPr="00A84EE5">
              <w:rPr>
                <w:rFonts w:eastAsiaTheme="minorEastAsia"/>
              </w:rPr>
              <w:t>, 2009 г.</w:t>
            </w:r>
          </w:p>
        </w:tc>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84EE5" w:rsidRDefault="00A97542" w:rsidP="00BE7B6A">
            <w:pPr>
              <w:widowControl w:val="0"/>
              <w:autoSpaceDE w:val="0"/>
              <w:autoSpaceDN w:val="0"/>
              <w:adjustRightInd w:val="0"/>
              <w:ind w:firstLine="0"/>
              <w:rPr>
                <w:rFonts w:eastAsiaTheme="minorEastAsia"/>
                <w:sz w:val="22"/>
                <w:szCs w:val="22"/>
              </w:rPr>
            </w:pPr>
          </w:p>
        </w:tc>
        <w:tc>
          <w:tcPr>
            <w:tcW w:w="48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84EE5" w:rsidRDefault="00A97542" w:rsidP="00BE7B6A">
            <w:pPr>
              <w:widowControl w:val="0"/>
              <w:autoSpaceDE w:val="0"/>
              <w:autoSpaceDN w:val="0"/>
              <w:adjustRightInd w:val="0"/>
              <w:ind w:firstLine="0"/>
              <w:rPr>
                <w:rFonts w:eastAsiaTheme="minorEastAsia"/>
                <w:sz w:val="22"/>
                <w:szCs w:val="22"/>
              </w:rPr>
            </w:pPr>
          </w:p>
        </w:tc>
      </w:tr>
      <w:tr w:rsidR="00A97542" w:rsidRPr="00A97542" w:rsidTr="00704327">
        <w:trPr>
          <w:trHeight w:val="499"/>
        </w:trPr>
        <w:tc>
          <w:tcPr>
            <w:tcW w:w="38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4</w:t>
            </w:r>
          </w:p>
        </w:tc>
        <w:tc>
          <w:tcPr>
            <w:tcW w:w="2835" w:type="dxa"/>
            <w:tcBorders>
              <w:top w:val="single" w:sz="4" w:space="0" w:color="auto"/>
              <w:left w:val="single" w:sz="4" w:space="0" w:color="auto"/>
              <w:right w:val="single" w:sz="4" w:space="0" w:color="auto"/>
            </w:tcBorders>
            <w:tcMar>
              <w:top w:w="62" w:type="dxa"/>
              <w:left w:w="102" w:type="dxa"/>
              <w:bottom w:w="102" w:type="dxa"/>
              <w:right w:w="62" w:type="dxa"/>
            </w:tcMar>
          </w:tcPr>
          <w:p w:rsidR="00A97542" w:rsidRPr="00A84EE5" w:rsidRDefault="00A97542" w:rsidP="00BE7B6A">
            <w:pPr>
              <w:widowControl w:val="0"/>
              <w:autoSpaceDE w:val="0"/>
              <w:autoSpaceDN w:val="0"/>
              <w:adjustRightInd w:val="0"/>
              <w:ind w:firstLine="0"/>
              <w:rPr>
                <w:rFonts w:eastAsiaTheme="minorEastAsia"/>
                <w:sz w:val="22"/>
                <w:szCs w:val="22"/>
              </w:rPr>
            </w:pPr>
            <w:r w:rsidRPr="00A84EE5">
              <w:rPr>
                <w:rFonts w:eastAsiaTheme="minorEastAsia"/>
                <w:sz w:val="22"/>
                <w:szCs w:val="22"/>
              </w:rPr>
              <w:t>Сельскохозяйственная техника:</w:t>
            </w:r>
          </w:p>
        </w:tc>
        <w:tc>
          <w:tcPr>
            <w:tcW w:w="2410" w:type="dxa"/>
            <w:tcBorders>
              <w:top w:val="single" w:sz="4" w:space="0" w:color="auto"/>
              <w:left w:val="single" w:sz="4" w:space="0" w:color="auto"/>
              <w:right w:val="single" w:sz="4" w:space="0" w:color="auto"/>
            </w:tcBorders>
            <w:tcMar>
              <w:top w:w="62" w:type="dxa"/>
              <w:left w:w="102" w:type="dxa"/>
              <w:bottom w:w="102" w:type="dxa"/>
              <w:right w:w="62" w:type="dxa"/>
            </w:tcMar>
          </w:tcPr>
          <w:p w:rsidR="00A97542" w:rsidRPr="00A84EE5" w:rsidRDefault="00C03AE1" w:rsidP="00BE7B6A">
            <w:pPr>
              <w:widowControl w:val="0"/>
              <w:autoSpaceDE w:val="0"/>
              <w:autoSpaceDN w:val="0"/>
              <w:adjustRightInd w:val="0"/>
              <w:ind w:firstLine="0"/>
              <w:rPr>
                <w:rFonts w:eastAsiaTheme="minorEastAsia"/>
                <w:sz w:val="22"/>
                <w:szCs w:val="22"/>
              </w:rPr>
            </w:pPr>
            <w:r w:rsidRPr="00A84EE5">
              <w:rPr>
                <w:rFonts w:eastAsiaTheme="minorEastAsia"/>
                <w:sz w:val="22"/>
                <w:szCs w:val="22"/>
              </w:rPr>
              <w:t>Общая долевая, доля 1/4</w:t>
            </w:r>
          </w:p>
        </w:tc>
        <w:tc>
          <w:tcPr>
            <w:tcW w:w="4820" w:type="dxa"/>
            <w:tcBorders>
              <w:top w:val="single" w:sz="4" w:space="0" w:color="auto"/>
              <w:left w:val="single" w:sz="4" w:space="0" w:color="auto"/>
              <w:right w:val="single" w:sz="4" w:space="0" w:color="auto"/>
            </w:tcBorders>
            <w:tcMar>
              <w:top w:w="62" w:type="dxa"/>
              <w:left w:w="102" w:type="dxa"/>
              <w:bottom w:w="102" w:type="dxa"/>
              <w:right w:w="62" w:type="dxa"/>
            </w:tcMar>
          </w:tcPr>
          <w:p w:rsidR="00A97542" w:rsidRPr="00A84EE5" w:rsidRDefault="00C03AE1" w:rsidP="00BE7B6A">
            <w:pPr>
              <w:widowControl w:val="0"/>
              <w:autoSpaceDE w:val="0"/>
              <w:autoSpaceDN w:val="0"/>
              <w:adjustRightInd w:val="0"/>
              <w:ind w:firstLine="0"/>
              <w:rPr>
                <w:rFonts w:eastAsiaTheme="minorEastAsia"/>
                <w:sz w:val="22"/>
                <w:szCs w:val="22"/>
              </w:rPr>
            </w:pPr>
            <w:r w:rsidRPr="00A84EE5">
              <w:rPr>
                <w:rFonts w:eastAsiaTheme="minorEastAsia"/>
                <w:sz w:val="22"/>
                <w:szCs w:val="22"/>
              </w:rPr>
              <w:t>Инспекция</w:t>
            </w:r>
            <w:r w:rsidR="00C27A0D" w:rsidRPr="00A84EE5">
              <w:rPr>
                <w:rFonts w:eastAsiaTheme="minorEastAsia"/>
                <w:sz w:val="22"/>
                <w:szCs w:val="22"/>
              </w:rPr>
              <w:t xml:space="preserve"> государственного </w:t>
            </w:r>
            <w:r w:rsidRPr="00A84EE5">
              <w:rPr>
                <w:rFonts w:eastAsiaTheme="minorEastAsia"/>
                <w:sz w:val="22"/>
                <w:szCs w:val="22"/>
              </w:rPr>
              <w:t>тех</w:t>
            </w:r>
            <w:r w:rsidR="00C27A0D" w:rsidRPr="00A84EE5">
              <w:rPr>
                <w:rFonts w:eastAsiaTheme="minorEastAsia"/>
                <w:sz w:val="22"/>
                <w:szCs w:val="22"/>
              </w:rPr>
              <w:t xml:space="preserve">нического </w:t>
            </w:r>
            <w:r w:rsidRPr="00A84EE5">
              <w:rPr>
                <w:rFonts w:eastAsiaTheme="minorEastAsia"/>
                <w:sz w:val="22"/>
                <w:szCs w:val="22"/>
              </w:rPr>
              <w:t xml:space="preserve">надзора по Пермскому краю </w:t>
            </w:r>
          </w:p>
        </w:tc>
      </w:tr>
      <w:tr w:rsidR="00A97542" w:rsidRPr="00A97542" w:rsidTr="00704327">
        <w:trPr>
          <w:trHeight w:val="148"/>
        </w:trPr>
        <w:tc>
          <w:tcPr>
            <w:tcW w:w="3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p>
        </w:tc>
        <w:tc>
          <w:tcPr>
            <w:tcW w:w="2835" w:type="dxa"/>
            <w:tcBorders>
              <w:left w:val="single" w:sz="4" w:space="0" w:color="auto"/>
              <w:bottom w:val="single" w:sz="4" w:space="0" w:color="auto"/>
              <w:right w:val="single" w:sz="4" w:space="0" w:color="auto"/>
            </w:tcBorders>
            <w:tcMar>
              <w:top w:w="62" w:type="dxa"/>
              <w:left w:w="102" w:type="dxa"/>
              <w:bottom w:w="102" w:type="dxa"/>
              <w:right w:w="62" w:type="dxa"/>
            </w:tcMar>
          </w:tcPr>
          <w:p w:rsidR="00A97542" w:rsidRPr="00A84EE5" w:rsidRDefault="00C03AE1" w:rsidP="00BE7B6A">
            <w:pPr>
              <w:pStyle w:val="a9"/>
              <w:widowControl w:val="0"/>
              <w:numPr>
                <w:ilvl w:val="0"/>
                <w:numId w:val="38"/>
              </w:numPr>
              <w:autoSpaceDE w:val="0"/>
              <w:autoSpaceDN w:val="0"/>
              <w:adjustRightInd w:val="0"/>
              <w:ind w:left="0"/>
              <w:rPr>
                <w:rFonts w:eastAsiaTheme="minorEastAsia"/>
              </w:rPr>
            </w:pPr>
            <w:r w:rsidRPr="00A84EE5">
              <w:rPr>
                <w:rFonts w:eastAsiaTheme="minorEastAsia"/>
              </w:rPr>
              <w:t>Трактор К-702</w:t>
            </w:r>
            <w:r w:rsidR="00A84EE5" w:rsidRPr="00A84EE5">
              <w:rPr>
                <w:rFonts w:eastAsiaTheme="minorEastAsia"/>
              </w:rPr>
              <w:t>,</w:t>
            </w:r>
            <w:r w:rsidR="00A84EE5" w:rsidRPr="00A84EE5">
              <w:rPr>
                <w:rFonts w:eastAsiaTheme="minorEastAsia"/>
              </w:rPr>
              <w:br/>
              <w:t xml:space="preserve"> 2008 г.</w:t>
            </w:r>
          </w:p>
        </w:tc>
        <w:tc>
          <w:tcPr>
            <w:tcW w:w="2410" w:type="dxa"/>
            <w:tcBorders>
              <w:left w:val="single" w:sz="4" w:space="0" w:color="auto"/>
              <w:right w:val="single" w:sz="4" w:space="0" w:color="auto"/>
            </w:tcBorders>
            <w:tcMar>
              <w:top w:w="62" w:type="dxa"/>
              <w:left w:w="102" w:type="dxa"/>
              <w:bottom w:w="102" w:type="dxa"/>
              <w:right w:w="62" w:type="dxa"/>
            </w:tcMar>
          </w:tcPr>
          <w:p w:rsidR="00A97542" w:rsidRPr="00A84EE5" w:rsidRDefault="00A97542" w:rsidP="00BE7B6A">
            <w:pPr>
              <w:widowControl w:val="0"/>
              <w:autoSpaceDE w:val="0"/>
              <w:autoSpaceDN w:val="0"/>
              <w:adjustRightInd w:val="0"/>
              <w:ind w:firstLine="0"/>
              <w:rPr>
                <w:rFonts w:eastAsiaTheme="minorEastAsia"/>
                <w:sz w:val="22"/>
                <w:szCs w:val="22"/>
              </w:rPr>
            </w:pPr>
          </w:p>
        </w:tc>
        <w:tc>
          <w:tcPr>
            <w:tcW w:w="4820" w:type="dxa"/>
            <w:tcBorders>
              <w:left w:val="single" w:sz="4" w:space="0" w:color="auto"/>
              <w:right w:val="single" w:sz="4" w:space="0" w:color="auto"/>
            </w:tcBorders>
            <w:tcMar>
              <w:top w:w="62" w:type="dxa"/>
              <w:left w:w="102" w:type="dxa"/>
              <w:bottom w:w="102" w:type="dxa"/>
              <w:right w:w="62" w:type="dxa"/>
            </w:tcMar>
          </w:tcPr>
          <w:p w:rsidR="00A97542" w:rsidRPr="00A84EE5" w:rsidRDefault="00A97542" w:rsidP="00BE7B6A">
            <w:pPr>
              <w:widowControl w:val="0"/>
              <w:autoSpaceDE w:val="0"/>
              <w:autoSpaceDN w:val="0"/>
              <w:adjustRightInd w:val="0"/>
              <w:ind w:firstLine="0"/>
              <w:rPr>
                <w:rFonts w:eastAsiaTheme="minorEastAsia"/>
                <w:sz w:val="22"/>
                <w:szCs w:val="22"/>
              </w:rPr>
            </w:pPr>
          </w:p>
        </w:tc>
      </w:tr>
      <w:tr w:rsidR="00A97542" w:rsidRPr="00A97542" w:rsidTr="00704327">
        <w:trPr>
          <w:trHeight w:val="235"/>
        </w:trPr>
        <w:tc>
          <w:tcPr>
            <w:tcW w:w="38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5</w:t>
            </w:r>
          </w:p>
        </w:tc>
        <w:tc>
          <w:tcPr>
            <w:tcW w:w="2835" w:type="dxa"/>
            <w:tcBorders>
              <w:top w:val="single" w:sz="4" w:space="0" w:color="auto"/>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Водный транспорт:</w:t>
            </w:r>
          </w:p>
        </w:tc>
        <w:tc>
          <w:tcPr>
            <w:tcW w:w="2410" w:type="dxa"/>
            <w:tcBorders>
              <w:top w:val="single" w:sz="4" w:space="0" w:color="auto"/>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нет</w:t>
            </w:r>
          </w:p>
        </w:tc>
        <w:tc>
          <w:tcPr>
            <w:tcW w:w="4820" w:type="dxa"/>
            <w:tcBorders>
              <w:top w:val="single" w:sz="4" w:space="0" w:color="auto"/>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нет</w:t>
            </w:r>
          </w:p>
        </w:tc>
      </w:tr>
      <w:tr w:rsidR="00A97542" w:rsidRPr="00A97542" w:rsidTr="00704327">
        <w:trPr>
          <w:trHeight w:val="148"/>
        </w:trPr>
        <w:tc>
          <w:tcPr>
            <w:tcW w:w="3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p>
        </w:tc>
        <w:tc>
          <w:tcPr>
            <w:tcW w:w="2835" w:type="dxa"/>
            <w:tcBorders>
              <w:left w:val="single" w:sz="4" w:space="0" w:color="auto"/>
              <w:right w:val="single" w:sz="4" w:space="0" w:color="auto"/>
            </w:tcBorders>
            <w:tcMar>
              <w:top w:w="62" w:type="dxa"/>
              <w:left w:w="102" w:type="dxa"/>
              <w:bottom w:w="102" w:type="dxa"/>
              <w:right w:w="62" w:type="dxa"/>
            </w:tcMar>
          </w:tcPr>
          <w:p w:rsidR="00A97542" w:rsidRPr="00B53FF7" w:rsidRDefault="00A97542" w:rsidP="00BE7B6A">
            <w:pPr>
              <w:pStyle w:val="a9"/>
              <w:widowControl w:val="0"/>
              <w:numPr>
                <w:ilvl w:val="0"/>
                <w:numId w:val="40"/>
              </w:numPr>
              <w:autoSpaceDE w:val="0"/>
              <w:autoSpaceDN w:val="0"/>
              <w:adjustRightInd w:val="0"/>
              <w:ind w:left="0"/>
              <w:rPr>
                <w:rFonts w:eastAsiaTheme="minorEastAsia"/>
              </w:rPr>
            </w:pPr>
            <w:r w:rsidRPr="00B53FF7">
              <w:rPr>
                <w:rFonts w:eastAsiaTheme="minorEastAsia"/>
              </w:rPr>
              <w:t>нет</w:t>
            </w:r>
          </w:p>
        </w:tc>
        <w:tc>
          <w:tcPr>
            <w:tcW w:w="2410" w:type="dxa"/>
            <w:tcBorders>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p>
        </w:tc>
        <w:tc>
          <w:tcPr>
            <w:tcW w:w="4820" w:type="dxa"/>
            <w:tcBorders>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p>
        </w:tc>
      </w:tr>
      <w:tr w:rsidR="00A97542" w:rsidRPr="00A97542" w:rsidTr="00704327">
        <w:trPr>
          <w:trHeight w:val="190"/>
        </w:trPr>
        <w:tc>
          <w:tcPr>
            <w:tcW w:w="38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6</w:t>
            </w:r>
          </w:p>
        </w:tc>
        <w:tc>
          <w:tcPr>
            <w:tcW w:w="2835" w:type="dxa"/>
            <w:tcBorders>
              <w:top w:val="single" w:sz="4" w:space="0" w:color="auto"/>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Воздушный транспорт:</w:t>
            </w:r>
          </w:p>
        </w:tc>
        <w:tc>
          <w:tcPr>
            <w:tcW w:w="2410" w:type="dxa"/>
            <w:tcBorders>
              <w:top w:val="single" w:sz="4" w:space="0" w:color="auto"/>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нет</w:t>
            </w:r>
          </w:p>
        </w:tc>
        <w:tc>
          <w:tcPr>
            <w:tcW w:w="4820" w:type="dxa"/>
            <w:tcBorders>
              <w:top w:val="single" w:sz="4" w:space="0" w:color="auto"/>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нет</w:t>
            </w:r>
          </w:p>
        </w:tc>
      </w:tr>
      <w:tr w:rsidR="00A97542" w:rsidRPr="00A97542" w:rsidTr="00704327">
        <w:trPr>
          <w:trHeight w:val="148"/>
        </w:trPr>
        <w:tc>
          <w:tcPr>
            <w:tcW w:w="3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p>
        </w:tc>
        <w:tc>
          <w:tcPr>
            <w:tcW w:w="2835" w:type="dxa"/>
            <w:tcBorders>
              <w:left w:val="single" w:sz="4" w:space="0" w:color="auto"/>
              <w:bottom w:val="single" w:sz="4" w:space="0" w:color="auto"/>
              <w:right w:val="single" w:sz="4" w:space="0" w:color="auto"/>
            </w:tcBorders>
            <w:tcMar>
              <w:top w:w="62" w:type="dxa"/>
              <w:left w:w="102" w:type="dxa"/>
              <w:bottom w:w="102" w:type="dxa"/>
              <w:right w:w="62" w:type="dxa"/>
            </w:tcMar>
          </w:tcPr>
          <w:p w:rsidR="00A97542" w:rsidRPr="00B53FF7" w:rsidRDefault="00A97542" w:rsidP="00BE7B6A">
            <w:pPr>
              <w:pStyle w:val="a9"/>
              <w:widowControl w:val="0"/>
              <w:numPr>
                <w:ilvl w:val="0"/>
                <w:numId w:val="41"/>
              </w:numPr>
              <w:autoSpaceDE w:val="0"/>
              <w:autoSpaceDN w:val="0"/>
              <w:adjustRightInd w:val="0"/>
              <w:ind w:left="0"/>
              <w:rPr>
                <w:rFonts w:eastAsiaTheme="minorEastAsia"/>
              </w:rPr>
            </w:pPr>
            <w:r w:rsidRPr="00B53FF7">
              <w:rPr>
                <w:rFonts w:eastAsiaTheme="minorEastAsia"/>
              </w:rPr>
              <w:t>нет</w:t>
            </w:r>
          </w:p>
        </w:tc>
        <w:tc>
          <w:tcPr>
            <w:tcW w:w="2410" w:type="dxa"/>
            <w:tcBorders>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p>
        </w:tc>
        <w:tc>
          <w:tcPr>
            <w:tcW w:w="4820" w:type="dxa"/>
            <w:tcBorders>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p>
        </w:tc>
      </w:tr>
      <w:tr w:rsidR="00A97542" w:rsidRPr="00A97542" w:rsidTr="00704327">
        <w:trPr>
          <w:trHeight w:val="585"/>
        </w:trPr>
        <w:tc>
          <w:tcPr>
            <w:tcW w:w="38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7</w:t>
            </w:r>
          </w:p>
        </w:tc>
        <w:tc>
          <w:tcPr>
            <w:tcW w:w="2835" w:type="dxa"/>
            <w:tcBorders>
              <w:top w:val="single" w:sz="4" w:space="0" w:color="auto"/>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Иные транспортные средства:</w:t>
            </w:r>
          </w:p>
        </w:tc>
        <w:tc>
          <w:tcPr>
            <w:tcW w:w="2410" w:type="dxa"/>
            <w:tcBorders>
              <w:top w:val="single" w:sz="4" w:space="0" w:color="auto"/>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p>
        </w:tc>
        <w:tc>
          <w:tcPr>
            <w:tcW w:w="4820" w:type="dxa"/>
            <w:tcBorders>
              <w:top w:val="single" w:sz="4" w:space="0" w:color="auto"/>
              <w:left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p>
        </w:tc>
      </w:tr>
      <w:tr w:rsidR="00A97542" w:rsidRPr="00A97542" w:rsidTr="00704327">
        <w:trPr>
          <w:trHeight w:val="148"/>
        </w:trPr>
        <w:tc>
          <w:tcPr>
            <w:tcW w:w="3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p>
        </w:tc>
        <w:tc>
          <w:tcPr>
            <w:tcW w:w="2835" w:type="dxa"/>
            <w:tcBorders>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1)прицеп «Скиф М1», 2008г.</w:t>
            </w: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индивидуальная</w:t>
            </w:r>
          </w:p>
        </w:tc>
        <w:tc>
          <w:tcPr>
            <w:tcW w:w="4820" w:type="dxa"/>
            <w:tcBorders>
              <w:left w:val="single" w:sz="4" w:space="0" w:color="auto"/>
              <w:bottom w:val="single" w:sz="4" w:space="0" w:color="auto"/>
              <w:right w:val="single" w:sz="4" w:space="0" w:color="auto"/>
            </w:tcBorders>
            <w:tcMar>
              <w:top w:w="62" w:type="dxa"/>
              <w:left w:w="102" w:type="dxa"/>
              <w:bottom w:w="102" w:type="dxa"/>
              <w:right w:w="62" w:type="dxa"/>
            </w:tcMar>
          </w:tcPr>
          <w:p w:rsidR="00A97542" w:rsidRPr="00A84EE5" w:rsidRDefault="00A97542" w:rsidP="00BE7B6A">
            <w:pPr>
              <w:widowControl w:val="0"/>
              <w:autoSpaceDE w:val="0"/>
              <w:autoSpaceDN w:val="0"/>
              <w:adjustRightInd w:val="0"/>
              <w:ind w:firstLine="0"/>
              <w:rPr>
                <w:rFonts w:eastAsiaTheme="minorEastAsia"/>
                <w:sz w:val="22"/>
                <w:szCs w:val="22"/>
                <w:highlight w:val="magenta"/>
              </w:rPr>
            </w:pPr>
            <w:r w:rsidRPr="00B37FFD">
              <w:rPr>
                <w:rFonts w:eastAsiaTheme="minorEastAsia"/>
                <w:sz w:val="24"/>
                <w:szCs w:val="24"/>
              </w:rPr>
              <w:t>МРЭО ГИБДД ГУ</w:t>
            </w:r>
            <w:r w:rsidR="00704327" w:rsidRPr="00B37FFD">
              <w:rPr>
                <w:rFonts w:eastAsiaTheme="minorEastAsia"/>
                <w:sz w:val="24"/>
                <w:szCs w:val="24"/>
              </w:rPr>
              <w:t xml:space="preserve"> М</w:t>
            </w:r>
            <w:r w:rsidRPr="00B37FFD">
              <w:rPr>
                <w:rFonts w:eastAsiaTheme="minorEastAsia"/>
                <w:sz w:val="24"/>
                <w:szCs w:val="24"/>
              </w:rPr>
              <w:t xml:space="preserve">ВД </w:t>
            </w:r>
            <w:r w:rsidR="00704327" w:rsidRPr="00B37FFD">
              <w:rPr>
                <w:rFonts w:eastAsiaTheme="minorEastAsia"/>
                <w:sz w:val="24"/>
                <w:szCs w:val="24"/>
              </w:rPr>
              <w:t xml:space="preserve">России </w:t>
            </w:r>
            <w:r w:rsidRPr="00B37FFD">
              <w:rPr>
                <w:rFonts w:eastAsiaTheme="minorEastAsia"/>
                <w:sz w:val="24"/>
                <w:szCs w:val="24"/>
              </w:rPr>
              <w:t>по Пермскому краю</w:t>
            </w:r>
          </w:p>
        </w:tc>
      </w:tr>
    </w:tbl>
    <w:p w:rsidR="00482A57" w:rsidRDefault="00482A57" w:rsidP="00BE7B6A">
      <w:pPr>
        <w:spacing w:line="276" w:lineRule="auto"/>
        <w:ind w:firstLine="0"/>
      </w:pPr>
    </w:p>
    <w:p w:rsidR="009033C7" w:rsidRDefault="009033C7" w:rsidP="00BE7B6A">
      <w:pPr>
        <w:spacing w:line="276" w:lineRule="auto"/>
        <w:ind w:firstLine="0"/>
      </w:pPr>
    </w:p>
    <w:p w:rsidR="009033C7" w:rsidRDefault="009033C7" w:rsidP="00BE7B6A">
      <w:pPr>
        <w:spacing w:line="276" w:lineRule="auto"/>
        <w:ind w:firstLine="0"/>
      </w:pPr>
    </w:p>
    <w:p w:rsidR="009033C7" w:rsidRDefault="009033C7" w:rsidP="00BE7B6A">
      <w:pPr>
        <w:spacing w:line="276" w:lineRule="auto"/>
        <w:ind w:firstLine="0"/>
      </w:pPr>
    </w:p>
    <w:p w:rsidR="009033C7" w:rsidRDefault="009033C7" w:rsidP="00BE7B6A">
      <w:pPr>
        <w:spacing w:line="276" w:lineRule="auto"/>
        <w:ind w:firstLine="0"/>
      </w:pPr>
    </w:p>
    <w:p w:rsidR="00385BA7" w:rsidRDefault="00385BA7" w:rsidP="00BE7B6A">
      <w:pPr>
        <w:spacing w:line="276" w:lineRule="auto"/>
        <w:ind w:firstLine="0"/>
        <w:rPr>
          <w:b/>
        </w:rPr>
      </w:pPr>
      <w:r>
        <w:rPr>
          <w:b/>
        </w:rPr>
        <w:br/>
      </w:r>
    </w:p>
    <w:p w:rsidR="00385BA7" w:rsidRDefault="00385BA7">
      <w:pPr>
        <w:ind w:firstLine="0"/>
        <w:jc w:val="left"/>
        <w:rPr>
          <w:b/>
        </w:rPr>
      </w:pPr>
      <w:r>
        <w:rPr>
          <w:b/>
        </w:rPr>
        <w:br w:type="page"/>
      </w:r>
    </w:p>
    <w:p w:rsidR="00510428" w:rsidRPr="00510428" w:rsidRDefault="00704327" w:rsidP="00385BA7">
      <w:pPr>
        <w:spacing w:line="276" w:lineRule="auto"/>
        <w:ind w:firstLine="0"/>
        <w:rPr>
          <w:rFonts w:eastAsiaTheme="minorEastAsia"/>
          <w:sz w:val="22"/>
          <w:szCs w:val="22"/>
        </w:rPr>
      </w:pPr>
      <w:r w:rsidRPr="005465BE">
        <w:rPr>
          <w:b/>
        </w:rPr>
        <w:lastRenderedPageBreak/>
        <w:t>Раздел 4 Сведения о счетах в банках и иных кредитных организациях</w:t>
      </w:r>
    </w:p>
    <w:tbl>
      <w:tblPr>
        <w:tblpPr w:leftFromText="180" w:rightFromText="180" w:vertAnchor="text" w:horzAnchor="margin" w:tblpXSpec="center" w:tblpY="1013"/>
        <w:tblW w:w="10308" w:type="dxa"/>
        <w:tblLayout w:type="fixed"/>
        <w:tblCellMar>
          <w:top w:w="75" w:type="dxa"/>
          <w:left w:w="0" w:type="dxa"/>
          <w:bottom w:w="75" w:type="dxa"/>
          <w:right w:w="0" w:type="dxa"/>
        </w:tblCellMar>
        <w:tblLook w:val="0000" w:firstRow="0" w:lastRow="0" w:firstColumn="0" w:lastColumn="0" w:noHBand="0" w:noVBand="0"/>
      </w:tblPr>
      <w:tblGrid>
        <w:gridCol w:w="506"/>
        <w:gridCol w:w="2308"/>
        <w:gridCol w:w="1683"/>
        <w:gridCol w:w="1442"/>
        <w:gridCol w:w="1765"/>
        <w:gridCol w:w="2604"/>
      </w:tblGrid>
      <w:tr w:rsidR="00935485" w:rsidRPr="00A97542" w:rsidTr="00BE7B6A">
        <w:trPr>
          <w:trHeight w:val="1335"/>
        </w:trPr>
        <w:tc>
          <w:tcPr>
            <w:tcW w:w="5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5485" w:rsidRPr="00A97542" w:rsidRDefault="00935485"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N п/п</w:t>
            </w:r>
          </w:p>
        </w:tc>
        <w:tc>
          <w:tcPr>
            <w:tcW w:w="23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5485" w:rsidRPr="00A97542" w:rsidRDefault="00935485"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Наименование и адрес банка или иной кредитной организации</w:t>
            </w:r>
          </w:p>
        </w:tc>
        <w:tc>
          <w:tcPr>
            <w:tcW w:w="16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5485" w:rsidRPr="00A97542" w:rsidRDefault="00935485"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Вид и валюта счета</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5485" w:rsidRPr="00A97542" w:rsidRDefault="00935485"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Дата открытия счета</w:t>
            </w:r>
          </w:p>
        </w:tc>
        <w:tc>
          <w:tcPr>
            <w:tcW w:w="17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5485" w:rsidRPr="00A97542" w:rsidRDefault="00935485"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Остаток на счете (руб.)</w:t>
            </w:r>
          </w:p>
        </w:tc>
        <w:tc>
          <w:tcPr>
            <w:tcW w:w="26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5485" w:rsidRPr="00A97542" w:rsidRDefault="00935485"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Сумма поступивших на счет денежных средств  (руб.)</w:t>
            </w:r>
          </w:p>
        </w:tc>
      </w:tr>
      <w:tr w:rsidR="00935485" w:rsidRPr="00A97542" w:rsidTr="00BE7B6A">
        <w:trPr>
          <w:trHeight w:val="255"/>
        </w:trPr>
        <w:tc>
          <w:tcPr>
            <w:tcW w:w="5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5485" w:rsidRPr="00A97542" w:rsidRDefault="00935485" w:rsidP="006961C6">
            <w:pPr>
              <w:widowControl w:val="0"/>
              <w:autoSpaceDE w:val="0"/>
              <w:autoSpaceDN w:val="0"/>
              <w:adjustRightInd w:val="0"/>
              <w:ind w:firstLine="0"/>
              <w:jc w:val="center"/>
              <w:rPr>
                <w:rFonts w:eastAsiaTheme="minorEastAsia"/>
                <w:sz w:val="22"/>
                <w:szCs w:val="22"/>
              </w:rPr>
            </w:pPr>
            <w:r w:rsidRPr="00A97542">
              <w:rPr>
                <w:rFonts w:eastAsiaTheme="minorEastAsia"/>
                <w:sz w:val="22"/>
                <w:szCs w:val="22"/>
              </w:rPr>
              <w:t>1</w:t>
            </w:r>
          </w:p>
        </w:tc>
        <w:tc>
          <w:tcPr>
            <w:tcW w:w="23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5485" w:rsidRPr="00A97542" w:rsidRDefault="00935485" w:rsidP="006961C6">
            <w:pPr>
              <w:widowControl w:val="0"/>
              <w:autoSpaceDE w:val="0"/>
              <w:autoSpaceDN w:val="0"/>
              <w:adjustRightInd w:val="0"/>
              <w:ind w:firstLine="0"/>
              <w:jc w:val="center"/>
              <w:rPr>
                <w:rFonts w:eastAsiaTheme="minorEastAsia"/>
                <w:sz w:val="22"/>
                <w:szCs w:val="22"/>
              </w:rPr>
            </w:pPr>
            <w:r w:rsidRPr="00A97542">
              <w:rPr>
                <w:rFonts w:eastAsiaTheme="minorEastAsia"/>
                <w:sz w:val="22"/>
                <w:szCs w:val="22"/>
              </w:rPr>
              <w:t>2</w:t>
            </w:r>
          </w:p>
        </w:tc>
        <w:tc>
          <w:tcPr>
            <w:tcW w:w="16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5485" w:rsidRPr="00A97542" w:rsidRDefault="00935485" w:rsidP="006961C6">
            <w:pPr>
              <w:widowControl w:val="0"/>
              <w:autoSpaceDE w:val="0"/>
              <w:autoSpaceDN w:val="0"/>
              <w:adjustRightInd w:val="0"/>
              <w:ind w:firstLine="0"/>
              <w:jc w:val="center"/>
              <w:rPr>
                <w:rFonts w:eastAsiaTheme="minorEastAsia"/>
                <w:sz w:val="22"/>
                <w:szCs w:val="22"/>
              </w:rPr>
            </w:pPr>
            <w:r w:rsidRPr="00A97542">
              <w:rPr>
                <w:rFonts w:eastAsiaTheme="minorEastAsia"/>
                <w:sz w:val="22"/>
                <w:szCs w:val="22"/>
              </w:rPr>
              <w:t>3</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5485" w:rsidRPr="00A97542" w:rsidRDefault="00935485" w:rsidP="006961C6">
            <w:pPr>
              <w:widowControl w:val="0"/>
              <w:autoSpaceDE w:val="0"/>
              <w:autoSpaceDN w:val="0"/>
              <w:adjustRightInd w:val="0"/>
              <w:ind w:firstLine="0"/>
              <w:jc w:val="center"/>
              <w:rPr>
                <w:rFonts w:eastAsiaTheme="minorEastAsia"/>
                <w:sz w:val="22"/>
                <w:szCs w:val="22"/>
              </w:rPr>
            </w:pPr>
            <w:r w:rsidRPr="00A97542">
              <w:rPr>
                <w:rFonts w:eastAsiaTheme="minorEastAsia"/>
                <w:sz w:val="22"/>
                <w:szCs w:val="22"/>
              </w:rPr>
              <w:t>4</w:t>
            </w:r>
          </w:p>
        </w:tc>
        <w:tc>
          <w:tcPr>
            <w:tcW w:w="17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5485" w:rsidRPr="00A97542" w:rsidRDefault="00935485" w:rsidP="006961C6">
            <w:pPr>
              <w:widowControl w:val="0"/>
              <w:autoSpaceDE w:val="0"/>
              <w:autoSpaceDN w:val="0"/>
              <w:adjustRightInd w:val="0"/>
              <w:ind w:firstLine="0"/>
              <w:jc w:val="center"/>
              <w:rPr>
                <w:rFonts w:eastAsiaTheme="minorEastAsia"/>
                <w:sz w:val="22"/>
                <w:szCs w:val="22"/>
              </w:rPr>
            </w:pPr>
            <w:r w:rsidRPr="00A97542">
              <w:rPr>
                <w:rFonts w:eastAsiaTheme="minorEastAsia"/>
                <w:sz w:val="22"/>
                <w:szCs w:val="22"/>
              </w:rPr>
              <w:t>5</w:t>
            </w:r>
          </w:p>
        </w:tc>
        <w:tc>
          <w:tcPr>
            <w:tcW w:w="26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5485" w:rsidRPr="00A97542" w:rsidRDefault="00935485" w:rsidP="006961C6">
            <w:pPr>
              <w:widowControl w:val="0"/>
              <w:autoSpaceDE w:val="0"/>
              <w:autoSpaceDN w:val="0"/>
              <w:adjustRightInd w:val="0"/>
              <w:ind w:firstLine="0"/>
              <w:jc w:val="center"/>
              <w:rPr>
                <w:rFonts w:eastAsiaTheme="minorEastAsia"/>
                <w:sz w:val="22"/>
                <w:szCs w:val="22"/>
              </w:rPr>
            </w:pPr>
            <w:r w:rsidRPr="00A97542">
              <w:rPr>
                <w:rFonts w:eastAsiaTheme="minorEastAsia"/>
                <w:sz w:val="22"/>
                <w:szCs w:val="22"/>
              </w:rPr>
              <w:t>6</w:t>
            </w:r>
          </w:p>
        </w:tc>
      </w:tr>
      <w:tr w:rsidR="00935485" w:rsidRPr="00A97542" w:rsidTr="00BE7B6A">
        <w:trPr>
          <w:trHeight w:val="833"/>
        </w:trPr>
        <w:tc>
          <w:tcPr>
            <w:tcW w:w="5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5485" w:rsidRPr="00A97542" w:rsidRDefault="00935485"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1</w:t>
            </w:r>
          </w:p>
        </w:tc>
        <w:tc>
          <w:tcPr>
            <w:tcW w:w="23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5485" w:rsidRPr="00A97542" w:rsidRDefault="00935485" w:rsidP="00BE7B6A">
            <w:pPr>
              <w:spacing w:line="276" w:lineRule="auto"/>
              <w:ind w:firstLine="0"/>
              <w:rPr>
                <w:rFonts w:eastAsiaTheme="minorEastAsia"/>
                <w:sz w:val="22"/>
                <w:szCs w:val="22"/>
              </w:rPr>
            </w:pPr>
            <w:r w:rsidRPr="00A97542">
              <w:rPr>
                <w:rFonts w:eastAsiaTheme="minorEastAsia"/>
                <w:sz w:val="22"/>
                <w:szCs w:val="22"/>
              </w:rPr>
              <w:t>ВТБ 24 (ПАО), ул. Мясницкая, 35, г. Москва, 101100</w:t>
            </w:r>
          </w:p>
        </w:tc>
        <w:tc>
          <w:tcPr>
            <w:tcW w:w="16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5485" w:rsidRPr="00A97542" w:rsidRDefault="00935485"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текущий, рубли</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5485" w:rsidRPr="00A97542" w:rsidRDefault="00935485"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15.01.2009</w:t>
            </w:r>
          </w:p>
        </w:tc>
        <w:tc>
          <w:tcPr>
            <w:tcW w:w="17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5485" w:rsidRPr="00A97542" w:rsidRDefault="00935485"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3251</w:t>
            </w:r>
            <w:r w:rsidRPr="00A97542">
              <w:rPr>
                <w:rFonts w:eastAsiaTheme="minorEastAsia"/>
                <w:sz w:val="22"/>
                <w:szCs w:val="22"/>
                <w:lang w:val="en-US"/>
              </w:rPr>
              <w:t>,52</w:t>
            </w:r>
          </w:p>
        </w:tc>
        <w:tc>
          <w:tcPr>
            <w:tcW w:w="26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5485" w:rsidRPr="00A97542" w:rsidRDefault="00935485"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Не превышает</w:t>
            </w:r>
          </w:p>
        </w:tc>
      </w:tr>
      <w:tr w:rsidR="00935485" w:rsidRPr="00A97542" w:rsidTr="00BE7B6A">
        <w:trPr>
          <w:trHeight w:val="1149"/>
        </w:trPr>
        <w:tc>
          <w:tcPr>
            <w:tcW w:w="5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5485" w:rsidRPr="00A97542" w:rsidRDefault="00935485"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2</w:t>
            </w:r>
          </w:p>
        </w:tc>
        <w:tc>
          <w:tcPr>
            <w:tcW w:w="23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5485" w:rsidRPr="00A97542" w:rsidRDefault="00935485" w:rsidP="00BE7B6A">
            <w:pPr>
              <w:spacing w:line="276" w:lineRule="auto"/>
              <w:ind w:firstLine="0"/>
              <w:rPr>
                <w:rFonts w:eastAsiaTheme="minorEastAsia"/>
                <w:sz w:val="22"/>
                <w:szCs w:val="22"/>
              </w:rPr>
            </w:pPr>
            <w:r>
              <w:rPr>
                <w:rFonts w:eastAsiaTheme="minorEastAsia"/>
                <w:sz w:val="22"/>
                <w:szCs w:val="22"/>
              </w:rPr>
              <w:t>П</w:t>
            </w:r>
            <w:r w:rsidRPr="00A97542">
              <w:rPr>
                <w:rFonts w:eastAsiaTheme="minorEastAsia"/>
                <w:sz w:val="22"/>
                <w:szCs w:val="22"/>
              </w:rPr>
              <w:t>АО «Сбербанк России», ул. Вавилова, д.19, г. Москва, 117997</w:t>
            </w:r>
          </w:p>
        </w:tc>
        <w:tc>
          <w:tcPr>
            <w:tcW w:w="16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5485" w:rsidRPr="00A97542" w:rsidRDefault="00935485" w:rsidP="00BE7B6A">
            <w:pPr>
              <w:spacing w:line="276" w:lineRule="auto"/>
              <w:ind w:firstLine="0"/>
              <w:rPr>
                <w:rFonts w:eastAsiaTheme="minorEastAsia"/>
                <w:sz w:val="22"/>
                <w:szCs w:val="22"/>
              </w:rPr>
            </w:pPr>
            <w:r w:rsidRPr="00A97542">
              <w:rPr>
                <w:rFonts w:eastAsiaTheme="minorEastAsia"/>
                <w:sz w:val="22"/>
                <w:szCs w:val="22"/>
              </w:rPr>
              <w:t>депозитный,</w:t>
            </w:r>
          </w:p>
          <w:p w:rsidR="00935485" w:rsidRPr="00A97542" w:rsidRDefault="00935485" w:rsidP="00BE7B6A">
            <w:pPr>
              <w:spacing w:line="276" w:lineRule="auto"/>
              <w:ind w:firstLine="0"/>
              <w:rPr>
                <w:rFonts w:eastAsiaTheme="minorEastAsia"/>
                <w:sz w:val="22"/>
                <w:szCs w:val="22"/>
              </w:rPr>
            </w:pPr>
            <w:r w:rsidRPr="00A97542">
              <w:rPr>
                <w:rFonts w:eastAsiaTheme="minorEastAsia"/>
                <w:sz w:val="22"/>
                <w:szCs w:val="22"/>
              </w:rPr>
              <w:t>рубли</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5485" w:rsidRPr="00A97542" w:rsidRDefault="00935485"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10.11.2014</w:t>
            </w:r>
          </w:p>
        </w:tc>
        <w:tc>
          <w:tcPr>
            <w:tcW w:w="17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5485" w:rsidRPr="00A97542" w:rsidRDefault="00935485"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5</w:t>
            </w:r>
            <w:r w:rsidRPr="00A97542">
              <w:rPr>
                <w:rFonts w:eastAsiaTheme="minorEastAsia"/>
                <w:sz w:val="22"/>
                <w:szCs w:val="22"/>
                <w:lang w:val="en-US"/>
              </w:rPr>
              <w:t>1</w:t>
            </w:r>
            <w:r w:rsidRPr="00A97542">
              <w:rPr>
                <w:rFonts w:eastAsiaTheme="minorEastAsia"/>
                <w:sz w:val="22"/>
                <w:szCs w:val="22"/>
              </w:rPr>
              <w:t>00</w:t>
            </w:r>
            <w:r w:rsidRPr="00A97542">
              <w:rPr>
                <w:rFonts w:eastAsiaTheme="minorEastAsia"/>
                <w:sz w:val="22"/>
                <w:szCs w:val="22"/>
                <w:lang w:val="en-US"/>
              </w:rPr>
              <w:t>,37</w:t>
            </w:r>
          </w:p>
        </w:tc>
        <w:tc>
          <w:tcPr>
            <w:tcW w:w="26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5485" w:rsidRPr="00A97542" w:rsidRDefault="00935485" w:rsidP="00BE7B6A">
            <w:pPr>
              <w:widowControl w:val="0"/>
              <w:autoSpaceDE w:val="0"/>
              <w:autoSpaceDN w:val="0"/>
              <w:adjustRightInd w:val="0"/>
              <w:ind w:firstLine="0"/>
              <w:rPr>
                <w:rFonts w:eastAsiaTheme="minorEastAsia"/>
                <w:sz w:val="22"/>
                <w:szCs w:val="22"/>
              </w:rPr>
            </w:pPr>
            <w:r w:rsidRPr="00A97542">
              <w:rPr>
                <w:rFonts w:eastAsiaTheme="minorEastAsia"/>
                <w:sz w:val="24"/>
                <w:szCs w:val="24"/>
              </w:rPr>
              <w:t>Не превышает</w:t>
            </w:r>
          </w:p>
        </w:tc>
      </w:tr>
    </w:tbl>
    <w:p w:rsidR="00B37FFD" w:rsidRPr="00510428" w:rsidRDefault="00B37FFD" w:rsidP="00BE7B6A">
      <w:pPr>
        <w:tabs>
          <w:tab w:val="left" w:pos="2098"/>
        </w:tabs>
        <w:rPr>
          <w:rFonts w:eastAsiaTheme="minorEastAsia"/>
          <w:sz w:val="22"/>
          <w:szCs w:val="22"/>
        </w:rPr>
      </w:pPr>
    </w:p>
    <w:p w:rsidR="00B53FF7" w:rsidRDefault="00B53FF7" w:rsidP="00BE7B6A">
      <w:pPr>
        <w:spacing w:after="200" w:line="276" w:lineRule="auto"/>
        <w:ind w:firstLine="0"/>
        <w:rPr>
          <w:rFonts w:eastAsiaTheme="minorEastAsia"/>
          <w:b/>
          <w:szCs w:val="22"/>
        </w:rPr>
      </w:pPr>
    </w:p>
    <w:p w:rsidR="00385BA7" w:rsidRDefault="00385BA7" w:rsidP="00BE7B6A">
      <w:pPr>
        <w:spacing w:after="200" w:line="276" w:lineRule="auto"/>
        <w:ind w:firstLine="0"/>
        <w:rPr>
          <w:rFonts w:eastAsiaTheme="minorEastAsia"/>
          <w:b/>
          <w:szCs w:val="22"/>
        </w:rPr>
      </w:pPr>
    </w:p>
    <w:p w:rsidR="00A97542" w:rsidRPr="005465BE" w:rsidRDefault="008D4D9C" w:rsidP="00BE7B6A">
      <w:pPr>
        <w:spacing w:after="200" w:line="276" w:lineRule="auto"/>
        <w:ind w:firstLine="0"/>
        <w:rPr>
          <w:rFonts w:eastAsiaTheme="minorEastAsia"/>
          <w:b/>
          <w:szCs w:val="22"/>
        </w:rPr>
      </w:pPr>
      <w:r w:rsidRPr="005465BE">
        <w:rPr>
          <w:rFonts w:eastAsiaTheme="minorEastAsia"/>
          <w:b/>
          <w:szCs w:val="22"/>
        </w:rPr>
        <w:t xml:space="preserve">Раздел </w:t>
      </w:r>
      <w:r w:rsidR="00A97542" w:rsidRPr="005465BE">
        <w:rPr>
          <w:rFonts w:eastAsiaTheme="minorEastAsia"/>
          <w:b/>
          <w:szCs w:val="22"/>
        </w:rPr>
        <w:t>5 «Сведения о ценных бумагах»</w:t>
      </w:r>
    </w:p>
    <w:p w:rsidR="00A97542" w:rsidRPr="00A97542" w:rsidRDefault="00A97542" w:rsidP="00BE7B6A">
      <w:pPr>
        <w:widowControl w:val="0"/>
        <w:autoSpaceDE w:val="0"/>
        <w:autoSpaceDN w:val="0"/>
        <w:adjustRightInd w:val="0"/>
        <w:ind w:firstLine="0"/>
        <w:rPr>
          <w:rFonts w:eastAsiaTheme="minorEastAsia"/>
          <w:szCs w:val="20"/>
        </w:rPr>
      </w:pPr>
      <w:r w:rsidRPr="00A97542">
        <w:rPr>
          <w:rFonts w:eastAsiaTheme="minorEastAsia"/>
          <w:szCs w:val="20"/>
        </w:rPr>
        <w:t xml:space="preserve"> 5.1. Акции и иное участие в коммерческих организациях и фондах</w:t>
      </w:r>
    </w:p>
    <w:p w:rsidR="00A97542" w:rsidRPr="00A97542" w:rsidRDefault="00A97542" w:rsidP="00BE7B6A">
      <w:pPr>
        <w:widowControl w:val="0"/>
        <w:autoSpaceDE w:val="0"/>
        <w:autoSpaceDN w:val="0"/>
        <w:adjustRightInd w:val="0"/>
        <w:ind w:firstLine="0"/>
        <w:rPr>
          <w:rFonts w:ascii="Calibri" w:eastAsiaTheme="minorEastAsia" w:hAnsi="Calibri" w:cs="Calibri"/>
          <w:sz w:val="22"/>
          <w:szCs w:val="22"/>
        </w:rPr>
      </w:pPr>
    </w:p>
    <w:tbl>
      <w:tblPr>
        <w:tblW w:w="10349" w:type="dxa"/>
        <w:tblInd w:w="-182" w:type="dxa"/>
        <w:tblLayout w:type="fixed"/>
        <w:tblCellMar>
          <w:top w:w="75" w:type="dxa"/>
          <w:left w:w="0" w:type="dxa"/>
          <w:bottom w:w="75" w:type="dxa"/>
          <w:right w:w="0" w:type="dxa"/>
        </w:tblCellMar>
        <w:tblLook w:val="0000" w:firstRow="0" w:lastRow="0" w:firstColumn="0" w:lastColumn="0" w:noHBand="0" w:noVBand="0"/>
      </w:tblPr>
      <w:tblGrid>
        <w:gridCol w:w="568"/>
        <w:gridCol w:w="1985"/>
        <w:gridCol w:w="2127"/>
        <w:gridCol w:w="1932"/>
        <w:gridCol w:w="1895"/>
        <w:gridCol w:w="1842"/>
      </w:tblGrid>
      <w:tr w:rsidR="00A97542" w:rsidRPr="00A97542" w:rsidTr="008D4D9C">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8D4D9C" w:rsidP="00BE7B6A">
            <w:pPr>
              <w:widowControl w:val="0"/>
              <w:autoSpaceDE w:val="0"/>
              <w:autoSpaceDN w:val="0"/>
              <w:adjustRightInd w:val="0"/>
              <w:ind w:firstLine="0"/>
              <w:rPr>
                <w:rFonts w:eastAsiaTheme="minorEastAsia"/>
                <w:sz w:val="22"/>
                <w:szCs w:val="22"/>
              </w:rPr>
            </w:pPr>
            <w:r>
              <w:rPr>
                <w:rFonts w:eastAsiaTheme="minorEastAsia"/>
                <w:sz w:val="22"/>
                <w:szCs w:val="22"/>
              </w:rPr>
              <w:t>№</w:t>
            </w:r>
            <w:r w:rsidR="00A97542" w:rsidRPr="00A97542">
              <w:rPr>
                <w:rFonts w:eastAsiaTheme="minorEastAsia"/>
                <w:sz w:val="22"/>
                <w:szCs w:val="22"/>
              </w:rPr>
              <w:t xml:space="preserve"> п/п</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 xml:space="preserve">Наименование и организационно-правовая форма организации </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Местонахождение организации (адрес)</w:t>
            </w:r>
          </w:p>
        </w:tc>
        <w:tc>
          <w:tcPr>
            <w:tcW w:w="1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Уставный капитал  (руб.)</w:t>
            </w:r>
          </w:p>
        </w:tc>
        <w:tc>
          <w:tcPr>
            <w:tcW w:w="18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 xml:space="preserve">Доля участия </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 xml:space="preserve">Основание участия </w:t>
            </w:r>
          </w:p>
        </w:tc>
      </w:tr>
      <w:tr w:rsidR="00A97542" w:rsidRPr="00A97542" w:rsidTr="008D4D9C">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6961C6">
            <w:pPr>
              <w:widowControl w:val="0"/>
              <w:autoSpaceDE w:val="0"/>
              <w:autoSpaceDN w:val="0"/>
              <w:adjustRightInd w:val="0"/>
              <w:ind w:firstLine="0"/>
              <w:jc w:val="center"/>
              <w:rPr>
                <w:rFonts w:eastAsiaTheme="minorEastAsia"/>
                <w:sz w:val="22"/>
                <w:szCs w:val="22"/>
              </w:rPr>
            </w:pPr>
            <w:r w:rsidRPr="00A97542">
              <w:rPr>
                <w:rFonts w:eastAsiaTheme="minorEastAsia"/>
                <w:sz w:val="22"/>
                <w:szCs w:val="22"/>
              </w:rPr>
              <w:t>1</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6961C6">
            <w:pPr>
              <w:widowControl w:val="0"/>
              <w:autoSpaceDE w:val="0"/>
              <w:autoSpaceDN w:val="0"/>
              <w:adjustRightInd w:val="0"/>
              <w:ind w:firstLine="0"/>
              <w:jc w:val="center"/>
              <w:rPr>
                <w:rFonts w:eastAsiaTheme="minorEastAsia"/>
                <w:sz w:val="22"/>
                <w:szCs w:val="22"/>
              </w:rPr>
            </w:pPr>
            <w:r w:rsidRPr="00A97542">
              <w:rPr>
                <w:rFonts w:eastAsiaTheme="minorEastAsia"/>
                <w:sz w:val="22"/>
                <w:szCs w:val="22"/>
              </w:rPr>
              <w:t>2</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6961C6">
            <w:pPr>
              <w:widowControl w:val="0"/>
              <w:autoSpaceDE w:val="0"/>
              <w:autoSpaceDN w:val="0"/>
              <w:adjustRightInd w:val="0"/>
              <w:ind w:firstLine="0"/>
              <w:jc w:val="center"/>
              <w:rPr>
                <w:rFonts w:eastAsiaTheme="minorEastAsia"/>
                <w:sz w:val="22"/>
                <w:szCs w:val="22"/>
              </w:rPr>
            </w:pPr>
            <w:r w:rsidRPr="00A97542">
              <w:rPr>
                <w:rFonts w:eastAsiaTheme="minorEastAsia"/>
                <w:sz w:val="22"/>
                <w:szCs w:val="22"/>
              </w:rPr>
              <w:t>3</w:t>
            </w:r>
          </w:p>
        </w:tc>
        <w:tc>
          <w:tcPr>
            <w:tcW w:w="1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6961C6">
            <w:pPr>
              <w:widowControl w:val="0"/>
              <w:autoSpaceDE w:val="0"/>
              <w:autoSpaceDN w:val="0"/>
              <w:adjustRightInd w:val="0"/>
              <w:ind w:firstLine="0"/>
              <w:jc w:val="center"/>
              <w:rPr>
                <w:rFonts w:eastAsiaTheme="minorEastAsia"/>
                <w:sz w:val="22"/>
                <w:szCs w:val="22"/>
              </w:rPr>
            </w:pPr>
            <w:r w:rsidRPr="00A97542">
              <w:rPr>
                <w:rFonts w:eastAsiaTheme="minorEastAsia"/>
                <w:sz w:val="22"/>
                <w:szCs w:val="22"/>
              </w:rPr>
              <w:t>4</w:t>
            </w:r>
          </w:p>
        </w:tc>
        <w:tc>
          <w:tcPr>
            <w:tcW w:w="18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6961C6">
            <w:pPr>
              <w:widowControl w:val="0"/>
              <w:autoSpaceDE w:val="0"/>
              <w:autoSpaceDN w:val="0"/>
              <w:adjustRightInd w:val="0"/>
              <w:ind w:firstLine="0"/>
              <w:jc w:val="center"/>
              <w:rPr>
                <w:rFonts w:eastAsiaTheme="minorEastAsia"/>
                <w:sz w:val="22"/>
                <w:szCs w:val="22"/>
              </w:rPr>
            </w:pPr>
            <w:r w:rsidRPr="00A97542">
              <w:rPr>
                <w:rFonts w:eastAsiaTheme="minorEastAsia"/>
                <w:sz w:val="22"/>
                <w:szCs w:val="22"/>
              </w:rPr>
              <w:t>5</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6961C6">
            <w:pPr>
              <w:widowControl w:val="0"/>
              <w:autoSpaceDE w:val="0"/>
              <w:autoSpaceDN w:val="0"/>
              <w:adjustRightInd w:val="0"/>
              <w:ind w:firstLine="0"/>
              <w:jc w:val="center"/>
              <w:rPr>
                <w:rFonts w:eastAsiaTheme="minorEastAsia"/>
                <w:sz w:val="22"/>
                <w:szCs w:val="22"/>
              </w:rPr>
            </w:pPr>
            <w:r w:rsidRPr="00A97542">
              <w:rPr>
                <w:rFonts w:eastAsiaTheme="minorEastAsia"/>
                <w:sz w:val="22"/>
                <w:szCs w:val="22"/>
              </w:rPr>
              <w:t>6</w:t>
            </w:r>
          </w:p>
        </w:tc>
      </w:tr>
      <w:tr w:rsidR="00A97542" w:rsidRPr="00A97542" w:rsidTr="008D4D9C">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1</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8D4D9C" w:rsidP="00BE7B6A">
            <w:pPr>
              <w:widowControl w:val="0"/>
              <w:autoSpaceDE w:val="0"/>
              <w:autoSpaceDN w:val="0"/>
              <w:adjustRightInd w:val="0"/>
              <w:ind w:firstLine="0"/>
              <w:rPr>
                <w:rFonts w:eastAsiaTheme="minorEastAsia"/>
                <w:sz w:val="22"/>
                <w:szCs w:val="22"/>
              </w:rPr>
            </w:pPr>
            <w:r>
              <w:rPr>
                <w:rFonts w:eastAsiaTheme="minorEastAsia"/>
                <w:sz w:val="22"/>
                <w:szCs w:val="22"/>
              </w:rPr>
              <w:t>ОАО «Акционер»</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8D4D9C" w:rsidP="00BE7B6A">
            <w:pPr>
              <w:widowControl w:val="0"/>
              <w:autoSpaceDE w:val="0"/>
              <w:autoSpaceDN w:val="0"/>
              <w:adjustRightInd w:val="0"/>
              <w:ind w:firstLine="0"/>
              <w:rPr>
                <w:rFonts w:eastAsiaTheme="minorEastAsia"/>
                <w:sz w:val="22"/>
                <w:szCs w:val="22"/>
              </w:rPr>
            </w:pPr>
            <w:r>
              <w:rPr>
                <w:rFonts w:eastAsiaTheme="minorEastAsia"/>
                <w:sz w:val="22"/>
                <w:szCs w:val="22"/>
              </w:rPr>
              <w:t>г. Санкт-Петербург, Невский проспект, 66</w:t>
            </w:r>
          </w:p>
        </w:tc>
        <w:tc>
          <w:tcPr>
            <w:tcW w:w="1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8D4D9C" w:rsidP="00BE7B6A">
            <w:pPr>
              <w:widowControl w:val="0"/>
              <w:autoSpaceDE w:val="0"/>
              <w:autoSpaceDN w:val="0"/>
              <w:adjustRightInd w:val="0"/>
              <w:ind w:firstLine="0"/>
              <w:rPr>
                <w:rFonts w:eastAsiaTheme="minorEastAsia"/>
                <w:sz w:val="22"/>
                <w:szCs w:val="22"/>
              </w:rPr>
            </w:pPr>
            <w:r>
              <w:rPr>
                <w:rFonts w:eastAsiaTheme="minorEastAsia"/>
                <w:sz w:val="22"/>
                <w:szCs w:val="22"/>
              </w:rPr>
              <w:t>1 000 000</w:t>
            </w:r>
          </w:p>
        </w:tc>
        <w:tc>
          <w:tcPr>
            <w:tcW w:w="18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8D4D9C" w:rsidP="00BE7B6A">
            <w:pPr>
              <w:widowControl w:val="0"/>
              <w:autoSpaceDE w:val="0"/>
              <w:autoSpaceDN w:val="0"/>
              <w:adjustRightInd w:val="0"/>
              <w:ind w:firstLine="0"/>
              <w:rPr>
                <w:rFonts w:eastAsiaTheme="minorEastAsia"/>
                <w:sz w:val="22"/>
                <w:szCs w:val="22"/>
              </w:rPr>
            </w:pPr>
            <w:r>
              <w:rPr>
                <w:rFonts w:eastAsiaTheme="minorEastAsia"/>
                <w:sz w:val="22"/>
                <w:szCs w:val="22"/>
              </w:rPr>
              <w:t>0,1 %, 100 акций номинальной стоимостью 10 рублей</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8D4D9C" w:rsidP="00BE7B6A">
            <w:pPr>
              <w:widowControl w:val="0"/>
              <w:autoSpaceDE w:val="0"/>
              <w:autoSpaceDN w:val="0"/>
              <w:adjustRightInd w:val="0"/>
              <w:ind w:firstLine="0"/>
              <w:rPr>
                <w:rFonts w:eastAsiaTheme="minorEastAsia"/>
                <w:sz w:val="22"/>
                <w:szCs w:val="22"/>
              </w:rPr>
            </w:pPr>
            <w:r>
              <w:rPr>
                <w:rFonts w:eastAsiaTheme="minorEastAsia"/>
                <w:sz w:val="22"/>
                <w:szCs w:val="22"/>
              </w:rPr>
              <w:t>Договор дарения от 17.03.2011 б/н; договор доверительного управления от 18.04.2012 № 2012/3</w:t>
            </w:r>
          </w:p>
        </w:tc>
      </w:tr>
    </w:tbl>
    <w:p w:rsidR="00A97542" w:rsidRPr="00A97542" w:rsidRDefault="00A97542" w:rsidP="00BE7B6A">
      <w:pPr>
        <w:widowControl w:val="0"/>
        <w:autoSpaceDE w:val="0"/>
        <w:autoSpaceDN w:val="0"/>
        <w:adjustRightInd w:val="0"/>
        <w:ind w:firstLine="0"/>
        <w:rPr>
          <w:rFonts w:eastAsiaTheme="minorEastAsia"/>
          <w:sz w:val="32"/>
          <w:szCs w:val="22"/>
        </w:rPr>
      </w:pPr>
      <w:bookmarkStart w:id="21" w:name="Par473"/>
      <w:bookmarkEnd w:id="21"/>
    </w:p>
    <w:p w:rsidR="00A97542" w:rsidRPr="00A97542" w:rsidRDefault="00A97542" w:rsidP="00BE7B6A">
      <w:pPr>
        <w:widowControl w:val="0"/>
        <w:autoSpaceDE w:val="0"/>
        <w:autoSpaceDN w:val="0"/>
        <w:adjustRightInd w:val="0"/>
        <w:ind w:firstLine="0"/>
        <w:rPr>
          <w:rFonts w:eastAsiaTheme="minorEastAsia"/>
          <w:szCs w:val="20"/>
        </w:rPr>
      </w:pPr>
      <w:r w:rsidRPr="00A97542">
        <w:rPr>
          <w:rFonts w:eastAsiaTheme="minorEastAsia"/>
          <w:szCs w:val="20"/>
        </w:rPr>
        <w:t xml:space="preserve">  5.2. Иные ценные бумаги</w:t>
      </w:r>
    </w:p>
    <w:p w:rsidR="00A97542" w:rsidRPr="00A97542" w:rsidRDefault="00A97542" w:rsidP="00BE7B6A">
      <w:pPr>
        <w:widowControl w:val="0"/>
        <w:autoSpaceDE w:val="0"/>
        <w:autoSpaceDN w:val="0"/>
        <w:adjustRightInd w:val="0"/>
        <w:ind w:firstLine="0"/>
        <w:rPr>
          <w:rFonts w:ascii="Calibri" w:eastAsiaTheme="minorEastAsia" w:hAnsi="Calibri" w:cs="Calibri"/>
          <w:sz w:val="22"/>
          <w:szCs w:val="22"/>
        </w:rPr>
      </w:pPr>
    </w:p>
    <w:tbl>
      <w:tblPr>
        <w:tblW w:w="10349" w:type="dxa"/>
        <w:tblInd w:w="-182" w:type="dxa"/>
        <w:tblLayout w:type="fixed"/>
        <w:tblCellMar>
          <w:top w:w="75" w:type="dxa"/>
          <w:left w:w="0" w:type="dxa"/>
          <w:bottom w:w="75" w:type="dxa"/>
          <w:right w:w="0" w:type="dxa"/>
        </w:tblCellMar>
        <w:tblLook w:val="0000" w:firstRow="0" w:lastRow="0" w:firstColumn="0" w:lastColumn="0" w:noHBand="0" w:noVBand="0"/>
      </w:tblPr>
      <w:tblGrid>
        <w:gridCol w:w="568"/>
        <w:gridCol w:w="1984"/>
        <w:gridCol w:w="2127"/>
        <w:gridCol w:w="2126"/>
        <w:gridCol w:w="1652"/>
        <w:gridCol w:w="1892"/>
      </w:tblGrid>
      <w:tr w:rsidR="00A97542" w:rsidRPr="00A97542" w:rsidTr="008D4D9C">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8D4D9C" w:rsidP="00BE7B6A">
            <w:pPr>
              <w:widowControl w:val="0"/>
              <w:autoSpaceDE w:val="0"/>
              <w:autoSpaceDN w:val="0"/>
              <w:adjustRightInd w:val="0"/>
              <w:ind w:firstLine="0"/>
              <w:rPr>
                <w:rFonts w:eastAsiaTheme="minorEastAsia"/>
                <w:sz w:val="22"/>
                <w:szCs w:val="22"/>
              </w:rPr>
            </w:pPr>
            <w:r>
              <w:rPr>
                <w:rFonts w:eastAsiaTheme="minorEastAsia"/>
                <w:sz w:val="22"/>
                <w:szCs w:val="22"/>
              </w:rPr>
              <w:t>№</w:t>
            </w:r>
            <w:r w:rsidR="00A97542" w:rsidRPr="00A97542">
              <w:rPr>
                <w:rFonts w:eastAsiaTheme="minorEastAsia"/>
                <w:sz w:val="22"/>
                <w:szCs w:val="22"/>
              </w:rPr>
              <w:t xml:space="preserve"> п/п</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 xml:space="preserve">Вид ценной бумаги </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Лицо, выпустившее ценную бумагу</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Номинальная величина обязательства (руб.)</w:t>
            </w:r>
          </w:p>
        </w:tc>
        <w:tc>
          <w:tcPr>
            <w:tcW w:w="1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Общее количество</w:t>
            </w:r>
          </w:p>
        </w:tc>
        <w:tc>
          <w:tcPr>
            <w:tcW w:w="18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Общая стоимость  (руб.)</w:t>
            </w:r>
          </w:p>
        </w:tc>
      </w:tr>
      <w:tr w:rsidR="00A97542" w:rsidRPr="00A97542" w:rsidTr="008D4D9C">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6961C6">
            <w:pPr>
              <w:widowControl w:val="0"/>
              <w:autoSpaceDE w:val="0"/>
              <w:autoSpaceDN w:val="0"/>
              <w:adjustRightInd w:val="0"/>
              <w:ind w:firstLine="0"/>
              <w:jc w:val="center"/>
              <w:rPr>
                <w:rFonts w:eastAsiaTheme="minorEastAsia"/>
                <w:sz w:val="22"/>
                <w:szCs w:val="22"/>
              </w:rPr>
            </w:pPr>
            <w:r w:rsidRPr="00A97542">
              <w:rPr>
                <w:rFonts w:eastAsiaTheme="minorEastAsia"/>
                <w:sz w:val="22"/>
                <w:szCs w:val="22"/>
              </w:rPr>
              <w:t>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6961C6">
            <w:pPr>
              <w:widowControl w:val="0"/>
              <w:autoSpaceDE w:val="0"/>
              <w:autoSpaceDN w:val="0"/>
              <w:adjustRightInd w:val="0"/>
              <w:ind w:firstLine="0"/>
              <w:jc w:val="center"/>
              <w:rPr>
                <w:rFonts w:eastAsiaTheme="minorEastAsia"/>
                <w:sz w:val="22"/>
                <w:szCs w:val="22"/>
              </w:rPr>
            </w:pPr>
            <w:r w:rsidRPr="00A97542">
              <w:rPr>
                <w:rFonts w:eastAsiaTheme="minorEastAsia"/>
                <w:sz w:val="22"/>
                <w:szCs w:val="22"/>
              </w:rPr>
              <w:t>2</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6961C6">
            <w:pPr>
              <w:widowControl w:val="0"/>
              <w:autoSpaceDE w:val="0"/>
              <w:autoSpaceDN w:val="0"/>
              <w:adjustRightInd w:val="0"/>
              <w:ind w:firstLine="0"/>
              <w:jc w:val="center"/>
              <w:rPr>
                <w:rFonts w:eastAsiaTheme="minorEastAsia"/>
                <w:sz w:val="22"/>
                <w:szCs w:val="22"/>
              </w:rPr>
            </w:pPr>
            <w:r w:rsidRPr="00A97542">
              <w:rPr>
                <w:rFonts w:eastAsiaTheme="minorEastAsia"/>
                <w:sz w:val="22"/>
                <w:szCs w:val="22"/>
              </w:rPr>
              <w:t>3</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6961C6">
            <w:pPr>
              <w:widowControl w:val="0"/>
              <w:autoSpaceDE w:val="0"/>
              <w:autoSpaceDN w:val="0"/>
              <w:adjustRightInd w:val="0"/>
              <w:ind w:firstLine="0"/>
              <w:jc w:val="center"/>
              <w:rPr>
                <w:rFonts w:eastAsiaTheme="minorEastAsia"/>
                <w:sz w:val="22"/>
                <w:szCs w:val="22"/>
              </w:rPr>
            </w:pPr>
            <w:r w:rsidRPr="00A97542">
              <w:rPr>
                <w:rFonts w:eastAsiaTheme="minorEastAsia"/>
                <w:sz w:val="22"/>
                <w:szCs w:val="22"/>
              </w:rPr>
              <w:t>4</w:t>
            </w:r>
          </w:p>
        </w:tc>
        <w:tc>
          <w:tcPr>
            <w:tcW w:w="1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6961C6">
            <w:pPr>
              <w:widowControl w:val="0"/>
              <w:autoSpaceDE w:val="0"/>
              <w:autoSpaceDN w:val="0"/>
              <w:adjustRightInd w:val="0"/>
              <w:ind w:firstLine="0"/>
              <w:jc w:val="center"/>
              <w:rPr>
                <w:rFonts w:eastAsiaTheme="minorEastAsia"/>
                <w:sz w:val="22"/>
                <w:szCs w:val="22"/>
              </w:rPr>
            </w:pPr>
            <w:r w:rsidRPr="00A97542">
              <w:rPr>
                <w:rFonts w:eastAsiaTheme="minorEastAsia"/>
                <w:sz w:val="22"/>
                <w:szCs w:val="22"/>
              </w:rPr>
              <w:t>5</w:t>
            </w:r>
          </w:p>
        </w:tc>
        <w:tc>
          <w:tcPr>
            <w:tcW w:w="18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6961C6">
            <w:pPr>
              <w:widowControl w:val="0"/>
              <w:autoSpaceDE w:val="0"/>
              <w:autoSpaceDN w:val="0"/>
              <w:adjustRightInd w:val="0"/>
              <w:ind w:firstLine="0"/>
              <w:jc w:val="center"/>
              <w:rPr>
                <w:rFonts w:eastAsiaTheme="minorEastAsia"/>
                <w:sz w:val="22"/>
                <w:szCs w:val="22"/>
              </w:rPr>
            </w:pPr>
            <w:r w:rsidRPr="00A97542">
              <w:rPr>
                <w:rFonts w:eastAsiaTheme="minorEastAsia"/>
                <w:sz w:val="22"/>
                <w:szCs w:val="22"/>
              </w:rPr>
              <w:t>6</w:t>
            </w:r>
          </w:p>
        </w:tc>
      </w:tr>
      <w:tr w:rsidR="00A97542" w:rsidRPr="00A97542" w:rsidTr="008D4D9C">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нет</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нет</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нет</w:t>
            </w:r>
          </w:p>
        </w:tc>
        <w:tc>
          <w:tcPr>
            <w:tcW w:w="1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нет</w:t>
            </w:r>
          </w:p>
        </w:tc>
        <w:tc>
          <w:tcPr>
            <w:tcW w:w="18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нет</w:t>
            </w:r>
          </w:p>
        </w:tc>
      </w:tr>
    </w:tbl>
    <w:p w:rsidR="00A97542" w:rsidRPr="00A97542" w:rsidRDefault="00A97542" w:rsidP="00BE7B6A">
      <w:pPr>
        <w:widowControl w:val="0"/>
        <w:autoSpaceDE w:val="0"/>
        <w:autoSpaceDN w:val="0"/>
        <w:adjustRightInd w:val="0"/>
        <w:ind w:firstLine="0"/>
        <w:rPr>
          <w:rFonts w:eastAsiaTheme="minorEastAsia"/>
          <w:sz w:val="32"/>
          <w:szCs w:val="22"/>
        </w:rPr>
      </w:pPr>
    </w:p>
    <w:p w:rsidR="00385BA7" w:rsidRDefault="00385BA7" w:rsidP="00BE7B6A">
      <w:pPr>
        <w:widowControl w:val="0"/>
        <w:autoSpaceDE w:val="0"/>
        <w:autoSpaceDN w:val="0"/>
        <w:adjustRightInd w:val="0"/>
        <w:ind w:firstLine="0"/>
        <w:rPr>
          <w:rFonts w:eastAsiaTheme="minorEastAsia"/>
          <w:szCs w:val="20"/>
        </w:rPr>
      </w:pPr>
    </w:p>
    <w:p w:rsidR="00A97542" w:rsidRPr="00A97542" w:rsidRDefault="00A97542" w:rsidP="00BE7B6A">
      <w:pPr>
        <w:widowControl w:val="0"/>
        <w:autoSpaceDE w:val="0"/>
        <w:autoSpaceDN w:val="0"/>
        <w:adjustRightInd w:val="0"/>
        <w:ind w:firstLine="0"/>
        <w:rPr>
          <w:rFonts w:eastAsiaTheme="minorEastAsia"/>
          <w:szCs w:val="20"/>
        </w:rPr>
      </w:pPr>
      <w:r w:rsidRPr="00A97542">
        <w:rPr>
          <w:rFonts w:eastAsiaTheme="minorEastAsia"/>
          <w:szCs w:val="20"/>
        </w:rPr>
        <w:lastRenderedPageBreak/>
        <w:t xml:space="preserve">Итого по </w:t>
      </w:r>
      <w:hyperlink w:anchor="Par426" w:history="1">
        <w:r w:rsidRPr="00A97542">
          <w:rPr>
            <w:rFonts w:eastAsiaTheme="minorEastAsia"/>
            <w:color w:val="000000" w:themeColor="text1"/>
            <w:szCs w:val="20"/>
          </w:rPr>
          <w:t>разделу 5</w:t>
        </w:r>
      </w:hyperlink>
      <w:r w:rsidR="00C27A0D">
        <w:rPr>
          <w:rFonts w:eastAsiaTheme="minorEastAsia"/>
          <w:szCs w:val="20"/>
        </w:rPr>
        <w:t>«</w:t>
      </w:r>
      <w:r w:rsidRPr="00A97542">
        <w:rPr>
          <w:rFonts w:eastAsiaTheme="minorEastAsia"/>
          <w:szCs w:val="20"/>
        </w:rPr>
        <w:t>Сведения о ценных бумагах</w:t>
      </w:r>
      <w:r w:rsidR="00C27A0D">
        <w:rPr>
          <w:rFonts w:eastAsiaTheme="minorEastAsia"/>
          <w:szCs w:val="20"/>
        </w:rPr>
        <w:t>»</w:t>
      </w:r>
      <w:r w:rsidRPr="00A97542">
        <w:rPr>
          <w:rFonts w:eastAsiaTheme="minorEastAsia"/>
          <w:szCs w:val="20"/>
        </w:rPr>
        <w:t xml:space="preserve"> суммарнаядекларированная стоимость ценных бумаг, включая доли участия в коммерческих</w:t>
      </w:r>
    </w:p>
    <w:p w:rsidR="00A97542" w:rsidRPr="00A97542" w:rsidRDefault="00A97542" w:rsidP="00BE7B6A">
      <w:pPr>
        <w:tabs>
          <w:tab w:val="left" w:pos="6804"/>
        </w:tabs>
        <w:spacing w:after="200" w:line="276" w:lineRule="auto"/>
        <w:ind w:firstLine="0"/>
        <w:rPr>
          <w:rFonts w:asciiTheme="minorHAnsi" w:eastAsiaTheme="minorEastAsia" w:hAnsiTheme="minorHAnsi" w:cstheme="minorBidi"/>
          <w:sz w:val="24"/>
          <w:szCs w:val="24"/>
        </w:rPr>
      </w:pPr>
      <w:r w:rsidRPr="00A97542">
        <w:rPr>
          <w:rFonts w:eastAsiaTheme="minorEastAsia"/>
          <w:szCs w:val="22"/>
        </w:rPr>
        <w:t>организациях (руб.),</w:t>
      </w:r>
      <w:r w:rsidR="008D4D9C" w:rsidRPr="008D4D9C">
        <w:rPr>
          <w:rFonts w:eastAsiaTheme="minorEastAsia"/>
          <w:sz w:val="24"/>
          <w:szCs w:val="24"/>
        </w:rPr>
        <w:t>100</w:t>
      </w:r>
      <w:r w:rsidRPr="008D4D9C">
        <w:rPr>
          <w:rFonts w:eastAsiaTheme="minorEastAsia"/>
          <w:sz w:val="24"/>
          <w:szCs w:val="24"/>
        </w:rPr>
        <w:t>0,00</w:t>
      </w:r>
      <w:r w:rsidRPr="00A97542">
        <w:rPr>
          <w:rFonts w:asciiTheme="minorHAnsi" w:eastAsiaTheme="minorEastAsia" w:hAnsiTheme="minorHAnsi" w:cstheme="minorBidi"/>
          <w:sz w:val="24"/>
          <w:szCs w:val="24"/>
        </w:rPr>
        <w:tab/>
      </w:r>
    </w:p>
    <w:p w:rsidR="00A97542" w:rsidRPr="00A97542" w:rsidRDefault="00A97542" w:rsidP="00BE7B6A">
      <w:pPr>
        <w:pBdr>
          <w:top w:val="single" w:sz="4" w:space="11" w:color="auto"/>
        </w:pBdr>
        <w:spacing w:after="200" w:line="14" w:lineRule="exact"/>
        <w:ind w:firstLine="0"/>
        <w:rPr>
          <w:rFonts w:asciiTheme="minorHAnsi" w:eastAsiaTheme="minorEastAsia" w:hAnsiTheme="minorHAnsi" w:cstheme="minorBidi"/>
          <w:sz w:val="24"/>
          <w:szCs w:val="24"/>
        </w:rPr>
      </w:pPr>
    </w:p>
    <w:p w:rsidR="00A97542" w:rsidRDefault="008D4D9C" w:rsidP="00BE7B6A">
      <w:pPr>
        <w:spacing w:line="276" w:lineRule="auto"/>
        <w:ind w:firstLine="0"/>
        <w:rPr>
          <w:rFonts w:eastAsiaTheme="minorEastAsia"/>
          <w:b/>
          <w:szCs w:val="22"/>
        </w:rPr>
      </w:pPr>
      <w:r w:rsidRPr="008D4D9C">
        <w:rPr>
          <w:rFonts w:eastAsiaTheme="minorEastAsia"/>
          <w:b/>
          <w:szCs w:val="22"/>
        </w:rPr>
        <w:t>Раздел</w:t>
      </w:r>
      <w:r w:rsidR="00A97542" w:rsidRPr="008D4D9C">
        <w:rPr>
          <w:rFonts w:eastAsiaTheme="minorEastAsia"/>
          <w:b/>
          <w:szCs w:val="22"/>
        </w:rPr>
        <w:t>6 «Сведения об обязательствах имущественного характера»</w:t>
      </w:r>
    </w:p>
    <w:p w:rsidR="00385BA7" w:rsidRPr="008D4D9C" w:rsidRDefault="00385BA7" w:rsidP="00BE7B6A">
      <w:pPr>
        <w:spacing w:line="276" w:lineRule="auto"/>
        <w:ind w:firstLine="0"/>
        <w:rPr>
          <w:rFonts w:eastAsiaTheme="minorEastAsia"/>
          <w:b/>
          <w:szCs w:val="22"/>
        </w:rPr>
      </w:pPr>
    </w:p>
    <w:p w:rsidR="00A97542" w:rsidRPr="008D4D9C" w:rsidRDefault="00A97542" w:rsidP="00385BA7">
      <w:pPr>
        <w:numPr>
          <w:ilvl w:val="1"/>
          <w:numId w:val="25"/>
        </w:numPr>
        <w:spacing w:after="200" w:line="276" w:lineRule="auto"/>
        <w:ind w:left="0" w:firstLine="0"/>
        <w:contextualSpacing/>
        <w:jc w:val="left"/>
        <w:rPr>
          <w:rFonts w:eastAsiaTheme="minorEastAsia"/>
          <w:szCs w:val="22"/>
        </w:rPr>
      </w:pPr>
      <w:r w:rsidRPr="00A97542">
        <w:rPr>
          <w:rFonts w:eastAsiaTheme="minorEastAsia"/>
          <w:szCs w:val="22"/>
        </w:rPr>
        <w:t>Объекты недвижимого имущества, находящиеся в пользовании</w:t>
      </w:r>
    </w:p>
    <w:tbl>
      <w:tblPr>
        <w:tblpPr w:leftFromText="180" w:rightFromText="180" w:vertAnchor="text" w:horzAnchor="margin" w:tblpX="-182" w:tblpY="339"/>
        <w:tblW w:w="10308" w:type="dxa"/>
        <w:tblLayout w:type="fixed"/>
        <w:tblCellMar>
          <w:top w:w="75" w:type="dxa"/>
          <w:left w:w="0" w:type="dxa"/>
          <w:bottom w:w="75" w:type="dxa"/>
          <w:right w:w="0" w:type="dxa"/>
        </w:tblCellMar>
        <w:tblLook w:val="0000" w:firstRow="0" w:lastRow="0" w:firstColumn="0" w:lastColumn="0" w:noHBand="0" w:noVBand="0"/>
      </w:tblPr>
      <w:tblGrid>
        <w:gridCol w:w="528"/>
        <w:gridCol w:w="1585"/>
        <w:gridCol w:w="2525"/>
        <w:gridCol w:w="2410"/>
        <w:gridCol w:w="1895"/>
        <w:gridCol w:w="1365"/>
      </w:tblGrid>
      <w:tr w:rsidR="00A97542" w:rsidRPr="00A97542" w:rsidTr="008D4D9C">
        <w:trPr>
          <w:trHeight w:val="536"/>
        </w:trPr>
        <w:tc>
          <w:tcPr>
            <w:tcW w:w="5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N п/п</w:t>
            </w:r>
          </w:p>
        </w:tc>
        <w:tc>
          <w:tcPr>
            <w:tcW w:w="15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 xml:space="preserve">Вид имущества </w:t>
            </w:r>
          </w:p>
        </w:tc>
        <w:tc>
          <w:tcPr>
            <w:tcW w:w="2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 xml:space="preserve">Вид и сроки пользования </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 xml:space="preserve">Основание пользования </w:t>
            </w:r>
          </w:p>
        </w:tc>
        <w:tc>
          <w:tcPr>
            <w:tcW w:w="18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Местонахождение (адрес)</w:t>
            </w:r>
          </w:p>
        </w:tc>
        <w:tc>
          <w:tcPr>
            <w:tcW w:w="1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Площадь (кв. м)</w:t>
            </w:r>
          </w:p>
        </w:tc>
      </w:tr>
      <w:tr w:rsidR="00A97542" w:rsidRPr="00A97542" w:rsidTr="008D4D9C">
        <w:trPr>
          <w:trHeight w:val="284"/>
        </w:trPr>
        <w:tc>
          <w:tcPr>
            <w:tcW w:w="5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6961C6">
            <w:pPr>
              <w:widowControl w:val="0"/>
              <w:autoSpaceDE w:val="0"/>
              <w:autoSpaceDN w:val="0"/>
              <w:adjustRightInd w:val="0"/>
              <w:ind w:firstLine="0"/>
              <w:jc w:val="center"/>
              <w:rPr>
                <w:rFonts w:eastAsiaTheme="minorEastAsia"/>
                <w:sz w:val="22"/>
                <w:szCs w:val="22"/>
              </w:rPr>
            </w:pPr>
            <w:r w:rsidRPr="00A97542">
              <w:rPr>
                <w:rFonts w:eastAsiaTheme="minorEastAsia"/>
                <w:sz w:val="22"/>
                <w:szCs w:val="22"/>
              </w:rPr>
              <w:t>1</w:t>
            </w:r>
          </w:p>
        </w:tc>
        <w:tc>
          <w:tcPr>
            <w:tcW w:w="15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6961C6">
            <w:pPr>
              <w:widowControl w:val="0"/>
              <w:autoSpaceDE w:val="0"/>
              <w:autoSpaceDN w:val="0"/>
              <w:adjustRightInd w:val="0"/>
              <w:ind w:firstLine="0"/>
              <w:jc w:val="center"/>
              <w:rPr>
                <w:rFonts w:eastAsiaTheme="minorEastAsia"/>
                <w:sz w:val="22"/>
                <w:szCs w:val="22"/>
              </w:rPr>
            </w:pPr>
            <w:r w:rsidRPr="00A97542">
              <w:rPr>
                <w:rFonts w:eastAsiaTheme="minorEastAsia"/>
                <w:sz w:val="22"/>
                <w:szCs w:val="22"/>
              </w:rPr>
              <w:t>2</w:t>
            </w:r>
          </w:p>
        </w:tc>
        <w:tc>
          <w:tcPr>
            <w:tcW w:w="2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6961C6">
            <w:pPr>
              <w:widowControl w:val="0"/>
              <w:autoSpaceDE w:val="0"/>
              <w:autoSpaceDN w:val="0"/>
              <w:adjustRightInd w:val="0"/>
              <w:ind w:firstLine="0"/>
              <w:jc w:val="center"/>
              <w:rPr>
                <w:rFonts w:eastAsiaTheme="minorEastAsia"/>
                <w:sz w:val="22"/>
                <w:szCs w:val="22"/>
              </w:rPr>
            </w:pPr>
            <w:r w:rsidRPr="00A97542">
              <w:rPr>
                <w:rFonts w:eastAsiaTheme="minorEastAsia"/>
                <w:sz w:val="22"/>
                <w:szCs w:val="22"/>
              </w:rPr>
              <w:t>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6961C6">
            <w:pPr>
              <w:widowControl w:val="0"/>
              <w:autoSpaceDE w:val="0"/>
              <w:autoSpaceDN w:val="0"/>
              <w:adjustRightInd w:val="0"/>
              <w:ind w:firstLine="0"/>
              <w:jc w:val="center"/>
              <w:rPr>
                <w:rFonts w:eastAsiaTheme="minorEastAsia"/>
                <w:sz w:val="22"/>
                <w:szCs w:val="22"/>
              </w:rPr>
            </w:pPr>
            <w:r w:rsidRPr="00A97542">
              <w:rPr>
                <w:rFonts w:eastAsiaTheme="minorEastAsia"/>
                <w:sz w:val="22"/>
                <w:szCs w:val="22"/>
              </w:rPr>
              <w:t>4</w:t>
            </w:r>
          </w:p>
        </w:tc>
        <w:tc>
          <w:tcPr>
            <w:tcW w:w="18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6961C6">
            <w:pPr>
              <w:widowControl w:val="0"/>
              <w:autoSpaceDE w:val="0"/>
              <w:autoSpaceDN w:val="0"/>
              <w:adjustRightInd w:val="0"/>
              <w:ind w:firstLine="0"/>
              <w:jc w:val="center"/>
              <w:rPr>
                <w:rFonts w:eastAsiaTheme="minorEastAsia"/>
                <w:sz w:val="22"/>
                <w:szCs w:val="22"/>
              </w:rPr>
            </w:pPr>
            <w:r w:rsidRPr="00A97542">
              <w:rPr>
                <w:rFonts w:eastAsiaTheme="minorEastAsia"/>
                <w:sz w:val="22"/>
                <w:szCs w:val="22"/>
              </w:rPr>
              <w:t>5</w:t>
            </w:r>
          </w:p>
        </w:tc>
        <w:tc>
          <w:tcPr>
            <w:tcW w:w="1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6961C6">
            <w:pPr>
              <w:widowControl w:val="0"/>
              <w:autoSpaceDE w:val="0"/>
              <w:autoSpaceDN w:val="0"/>
              <w:adjustRightInd w:val="0"/>
              <w:ind w:firstLine="0"/>
              <w:jc w:val="center"/>
              <w:rPr>
                <w:rFonts w:eastAsiaTheme="minorEastAsia"/>
                <w:sz w:val="22"/>
                <w:szCs w:val="22"/>
              </w:rPr>
            </w:pPr>
            <w:r w:rsidRPr="00A97542">
              <w:rPr>
                <w:rFonts w:eastAsiaTheme="minorEastAsia"/>
                <w:sz w:val="22"/>
                <w:szCs w:val="22"/>
              </w:rPr>
              <w:t>6</w:t>
            </w:r>
          </w:p>
        </w:tc>
      </w:tr>
      <w:tr w:rsidR="00A97542" w:rsidRPr="00A97542" w:rsidTr="008D4D9C">
        <w:trPr>
          <w:trHeight w:val="462"/>
        </w:trPr>
        <w:tc>
          <w:tcPr>
            <w:tcW w:w="5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1</w:t>
            </w:r>
          </w:p>
        </w:tc>
        <w:tc>
          <w:tcPr>
            <w:tcW w:w="15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FC577E" w:rsidP="00BE7B6A">
            <w:pPr>
              <w:widowControl w:val="0"/>
              <w:autoSpaceDE w:val="0"/>
              <w:autoSpaceDN w:val="0"/>
              <w:adjustRightInd w:val="0"/>
              <w:ind w:firstLine="0"/>
              <w:rPr>
                <w:rFonts w:eastAsiaTheme="minorEastAsia"/>
                <w:sz w:val="22"/>
                <w:szCs w:val="22"/>
              </w:rPr>
            </w:pPr>
            <w:r>
              <w:rPr>
                <w:rFonts w:eastAsiaTheme="minorEastAsia"/>
                <w:sz w:val="22"/>
                <w:szCs w:val="22"/>
              </w:rPr>
              <w:t>2-комнатная к</w:t>
            </w:r>
            <w:r w:rsidR="008D4D9C">
              <w:rPr>
                <w:rFonts w:eastAsiaTheme="minorEastAsia"/>
                <w:sz w:val="22"/>
                <w:szCs w:val="22"/>
              </w:rPr>
              <w:t>вартира</w:t>
            </w:r>
          </w:p>
        </w:tc>
        <w:tc>
          <w:tcPr>
            <w:tcW w:w="2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8D4D9C" w:rsidP="00BE7B6A">
            <w:pPr>
              <w:widowControl w:val="0"/>
              <w:autoSpaceDE w:val="0"/>
              <w:autoSpaceDN w:val="0"/>
              <w:adjustRightInd w:val="0"/>
              <w:ind w:firstLine="0"/>
              <w:rPr>
                <w:rFonts w:eastAsiaTheme="minorEastAsia"/>
                <w:sz w:val="22"/>
                <w:szCs w:val="22"/>
              </w:rPr>
            </w:pPr>
            <w:r>
              <w:rPr>
                <w:rFonts w:eastAsiaTheme="minorEastAsia"/>
                <w:sz w:val="22"/>
                <w:szCs w:val="22"/>
              </w:rPr>
              <w:t>Безвозмездное</w:t>
            </w:r>
            <w:r w:rsidR="00AB4E6C">
              <w:rPr>
                <w:rFonts w:eastAsiaTheme="minorEastAsia"/>
                <w:sz w:val="22"/>
                <w:szCs w:val="22"/>
              </w:rPr>
              <w:t>,</w:t>
            </w:r>
            <w:r>
              <w:rPr>
                <w:rFonts w:eastAsiaTheme="minorEastAsia"/>
                <w:sz w:val="22"/>
                <w:szCs w:val="22"/>
              </w:rPr>
              <w:t xml:space="preserve"> бессрочное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8D4D9C" w:rsidP="00BE7B6A">
            <w:pPr>
              <w:widowControl w:val="0"/>
              <w:autoSpaceDE w:val="0"/>
              <w:autoSpaceDN w:val="0"/>
              <w:adjustRightInd w:val="0"/>
              <w:ind w:firstLine="0"/>
              <w:rPr>
                <w:rFonts w:eastAsiaTheme="minorEastAsia"/>
                <w:sz w:val="22"/>
                <w:szCs w:val="22"/>
              </w:rPr>
            </w:pPr>
            <w:r>
              <w:rPr>
                <w:rFonts w:eastAsiaTheme="minorEastAsia"/>
                <w:sz w:val="22"/>
                <w:szCs w:val="22"/>
              </w:rPr>
              <w:t xml:space="preserve">Фактическое </w:t>
            </w:r>
            <w:r w:rsidR="00FC577E">
              <w:rPr>
                <w:rFonts w:eastAsiaTheme="minorEastAsia"/>
                <w:sz w:val="22"/>
                <w:szCs w:val="22"/>
              </w:rPr>
              <w:t xml:space="preserve">предоставление членом семьи- супругой Ивановой </w:t>
            </w:r>
            <w:r w:rsidR="00AB4E6C">
              <w:rPr>
                <w:rFonts w:eastAsiaTheme="minorEastAsia"/>
                <w:sz w:val="22"/>
                <w:szCs w:val="22"/>
              </w:rPr>
              <w:t>Т</w:t>
            </w:r>
            <w:r w:rsidR="00FC577E">
              <w:rPr>
                <w:rFonts w:eastAsiaTheme="minorEastAsia"/>
                <w:sz w:val="22"/>
                <w:szCs w:val="22"/>
              </w:rPr>
              <w:t>.П.</w:t>
            </w:r>
          </w:p>
        </w:tc>
        <w:tc>
          <w:tcPr>
            <w:tcW w:w="18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8D4D9C" w:rsidP="00BE7B6A">
            <w:pPr>
              <w:widowControl w:val="0"/>
              <w:autoSpaceDE w:val="0"/>
              <w:autoSpaceDN w:val="0"/>
              <w:adjustRightInd w:val="0"/>
              <w:ind w:firstLine="0"/>
              <w:rPr>
                <w:rFonts w:eastAsiaTheme="minorEastAsia"/>
                <w:sz w:val="22"/>
                <w:szCs w:val="22"/>
              </w:rPr>
            </w:pPr>
            <w:r>
              <w:rPr>
                <w:rFonts w:eastAsiaTheme="minorEastAsia"/>
                <w:sz w:val="22"/>
                <w:szCs w:val="22"/>
              </w:rPr>
              <w:t>г. Пермь, ул. Энгельса, 11-11</w:t>
            </w:r>
          </w:p>
        </w:tc>
        <w:tc>
          <w:tcPr>
            <w:tcW w:w="1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8D4D9C" w:rsidP="00BE7B6A">
            <w:pPr>
              <w:widowControl w:val="0"/>
              <w:autoSpaceDE w:val="0"/>
              <w:autoSpaceDN w:val="0"/>
              <w:adjustRightInd w:val="0"/>
              <w:ind w:firstLine="0"/>
              <w:rPr>
                <w:rFonts w:eastAsiaTheme="minorEastAsia"/>
                <w:sz w:val="22"/>
                <w:szCs w:val="22"/>
              </w:rPr>
            </w:pPr>
            <w:r>
              <w:rPr>
                <w:rFonts w:eastAsiaTheme="minorEastAsia"/>
                <w:sz w:val="22"/>
                <w:szCs w:val="22"/>
              </w:rPr>
              <w:t>69,9</w:t>
            </w:r>
          </w:p>
        </w:tc>
      </w:tr>
    </w:tbl>
    <w:p w:rsidR="00A97542" w:rsidRPr="00A97542" w:rsidRDefault="00A97542" w:rsidP="00BE7B6A">
      <w:pPr>
        <w:spacing w:after="200" w:line="276" w:lineRule="auto"/>
        <w:ind w:firstLine="0"/>
        <w:rPr>
          <w:rFonts w:asciiTheme="minorHAnsi" w:eastAsiaTheme="minorEastAsia" w:hAnsiTheme="minorHAnsi" w:cstheme="minorBidi"/>
          <w:color w:val="FF0000"/>
          <w:szCs w:val="22"/>
        </w:rPr>
      </w:pPr>
    </w:p>
    <w:p w:rsidR="00A97542" w:rsidRPr="008D4D9C" w:rsidRDefault="00A97542" w:rsidP="00BE7B6A">
      <w:pPr>
        <w:numPr>
          <w:ilvl w:val="1"/>
          <w:numId w:val="25"/>
        </w:numPr>
        <w:spacing w:after="200" w:line="276" w:lineRule="auto"/>
        <w:ind w:left="0" w:hanging="11"/>
        <w:contextualSpacing/>
        <w:jc w:val="left"/>
        <w:rPr>
          <w:rFonts w:eastAsiaTheme="minorEastAsia"/>
        </w:rPr>
      </w:pPr>
      <w:r w:rsidRPr="008D4D9C">
        <w:rPr>
          <w:rFonts w:eastAsiaTheme="minorEastAsia"/>
          <w:szCs w:val="22"/>
        </w:rPr>
        <w:t>«</w:t>
      </w:r>
      <w:r w:rsidRPr="008D4D9C">
        <w:rPr>
          <w:rFonts w:eastAsiaTheme="minorEastAsia"/>
        </w:rPr>
        <w:t>Срочные обязательства финансового характера»</w:t>
      </w:r>
    </w:p>
    <w:tbl>
      <w:tblPr>
        <w:tblpPr w:leftFromText="180" w:rightFromText="180" w:vertAnchor="text" w:horzAnchor="margin" w:tblpXSpec="center" w:tblpY="432"/>
        <w:tblW w:w="9600" w:type="dxa"/>
        <w:tblLayout w:type="fixed"/>
        <w:tblCellMar>
          <w:top w:w="75" w:type="dxa"/>
          <w:left w:w="0" w:type="dxa"/>
          <w:bottom w:w="75" w:type="dxa"/>
          <w:right w:w="0" w:type="dxa"/>
        </w:tblCellMar>
        <w:tblLook w:val="0000" w:firstRow="0" w:lastRow="0" w:firstColumn="0" w:lastColumn="0" w:noHBand="0" w:noVBand="0"/>
      </w:tblPr>
      <w:tblGrid>
        <w:gridCol w:w="528"/>
        <w:gridCol w:w="1842"/>
        <w:gridCol w:w="1739"/>
        <w:gridCol w:w="2089"/>
        <w:gridCol w:w="1546"/>
        <w:gridCol w:w="1856"/>
      </w:tblGrid>
      <w:tr w:rsidR="00A97542" w:rsidRPr="00A97542" w:rsidTr="007F12C6">
        <w:trPr>
          <w:trHeight w:val="2283"/>
        </w:trPr>
        <w:tc>
          <w:tcPr>
            <w:tcW w:w="52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N п/п</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Содержание обязательства</w:t>
            </w:r>
          </w:p>
        </w:tc>
        <w:tc>
          <w:tcPr>
            <w:tcW w:w="1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 xml:space="preserve">Кредитор (должник) </w:t>
            </w:r>
          </w:p>
        </w:tc>
        <w:tc>
          <w:tcPr>
            <w:tcW w:w="20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 xml:space="preserve">Основание возникновения </w:t>
            </w:r>
          </w:p>
        </w:tc>
        <w:tc>
          <w:tcPr>
            <w:tcW w:w="15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Сумма обязательства/размер обязательства по состоянию на отчетную дату  (руб.)</w:t>
            </w:r>
          </w:p>
        </w:tc>
        <w:tc>
          <w:tcPr>
            <w:tcW w:w="1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6A266A">
            <w:pPr>
              <w:widowControl w:val="0"/>
              <w:autoSpaceDE w:val="0"/>
              <w:autoSpaceDN w:val="0"/>
              <w:adjustRightInd w:val="0"/>
              <w:ind w:firstLine="0"/>
              <w:rPr>
                <w:rFonts w:eastAsiaTheme="minorEastAsia"/>
                <w:sz w:val="22"/>
                <w:szCs w:val="22"/>
              </w:rPr>
            </w:pPr>
            <w:r w:rsidRPr="00A97542">
              <w:rPr>
                <w:rFonts w:eastAsiaTheme="minorEastAsia"/>
                <w:sz w:val="22"/>
                <w:szCs w:val="22"/>
              </w:rPr>
              <w:t xml:space="preserve">Условия обязательства </w:t>
            </w:r>
          </w:p>
        </w:tc>
      </w:tr>
      <w:tr w:rsidR="00A97542" w:rsidRPr="00A97542" w:rsidTr="007F12C6">
        <w:trPr>
          <w:trHeight w:val="333"/>
        </w:trPr>
        <w:tc>
          <w:tcPr>
            <w:tcW w:w="52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97542" w:rsidRPr="00A97542" w:rsidRDefault="00A97542" w:rsidP="006961C6">
            <w:pPr>
              <w:widowControl w:val="0"/>
              <w:autoSpaceDE w:val="0"/>
              <w:autoSpaceDN w:val="0"/>
              <w:adjustRightInd w:val="0"/>
              <w:ind w:firstLine="0"/>
              <w:jc w:val="center"/>
              <w:rPr>
                <w:rFonts w:eastAsiaTheme="minorEastAsia"/>
                <w:sz w:val="22"/>
                <w:szCs w:val="22"/>
              </w:rPr>
            </w:pPr>
            <w:r w:rsidRPr="00A97542">
              <w:rPr>
                <w:rFonts w:eastAsiaTheme="minorEastAsia"/>
                <w:sz w:val="22"/>
                <w:szCs w:val="22"/>
              </w:rPr>
              <w:t>1</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6961C6">
            <w:pPr>
              <w:widowControl w:val="0"/>
              <w:autoSpaceDE w:val="0"/>
              <w:autoSpaceDN w:val="0"/>
              <w:adjustRightInd w:val="0"/>
              <w:ind w:firstLine="0"/>
              <w:jc w:val="center"/>
              <w:rPr>
                <w:rFonts w:eastAsiaTheme="minorEastAsia"/>
                <w:sz w:val="22"/>
                <w:szCs w:val="22"/>
              </w:rPr>
            </w:pPr>
            <w:r w:rsidRPr="00A97542">
              <w:rPr>
                <w:rFonts w:eastAsiaTheme="minorEastAsia"/>
                <w:sz w:val="22"/>
                <w:szCs w:val="22"/>
              </w:rPr>
              <w:t>2</w:t>
            </w:r>
          </w:p>
        </w:tc>
        <w:tc>
          <w:tcPr>
            <w:tcW w:w="1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6961C6">
            <w:pPr>
              <w:widowControl w:val="0"/>
              <w:autoSpaceDE w:val="0"/>
              <w:autoSpaceDN w:val="0"/>
              <w:adjustRightInd w:val="0"/>
              <w:ind w:firstLine="0"/>
              <w:jc w:val="center"/>
              <w:rPr>
                <w:rFonts w:eastAsiaTheme="minorEastAsia"/>
                <w:sz w:val="22"/>
                <w:szCs w:val="22"/>
              </w:rPr>
            </w:pPr>
            <w:r w:rsidRPr="00A97542">
              <w:rPr>
                <w:rFonts w:eastAsiaTheme="minorEastAsia"/>
                <w:sz w:val="22"/>
                <w:szCs w:val="22"/>
              </w:rPr>
              <w:t>3</w:t>
            </w:r>
          </w:p>
        </w:tc>
        <w:tc>
          <w:tcPr>
            <w:tcW w:w="20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6961C6">
            <w:pPr>
              <w:widowControl w:val="0"/>
              <w:autoSpaceDE w:val="0"/>
              <w:autoSpaceDN w:val="0"/>
              <w:adjustRightInd w:val="0"/>
              <w:ind w:firstLine="0"/>
              <w:jc w:val="center"/>
              <w:rPr>
                <w:rFonts w:eastAsiaTheme="minorEastAsia"/>
                <w:sz w:val="22"/>
                <w:szCs w:val="22"/>
              </w:rPr>
            </w:pPr>
            <w:r w:rsidRPr="00A97542">
              <w:rPr>
                <w:rFonts w:eastAsiaTheme="minorEastAsia"/>
                <w:sz w:val="22"/>
                <w:szCs w:val="22"/>
              </w:rPr>
              <w:t>4</w:t>
            </w:r>
          </w:p>
        </w:tc>
        <w:tc>
          <w:tcPr>
            <w:tcW w:w="15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6961C6">
            <w:pPr>
              <w:widowControl w:val="0"/>
              <w:autoSpaceDE w:val="0"/>
              <w:autoSpaceDN w:val="0"/>
              <w:adjustRightInd w:val="0"/>
              <w:ind w:firstLine="0"/>
              <w:jc w:val="center"/>
              <w:rPr>
                <w:rFonts w:eastAsiaTheme="minorEastAsia"/>
                <w:sz w:val="22"/>
                <w:szCs w:val="22"/>
              </w:rPr>
            </w:pPr>
            <w:r w:rsidRPr="00A97542">
              <w:rPr>
                <w:rFonts w:eastAsiaTheme="minorEastAsia"/>
                <w:sz w:val="22"/>
                <w:szCs w:val="22"/>
              </w:rPr>
              <w:t>5</w:t>
            </w:r>
          </w:p>
        </w:tc>
        <w:tc>
          <w:tcPr>
            <w:tcW w:w="1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6961C6">
            <w:pPr>
              <w:widowControl w:val="0"/>
              <w:autoSpaceDE w:val="0"/>
              <w:autoSpaceDN w:val="0"/>
              <w:adjustRightInd w:val="0"/>
              <w:ind w:firstLine="0"/>
              <w:jc w:val="center"/>
              <w:rPr>
                <w:rFonts w:eastAsiaTheme="minorEastAsia"/>
                <w:sz w:val="22"/>
                <w:szCs w:val="22"/>
              </w:rPr>
            </w:pPr>
            <w:r w:rsidRPr="00A97542">
              <w:rPr>
                <w:rFonts w:eastAsiaTheme="minorEastAsia"/>
                <w:sz w:val="22"/>
                <w:szCs w:val="22"/>
              </w:rPr>
              <w:t>6</w:t>
            </w:r>
          </w:p>
        </w:tc>
      </w:tr>
      <w:tr w:rsidR="00A97542" w:rsidRPr="00A97542" w:rsidTr="007F12C6">
        <w:trPr>
          <w:trHeight w:val="1493"/>
        </w:trPr>
        <w:tc>
          <w:tcPr>
            <w:tcW w:w="52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1</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ипотека</w:t>
            </w:r>
          </w:p>
        </w:tc>
        <w:tc>
          <w:tcPr>
            <w:tcW w:w="1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 xml:space="preserve">кредитор </w:t>
            </w:r>
            <w:r w:rsidR="00C27A0D">
              <w:rPr>
                <w:rFonts w:eastAsiaTheme="minorEastAsia"/>
                <w:sz w:val="22"/>
                <w:szCs w:val="22"/>
              </w:rPr>
              <w:t>–</w:t>
            </w:r>
            <w:r w:rsidR="0023634A">
              <w:rPr>
                <w:rFonts w:eastAsiaTheme="minorEastAsia"/>
                <w:sz w:val="22"/>
                <w:szCs w:val="22"/>
              </w:rPr>
              <w:t>П</w:t>
            </w:r>
            <w:r w:rsidRPr="00A97542">
              <w:rPr>
                <w:rFonts w:eastAsiaTheme="minorEastAsia"/>
                <w:sz w:val="22"/>
                <w:szCs w:val="22"/>
              </w:rPr>
              <w:t>АО «Сбербанк России», ул. Вавилова, д.19, г. Москва, 117997</w:t>
            </w:r>
          </w:p>
        </w:tc>
        <w:tc>
          <w:tcPr>
            <w:tcW w:w="20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spacing w:after="200" w:line="240" w:lineRule="exact"/>
              <w:ind w:firstLine="0"/>
              <w:rPr>
                <w:rFonts w:eastAsiaTheme="minorEastAsia"/>
                <w:sz w:val="22"/>
                <w:szCs w:val="22"/>
              </w:rPr>
            </w:pPr>
            <w:r w:rsidRPr="00A97542">
              <w:rPr>
                <w:rFonts w:eastAsiaTheme="minorEastAsia"/>
                <w:sz w:val="24"/>
                <w:szCs w:val="24"/>
              </w:rPr>
              <w:t xml:space="preserve">договор о предоставлении кредита </w:t>
            </w:r>
            <w:r w:rsidR="0023634A">
              <w:rPr>
                <w:rFonts w:eastAsiaTheme="minorEastAsia"/>
                <w:sz w:val="24"/>
                <w:szCs w:val="24"/>
              </w:rPr>
              <w:t xml:space="preserve">№ </w:t>
            </w:r>
            <w:r w:rsidRPr="00A97542">
              <w:rPr>
                <w:rFonts w:eastAsiaTheme="minorEastAsia"/>
                <w:sz w:val="24"/>
                <w:szCs w:val="24"/>
              </w:rPr>
              <w:t>011087 от 10.11.2014</w:t>
            </w:r>
          </w:p>
        </w:tc>
        <w:tc>
          <w:tcPr>
            <w:tcW w:w="15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4D9C"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5</w:t>
            </w:r>
            <w:r w:rsidR="008D4D9C">
              <w:rPr>
                <w:rFonts w:eastAsiaTheme="minorEastAsia"/>
                <w:sz w:val="22"/>
                <w:szCs w:val="22"/>
              </w:rPr>
              <w:t> </w:t>
            </w:r>
            <w:r w:rsidRPr="00A97542">
              <w:rPr>
                <w:rFonts w:eastAsiaTheme="minorEastAsia"/>
                <w:sz w:val="22"/>
                <w:szCs w:val="22"/>
              </w:rPr>
              <w:t>000</w:t>
            </w:r>
            <w:r w:rsidR="008D4D9C">
              <w:rPr>
                <w:rFonts w:eastAsiaTheme="minorEastAsia"/>
                <w:sz w:val="22"/>
                <w:szCs w:val="22"/>
              </w:rPr>
              <w:t> </w:t>
            </w:r>
            <w:r w:rsidRPr="00A97542">
              <w:rPr>
                <w:rFonts w:eastAsiaTheme="minorEastAsia"/>
                <w:sz w:val="22"/>
                <w:szCs w:val="22"/>
              </w:rPr>
              <w:t>000/</w:t>
            </w:r>
          </w:p>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4900000</w:t>
            </w:r>
          </w:p>
        </w:tc>
        <w:tc>
          <w:tcPr>
            <w:tcW w:w="1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1</w:t>
            </w:r>
            <w:r w:rsidR="008D4D9C">
              <w:rPr>
                <w:rFonts w:eastAsiaTheme="minorEastAsia"/>
                <w:sz w:val="22"/>
                <w:szCs w:val="22"/>
              </w:rPr>
              <w:t>8</w:t>
            </w:r>
            <w:r w:rsidRPr="00A97542">
              <w:rPr>
                <w:rFonts w:eastAsiaTheme="minorEastAsia"/>
                <w:sz w:val="22"/>
                <w:szCs w:val="22"/>
              </w:rPr>
              <w:t xml:space="preserve">% годовых, </w:t>
            </w:r>
            <w:r w:rsidR="0071151D">
              <w:rPr>
                <w:rFonts w:eastAsiaTheme="minorEastAsia"/>
                <w:sz w:val="22"/>
                <w:szCs w:val="22"/>
              </w:rPr>
              <w:t xml:space="preserve">в залоге </w:t>
            </w:r>
            <w:r w:rsidRPr="00A97542">
              <w:rPr>
                <w:rFonts w:eastAsiaTheme="minorEastAsia"/>
                <w:sz w:val="22"/>
                <w:szCs w:val="22"/>
              </w:rPr>
              <w:t>квартира по адресу: ул. Ленина, д. 111, кв. 1, г. Пермь</w:t>
            </w:r>
          </w:p>
        </w:tc>
      </w:tr>
      <w:tr w:rsidR="00C27A0D" w:rsidRPr="00A97542" w:rsidTr="007F12C6">
        <w:trPr>
          <w:trHeight w:val="1493"/>
        </w:trPr>
        <w:tc>
          <w:tcPr>
            <w:tcW w:w="52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27A0D" w:rsidRPr="00BE6907" w:rsidRDefault="00C27A0D" w:rsidP="00BE7B6A">
            <w:pPr>
              <w:widowControl w:val="0"/>
              <w:autoSpaceDE w:val="0"/>
              <w:autoSpaceDN w:val="0"/>
              <w:adjustRightInd w:val="0"/>
              <w:ind w:firstLine="0"/>
              <w:rPr>
                <w:rFonts w:eastAsiaTheme="minorEastAsia"/>
                <w:color w:val="FF0000"/>
                <w:sz w:val="22"/>
                <w:szCs w:val="24"/>
              </w:rPr>
            </w:pPr>
            <w:r w:rsidRPr="00A84EE5">
              <w:rPr>
                <w:rFonts w:eastAsiaTheme="minorEastAsia"/>
                <w:sz w:val="22"/>
                <w:szCs w:val="24"/>
              </w:rPr>
              <w:t>2</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A0D" w:rsidRPr="00A84EE5" w:rsidRDefault="00BE6907" w:rsidP="00BE7B6A">
            <w:pPr>
              <w:widowControl w:val="0"/>
              <w:autoSpaceDE w:val="0"/>
              <w:autoSpaceDN w:val="0"/>
              <w:adjustRightInd w:val="0"/>
              <w:ind w:firstLine="0"/>
              <w:rPr>
                <w:rFonts w:eastAsiaTheme="minorEastAsia"/>
                <w:color w:val="000000" w:themeColor="text1"/>
                <w:sz w:val="22"/>
                <w:szCs w:val="24"/>
              </w:rPr>
            </w:pPr>
            <w:r w:rsidRPr="00A84EE5">
              <w:rPr>
                <w:rFonts w:eastAsiaTheme="minorEastAsia"/>
                <w:color w:val="000000" w:themeColor="text1"/>
                <w:sz w:val="22"/>
                <w:szCs w:val="24"/>
              </w:rPr>
              <w:t>Обязательство вследствие участия в долевом строительстве</w:t>
            </w:r>
          </w:p>
          <w:p w:rsidR="00BE6907" w:rsidRPr="00A84EE5" w:rsidRDefault="00BE6907" w:rsidP="00BE7B6A">
            <w:pPr>
              <w:widowControl w:val="0"/>
              <w:autoSpaceDE w:val="0"/>
              <w:autoSpaceDN w:val="0"/>
              <w:adjustRightInd w:val="0"/>
              <w:ind w:firstLine="0"/>
              <w:rPr>
                <w:rFonts w:eastAsiaTheme="minorEastAsia"/>
                <w:color w:val="000000" w:themeColor="text1"/>
                <w:sz w:val="22"/>
                <w:szCs w:val="24"/>
              </w:rPr>
            </w:pPr>
            <w:r w:rsidRPr="00A84EE5">
              <w:rPr>
                <w:rFonts w:eastAsiaTheme="minorEastAsia"/>
                <w:color w:val="000000" w:themeColor="text1"/>
                <w:sz w:val="22"/>
                <w:szCs w:val="24"/>
              </w:rPr>
              <w:t>(денежные средства переданы застройщику в полном объеме)</w:t>
            </w:r>
          </w:p>
        </w:tc>
        <w:tc>
          <w:tcPr>
            <w:tcW w:w="1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A0D" w:rsidRPr="00A84EE5" w:rsidRDefault="005B19FB" w:rsidP="00BE7B6A">
            <w:pPr>
              <w:widowControl w:val="0"/>
              <w:autoSpaceDE w:val="0"/>
              <w:autoSpaceDN w:val="0"/>
              <w:adjustRightInd w:val="0"/>
              <w:ind w:firstLine="0"/>
              <w:rPr>
                <w:rFonts w:eastAsiaTheme="minorEastAsia"/>
                <w:color w:val="000000" w:themeColor="text1"/>
                <w:sz w:val="22"/>
                <w:szCs w:val="24"/>
              </w:rPr>
            </w:pPr>
            <w:r w:rsidRPr="00A84EE5">
              <w:rPr>
                <w:rFonts w:eastAsiaTheme="minorEastAsia"/>
                <w:color w:val="000000" w:themeColor="text1"/>
                <w:sz w:val="22"/>
                <w:szCs w:val="24"/>
              </w:rPr>
              <w:t xml:space="preserve">Должник- </w:t>
            </w:r>
            <w:r w:rsidR="00BE6907" w:rsidRPr="00A84EE5">
              <w:rPr>
                <w:rFonts w:eastAsiaTheme="minorEastAsia"/>
                <w:color w:val="000000" w:themeColor="text1"/>
                <w:sz w:val="22"/>
                <w:szCs w:val="24"/>
              </w:rPr>
              <w:t>ООО «Застройщик», г. Пермь, ул. Строительная, 13, 614614</w:t>
            </w:r>
          </w:p>
        </w:tc>
        <w:tc>
          <w:tcPr>
            <w:tcW w:w="20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A0D" w:rsidRPr="00A84EE5" w:rsidRDefault="005B19FB" w:rsidP="00BE7B6A">
            <w:pPr>
              <w:spacing w:after="200" w:line="240" w:lineRule="exact"/>
              <w:ind w:firstLine="0"/>
              <w:rPr>
                <w:rFonts w:eastAsiaTheme="minorEastAsia"/>
                <w:color w:val="000000" w:themeColor="text1"/>
                <w:sz w:val="22"/>
                <w:szCs w:val="24"/>
              </w:rPr>
            </w:pPr>
            <w:r w:rsidRPr="00A84EE5">
              <w:rPr>
                <w:rFonts w:eastAsiaTheme="minorEastAsia"/>
                <w:color w:val="000000" w:themeColor="text1"/>
                <w:sz w:val="22"/>
                <w:szCs w:val="24"/>
              </w:rPr>
              <w:t>Договор</w:t>
            </w:r>
            <w:r w:rsidR="00BE6907" w:rsidRPr="00A84EE5">
              <w:rPr>
                <w:rFonts w:eastAsiaTheme="minorEastAsia"/>
                <w:color w:val="000000" w:themeColor="text1"/>
                <w:sz w:val="22"/>
                <w:szCs w:val="24"/>
              </w:rPr>
              <w:t xml:space="preserve"> участия в долевом строительстве жилого объекта</w:t>
            </w:r>
            <w:r w:rsidRPr="00A84EE5">
              <w:rPr>
                <w:rFonts w:eastAsiaTheme="minorEastAsia"/>
                <w:color w:val="000000" w:themeColor="text1"/>
                <w:sz w:val="22"/>
                <w:szCs w:val="24"/>
              </w:rPr>
              <w:t>от</w:t>
            </w:r>
            <w:r w:rsidR="00852C28" w:rsidRPr="00A84EE5">
              <w:rPr>
                <w:rFonts w:eastAsiaTheme="minorEastAsia"/>
                <w:color w:val="000000" w:themeColor="text1"/>
                <w:sz w:val="22"/>
                <w:szCs w:val="24"/>
              </w:rPr>
              <w:t>01.05.2014</w:t>
            </w:r>
            <w:r w:rsidR="00BE6907" w:rsidRPr="00A84EE5">
              <w:rPr>
                <w:rFonts w:eastAsiaTheme="minorEastAsia"/>
                <w:color w:val="000000" w:themeColor="text1"/>
                <w:sz w:val="22"/>
                <w:szCs w:val="24"/>
              </w:rPr>
              <w:t xml:space="preserve"> № 2014-77/ЗА</w:t>
            </w:r>
          </w:p>
        </w:tc>
        <w:tc>
          <w:tcPr>
            <w:tcW w:w="15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6907" w:rsidRPr="00A84EE5" w:rsidRDefault="00BE6907" w:rsidP="00BE7B6A">
            <w:pPr>
              <w:widowControl w:val="0"/>
              <w:autoSpaceDE w:val="0"/>
              <w:autoSpaceDN w:val="0"/>
              <w:adjustRightInd w:val="0"/>
              <w:ind w:firstLine="0"/>
              <w:rPr>
                <w:rFonts w:eastAsiaTheme="minorEastAsia"/>
                <w:color w:val="000000" w:themeColor="text1"/>
                <w:sz w:val="22"/>
                <w:szCs w:val="24"/>
              </w:rPr>
            </w:pPr>
            <w:r w:rsidRPr="00A84EE5">
              <w:rPr>
                <w:rFonts w:eastAsiaTheme="minorEastAsia"/>
                <w:color w:val="000000" w:themeColor="text1"/>
                <w:sz w:val="22"/>
                <w:szCs w:val="24"/>
              </w:rPr>
              <w:t>3 500 000/</w:t>
            </w:r>
          </w:p>
          <w:p w:rsidR="00C27A0D" w:rsidRPr="00A84EE5" w:rsidRDefault="00BE6907" w:rsidP="00BE7B6A">
            <w:pPr>
              <w:widowControl w:val="0"/>
              <w:autoSpaceDE w:val="0"/>
              <w:autoSpaceDN w:val="0"/>
              <w:adjustRightInd w:val="0"/>
              <w:ind w:firstLine="0"/>
              <w:rPr>
                <w:rFonts w:eastAsiaTheme="minorEastAsia"/>
                <w:color w:val="000000" w:themeColor="text1"/>
                <w:sz w:val="22"/>
                <w:szCs w:val="24"/>
              </w:rPr>
            </w:pPr>
            <w:r w:rsidRPr="00A84EE5">
              <w:rPr>
                <w:rFonts w:eastAsiaTheme="minorEastAsia"/>
                <w:color w:val="000000" w:themeColor="text1"/>
                <w:sz w:val="22"/>
                <w:szCs w:val="24"/>
              </w:rPr>
              <w:t>3 500 000</w:t>
            </w:r>
          </w:p>
        </w:tc>
        <w:tc>
          <w:tcPr>
            <w:tcW w:w="1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A0D" w:rsidRPr="00A84EE5" w:rsidRDefault="00BE6907" w:rsidP="00BE7B6A">
            <w:pPr>
              <w:widowControl w:val="0"/>
              <w:autoSpaceDE w:val="0"/>
              <w:autoSpaceDN w:val="0"/>
              <w:adjustRightInd w:val="0"/>
              <w:ind w:firstLine="0"/>
              <w:rPr>
                <w:rFonts w:eastAsiaTheme="minorEastAsia"/>
                <w:color w:val="000000" w:themeColor="text1"/>
                <w:sz w:val="22"/>
                <w:szCs w:val="24"/>
              </w:rPr>
            </w:pPr>
            <w:r w:rsidRPr="00A84EE5">
              <w:rPr>
                <w:rFonts w:eastAsiaTheme="minorEastAsia"/>
                <w:color w:val="000000" w:themeColor="text1"/>
                <w:sz w:val="22"/>
                <w:szCs w:val="24"/>
              </w:rPr>
              <w:t>Без процентов</w:t>
            </w:r>
          </w:p>
        </w:tc>
      </w:tr>
    </w:tbl>
    <w:p w:rsidR="00A97542" w:rsidRPr="00A97542" w:rsidRDefault="00A97542" w:rsidP="00BE7B6A">
      <w:pPr>
        <w:spacing w:after="200" w:line="276" w:lineRule="auto"/>
        <w:ind w:firstLine="0"/>
        <w:contextualSpacing/>
        <w:rPr>
          <w:rFonts w:eastAsiaTheme="minorEastAsia"/>
          <w:i/>
          <w:sz w:val="22"/>
          <w:szCs w:val="22"/>
        </w:rPr>
      </w:pPr>
    </w:p>
    <w:p w:rsidR="00385BA7" w:rsidRDefault="00385BA7">
      <w:pPr>
        <w:ind w:firstLine="0"/>
        <w:jc w:val="left"/>
      </w:pPr>
      <w:r>
        <w:br w:type="page"/>
      </w:r>
    </w:p>
    <w:p w:rsidR="009033C7" w:rsidRPr="00E71999" w:rsidRDefault="009033C7" w:rsidP="009033C7">
      <w:pPr>
        <w:spacing w:line="240" w:lineRule="exact"/>
        <w:ind w:left="5245" w:firstLine="0"/>
        <w:jc w:val="left"/>
      </w:pPr>
      <w:r w:rsidRPr="00E71999">
        <w:lastRenderedPageBreak/>
        <w:t xml:space="preserve">Приложение </w:t>
      </w:r>
      <w:r>
        <w:t>3</w:t>
      </w:r>
      <w:r w:rsidRPr="00E71999">
        <w:br/>
        <w:t xml:space="preserve">к Методическим рекомендациям по вопросам представления сведений о доходах, расходах, </w:t>
      </w:r>
    </w:p>
    <w:p w:rsidR="009033C7" w:rsidRPr="00E71999" w:rsidRDefault="009033C7" w:rsidP="009033C7">
      <w:pPr>
        <w:spacing w:line="240" w:lineRule="exact"/>
        <w:ind w:left="5245" w:firstLine="0"/>
        <w:jc w:val="left"/>
      </w:pPr>
      <w:r w:rsidRPr="00E71999">
        <w:t xml:space="preserve">об имуществе и обязательствах имущественного характера </w:t>
      </w:r>
    </w:p>
    <w:p w:rsidR="009033C7" w:rsidRDefault="009033C7" w:rsidP="009033C7">
      <w:pPr>
        <w:pStyle w:val="a5"/>
        <w:spacing w:after="0" w:line="240" w:lineRule="exact"/>
        <w:ind w:left="5245" w:firstLine="0"/>
        <w:jc w:val="left"/>
        <w:rPr>
          <w:b w:val="0"/>
          <w:color w:val="auto"/>
          <w:sz w:val="28"/>
          <w:szCs w:val="28"/>
        </w:rPr>
      </w:pPr>
      <w:r w:rsidRPr="00E71999">
        <w:rPr>
          <w:b w:val="0"/>
          <w:color w:val="auto"/>
          <w:sz w:val="28"/>
          <w:szCs w:val="28"/>
        </w:rPr>
        <w:t>и заполнения соответствующей формы справки</w:t>
      </w:r>
    </w:p>
    <w:p w:rsidR="009033C7" w:rsidRDefault="009033C7" w:rsidP="009033C7">
      <w:pPr>
        <w:spacing w:after="200" w:line="276" w:lineRule="auto"/>
        <w:ind w:left="6237" w:firstLine="0"/>
        <w:rPr>
          <w:rFonts w:eastAsiaTheme="minorEastAsia"/>
          <w:b/>
          <w:szCs w:val="22"/>
        </w:rPr>
      </w:pPr>
    </w:p>
    <w:p w:rsidR="00A97542" w:rsidRPr="00A97542" w:rsidRDefault="00A97542" w:rsidP="00BE7B6A">
      <w:pPr>
        <w:spacing w:after="200" w:line="276" w:lineRule="auto"/>
        <w:ind w:firstLine="0"/>
        <w:jc w:val="center"/>
        <w:rPr>
          <w:rFonts w:eastAsiaTheme="minorEastAsia"/>
          <w:b/>
          <w:szCs w:val="22"/>
        </w:rPr>
      </w:pPr>
      <w:r w:rsidRPr="00A97542">
        <w:rPr>
          <w:rFonts w:eastAsiaTheme="minorEastAsia"/>
          <w:b/>
          <w:szCs w:val="22"/>
        </w:rPr>
        <w:t xml:space="preserve">Особенности заполнения справки о доходах, расходах, об имуществе </w:t>
      </w:r>
      <w:r w:rsidR="0023634A">
        <w:rPr>
          <w:rFonts w:eastAsiaTheme="minorEastAsia"/>
          <w:b/>
          <w:szCs w:val="22"/>
        </w:rPr>
        <w:br/>
      </w:r>
      <w:r w:rsidRPr="00A97542">
        <w:rPr>
          <w:rFonts w:eastAsiaTheme="minorEastAsia"/>
          <w:b/>
          <w:szCs w:val="22"/>
        </w:rPr>
        <w:t xml:space="preserve">и обязательствах имущественного характера на супругов </w:t>
      </w:r>
      <w:r w:rsidR="0023634A">
        <w:rPr>
          <w:rFonts w:eastAsiaTheme="minorEastAsia"/>
          <w:b/>
          <w:szCs w:val="22"/>
        </w:rPr>
        <w:br/>
      </w:r>
      <w:r w:rsidR="00385BA7">
        <w:rPr>
          <w:rFonts w:eastAsiaTheme="minorEastAsia"/>
          <w:b/>
          <w:szCs w:val="22"/>
        </w:rPr>
        <w:t>и несовершеннолетних детей</w:t>
      </w:r>
    </w:p>
    <w:p w:rsidR="00A97542" w:rsidRPr="00A97542" w:rsidRDefault="00D87C05" w:rsidP="00BE7B6A">
      <w:pPr>
        <w:spacing w:after="200" w:line="276" w:lineRule="auto"/>
        <w:ind w:firstLine="0"/>
        <w:rPr>
          <w:rFonts w:asciiTheme="minorHAnsi" w:eastAsiaTheme="minorEastAsia" w:hAnsiTheme="minorHAnsi" w:cstheme="minorBidi"/>
          <w:color w:val="FF0000"/>
          <w:szCs w:val="22"/>
          <w:u w:val="single"/>
        </w:rPr>
      </w:pPr>
      <w:r>
        <w:rPr>
          <w:rFonts w:asciiTheme="minorHAnsi" w:eastAsiaTheme="minorEastAsia" w:hAnsiTheme="minorHAnsi" w:cstheme="minorBidi"/>
          <w:noProof/>
          <w:color w:val="FF0000"/>
          <w:szCs w:val="22"/>
        </w:rPr>
        <mc:AlternateContent>
          <mc:Choice Requires="wps">
            <w:drawing>
              <wp:anchor distT="0" distB="0" distL="114300" distR="114300" simplePos="0" relativeHeight="251660800" behindDoc="0" locked="0" layoutInCell="1" allowOverlap="1">
                <wp:simplePos x="0" y="0"/>
                <wp:positionH relativeFrom="column">
                  <wp:posOffset>-300355</wp:posOffset>
                </wp:positionH>
                <wp:positionV relativeFrom="paragraph">
                  <wp:posOffset>8255</wp:posOffset>
                </wp:positionV>
                <wp:extent cx="6696075" cy="6762750"/>
                <wp:effectExtent l="0" t="0" r="28575" b="19050"/>
                <wp:wrapNone/>
                <wp:docPr id="1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6762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26F40" id="Rectangle 87" o:spid="_x0000_s1026" style="position:absolute;margin-left:-23.65pt;margin-top:.65pt;width:527.25pt;height:5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" filled="f"/>
            </w:pict>
          </mc:Fallback>
        </mc:AlternateContent>
      </w:r>
    </w:p>
    <w:p w:rsidR="0023634A" w:rsidRDefault="00A97542" w:rsidP="00BE7B6A">
      <w:pPr>
        <w:widowControl w:val="0"/>
        <w:autoSpaceDE w:val="0"/>
        <w:autoSpaceDN w:val="0"/>
        <w:adjustRightInd w:val="0"/>
        <w:ind w:firstLine="0"/>
        <w:jc w:val="center"/>
        <w:rPr>
          <w:rFonts w:eastAsiaTheme="minorEastAsia"/>
          <w:sz w:val="22"/>
          <w:szCs w:val="22"/>
          <w:u w:val="single"/>
        </w:rPr>
      </w:pPr>
      <w:r w:rsidRPr="00A97542">
        <w:rPr>
          <w:rFonts w:eastAsiaTheme="minorEastAsia"/>
          <w:sz w:val="22"/>
          <w:szCs w:val="22"/>
          <w:u w:val="single"/>
        </w:rPr>
        <w:t>В департамент государственно</w:t>
      </w:r>
      <w:r w:rsidR="0023634A">
        <w:rPr>
          <w:rFonts w:eastAsiaTheme="minorEastAsia"/>
          <w:sz w:val="22"/>
          <w:szCs w:val="22"/>
          <w:u w:val="single"/>
        </w:rPr>
        <w:t xml:space="preserve">й службы и профилактики коррупции </w:t>
      </w:r>
    </w:p>
    <w:p w:rsidR="00A97542" w:rsidRPr="00A97542" w:rsidRDefault="00A97542" w:rsidP="00BE7B6A">
      <w:pPr>
        <w:widowControl w:val="0"/>
        <w:autoSpaceDE w:val="0"/>
        <w:autoSpaceDN w:val="0"/>
        <w:adjustRightInd w:val="0"/>
        <w:ind w:firstLine="0"/>
        <w:jc w:val="center"/>
        <w:rPr>
          <w:rFonts w:eastAsiaTheme="minorEastAsia"/>
          <w:sz w:val="22"/>
          <w:szCs w:val="22"/>
          <w:u w:val="single"/>
        </w:rPr>
      </w:pPr>
      <w:r w:rsidRPr="00A97542">
        <w:rPr>
          <w:rFonts w:eastAsiaTheme="minorEastAsia"/>
          <w:sz w:val="22"/>
          <w:szCs w:val="22"/>
          <w:u w:val="single"/>
        </w:rPr>
        <w:t>Администрации губернатора Пермского края</w:t>
      </w:r>
    </w:p>
    <w:p w:rsidR="00A97542" w:rsidRPr="0023634A" w:rsidRDefault="00A97542" w:rsidP="00BE7B6A">
      <w:pPr>
        <w:widowControl w:val="0"/>
        <w:autoSpaceDE w:val="0"/>
        <w:autoSpaceDN w:val="0"/>
        <w:adjustRightInd w:val="0"/>
        <w:ind w:firstLine="0"/>
        <w:jc w:val="center"/>
        <w:rPr>
          <w:rFonts w:eastAsiaTheme="minorEastAsia"/>
          <w:sz w:val="20"/>
          <w:szCs w:val="22"/>
        </w:rPr>
      </w:pPr>
      <w:r w:rsidRPr="0023634A">
        <w:rPr>
          <w:rFonts w:eastAsiaTheme="minorEastAsia"/>
          <w:sz w:val="20"/>
          <w:szCs w:val="22"/>
        </w:rPr>
        <w:t>(указывается наименование кадрового подразделения федерального</w:t>
      </w:r>
    </w:p>
    <w:p w:rsidR="00A97542" w:rsidRPr="0023634A" w:rsidRDefault="00A97542" w:rsidP="00BE7B6A">
      <w:pPr>
        <w:widowControl w:val="0"/>
        <w:autoSpaceDE w:val="0"/>
        <w:autoSpaceDN w:val="0"/>
        <w:adjustRightInd w:val="0"/>
        <w:ind w:firstLine="0"/>
        <w:jc w:val="center"/>
        <w:rPr>
          <w:rFonts w:eastAsiaTheme="minorEastAsia"/>
          <w:sz w:val="20"/>
          <w:szCs w:val="22"/>
        </w:rPr>
      </w:pPr>
      <w:r w:rsidRPr="0023634A">
        <w:rPr>
          <w:rFonts w:eastAsiaTheme="minorEastAsia"/>
          <w:sz w:val="20"/>
          <w:szCs w:val="22"/>
        </w:rPr>
        <w:t>государственного органа, иного органа или организации)</w:t>
      </w:r>
    </w:p>
    <w:p w:rsidR="00A97542" w:rsidRPr="00A97542" w:rsidRDefault="00A97542" w:rsidP="00BE7B6A">
      <w:pPr>
        <w:widowControl w:val="0"/>
        <w:autoSpaceDE w:val="0"/>
        <w:autoSpaceDN w:val="0"/>
        <w:adjustRightInd w:val="0"/>
        <w:ind w:firstLine="0"/>
        <w:jc w:val="center"/>
        <w:rPr>
          <w:rFonts w:eastAsiaTheme="minorEastAsia"/>
          <w:sz w:val="22"/>
          <w:szCs w:val="22"/>
        </w:rPr>
      </w:pPr>
    </w:p>
    <w:p w:rsidR="00A97542" w:rsidRPr="00A97542" w:rsidRDefault="00A97542" w:rsidP="00BE7B6A">
      <w:pPr>
        <w:widowControl w:val="0"/>
        <w:autoSpaceDE w:val="0"/>
        <w:autoSpaceDN w:val="0"/>
        <w:adjustRightInd w:val="0"/>
        <w:ind w:firstLine="0"/>
        <w:jc w:val="center"/>
        <w:rPr>
          <w:rFonts w:eastAsiaTheme="minorEastAsia"/>
          <w:sz w:val="22"/>
          <w:szCs w:val="22"/>
        </w:rPr>
      </w:pPr>
      <w:r w:rsidRPr="00A97542">
        <w:rPr>
          <w:rFonts w:eastAsiaTheme="minorEastAsia"/>
          <w:sz w:val="22"/>
          <w:szCs w:val="22"/>
        </w:rPr>
        <w:t>СПРАВКА</w:t>
      </w:r>
    </w:p>
    <w:p w:rsidR="00A97542" w:rsidRPr="00A97542" w:rsidRDefault="00A97542" w:rsidP="00BE7B6A">
      <w:pPr>
        <w:widowControl w:val="0"/>
        <w:autoSpaceDE w:val="0"/>
        <w:autoSpaceDN w:val="0"/>
        <w:adjustRightInd w:val="0"/>
        <w:ind w:firstLine="0"/>
        <w:jc w:val="center"/>
        <w:rPr>
          <w:rFonts w:eastAsiaTheme="minorEastAsia"/>
          <w:sz w:val="22"/>
          <w:szCs w:val="22"/>
        </w:rPr>
      </w:pPr>
      <w:r w:rsidRPr="00A97542">
        <w:rPr>
          <w:rFonts w:eastAsiaTheme="minorEastAsia"/>
          <w:sz w:val="22"/>
          <w:szCs w:val="22"/>
        </w:rPr>
        <w:t>о доходах, расходах, об имуществе и обязательствах</w:t>
      </w:r>
    </w:p>
    <w:p w:rsidR="00A97542" w:rsidRDefault="00A97542" w:rsidP="00BE7B6A">
      <w:pPr>
        <w:widowControl w:val="0"/>
        <w:autoSpaceDE w:val="0"/>
        <w:autoSpaceDN w:val="0"/>
        <w:adjustRightInd w:val="0"/>
        <w:ind w:firstLine="0"/>
        <w:jc w:val="center"/>
        <w:rPr>
          <w:rFonts w:eastAsiaTheme="minorEastAsia"/>
          <w:sz w:val="22"/>
          <w:szCs w:val="22"/>
        </w:rPr>
      </w:pPr>
      <w:r w:rsidRPr="00A97542">
        <w:rPr>
          <w:rFonts w:eastAsiaTheme="minorEastAsia"/>
          <w:sz w:val="22"/>
          <w:szCs w:val="22"/>
        </w:rPr>
        <w:t>имущественного характера</w:t>
      </w:r>
    </w:p>
    <w:p w:rsidR="006A5A6F" w:rsidRPr="006A5A6F" w:rsidRDefault="006A5A6F" w:rsidP="00BE7B6A">
      <w:pPr>
        <w:widowControl w:val="0"/>
        <w:autoSpaceDE w:val="0"/>
        <w:autoSpaceDN w:val="0"/>
        <w:adjustRightInd w:val="0"/>
        <w:ind w:firstLine="0"/>
        <w:jc w:val="center"/>
        <w:rPr>
          <w:rFonts w:eastAsiaTheme="minorEastAsia"/>
          <w:sz w:val="22"/>
          <w:szCs w:val="22"/>
        </w:rPr>
      </w:pPr>
    </w:p>
    <w:p w:rsidR="00A97542" w:rsidRPr="00A97542" w:rsidRDefault="00A97542" w:rsidP="00BE7B6A">
      <w:pPr>
        <w:pBdr>
          <w:bottom w:val="single" w:sz="4" w:space="1" w:color="auto"/>
        </w:pBdr>
        <w:spacing w:after="200" w:line="276" w:lineRule="auto"/>
        <w:ind w:firstLine="0"/>
        <w:rPr>
          <w:rFonts w:eastAsiaTheme="minorEastAsia"/>
          <w:b/>
          <w:sz w:val="22"/>
          <w:szCs w:val="22"/>
        </w:rPr>
      </w:pPr>
      <w:r w:rsidRPr="00A97542">
        <w:rPr>
          <w:rFonts w:eastAsiaTheme="minorEastAsia"/>
          <w:sz w:val="22"/>
          <w:szCs w:val="22"/>
        </w:rPr>
        <w:t xml:space="preserve">   Я, </w:t>
      </w:r>
      <w:r w:rsidRPr="00A97542">
        <w:rPr>
          <w:rFonts w:eastAsiaTheme="minorEastAsia"/>
          <w:b/>
          <w:sz w:val="22"/>
          <w:szCs w:val="22"/>
        </w:rPr>
        <w:t>Иванов Иван Иванович, 20 ноября 1967 года рождения, п</w:t>
      </w:r>
      <w:r w:rsidR="006A5A6F">
        <w:rPr>
          <w:rFonts w:eastAsiaTheme="minorEastAsia"/>
          <w:b/>
          <w:sz w:val="22"/>
          <w:szCs w:val="22"/>
        </w:rPr>
        <w:t>аспорт 0101 200100, 24.12.2012</w:t>
      </w:r>
    </w:p>
    <w:p w:rsidR="00A97542" w:rsidRPr="00A97542" w:rsidRDefault="006A5A6F" w:rsidP="00BE7B6A">
      <w:pPr>
        <w:pBdr>
          <w:bottom w:val="single" w:sz="4" w:space="3" w:color="4F81BD" w:themeColor="accent1"/>
        </w:pBdr>
        <w:spacing w:line="276" w:lineRule="auto"/>
        <w:ind w:firstLine="0"/>
        <w:rPr>
          <w:rFonts w:eastAsiaTheme="minorEastAsia"/>
          <w:bCs/>
          <w:iCs/>
          <w:sz w:val="22"/>
          <w:szCs w:val="22"/>
        </w:rPr>
      </w:pPr>
      <w:r>
        <w:rPr>
          <w:rFonts w:eastAsiaTheme="minorEastAsia"/>
          <w:b/>
          <w:bCs/>
          <w:iCs/>
          <w:sz w:val="22"/>
          <w:szCs w:val="22"/>
        </w:rPr>
        <w:t xml:space="preserve">  о</w:t>
      </w:r>
      <w:r w:rsidR="00A97542" w:rsidRPr="00A97542">
        <w:rPr>
          <w:rFonts w:eastAsiaTheme="minorEastAsia"/>
          <w:b/>
          <w:bCs/>
          <w:iCs/>
          <w:sz w:val="22"/>
          <w:szCs w:val="22"/>
        </w:rPr>
        <w:t xml:space="preserve">тделом УФМС России по Пермскому краю в Ленинском районе города Перми                                                                   </w:t>
      </w:r>
    </w:p>
    <w:p w:rsidR="00A97542" w:rsidRPr="0023634A" w:rsidRDefault="00A97542" w:rsidP="00BE7B6A">
      <w:pPr>
        <w:widowControl w:val="0"/>
        <w:autoSpaceDE w:val="0"/>
        <w:autoSpaceDN w:val="0"/>
        <w:adjustRightInd w:val="0"/>
        <w:ind w:firstLine="0"/>
        <w:rPr>
          <w:rFonts w:eastAsiaTheme="minorEastAsia"/>
          <w:sz w:val="20"/>
          <w:szCs w:val="22"/>
        </w:rPr>
      </w:pPr>
      <w:r w:rsidRPr="0023634A">
        <w:rPr>
          <w:rFonts w:eastAsiaTheme="minorEastAsia"/>
          <w:sz w:val="20"/>
          <w:szCs w:val="22"/>
        </w:rPr>
        <w:t>(фамилия, имя, отчество, дата рождения, серия и номер паспорта, дата выдачи и орган, выдавший паспорт)</w:t>
      </w:r>
    </w:p>
    <w:p w:rsidR="0023634A" w:rsidRDefault="0023634A" w:rsidP="00BE7B6A">
      <w:pPr>
        <w:pBdr>
          <w:bottom w:val="single" w:sz="4" w:space="3" w:color="4F81BD" w:themeColor="accent1"/>
        </w:pBdr>
        <w:spacing w:line="276" w:lineRule="auto"/>
        <w:ind w:firstLine="0"/>
        <w:rPr>
          <w:rFonts w:eastAsiaTheme="minorEastAsia"/>
          <w:sz w:val="22"/>
          <w:szCs w:val="22"/>
        </w:rPr>
      </w:pPr>
    </w:p>
    <w:p w:rsidR="0023634A" w:rsidRPr="00A97542" w:rsidRDefault="0023634A" w:rsidP="00BE7B6A">
      <w:pPr>
        <w:pBdr>
          <w:bottom w:val="single" w:sz="4" w:space="3" w:color="4F81BD" w:themeColor="accent1"/>
        </w:pBdr>
        <w:spacing w:line="276" w:lineRule="auto"/>
        <w:ind w:firstLine="0"/>
        <w:rPr>
          <w:rFonts w:eastAsiaTheme="minorEastAsia"/>
          <w:bCs/>
          <w:iCs/>
          <w:sz w:val="22"/>
          <w:szCs w:val="22"/>
        </w:rPr>
      </w:pPr>
      <w:r w:rsidRPr="00A97542">
        <w:rPr>
          <w:rFonts w:eastAsiaTheme="minorEastAsia"/>
          <w:b/>
          <w:bCs/>
          <w:iCs/>
          <w:sz w:val="22"/>
          <w:szCs w:val="22"/>
        </w:rPr>
        <w:t>Администраци</w:t>
      </w:r>
      <w:r>
        <w:rPr>
          <w:rFonts w:eastAsiaTheme="minorEastAsia"/>
          <w:b/>
          <w:bCs/>
          <w:iCs/>
          <w:sz w:val="22"/>
          <w:szCs w:val="22"/>
        </w:rPr>
        <w:t>я</w:t>
      </w:r>
      <w:r w:rsidRPr="00A97542">
        <w:rPr>
          <w:rFonts w:eastAsiaTheme="minorEastAsia"/>
          <w:b/>
          <w:bCs/>
          <w:iCs/>
          <w:sz w:val="22"/>
          <w:szCs w:val="22"/>
        </w:rPr>
        <w:t xml:space="preserve"> губернатора Пермского края, </w:t>
      </w:r>
      <w:r>
        <w:rPr>
          <w:rFonts w:eastAsiaTheme="minorEastAsia"/>
          <w:b/>
          <w:bCs/>
          <w:iCs/>
          <w:sz w:val="22"/>
          <w:szCs w:val="22"/>
        </w:rPr>
        <w:t>начальник</w:t>
      </w:r>
      <w:r w:rsidRPr="00A97542">
        <w:rPr>
          <w:rFonts w:eastAsiaTheme="minorEastAsia"/>
          <w:b/>
          <w:bCs/>
          <w:iCs/>
          <w:sz w:val="22"/>
          <w:szCs w:val="22"/>
        </w:rPr>
        <w:t xml:space="preserve"> отдела </w:t>
      </w:r>
      <w:r>
        <w:rPr>
          <w:rFonts w:eastAsiaTheme="minorEastAsia"/>
          <w:b/>
          <w:bCs/>
          <w:iCs/>
          <w:sz w:val="22"/>
          <w:szCs w:val="22"/>
        </w:rPr>
        <w:t>по профилактике коррупционных и иных правонарушенийд</w:t>
      </w:r>
      <w:r w:rsidRPr="00A97542">
        <w:rPr>
          <w:rFonts w:eastAsiaTheme="minorEastAsia"/>
          <w:b/>
          <w:bCs/>
          <w:iCs/>
          <w:sz w:val="22"/>
          <w:szCs w:val="22"/>
        </w:rPr>
        <w:t>епартамент</w:t>
      </w:r>
      <w:r>
        <w:rPr>
          <w:rFonts w:eastAsiaTheme="minorEastAsia"/>
          <w:b/>
          <w:bCs/>
          <w:iCs/>
          <w:sz w:val="22"/>
          <w:szCs w:val="22"/>
        </w:rPr>
        <w:t>а</w:t>
      </w:r>
      <w:r w:rsidRPr="0023634A">
        <w:rPr>
          <w:rFonts w:eastAsiaTheme="minorEastAsia"/>
          <w:b/>
          <w:sz w:val="22"/>
          <w:szCs w:val="22"/>
        </w:rPr>
        <w:t>государственной службы и профилактики коррупции</w:t>
      </w:r>
    </w:p>
    <w:p w:rsidR="00A97542" w:rsidRPr="0023634A" w:rsidRDefault="00A97542" w:rsidP="00BE7B6A">
      <w:pPr>
        <w:widowControl w:val="0"/>
        <w:autoSpaceDE w:val="0"/>
        <w:autoSpaceDN w:val="0"/>
        <w:adjustRightInd w:val="0"/>
        <w:ind w:firstLine="0"/>
        <w:jc w:val="center"/>
        <w:rPr>
          <w:rFonts w:eastAsiaTheme="minorEastAsia"/>
          <w:sz w:val="20"/>
          <w:szCs w:val="22"/>
        </w:rPr>
      </w:pPr>
      <w:r w:rsidRPr="0023634A">
        <w:rPr>
          <w:rFonts w:eastAsiaTheme="minorEastAsia"/>
          <w:sz w:val="20"/>
          <w:szCs w:val="22"/>
        </w:rPr>
        <w:t>(место работы (службы), занимаемая (замещаемая) должность; в случае отсутствия основного места работы (службы) - род занятий; должность, на замещение которой претендует гражданин (если применимо))</w:t>
      </w:r>
    </w:p>
    <w:p w:rsidR="0023634A" w:rsidRDefault="0023634A" w:rsidP="00BE7B6A">
      <w:pPr>
        <w:widowControl w:val="0"/>
        <w:pBdr>
          <w:bottom w:val="single" w:sz="4" w:space="4" w:color="auto"/>
        </w:pBdr>
        <w:autoSpaceDE w:val="0"/>
        <w:autoSpaceDN w:val="0"/>
        <w:adjustRightInd w:val="0"/>
        <w:ind w:firstLine="0"/>
        <w:rPr>
          <w:rFonts w:eastAsiaTheme="minorEastAsia"/>
          <w:sz w:val="22"/>
          <w:szCs w:val="22"/>
        </w:rPr>
      </w:pPr>
    </w:p>
    <w:p w:rsidR="00A97542" w:rsidRPr="00A97542" w:rsidRDefault="00A97542" w:rsidP="00BE7B6A">
      <w:pPr>
        <w:widowControl w:val="0"/>
        <w:pBdr>
          <w:bottom w:val="single" w:sz="4" w:space="4" w:color="auto"/>
        </w:pBdr>
        <w:autoSpaceDE w:val="0"/>
        <w:autoSpaceDN w:val="0"/>
        <w:adjustRightInd w:val="0"/>
        <w:ind w:firstLine="0"/>
        <w:rPr>
          <w:rFonts w:eastAsiaTheme="minorEastAsia"/>
          <w:sz w:val="22"/>
          <w:szCs w:val="22"/>
        </w:rPr>
      </w:pPr>
      <w:r w:rsidRPr="00A97542">
        <w:rPr>
          <w:rFonts w:eastAsiaTheme="minorEastAsia"/>
          <w:sz w:val="22"/>
          <w:szCs w:val="22"/>
        </w:rPr>
        <w:t xml:space="preserve">зарегистрированный по адресу: </w:t>
      </w:r>
      <w:r w:rsidR="0023634A" w:rsidRPr="00A97542">
        <w:rPr>
          <w:rFonts w:eastAsiaTheme="minorEastAsia"/>
          <w:b/>
          <w:bCs/>
          <w:iCs/>
          <w:sz w:val="22"/>
          <w:szCs w:val="22"/>
        </w:rPr>
        <w:t>г. Пермь, 614000</w:t>
      </w:r>
      <w:r w:rsidR="0023634A">
        <w:rPr>
          <w:rFonts w:eastAsiaTheme="minorEastAsia"/>
          <w:b/>
          <w:bCs/>
          <w:iCs/>
          <w:sz w:val="22"/>
          <w:szCs w:val="22"/>
        </w:rPr>
        <w:t>, ул. Ленина, 111 - 1;</w:t>
      </w:r>
      <w:r w:rsidR="0023634A" w:rsidRPr="008D4D9C">
        <w:rPr>
          <w:rFonts w:eastAsiaTheme="minorEastAsia"/>
          <w:b/>
          <w:bCs/>
          <w:iCs/>
          <w:sz w:val="22"/>
          <w:szCs w:val="22"/>
        </w:rPr>
        <w:t xml:space="preserve">проживание - </w:t>
      </w:r>
      <w:r w:rsidR="0023634A" w:rsidRPr="008D4D9C">
        <w:rPr>
          <w:rFonts w:eastAsiaTheme="minorEastAsia"/>
          <w:b/>
          <w:sz w:val="22"/>
          <w:szCs w:val="22"/>
        </w:rPr>
        <w:t>г. Пермь, 614014, ул. Энгельса, 11-11</w:t>
      </w:r>
    </w:p>
    <w:p w:rsidR="00A97542" w:rsidRPr="0023634A" w:rsidRDefault="00A97542" w:rsidP="00BE7B6A">
      <w:pPr>
        <w:spacing w:after="200" w:line="276" w:lineRule="auto"/>
        <w:ind w:firstLine="0"/>
        <w:jc w:val="center"/>
        <w:rPr>
          <w:rFonts w:eastAsiaTheme="minorEastAsia"/>
          <w:sz w:val="20"/>
          <w:szCs w:val="22"/>
        </w:rPr>
      </w:pPr>
      <w:r w:rsidRPr="0023634A">
        <w:rPr>
          <w:rFonts w:eastAsiaTheme="minorEastAsia"/>
          <w:sz w:val="20"/>
          <w:szCs w:val="22"/>
        </w:rPr>
        <w:t>(адрес места регистрации)</w:t>
      </w:r>
    </w:p>
    <w:p w:rsidR="00A97542" w:rsidRPr="00A97542" w:rsidRDefault="00A97542" w:rsidP="00BE7B6A">
      <w:pPr>
        <w:widowControl w:val="0"/>
        <w:autoSpaceDE w:val="0"/>
        <w:autoSpaceDN w:val="0"/>
        <w:adjustRightInd w:val="0"/>
        <w:ind w:firstLine="0"/>
        <w:jc w:val="center"/>
        <w:rPr>
          <w:rFonts w:eastAsiaTheme="minorEastAsia"/>
          <w:sz w:val="22"/>
          <w:szCs w:val="22"/>
        </w:rPr>
      </w:pPr>
      <w:r w:rsidRPr="00A97542">
        <w:rPr>
          <w:rFonts w:eastAsiaTheme="minorEastAsia"/>
          <w:sz w:val="22"/>
          <w:szCs w:val="22"/>
        </w:rPr>
        <w:t xml:space="preserve">сообщаю   сведения   о   доходах,   расходах   своих  </w:t>
      </w:r>
      <w:r w:rsidRPr="00A97542">
        <w:rPr>
          <w:rFonts w:eastAsiaTheme="minorEastAsia"/>
          <w:b/>
          <w:sz w:val="22"/>
          <w:szCs w:val="22"/>
          <w:u w:val="single"/>
        </w:rPr>
        <w:t xml:space="preserve">супруги </w:t>
      </w:r>
      <w:r w:rsidRPr="00A97542">
        <w:rPr>
          <w:rFonts w:eastAsiaTheme="minorEastAsia"/>
          <w:sz w:val="22"/>
          <w:szCs w:val="22"/>
        </w:rPr>
        <w:t xml:space="preserve">  (супруга), несовершеннолетнего ребенка </w:t>
      </w:r>
      <w:r w:rsidRPr="0023634A">
        <w:rPr>
          <w:rFonts w:eastAsiaTheme="minorEastAsia"/>
          <w:sz w:val="20"/>
          <w:szCs w:val="22"/>
        </w:rPr>
        <w:t>(нужное подчеркнуть)</w:t>
      </w:r>
    </w:p>
    <w:p w:rsidR="00A97542" w:rsidRPr="00A97542" w:rsidRDefault="00A97542" w:rsidP="00BE7B6A">
      <w:pPr>
        <w:pBdr>
          <w:bottom w:val="single" w:sz="4" w:space="1" w:color="auto"/>
        </w:pBdr>
        <w:ind w:firstLine="0"/>
        <w:rPr>
          <w:rFonts w:eastAsiaTheme="minorEastAsia"/>
          <w:b/>
          <w:sz w:val="22"/>
          <w:szCs w:val="22"/>
        </w:rPr>
      </w:pPr>
      <w:r w:rsidRPr="00A97542">
        <w:rPr>
          <w:rFonts w:eastAsiaTheme="minorEastAsia"/>
          <w:b/>
          <w:sz w:val="22"/>
          <w:szCs w:val="22"/>
        </w:rPr>
        <w:t>Иванов</w:t>
      </w:r>
      <w:r w:rsidR="006A5A6F">
        <w:rPr>
          <w:rFonts w:eastAsiaTheme="minorEastAsia"/>
          <w:b/>
          <w:sz w:val="22"/>
          <w:szCs w:val="22"/>
        </w:rPr>
        <w:t>ой</w:t>
      </w:r>
      <w:r w:rsidRPr="00A97542">
        <w:rPr>
          <w:rFonts w:eastAsiaTheme="minorEastAsia"/>
          <w:b/>
          <w:sz w:val="22"/>
          <w:szCs w:val="22"/>
        </w:rPr>
        <w:t xml:space="preserve"> Татьян</w:t>
      </w:r>
      <w:r w:rsidR="006A5A6F">
        <w:rPr>
          <w:rFonts w:eastAsiaTheme="minorEastAsia"/>
          <w:b/>
          <w:sz w:val="22"/>
          <w:szCs w:val="22"/>
        </w:rPr>
        <w:t>ы</w:t>
      </w:r>
      <w:r w:rsidRPr="00A97542">
        <w:rPr>
          <w:rFonts w:eastAsiaTheme="minorEastAsia"/>
          <w:b/>
          <w:sz w:val="22"/>
          <w:szCs w:val="22"/>
        </w:rPr>
        <w:t xml:space="preserve"> Петровн</w:t>
      </w:r>
      <w:r w:rsidR="006A5A6F">
        <w:rPr>
          <w:rFonts w:eastAsiaTheme="minorEastAsia"/>
          <w:b/>
          <w:sz w:val="22"/>
          <w:szCs w:val="22"/>
        </w:rPr>
        <w:t>ы</w:t>
      </w:r>
      <w:r w:rsidRPr="00A97542">
        <w:rPr>
          <w:rFonts w:eastAsiaTheme="minorEastAsia"/>
          <w:b/>
          <w:sz w:val="22"/>
          <w:szCs w:val="22"/>
        </w:rPr>
        <w:t xml:space="preserve">, 10 мая 1967 года рождения, паспорт  0202  301001, 19.10.2012, </w:t>
      </w:r>
      <w:r w:rsidR="0023634A">
        <w:rPr>
          <w:rFonts w:eastAsiaTheme="minorEastAsia"/>
          <w:b/>
          <w:sz w:val="22"/>
          <w:szCs w:val="22"/>
        </w:rPr>
        <w:t>о</w:t>
      </w:r>
      <w:r w:rsidRPr="00A97542">
        <w:rPr>
          <w:rFonts w:eastAsiaTheme="minorEastAsia"/>
          <w:b/>
          <w:sz w:val="22"/>
          <w:szCs w:val="22"/>
        </w:rPr>
        <w:t xml:space="preserve">тделом УФМС России по Пермскому краю </w:t>
      </w:r>
      <w:r w:rsidR="0023634A">
        <w:rPr>
          <w:rFonts w:eastAsiaTheme="minorEastAsia"/>
          <w:b/>
          <w:sz w:val="22"/>
          <w:szCs w:val="22"/>
        </w:rPr>
        <w:t xml:space="preserve">в </w:t>
      </w:r>
      <w:r w:rsidR="0023634A" w:rsidRPr="00A97542">
        <w:rPr>
          <w:rFonts w:eastAsiaTheme="minorEastAsia"/>
          <w:b/>
          <w:sz w:val="22"/>
          <w:szCs w:val="22"/>
        </w:rPr>
        <w:t>Ленинском районе города Перми</w:t>
      </w:r>
    </w:p>
    <w:p w:rsidR="00A97542" w:rsidRPr="0023634A" w:rsidRDefault="00A97542" w:rsidP="00BE7B6A">
      <w:pPr>
        <w:ind w:firstLine="0"/>
        <w:jc w:val="center"/>
        <w:rPr>
          <w:rFonts w:eastAsiaTheme="minorEastAsia"/>
          <w:sz w:val="20"/>
          <w:szCs w:val="22"/>
        </w:rPr>
      </w:pPr>
      <w:r w:rsidRPr="0023634A">
        <w:rPr>
          <w:rFonts w:eastAsiaTheme="minorEastAsia"/>
          <w:sz w:val="20"/>
          <w:szCs w:val="22"/>
        </w:rPr>
        <w:t>(фамилия, имя, отчество, год рождения, серия и номер паспорта, дата выдачи и орган, выдавший паспорт)</w:t>
      </w:r>
    </w:p>
    <w:p w:rsidR="00A97542" w:rsidRPr="00A97542" w:rsidRDefault="00A97542" w:rsidP="00BE7B6A">
      <w:pPr>
        <w:ind w:firstLine="0"/>
        <w:rPr>
          <w:rFonts w:eastAsiaTheme="minorEastAsia"/>
          <w:sz w:val="22"/>
          <w:szCs w:val="22"/>
        </w:rPr>
      </w:pPr>
    </w:p>
    <w:p w:rsidR="00A97542" w:rsidRPr="00A97542" w:rsidRDefault="00A97542" w:rsidP="00BE7B6A">
      <w:pPr>
        <w:pBdr>
          <w:bottom w:val="single" w:sz="4" w:space="1" w:color="auto"/>
        </w:pBdr>
        <w:spacing w:line="276" w:lineRule="auto"/>
        <w:ind w:firstLine="0"/>
        <w:rPr>
          <w:rFonts w:eastAsiaTheme="minorEastAsia"/>
          <w:sz w:val="22"/>
          <w:szCs w:val="22"/>
        </w:rPr>
      </w:pPr>
      <w:r w:rsidRPr="00A97542">
        <w:rPr>
          <w:b/>
          <w:sz w:val="22"/>
          <w:szCs w:val="22"/>
        </w:rPr>
        <w:t xml:space="preserve">ул. Ленина, д. 111, кв. </w:t>
      </w:r>
      <w:smartTag w:uri="urn:schemas-microsoft-com:office:smarttags" w:element="metricconverter">
        <w:smartTagPr>
          <w:attr w:name="ProductID" w:val="1, г"/>
        </w:smartTagPr>
        <w:r w:rsidRPr="00A97542">
          <w:rPr>
            <w:b/>
            <w:sz w:val="22"/>
            <w:szCs w:val="22"/>
          </w:rPr>
          <w:t>1, г</w:t>
        </w:r>
      </w:smartTag>
      <w:r w:rsidRPr="00A97542">
        <w:rPr>
          <w:b/>
          <w:sz w:val="22"/>
          <w:szCs w:val="22"/>
        </w:rPr>
        <w:t>. Пермь, 614000,</w:t>
      </w:r>
      <w:r w:rsidRPr="00A97542">
        <w:rPr>
          <w:rFonts w:eastAsiaTheme="minorEastAsia"/>
          <w:b/>
          <w:bCs/>
          <w:color w:val="000000"/>
          <w:sz w:val="22"/>
          <w:szCs w:val="22"/>
          <w:shd w:val="clear" w:color="auto" w:fill="FFFFFF"/>
        </w:rPr>
        <w:t>ОАО</w:t>
      </w:r>
      <w:r w:rsidRPr="00A97542">
        <w:rPr>
          <w:rFonts w:asciiTheme="minorHAnsi" w:eastAsiaTheme="minorEastAsia" w:hAnsiTheme="minorHAnsi" w:cstheme="minorBidi"/>
          <w:b/>
          <w:color w:val="000000"/>
          <w:sz w:val="22"/>
          <w:szCs w:val="22"/>
          <w:shd w:val="clear" w:color="auto" w:fill="FFFFFF"/>
        </w:rPr>
        <w:t> </w:t>
      </w:r>
      <w:r w:rsidRPr="00A97542">
        <w:rPr>
          <w:rFonts w:eastAsiaTheme="minorEastAsia"/>
          <w:b/>
          <w:color w:val="000000"/>
          <w:sz w:val="22"/>
          <w:szCs w:val="22"/>
          <w:shd w:val="clear" w:color="auto" w:fill="FFFFFF"/>
        </w:rPr>
        <w:t>"</w:t>
      </w:r>
      <w:r w:rsidRPr="00A97542">
        <w:rPr>
          <w:rFonts w:eastAsiaTheme="minorEastAsia"/>
          <w:b/>
          <w:bCs/>
          <w:color w:val="000000"/>
          <w:sz w:val="22"/>
          <w:szCs w:val="22"/>
          <w:shd w:val="clear" w:color="auto" w:fill="FFFFFF"/>
        </w:rPr>
        <w:t>ИСКРА</w:t>
      </w:r>
      <w:r w:rsidRPr="00A97542">
        <w:rPr>
          <w:rFonts w:eastAsiaTheme="minorEastAsia"/>
          <w:b/>
          <w:color w:val="000000"/>
          <w:sz w:val="22"/>
          <w:szCs w:val="22"/>
          <w:shd w:val="clear" w:color="auto" w:fill="FFFFFF"/>
        </w:rPr>
        <w:t>", главный бухгалтер</w:t>
      </w:r>
    </w:p>
    <w:p w:rsidR="00A97542" w:rsidRPr="0023634A" w:rsidRDefault="00A97542" w:rsidP="00BE7B6A">
      <w:pPr>
        <w:widowControl w:val="0"/>
        <w:autoSpaceDE w:val="0"/>
        <w:autoSpaceDN w:val="0"/>
        <w:adjustRightInd w:val="0"/>
        <w:ind w:firstLine="0"/>
        <w:jc w:val="center"/>
        <w:rPr>
          <w:rFonts w:eastAsiaTheme="minorEastAsia"/>
          <w:sz w:val="20"/>
          <w:szCs w:val="22"/>
        </w:rPr>
      </w:pPr>
      <w:r w:rsidRPr="0023634A">
        <w:rPr>
          <w:rFonts w:eastAsiaTheme="minorEastAsia"/>
          <w:sz w:val="20"/>
          <w:szCs w:val="22"/>
        </w:rPr>
        <w:t>(адрес места регистрации, основное место работы (службы), занимаемая (замещаемая) должность)</w:t>
      </w:r>
    </w:p>
    <w:p w:rsidR="00A97542" w:rsidRDefault="00A97542" w:rsidP="00BE7B6A">
      <w:pPr>
        <w:widowControl w:val="0"/>
        <w:autoSpaceDE w:val="0"/>
        <w:autoSpaceDN w:val="0"/>
        <w:adjustRightInd w:val="0"/>
        <w:ind w:firstLine="0"/>
        <w:jc w:val="center"/>
        <w:rPr>
          <w:rFonts w:eastAsiaTheme="minorEastAsia"/>
          <w:sz w:val="20"/>
          <w:szCs w:val="22"/>
        </w:rPr>
      </w:pPr>
      <w:r w:rsidRPr="0023634A">
        <w:rPr>
          <w:rFonts w:eastAsiaTheme="minorEastAsia"/>
          <w:sz w:val="20"/>
          <w:szCs w:val="22"/>
        </w:rPr>
        <w:t>(в случае отсутствия основного места работы (службы) - род занятий)</w:t>
      </w:r>
    </w:p>
    <w:p w:rsidR="00380728" w:rsidRDefault="0023634A" w:rsidP="00BE7B6A">
      <w:pPr>
        <w:pStyle w:val="ConsPlusNonformat"/>
        <w:ind w:firstLine="0"/>
        <w:rPr>
          <w:rFonts w:ascii="Times New Roman" w:hAnsi="Times New Roman" w:cs="Times New Roman"/>
          <w:sz w:val="22"/>
          <w:szCs w:val="22"/>
        </w:rPr>
      </w:pPr>
      <w:r w:rsidRPr="00A06008">
        <w:rPr>
          <w:rFonts w:ascii="Times New Roman" w:hAnsi="Times New Roman" w:cs="Times New Roman"/>
          <w:sz w:val="22"/>
          <w:szCs w:val="22"/>
        </w:rPr>
        <w:t xml:space="preserve">за    отчетный   период   </w:t>
      </w:r>
      <w:r w:rsidRPr="00A06008">
        <w:rPr>
          <w:rFonts w:ascii="Times New Roman" w:hAnsi="Times New Roman" w:cs="Times New Roman"/>
          <w:b/>
          <w:sz w:val="22"/>
          <w:szCs w:val="22"/>
        </w:rPr>
        <w:t>с  1  января  2015 года   по   31  декабря  2015 года</w:t>
      </w:r>
      <w:r w:rsidR="001C7BD1">
        <w:rPr>
          <w:rFonts w:ascii="Times New Roman" w:hAnsi="Times New Roman" w:cs="Times New Roman"/>
          <w:b/>
          <w:sz w:val="22"/>
          <w:szCs w:val="22"/>
        </w:rPr>
        <w:t>.</w:t>
      </w:r>
    </w:p>
    <w:p w:rsidR="0023634A" w:rsidRPr="00A06008" w:rsidRDefault="001C7BD1" w:rsidP="00BE7B6A">
      <w:pPr>
        <w:pStyle w:val="ConsPlusNonformat"/>
        <w:ind w:firstLine="0"/>
        <w:rPr>
          <w:rFonts w:ascii="Times New Roman" w:hAnsi="Times New Roman" w:cs="Times New Roman"/>
          <w:sz w:val="22"/>
          <w:szCs w:val="22"/>
        </w:rPr>
      </w:pPr>
      <w:r>
        <w:rPr>
          <w:rFonts w:ascii="Times New Roman" w:hAnsi="Times New Roman" w:cs="Times New Roman"/>
          <w:sz w:val="22"/>
          <w:szCs w:val="22"/>
        </w:rPr>
        <w:t>О</w:t>
      </w:r>
      <w:r w:rsidR="0023634A">
        <w:rPr>
          <w:rFonts w:ascii="Times New Roman" w:hAnsi="Times New Roman" w:cs="Times New Roman"/>
          <w:sz w:val="22"/>
          <w:szCs w:val="22"/>
        </w:rPr>
        <w:t xml:space="preserve">б </w:t>
      </w:r>
      <w:r w:rsidR="0023634A" w:rsidRPr="00A06008">
        <w:rPr>
          <w:rFonts w:ascii="Times New Roman" w:hAnsi="Times New Roman" w:cs="Times New Roman"/>
          <w:sz w:val="22"/>
          <w:szCs w:val="22"/>
        </w:rPr>
        <w:t>имуществе, принадлежащем</w:t>
      </w:r>
      <w:r w:rsidR="0023634A">
        <w:rPr>
          <w:rFonts w:ascii="Times New Roman" w:hAnsi="Times New Roman" w:cs="Times New Roman"/>
          <w:sz w:val="22"/>
          <w:szCs w:val="22"/>
        </w:rPr>
        <w:t xml:space="preserve"> Ивановой Татьяне Петровне на праве </w:t>
      </w:r>
      <w:r w:rsidR="0023634A" w:rsidRPr="00A06008">
        <w:rPr>
          <w:rFonts w:ascii="Times New Roman" w:hAnsi="Times New Roman" w:cs="Times New Roman"/>
          <w:sz w:val="22"/>
          <w:szCs w:val="22"/>
        </w:rPr>
        <w:t xml:space="preserve">собственности,о   вкладах  в  банках,ценных  </w:t>
      </w:r>
    </w:p>
    <w:p w:rsidR="0023634A" w:rsidRPr="00A06008" w:rsidRDefault="0023634A" w:rsidP="00BE7B6A">
      <w:pPr>
        <w:pStyle w:val="ConsPlusNonformat"/>
        <w:rPr>
          <w:rFonts w:ascii="Times New Roman" w:hAnsi="Times New Roman" w:cs="Times New Roman"/>
          <w:szCs w:val="22"/>
        </w:rPr>
      </w:pPr>
      <w:r w:rsidRPr="00A06008">
        <w:rPr>
          <w:rFonts w:ascii="Times New Roman" w:hAnsi="Times New Roman" w:cs="Times New Roman"/>
          <w:szCs w:val="22"/>
        </w:rPr>
        <w:t>(фамилия, имя, отчество)</w:t>
      </w:r>
    </w:p>
    <w:p w:rsidR="0023634A" w:rsidRPr="00A06008" w:rsidRDefault="0023634A" w:rsidP="00BE7B6A">
      <w:pPr>
        <w:pStyle w:val="ConsPlusNonformat"/>
        <w:ind w:firstLine="0"/>
        <w:rPr>
          <w:rFonts w:ascii="Times New Roman" w:hAnsi="Times New Roman" w:cs="Times New Roman"/>
          <w:sz w:val="22"/>
          <w:szCs w:val="22"/>
        </w:rPr>
      </w:pPr>
      <w:r w:rsidRPr="00A06008">
        <w:rPr>
          <w:rFonts w:ascii="Times New Roman" w:hAnsi="Times New Roman" w:cs="Times New Roman"/>
          <w:sz w:val="22"/>
          <w:szCs w:val="22"/>
        </w:rPr>
        <w:t xml:space="preserve">бумагах,  обобязательствах имущественного характера по состоянию на </w:t>
      </w:r>
      <w:r w:rsidRPr="00A06008">
        <w:rPr>
          <w:rFonts w:ascii="Times New Roman" w:hAnsi="Times New Roman" w:cs="Times New Roman"/>
          <w:b/>
          <w:sz w:val="22"/>
          <w:szCs w:val="22"/>
        </w:rPr>
        <w:t>«31»декабря 2015 года</w:t>
      </w:r>
    </w:p>
    <w:p w:rsidR="00A74331" w:rsidRDefault="00A74331" w:rsidP="00BE7B6A">
      <w:pPr>
        <w:spacing w:after="200" w:line="276" w:lineRule="auto"/>
        <w:ind w:firstLine="0"/>
        <w:rPr>
          <w:rFonts w:eastAsiaTheme="minorEastAsia"/>
          <w:i/>
        </w:rPr>
      </w:pPr>
    </w:p>
    <w:p w:rsidR="00BE6907" w:rsidRDefault="00BE6907" w:rsidP="00BE7B6A">
      <w:pPr>
        <w:spacing w:after="200" w:line="276" w:lineRule="auto"/>
        <w:ind w:firstLine="0"/>
        <w:rPr>
          <w:rFonts w:eastAsiaTheme="minorEastAsia"/>
          <w:b/>
        </w:rPr>
      </w:pPr>
    </w:p>
    <w:p w:rsidR="00A97542" w:rsidRPr="0023634A" w:rsidRDefault="0023634A" w:rsidP="00BE7B6A">
      <w:pPr>
        <w:spacing w:after="200" w:line="276" w:lineRule="auto"/>
        <w:ind w:firstLine="0"/>
        <w:rPr>
          <w:rFonts w:eastAsiaTheme="minorEastAsia"/>
          <w:b/>
        </w:rPr>
      </w:pPr>
      <w:r w:rsidRPr="0023634A">
        <w:rPr>
          <w:rFonts w:eastAsiaTheme="minorEastAsia"/>
          <w:b/>
        </w:rPr>
        <w:t>Раздел</w:t>
      </w:r>
      <w:r w:rsidR="00A97542" w:rsidRPr="0023634A">
        <w:rPr>
          <w:rFonts w:eastAsiaTheme="minorEastAsia"/>
          <w:b/>
        </w:rPr>
        <w:t>6 «Сведения об обязательствах имущественного характера»</w:t>
      </w:r>
    </w:p>
    <w:p w:rsidR="00A97542" w:rsidRPr="00A97542" w:rsidRDefault="00A97542" w:rsidP="00BE7B6A">
      <w:pPr>
        <w:widowControl w:val="0"/>
        <w:autoSpaceDE w:val="0"/>
        <w:autoSpaceDN w:val="0"/>
        <w:adjustRightInd w:val="0"/>
        <w:ind w:firstLine="0"/>
        <w:rPr>
          <w:rFonts w:eastAsiaTheme="minorEastAsia"/>
          <w:sz w:val="22"/>
          <w:szCs w:val="22"/>
        </w:rPr>
      </w:pPr>
      <w:r w:rsidRPr="006A5A6F">
        <w:rPr>
          <w:rFonts w:eastAsiaTheme="minorEastAsia"/>
          <w:szCs w:val="22"/>
        </w:rPr>
        <w:t xml:space="preserve">6.1. Объекты недвижимого имущества, находящиеся в пользовании </w:t>
      </w:r>
    </w:p>
    <w:p w:rsidR="00A97542" w:rsidRPr="00A97542" w:rsidRDefault="00A97542" w:rsidP="00BE7B6A">
      <w:pPr>
        <w:widowControl w:val="0"/>
        <w:autoSpaceDE w:val="0"/>
        <w:autoSpaceDN w:val="0"/>
        <w:adjustRightInd w:val="0"/>
        <w:ind w:firstLine="0"/>
        <w:rPr>
          <w:rFonts w:ascii="Calibri" w:eastAsiaTheme="minorEastAsia" w:hAnsi="Calibri" w:cs="Calibri"/>
          <w:sz w:val="22"/>
          <w:szCs w:val="22"/>
        </w:rPr>
      </w:pPr>
    </w:p>
    <w:tbl>
      <w:tblPr>
        <w:tblW w:w="9781" w:type="dxa"/>
        <w:tblInd w:w="102" w:type="dxa"/>
        <w:tblLayout w:type="fixed"/>
        <w:tblCellMar>
          <w:top w:w="75" w:type="dxa"/>
          <w:left w:w="0" w:type="dxa"/>
          <w:bottom w:w="75" w:type="dxa"/>
          <w:right w:w="0" w:type="dxa"/>
        </w:tblCellMar>
        <w:tblLook w:val="0000" w:firstRow="0" w:lastRow="0" w:firstColumn="0" w:lastColumn="0" w:noHBand="0" w:noVBand="0"/>
      </w:tblPr>
      <w:tblGrid>
        <w:gridCol w:w="522"/>
        <w:gridCol w:w="1605"/>
        <w:gridCol w:w="1842"/>
        <w:gridCol w:w="1843"/>
        <w:gridCol w:w="2693"/>
        <w:gridCol w:w="1276"/>
      </w:tblGrid>
      <w:tr w:rsidR="00A97542" w:rsidRPr="00A97542" w:rsidTr="00A97542">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N п/п</w:t>
            </w:r>
          </w:p>
        </w:tc>
        <w:tc>
          <w:tcPr>
            <w:tcW w:w="16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6A266A">
            <w:pPr>
              <w:widowControl w:val="0"/>
              <w:autoSpaceDE w:val="0"/>
              <w:autoSpaceDN w:val="0"/>
              <w:adjustRightInd w:val="0"/>
              <w:ind w:firstLine="0"/>
              <w:rPr>
                <w:rFonts w:eastAsiaTheme="minorEastAsia"/>
                <w:sz w:val="22"/>
                <w:szCs w:val="22"/>
              </w:rPr>
            </w:pPr>
            <w:r w:rsidRPr="00A97542">
              <w:rPr>
                <w:rFonts w:eastAsiaTheme="minorEastAsia"/>
                <w:sz w:val="22"/>
                <w:szCs w:val="22"/>
              </w:rPr>
              <w:t xml:space="preserve">Вид имущества </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6A266A">
            <w:pPr>
              <w:widowControl w:val="0"/>
              <w:autoSpaceDE w:val="0"/>
              <w:autoSpaceDN w:val="0"/>
              <w:adjustRightInd w:val="0"/>
              <w:ind w:firstLine="0"/>
              <w:rPr>
                <w:rFonts w:eastAsiaTheme="minorEastAsia"/>
                <w:sz w:val="22"/>
                <w:szCs w:val="22"/>
              </w:rPr>
            </w:pPr>
            <w:r w:rsidRPr="00A97542">
              <w:rPr>
                <w:rFonts w:eastAsiaTheme="minorEastAsia"/>
                <w:sz w:val="22"/>
                <w:szCs w:val="22"/>
              </w:rPr>
              <w:t xml:space="preserve">Вид и сроки пользования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6A266A">
            <w:pPr>
              <w:widowControl w:val="0"/>
              <w:autoSpaceDE w:val="0"/>
              <w:autoSpaceDN w:val="0"/>
              <w:adjustRightInd w:val="0"/>
              <w:ind w:firstLine="0"/>
              <w:rPr>
                <w:rFonts w:eastAsiaTheme="minorEastAsia"/>
                <w:sz w:val="22"/>
                <w:szCs w:val="22"/>
              </w:rPr>
            </w:pPr>
            <w:r w:rsidRPr="00A97542">
              <w:rPr>
                <w:rFonts w:eastAsiaTheme="minorEastAsia"/>
                <w:sz w:val="22"/>
                <w:szCs w:val="22"/>
              </w:rPr>
              <w:t xml:space="preserve">Основание пользования </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Местонахождение (адрес)</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Площадь (кв. м)</w:t>
            </w:r>
          </w:p>
        </w:tc>
      </w:tr>
      <w:tr w:rsidR="00A97542" w:rsidRPr="00A97542" w:rsidTr="00A97542">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6961C6">
            <w:pPr>
              <w:widowControl w:val="0"/>
              <w:autoSpaceDE w:val="0"/>
              <w:autoSpaceDN w:val="0"/>
              <w:adjustRightInd w:val="0"/>
              <w:ind w:firstLine="0"/>
              <w:jc w:val="center"/>
              <w:rPr>
                <w:rFonts w:eastAsiaTheme="minorEastAsia"/>
                <w:sz w:val="22"/>
                <w:szCs w:val="22"/>
              </w:rPr>
            </w:pPr>
            <w:r w:rsidRPr="00A97542">
              <w:rPr>
                <w:rFonts w:eastAsiaTheme="minorEastAsia"/>
                <w:sz w:val="22"/>
                <w:szCs w:val="22"/>
              </w:rPr>
              <w:t>1</w:t>
            </w:r>
          </w:p>
        </w:tc>
        <w:tc>
          <w:tcPr>
            <w:tcW w:w="16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6961C6">
            <w:pPr>
              <w:widowControl w:val="0"/>
              <w:autoSpaceDE w:val="0"/>
              <w:autoSpaceDN w:val="0"/>
              <w:adjustRightInd w:val="0"/>
              <w:ind w:firstLine="0"/>
              <w:jc w:val="center"/>
              <w:rPr>
                <w:rFonts w:eastAsiaTheme="minorEastAsia"/>
                <w:sz w:val="22"/>
                <w:szCs w:val="22"/>
              </w:rPr>
            </w:pPr>
            <w:r w:rsidRPr="00A97542">
              <w:rPr>
                <w:rFonts w:eastAsiaTheme="minorEastAsia"/>
                <w:sz w:val="22"/>
                <w:szCs w:val="22"/>
              </w:rPr>
              <w:t>2</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6961C6">
            <w:pPr>
              <w:widowControl w:val="0"/>
              <w:autoSpaceDE w:val="0"/>
              <w:autoSpaceDN w:val="0"/>
              <w:adjustRightInd w:val="0"/>
              <w:ind w:firstLine="0"/>
              <w:jc w:val="center"/>
              <w:rPr>
                <w:rFonts w:eastAsiaTheme="minorEastAsia"/>
                <w:sz w:val="22"/>
                <w:szCs w:val="22"/>
              </w:rPr>
            </w:pPr>
            <w:r w:rsidRPr="00A97542">
              <w:rPr>
                <w:rFonts w:eastAsiaTheme="minorEastAsia"/>
                <w:sz w:val="22"/>
                <w:szCs w:val="22"/>
              </w:rPr>
              <w:t>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6961C6">
            <w:pPr>
              <w:widowControl w:val="0"/>
              <w:autoSpaceDE w:val="0"/>
              <w:autoSpaceDN w:val="0"/>
              <w:adjustRightInd w:val="0"/>
              <w:ind w:firstLine="0"/>
              <w:jc w:val="center"/>
              <w:rPr>
                <w:rFonts w:eastAsiaTheme="minorEastAsia"/>
                <w:sz w:val="22"/>
                <w:szCs w:val="22"/>
              </w:rPr>
            </w:pPr>
            <w:r w:rsidRPr="00A97542">
              <w:rPr>
                <w:rFonts w:eastAsiaTheme="minorEastAsia"/>
                <w:sz w:val="22"/>
                <w:szCs w:val="22"/>
              </w:rPr>
              <w:t>4</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6961C6">
            <w:pPr>
              <w:widowControl w:val="0"/>
              <w:autoSpaceDE w:val="0"/>
              <w:autoSpaceDN w:val="0"/>
              <w:adjustRightInd w:val="0"/>
              <w:ind w:firstLine="0"/>
              <w:jc w:val="center"/>
              <w:rPr>
                <w:rFonts w:eastAsiaTheme="minorEastAsia"/>
                <w:sz w:val="22"/>
                <w:szCs w:val="22"/>
              </w:rPr>
            </w:pPr>
            <w:r w:rsidRPr="00A97542">
              <w:rPr>
                <w:rFonts w:eastAsiaTheme="minorEastAsia"/>
                <w:sz w:val="22"/>
                <w:szCs w:val="22"/>
              </w:rPr>
              <w:t>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6961C6">
            <w:pPr>
              <w:widowControl w:val="0"/>
              <w:autoSpaceDE w:val="0"/>
              <w:autoSpaceDN w:val="0"/>
              <w:adjustRightInd w:val="0"/>
              <w:ind w:firstLine="0"/>
              <w:jc w:val="center"/>
              <w:rPr>
                <w:rFonts w:eastAsiaTheme="minorEastAsia"/>
                <w:sz w:val="22"/>
                <w:szCs w:val="22"/>
              </w:rPr>
            </w:pPr>
            <w:r w:rsidRPr="00A97542">
              <w:rPr>
                <w:rFonts w:eastAsiaTheme="minorEastAsia"/>
                <w:sz w:val="22"/>
                <w:szCs w:val="22"/>
              </w:rPr>
              <w:t>6</w:t>
            </w:r>
          </w:p>
        </w:tc>
      </w:tr>
      <w:tr w:rsidR="00A97542" w:rsidRPr="00A97542" w:rsidTr="00A97542">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1</w:t>
            </w:r>
          </w:p>
        </w:tc>
        <w:tc>
          <w:tcPr>
            <w:tcW w:w="16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B4E6C" w:rsidP="00BE7B6A">
            <w:pPr>
              <w:widowControl w:val="0"/>
              <w:autoSpaceDE w:val="0"/>
              <w:autoSpaceDN w:val="0"/>
              <w:adjustRightInd w:val="0"/>
              <w:ind w:firstLine="0"/>
              <w:rPr>
                <w:rFonts w:eastAsiaTheme="minorEastAsia"/>
                <w:sz w:val="22"/>
                <w:szCs w:val="22"/>
              </w:rPr>
            </w:pPr>
            <w:r>
              <w:rPr>
                <w:rFonts w:eastAsiaTheme="minorEastAsia"/>
                <w:sz w:val="22"/>
                <w:szCs w:val="22"/>
              </w:rPr>
              <w:t>3-комнатная к</w:t>
            </w:r>
            <w:r w:rsidR="00A97542" w:rsidRPr="00A97542">
              <w:rPr>
                <w:rFonts w:eastAsiaTheme="minorEastAsia"/>
                <w:sz w:val="22"/>
                <w:szCs w:val="22"/>
              </w:rPr>
              <w:t xml:space="preserve">вартира </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безвозмездное пользование, бессрочно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фактическое предоставление</w:t>
            </w:r>
            <w:r w:rsidR="00AB4E6C">
              <w:rPr>
                <w:rFonts w:eastAsiaTheme="minorEastAsia"/>
                <w:sz w:val="22"/>
                <w:szCs w:val="22"/>
              </w:rPr>
              <w:t xml:space="preserve"> членом семьи- супругом Ивановым И.И.</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sz w:val="22"/>
                <w:szCs w:val="22"/>
              </w:rPr>
              <w:t>ул. Ленина, 111, кв. 1, г. Пермь, 614000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7542" w:rsidRPr="00A97542" w:rsidRDefault="00A97542" w:rsidP="00BE7B6A">
            <w:pPr>
              <w:widowControl w:val="0"/>
              <w:autoSpaceDE w:val="0"/>
              <w:autoSpaceDN w:val="0"/>
              <w:adjustRightInd w:val="0"/>
              <w:ind w:firstLine="0"/>
              <w:rPr>
                <w:rFonts w:eastAsiaTheme="minorEastAsia"/>
                <w:sz w:val="22"/>
                <w:szCs w:val="22"/>
              </w:rPr>
            </w:pPr>
            <w:r w:rsidRPr="00A97542">
              <w:rPr>
                <w:rFonts w:eastAsiaTheme="minorEastAsia"/>
                <w:sz w:val="22"/>
                <w:szCs w:val="22"/>
              </w:rPr>
              <w:t>90,0</w:t>
            </w:r>
          </w:p>
        </w:tc>
      </w:tr>
    </w:tbl>
    <w:p w:rsidR="00A97542" w:rsidRPr="00A97542" w:rsidRDefault="00A97542" w:rsidP="00BE7B6A">
      <w:pPr>
        <w:widowControl w:val="0"/>
        <w:autoSpaceDE w:val="0"/>
        <w:autoSpaceDN w:val="0"/>
        <w:adjustRightInd w:val="0"/>
        <w:ind w:firstLine="0"/>
        <w:rPr>
          <w:rFonts w:ascii="Calibri" w:eastAsiaTheme="minorEastAsia" w:hAnsi="Calibri" w:cs="Calibri"/>
          <w:sz w:val="22"/>
          <w:szCs w:val="22"/>
        </w:rPr>
      </w:pPr>
    </w:p>
    <w:p w:rsidR="00C130C7" w:rsidRPr="00E9384C" w:rsidRDefault="00C130C7" w:rsidP="00BE7B6A">
      <w:pPr>
        <w:pStyle w:val="2"/>
      </w:pPr>
    </w:p>
    <w:p w:rsidR="007277ED" w:rsidRPr="00E9384C" w:rsidRDefault="007277ED" w:rsidP="00BE7B6A">
      <w:pPr>
        <w:pStyle w:val="a5"/>
        <w:ind w:firstLine="0"/>
        <w:jc w:val="left"/>
        <w:rPr>
          <w:rFonts w:cs="Arial"/>
          <w:b w:val="0"/>
          <w:caps/>
          <w:kern w:val="32"/>
        </w:rPr>
      </w:pPr>
      <w:r w:rsidRPr="00E9384C">
        <w:br w:type="page"/>
      </w:r>
    </w:p>
    <w:p w:rsidR="007A230F" w:rsidRPr="00E9384C" w:rsidRDefault="007A230F" w:rsidP="00BE7B6A">
      <w:pPr>
        <w:pStyle w:val="1"/>
        <w:numPr>
          <w:ilvl w:val="0"/>
          <w:numId w:val="0"/>
        </w:numPr>
      </w:pPr>
      <w:bookmarkStart w:id="22" w:name="_Toc444500903"/>
      <w:r w:rsidRPr="00E9384C">
        <w:lastRenderedPageBreak/>
        <w:t>Использ</w:t>
      </w:r>
      <w:r w:rsidR="001B6A44" w:rsidRPr="00E9384C">
        <w:t>уемые</w:t>
      </w:r>
      <w:r w:rsidRPr="00E9384C">
        <w:t xml:space="preserve"> источники</w:t>
      </w:r>
      <w:bookmarkEnd w:id="22"/>
    </w:p>
    <w:p w:rsidR="007A230F" w:rsidRPr="00E9384C" w:rsidRDefault="007A230F" w:rsidP="00BE7B6A">
      <w:pPr>
        <w:spacing w:line="360" w:lineRule="exact"/>
        <w:ind w:firstLine="0"/>
        <w:rPr>
          <w:b/>
        </w:rPr>
      </w:pPr>
      <w:r w:rsidRPr="00E9384C">
        <w:rPr>
          <w:b/>
        </w:rPr>
        <w:t>Правовые акты</w:t>
      </w:r>
      <w:r w:rsidR="00E04EE4">
        <w:rPr>
          <w:b/>
        </w:rPr>
        <w:t>, методические рекомендации</w:t>
      </w:r>
      <w:r w:rsidRPr="00E9384C">
        <w:rPr>
          <w:b/>
        </w:rPr>
        <w:t>:</w:t>
      </w:r>
    </w:p>
    <w:p w:rsidR="007A230F" w:rsidRPr="00E9384C" w:rsidRDefault="007A230F" w:rsidP="00BE7B6A">
      <w:pPr>
        <w:spacing w:line="360" w:lineRule="exact"/>
        <w:ind w:firstLine="0"/>
      </w:pPr>
    </w:p>
    <w:p w:rsidR="008E067D" w:rsidRPr="005B33C7" w:rsidRDefault="008E067D" w:rsidP="005B33C7">
      <w:pPr>
        <w:pStyle w:val="a9"/>
        <w:numPr>
          <w:ilvl w:val="0"/>
          <w:numId w:val="47"/>
        </w:numPr>
        <w:spacing w:line="360" w:lineRule="exact"/>
        <w:ind w:left="0" w:firstLine="709"/>
        <w:rPr>
          <w:sz w:val="28"/>
        </w:rPr>
      </w:pPr>
      <w:r w:rsidRPr="005B33C7">
        <w:rPr>
          <w:sz w:val="28"/>
        </w:rPr>
        <w:t>Градостроительный кодекс РФ;</w:t>
      </w:r>
    </w:p>
    <w:p w:rsidR="008E067D" w:rsidRPr="005B33C7" w:rsidRDefault="008E067D" w:rsidP="005B33C7">
      <w:pPr>
        <w:pStyle w:val="a9"/>
        <w:numPr>
          <w:ilvl w:val="0"/>
          <w:numId w:val="47"/>
        </w:numPr>
        <w:spacing w:line="360" w:lineRule="exact"/>
        <w:ind w:left="0" w:firstLine="709"/>
        <w:rPr>
          <w:sz w:val="28"/>
        </w:rPr>
      </w:pPr>
      <w:r w:rsidRPr="005B33C7">
        <w:rPr>
          <w:sz w:val="28"/>
        </w:rPr>
        <w:t>Гражданский кодекс РФ;</w:t>
      </w:r>
    </w:p>
    <w:p w:rsidR="008E067D" w:rsidRPr="005B33C7" w:rsidRDefault="008E067D" w:rsidP="005B33C7">
      <w:pPr>
        <w:pStyle w:val="a9"/>
        <w:numPr>
          <w:ilvl w:val="0"/>
          <w:numId w:val="47"/>
        </w:numPr>
        <w:spacing w:line="360" w:lineRule="exact"/>
        <w:ind w:left="0" w:firstLine="709"/>
        <w:rPr>
          <w:sz w:val="28"/>
        </w:rPr>
      </w:pPr>
      <w:r w:rsidRPr="005B33C7">
        <w:rPr>
          <w:sz w:val="28"/>
        </w:rPr>
        <w:t>Налоговый кодекс РФ;</w:t>
      </w:r>
    </w:p>
    <w:p w:rsidR="008E067D" w:rsidRPr="005B33C7" w:rsidRDefault="008E067D" w:rsidP="005B33C7">
      <w:pPr>
        <w:pStyle w:val="a9"/>
        <w:numPr>
          <w:ilvl w:val="0"/>
          <w:numId w:val="47"/>
        </w:numPr>
        <w:spacing w:line="360" w:lineRule="exact"/>
        <w:ind w:left="0" w:firstLine="709"/>
        <w:rPr>
          <w:sz w:val="28"/>
        </w:rPr>
      </w:pPr>
      <w:r w:rsidRPr="005B33C7">
        <w:rPr>
          <w:sz w:val="28"/>
        </w:rPr>
        <w:t>Семейный кодекс РФ;</w:t>
      </w:r>
    </w:p>
    <w:p w:rsidR="008E067D" w:rsidRPr="005B33C7" w:rsidRDefault="008E067D" w:rsidP="005B33C7">
      <w:pPr>
        <w:pStyle w:val="a9"/>
        <w:numPr>
          <w:ilvl w:val="0"/>
          <w:numId w:val="47"/>
        </w:numPr>
        <w:ind w:left="0" w:firstLine="709"/>
        <w:rPr>
          <w:sz w:val="28"/>
        </w:rPr>
      </w:pPr>
      <w:r w:rsidRPr="005B33C7">
        <w:rPr>
          <w:sz w:val="28"/>
        </w:rPr>
        <w:t>Федеральный закон от 22 апреля 1996 г. № 39-ФЗ «О рынке ценных бумаг»;</w:t>
      </w:r>
    </w:p>
    <w:p w:rsidR="008E067D" w:rsidRPr="005B33C7" w:rsidRDefault="008E067D" w:rsidP="005B33C7">
      <w:pPr>
        <w:pStyle w:val="a9"/>
        <w:numPr>
          <w:ilvl w:val="0"/>
          <w:numId w:val="47"/>
        </w:numPr>
        <w:spacing w:line="360" w:lineRule="exact"/>
        <w:ind w:left="0" w:firstLine="709"/>
        <w:rPr>
          <w:sz w:val="28"/>
        </w:rPr>
      </w:pPr>
      <w:r w:rsidRPr="005B33C7">
        <w:rPr>
          <w:sz w:val="28"/>
        </w:rPr>
        <w:t>Федеральный закон от 16 июля 1998 г. № 102-ФЗ «Об ипотеке (залоге недвижимости)»;</w:t>
      </w:r>
    </w:p>
    <w:p w:rsidR="008E067D" w:rsidRPr="005B33C7" w:rsidRDefault="008E067D" w:rsidP="005B33C7">
      <w:pPr>
        <w:pStyle w:val="a9"/>
        <w:numPr>
          <w:ilvl w:val="0"/>
          <w:numId w:val="47"/>
        </w:numPr>
        <w:spacing w:line="360" w:lineRule="exact"/>
        <w:ind w:left="0" w:firstLine="709"/>
        <w:rPr>
          <w:sz w:val="28"/>
        </w:rPr>
      </w:pPr>
      <w:r w:rsidRPr="005B33C7">
        <w:rPr>
          <w:sz w:val="28"/>
        </w:rPr>
        <w:t>Федеральный закон от 7 июля 2003 г. № 112-ФЗ«О личном подсобном хозяйстве»;</w:t>
      </w:r>
    </w:p>
    <w:p w:rsidR="008E067D" w:rsidRPr="005B33C7" w:rsidRDefault="008E067D" w:rsidP="005B33C7">
      <w:pPr>
        <w:pStyle w:val="a9"/>
        <w:numPr>
          <w:ilvl w:val="0"/>
          <w:numId w:val="47"/>
        </w:numPr>
        <w:spacing w:line="360" w:lineRule="exact"/>
        <w:ind w:left="0" w:firstLine="709"/>
        <w:rPr>
          <w:sz w:val="28"/>
        </w:rPr>
      </w:pPr>
      <w:r w:rsidRPr="005B33C7">
        <w:rPr>
          <w:sz w:val="28"/>
        </w:rPr>
        <w:t>Федеральный закон от 27 июля 2004 г. № 79-ФЗ «О государственной гражданской службе Российской Федерации»;</w:t>
      </w:r>
    </w:p>
    <w:p w:rsidR="008E067D" w:rsidRPr="005B33C7" w:rsidRDefault="008E067D" w:rsidP="005B33C7">
      <w:pPr>
        <w:pStyle w:val="a9"/>
        <w:numPr>
          <w:ilvl w:val="0"/>
          <w:numId w:val="47"/>
        </w:numPr>
        <w:spacing w:line="360" w:lineRule="exact"/>
        <w:ind w:left="0" w:firstLine="709"/>
        <w:rPr>
          <w:sz w:val="28"/>
        </w:rPr>
      </w:pPr>
      <w:r w:rsidRPr="005B33C7">
        <w:rPr>
          <w:sz w:val="28"/>
        </w:rPr>
        <w:t>Федеральный закон от 2 марта 2007 г. № 25-ФЗ «О муниципальной службе в Российской Федерации»;</w:t>
      </w:r>
    </w:p>
    <w:p w:rsidR="00287D4D" w:rsidRPr="005B33C7" w:rsidRDefault="00287D4D" w:rsidP="005B33C7">
      <w:pPr>
        <w:pStyle w:val="a9"/>
        <w:numPr>
          <w:ilvl w:val="0"/>
          <w:numId w:val="47"/>
        </w:numPr>
        <w:spacing w:line="360" w:lineRule="exact"/>
        <w:ind w:left="0" w:firstLine="709"/>
        <w:rPr>
          <w:sz w:val="28"/>
        </w:rPr>
      </w:pPr>
      <w:r w:rsidRPr="005B33C7">
        <w:rPr>
          <w:sz w:val="28"/>
        </w:rPr>
        <w:t xml:space="preserve">Федеральный закон от 25 декабря 2008 г.№ 273-ФЗ </w:t>
      </w:r>
      <w:r w:rsidR="005B4128" w:rsidRPr="005B33C7">
        <w:rPr>
          <w:sz w:val="28"/>
        </w:rPr>
        <w:br/>
      </w:r>
      <w:r w:rsidRPr="005B33C7">
        <w:rPr>
          <w:sz w:val="28"/>
        </w:rPr>
        <w:t>«О противодействии коррупции»;</w:t>
      </w:r>
    </w:p>
    <w:p w:rsidR="008E067D" w:rsidRPr="005B33C7" w:rsidRDefault="008E067D" w:rsidP="005B33C7">
      <w:pPr>
        <w:pStyle w:val="a9"/>
        <w:numPr>
          <w:ilvl w:val="0"/>
          <w:numId w:val="47"/>
        </w:numPr>
        <w:spacing w:line="360" w:lineRule="exact"/>
        <w:ind w:left="0" w:firstLine="709"/>
        <w:rPr>
          <w:sz w:val="28"/>
        </w:rPr>
      </w:pPr>
      <w:r w:rsidRPr="005B33C7">
        <w:rPr>
          <w:sz w:val="28"/>
        </w:rPr>
        <w:t>Федеральный закон от 30 декабря 2009 г. № 384-ФЗ «Технический регламент о безопасности зданий и сооружений»;</w:t>
      </w:r>
    </w:p>
    <w:p w:rsidR="00043DDA" w:rsidRPr="005B33C7" w:rsidRDefault="00043DDA" w:rsidP="005B33C7">
      <w:pPr>
        <w:pStyle w:val="a9"/>
        <w:numPr>
          <w:ilvl w:val="0"/>
          <w:numId w:val="47"/>
        </w:numPr>
        <w:spacing w:line="360" w:lineRule="exact"/>
        <w:ind w:left="0" w:firstLine="709"/>
        <w:rPr>
          <w:sz w:val="28"/>
        </w:rPr>
      </w:pPr>
      <w:r w:rsidRPr="005B33C7">
        <w:rPr>
          <w:sz w:val="28"/>
        </w:rPr>
        <w:t>Федеральный закон от 3 декабря 2012 г. № 230-ФЗ «О контроле</w:t>
      </w:r>
      <w:r w:rsidR="00884131" w:rsidRPr="005B33C7">
        <w:rPr>
          <w:sz w:val="28"/>
        </w:rPr>
        <w:br/>
      </w:r>
      <w:r w:rsidRPr="005B33C7">
        <w:rPr>
          <w:sz w:val="28"/>
        </w:rPr>
        <w:t xml:space="preserve">за соответствием расходов лиц, замещающих государственные должности, </w:t>
      </w:r>
      <w:r w:rsidR="00884131" w:rsidRPr="005B33C7">
        <w:rPr>
          <w:sz w:val="28"/>
        </w:rPr>
        <w:br/>
      </w:r>
      <w:r w:rsidRPr="005B33C7">
        <w:rPr>
          <w:sz w:val="28"/>
        </w:rPr>
        <w:t>и иных лиц их доходам»;</w:t>
      </w:r>
    </w:p>
    <w:p w:rsidR="001B032B" w:rsidRPr="005B33C7" w:rsidRDefault="001B032B" w:rsidP="005B33C7">
      <w:pPr>
        <w:pStyle w:val="a9"/>
        <w:numPr>
          <w:ilvl w:val="0"/>
          <w:numId w:val="47"/>
        </w:numPr>
        <w:spacing w:line="360" w:lineRule="exact"/>
        <w:ind w:left="0" w:firstLine="709"/>
        <w:rPr>
          <w:sz w:val="28"/>
        </w:rPr>
      </w:pPr>
      <w:r w:rsidRPr="005B33C7">
        <w:rPr>
          <w:sz w:val="28"/>
        </w:rPr>
        <w:t xml:space="preserve">Федеральный закон от 7 мая 2013 г. № 79-ФЗ «О запрете отдельным категориям лиц открывать и иметь считать (вклады), хранить наличные денежные средства и ценности в иностранных банках, расположенных </w:t>
      </w:r>
      <w:r w:rsidR="00884131" w:rsidRPr="005B33C7">
        <w:rPr>
          <w:sz w:val="28"/>
        </w:rPr>
        <w:br/>
      </w:r>
      <w:r w:rsidRPr="005B33C7">
        <w:rPr>
          <w:sz w:val="28"/>
        </w:rPr>
        <w:t xml:space="preserve">за пределами территории Российской Федерации»; </w:t>
      </w:r>
    </w:p>
    <w:p w:rsidR="001C3969" w:rsidRPr="005B33C7" w:rsidRDefault="001C3969" w:rsidP="005B33C7">
      <w:pPr>
        <w:pStyle w:val="a9"/>
        <w:numPr>
          <w:ilvl w:val="0"/>
          <w:numId w:val="47"/>
        </w:numPr>
        <w:spacing w:line="360" w:lineRule="exact"/>
        <w:ind w:left="0" w:firstLine="709"/>
        <w:rPr>
          <w:sz w:val="28"/>
        </w:rPr>
      </w:pPr>
      <w:r w:rsidRPr="005B33C7">
        <w:rPr>
          <w:sz w:val="28"/>
        </w:rPr>
        <w:t>Указ Президента РФ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D57480" w:rsidRPr="005B33C7" w:rsidRDefault="00D57480" w:rsidP="005B33C7">
      <w:pPr>
        <w:pStyle w:val="a9"/>
        <w:numPr>
          <w:ilvl w:val="0"/>
          <w:numId w:val="47"/>
        </w:numPr>
        <w:spacing w:line="360" w:lineRule="exact"/>
        <w:ind w:left="0" w:firstLine="709"/>
        <w:rPr>
          <w:sz w:val="28"/>
        </w:rPr>
      </w:pPr>
      <w:r w:rsidRPr="005B33C7">
        <w:rPr>
          <w:sz w:val="28"/>
        </w:rPr>
        <w:t>Приказ Министерства внутренних дел РФ от 24 ноября 2008 г. № 1001 «О порядке регистрации транспортных средств»;</w:t>
      </w:r>
    </w:p>
    <w:p w:rsidR="008E067D" w:rsidRPr="005B33C7" w:rsidRDefault="008E067D" w:rsidP="005B33C7">
      <w:pPr>
        <w:pStyle w:val="a9"/>
        <w:numPr>
          <w:ilvl w:val="0"/>
          <w:numId w:val="47"/>
        </w:numPr>
        <w:spacing w:line="360" w:lineRule="exact"/>
        <w:ind w:left="0" w:firstLine="709"/>
        <w:rPr>
          <w:sz w:val="28"/>
        </w:rPr>
      </w:pPr>
      <w:r w:rsidRPr="005B33C7">
        <w:rPr>
          <w:sz w:val="28"/>
        </w:rPr>
        <w:t xml:space="preserve">Закон Пермского края от 4 мая 2008 г. № 228-ПК </w:t>
      </w:r>
      <w:r w:rsidR="0075407F" w:rsidRPr="005B33C7">
        <w:rPr>
          <w:sz w:val="28"/>
        </w:rPr>
        <w:br/>
      </w:r>
      <w:r w:rsidRPr="005B33C7">
        <w:rPr>
          <w:sz w:val="28"/>
        </w:rPr>
        <w:t>«О муниципальной службе в Пермском крае»;</w:t>
      </w:r>
    </w:p>
    <w:p w:rsidR="00287D4D" w:rsidRPr="005B33C7" w:rsidRDefault="00CD0C32" w:rsidP="005B33C7">
      <w:pPr>
        <w:pStyle w:val="a9"/>
        <w:numPr>
          <w:ilvl w:val="0"/>
          <w:numId w:val="47"/>
        </w:numPr>
        <w:spacing w:line="360" w:lineRule="exact"/>
        <w:ind w:left="0" w:firstLine="709"/>
        <w:rPr>
          <w:sz w:val="28"/>
        </w:rPr>
      </w:pPr>
      <w:r w:rsidRPr="005B33C7">
        <w:rPr>
          <w:sz w:val="28"/>
        </w:rPr>
        <w:t>Закон Пермского края от 6 октября 2009 г. № 497-ПК «</w:t>
      </w:r>
      <w:r w:rsidRPr="005B33C7">
        <w:rPr>
          <w:rFonts w:eastAsiaTheme="minorEastAsia"/>
          <w:color w:val="000000" w:themeColor="text1"/>
          <w:sz w:val="28"/>
        </w:rPr>
        <w:t xml:space="preserve">О представлении гражданами, претендующими на замещение государственных должностей Пермского края, должностей государственной гражданской </w:t>
      </w:r>
      <w:r w:rsidRPr="005B33C7">
        <w:rPr>
          <w:rFonts w:eastAsiaTheme="minorEastAsia"/>
          <w:color w:val="000000" w:themeColor="text1"/>
          <w:sz w:val="28"/>
        </w:rPr>
        <w:lastRenderedPageBreak/>
        <w:t>службы Пермского края, гражданами, замещающими государственные должности Пермского края, и государственными гражданскими служащими Пермского края сведений</w:t>
      </w:r>
      <w:r w:rsidR="009033C7" w:rsidRPr="005B33C7">
        <w:rPr>
          <w:rFonts w:eastAsiaTheme="minorEastAsia"/>
          <w:color w:val="000000" w:themeColor="text1"/>
          <w:sz w:val="28"/>
        </w:rPr>
        <w:br/>
      </w:r>
      <w:r w:rsidRPr="005B33C7">
        <w:rPr>
          <w:rFonts w:eastAsiaTheme="minorEastAsia"/>
          <w:color w:val="000000" w:themeColor="text1"/>
          <w:sz w:val="28"/>
        </w:rPr>
        <w:t>о доходах, об имуществе и обязательствах имущественного характера»;</w:t>
      </w:r>
    </w:p>
    <w:p w:rsidR="001C3969" w:rsidRPr="005B33C7" w:rsidRDefault="001C3969" w:rsidP="005B33C7">
      <w:pPr>
        <w:pStyle w:val="a9"/>
        <w:numPr>
          <w:ilvl w:val="0"/>
          <w:numId w:val="47"/>
        </w:numPr>
        <w:spacing w:line="360" w:lineRule="exact"/>
        <w:ind w:left="0" w:firstLine="709"/>
        <w:rPr>
          <w:sz w:val="28"/>
        </w:rPr>
      </w:pPr>
      <w:r w:rsidRPr="005B33C7">
        <w:rPr>
          <w:sz w:val="28"/>
        </w:rPr>
        <w:t xml:space="preserve">Закон Пермского края от 11 ноября 2013 г. № 239-ПК «О контроле </w:t>
      </w:r>
      <w:r w:rsidR="009033C7" w:rsidRPr="005B33C7">
        <w:rPr>
          <w:sz w:val="28"/>
        </w:rPr>
        <w:br/>
      </w:r>
      <w:r w:rsidRPr="005B33C7">
        <w:rPr>
          <w:sz w:val="28"/>
        </w:rPr>
        <w:t xml:space="preserve">за соответствием расходов лиц, замещающих государственные должности Пермского края, лиц, замещающих муниципальные должности </w:t>
      </w:r>
      <w:r w:rsidR="009033C7" w:rsidRPr="005B33C7">
        <w:rPr>
          <w:sz w:val="28"/>
        </w:rPr>
        <w:br/>
      </w:r>
      <w:r w:rsidRPr="005B33C7">
        <w:rPr>
          <w:sz w:val="28"/>
        </w:rPr>
        <w:t>в муниципальных образованиях Пермского края, государственных гражданских служащих Пермского края, муниципальных служащих в Пермском крае и иных лиц их доходам»;</w:t>
      </w:r>
    </w:p>
    <w:p w:rsidR="008A7E03" w:rsidRPr="005B33C7" w:rsidRDefault="009A4DE6" w:rsidP="005B33C7">
      <w:pPr>
        <w:pStyle w:val="a9"/>
        <w:numPr>
          <w:ilvl w:val="0"/>
          <w:numId w:val="47"/>
        </w:numPr>
        <w:spacing w:line="360" w:lineRule="exact"/>
        <w:ind w:left="0" w:firstLine="709"/>
        <w:rPr>
          <w:sz w:val="28"/>
        </w:rPr>
      </w:pPr>
      <w:r w:rsidRPr="005B33C7">
        <w:rPr>
          <w:sz w:val="28"/>
        </w:rPr>
        <w:t>Постановление Правительства Пермского края от 15 февраля 2013 г.</w:t>
      </w:r>
      <w:r w:rsidR="005B33C7">
        <w:rPr>
          <w:sz w:val="28"/>
        </w:rPr>
        <w:br/>
      </w:r>
      <w:r w:rsidRPr="005B33C7">
        <w:rPr>
          <w:sz w:val="28"/>
        </w:rPr>
        <w:t xml:space="preserve">№ 64-п «Об утверждении положения о представлении лицом, поступающим </w:t>
      </w:r>
      <w:r w:rsidR="005B33C7">
        <w:rPr>
          <w:sz w:val="28"/>
        </w:rPr>
        <w:br/>
      </w:r>
      <w:r w:rsidRPr="005B33C7">
        <w:rPr>
          <w:sz w:val="28"/>
        </w:rPr>
        <w:t>на должность руководителя государственного учреждения Пермского края»</w:t>
      </w:r>
      <w:r w:rsidR="005B33C7">
        <w:rPr>
          <w:sz w:val="28"/>
        </w:rPr>
        <w:br/>
      </w:r>
      <w:r w:rsidRPr="005B33C7">
        <w:rPr>
          <w:sz w:val="28"/>
        </w:rPr>
        <w:t xml:space="preserve">и руководителем государственного учреждения Пермского края сведений </w:t>
      </w:r>
      <w:r w:rsidR="005B33C7">
        <w:rPr>
          <w:sz w:val="28"/>
        </w:rPr>
        <w:br/>
      </w:r>
      <w:r w:rsidRPr="005B33C7">
        <w:rPr>
          <w:sz w:val="28"/>
        </w:rPr>
        <w:t xml:space="preserve">о своих доходах, об имуществе и обязательствах имущественного характера, </w:t>
      </w:r>
      <w:r w:rsidR="005B33C7">
        <w:rPr>
          <w:sz w:val="28"/>
        </w:rPr>
        <w:br/>
      </w:r>
      <w:r w:rsidRPr="005B33C7">
        <w:rPr>
          <w:sz w:val="28"/>
        </w:rPr>
        <w:t>а такжео доходах, об имуществеи обязательствах имущественного характера своих супруга (супруги) и несовершеннолет</w:t>
      </w:r>
      <w:r w:rsidR="005B33C7">
        <w:rPr>
          <w:sz w:val="28"/>
        </w:rPr>
        <w:t>них детей»;</w:t>
      </w:r>
    </w:p>
    <w:p w:rsidR="005B33C7" w:rsidRPr="005B33C7" w:rsidRDefault="005B33C7" w:rsidP="005B33C7">
      <w:pPr>
        <w:pStyle w:val="a9"/>
        <w:numPr>
          <w:ilvl w:val="0"/>
          <w:numId w:val="47"/>
        </w:numPr>
        <w:spacing w:line="360" w:lineRule="exact"/>
        <w:ind w:left="0" w:firstLine="709"/>
        <w:rPr>
          <w:sz w:val="28"/>
        </w:rPr>
      </w:pPr>
      <w:r w:rsidRPr="005B33C7">
        <w:rPr>
          <w:rFonts w:eastAsiaTheme="minorHAnsi"/>
          <w:sz w:val="28"/>
        </w:rPr>
        <w:t xml:space="preserve">Положение о совершении кредитными организациями операций </w:t>
      </w:r>
      <w:r w:rsidRPr="005B33C7">
        <w:rPr>
          <w:rFonts w:eastAsiaTheme="minorHAnsi"/>
          <w:sz w:val="28"/>
        </w:rPr>
        <w:br/>
        <w:t>с драгоценными металлами на территории РФ и порядке проведения банковских операций с драгоценными металлами, утвержденное Центральным банком РФ</w:t>
      </w:r>
      <w:r w:rsidRPr="005B33C7">
        <w:rPr>
          <w:rFonts w:eastAsiaTheme="minorHAnsi"/>
          <w:sz w:val="28"/>
        </w:rPr>
        <w:br/>
        <w:t>от 1 ноября 1996 г. № 50;</w:t>
      </w:r>
    </w:p>
    <w:p w:rsidR="005B33C7" w:rsidRPr="005B33C7" w:rsidRDefault="005B33C7" w:rsidP="005B33C7">
      <w:pPr>
        <w:pStyle w:val="a9"/>
        <w:numPr>
          <w:ilvl w:val="0"/>
          <w:numId w:val="47"/>
        </w:numPr>
        <w:spacing w:line="360" w:lineRule="exact"/>
        <w:ind w:left="0" w:firstLine="709"/>
        <w:rPr>
          <w:sz w:val="28"/>
        </w:rPr>
      </w:pPr>
      <w:r w:rsidRPr="005B33C7">
        <w:rPr>
          <w:rFonts w:eastAsiaTheme="minorHAnsi"/>
          <w:sz w:val="28"/>
        </w:rPr>
        <w:t xml:space="preserve">Положение </w:t>
      </w:r>
      <w:r>
        <w:rPr>
          <w:rFonts w:eastAsiaTheme="minorHAnsi"/>
          <w:sz w:val="28"/>
        </w:rPr>
        <w:t xml:space="preserve">о </w:t>
      </w:r>
      <w:r w:rsidRPr="005B33C7">
        <w:rPr>
          <w:rFonts w:eastAsiaTheme="minorHAnsi"/>
          <w:sz w:val="28"/>
        </w:rPr>
        <w:t>правилах ведения бухгалтерского учета в кредитных организациях, расположенных на территории РФ</w:t>
      </w:r>
      <w:r>
        <w:rPr>
          <w:rFonts w:eastAsiaTheme="minorHAnsi"/>
          <w:sz w:val="28"/>
        </w:rPr>
        <w:t xml:space="preserve">, утвержденное </w:t>
      </w:r>
      <w:r w:rsidRPr="005B33C7">
        <w:rPr>
          <w:rFonts w:eastAsiaTheme="minorHAnsi"/>
          <w:sz w:val="28"/>
        </w:rPr>
        <w:t>Центральн</w:t>
      </w:r>
      <w:r>
        <w:rPr>
          <w:rFonts w:eastAsiaTheme="minorHAnsi"/>
          <w:sz w:val="28"/>
        </w:rPr>
        <w:t>ым</w:t>
      </w:r>
      <w:r w:rsidRPr="005B33C7">
        <w:rPr>
          <w:rFonts w:eastAsiaTheme="minorHAnsi"/>
          <w:sz w:val="28"/>
        </w:rPr>
        <w:t xml:space="preserve"> банк</w:t>
      </w:r>
      <w:r>
        <w:rPr>
          <w:rFonts w:eastAsiaTheme="minorHAnsi"/>
          <w:sz w:val="28"/>
        </w:rPr>
        <w:t>ом</w:t>
      </w:r>
      <w:r w:rsidRPr="005B33C7">
        <w:rPr>
          <w:rFonts w:eastAsiaTheme="minorHAnsi"/>
          <w:sz w:val="28"/>
        </w:rPr>
        <w:t xml:space="preserve"> РФ от 16 июля 2012 г. № 385-П</w:t>
      </w:r>
      <w:r>
        <w:rPr>
          <w:rFonts w:eastAsiaTheme="minorHAnsi"/>
          <w:sz w:val="28"/>
        </w:rPr>
        <w:t>;</w:t>
      </w:r>
    </w:p>
    <w:p w:rsidR="005B33C7" w:rsidRPr="005B33C7" w:rsidRDefault="005B33C7" w:rsidP="005B33C7">
      <w:pPr>
        <w:pStyle w:val="a9"/>
        <w:numPr>
          <w:ilvl w:val="0"/>
          <w:numId w:val="47"/>
        </w:numPr>
        <w:spacing w:line="360" w:lineRule="exact"/>
        <w:ind w:left="0" w:firstLine="709"/>
        <w:rPr>
          <w:sz w:val="28"/>
        </w:rPr>
      </w:pPr>
      <w:r w:rsidRPr="005B33C7">
        <w:rPr>
          <w:sz w:val="28"/>
        </w:rPr>
        <w:t xml:space="preserve">Инструкция Банка России от 30 мая 2014 г. № 153-И «Об открытии </w:t>
      </w:r>
      <w:r w:rsidRPr="005B33C7">
        <w:rPr>
          <w:sz w:val="28"/>
        </w:rPr>
        <w:br/>
        <w:t xml:space="preserve">и закрытии банковских счетов, счетов по вкладам (депозитам), депозитных счетов»; </w:t>
      </w:r>
    </w:p>
    <w:p w:rsidR="008A7E03" w:rsidRPr="005B33C7" w:rsidRDefault="008A7E03" w:rsidP="005B33C7">
      <w:pPr>
        <w:pStyle w:val="a9"/>
        <w:numPr>
          <w:ilvl w:val="0"/>
          <w:numId w:val="47"/>
        </w:numPr>
        <w:spacing w:line="360" w:lineRule="exact"/>
        <w:ind w:left="0" w:firstLine="709"/>
        <w:rPr>
          <w:sz w:val="28"/>
        </w:rPr>
      </w:pPr>
      <w:r w:rsidRPr="005B33C7">
        <w:rPr>
          <w:sz w:val="28"/>
        </w:rPr>
        <w:t>Методические рекомендации по бухгалтерскому учету инвестиций, осуществляемых в форме капитальных вложений в сельскохозяйственных организациях» (утв. Минсельхозом РФ 22 октября 2008 г.);</w:t>
      </w:r>
    </w:p>
    <w:p w:rsidR="00852C28" w:rsidRPr="005B33C7" w:rsidRDefault="006651B8" w:rsidP="005B33C7">
      <w:pPr>
        <w:pStyle w:val="a9"/>
        <w:numPr>
          <w:ilvl w:val="0"/>
          <w:numId w:val="47"/>
        </w:numPr>
        <w:spacing w:line="360" w:lineRule="exact"/>
        <w:ind w:left="0" w:firstLine="709"/>
        <w:rPr>
          <w:sz w:val="28"/>
        </w:rPr>
      </w:pPr>
      <w:r w:rsidRPr="005B33C7">
        <w:rPr>
          <w:sz w:val="28"/>
        </w:rPr>
        <w:t>М</w:t>
      </w:r>
      <w:r w:rsidR="00B82AD3" w:rsidRPr="005B33C7">
        <w:rPr>
          <w:sz w:val="28"/>
        </w:rPr>
        <w:t>етодически</w:t>
      </w:r>
      <w:r w:rsidRPr="005B33C7">
        <w:rPr>
          <w:sz w:val="28"/>
        </w:rPr>
        <w:t>е</w:t>
      </w:r>
      <w:r w:rsidR="00B82AD3" w:rsidRPr="005B33C7">
        <w:rPr>
          <w:sz w:val="28"/>
        </w:rPr>
        <w:t xml:space="preserve"> рекомендаци</w:t>
      </w:r>
      <w:r w:rsidRPr="005B33C7">
        <w:rPr>
          <w:sz w:val="28"/>
        </w:rPr>
        <w:t>и</w:t>
      </w:r>
      <w:r w:rsidR="00B82AD3" w:rsidRPr="005B33C7">
        <w:rPr>
          <w:sz w:val="28"/>
        </w:rPr>
        <w:t xml:space="preserve"> по вопросам представления сведений</w:t>
      </w:r>
      <w:r w:rsidR="009033C7" w:rsidRPr="005B33C7">
        <w:rPr>
          <w:sz w:val="28"/>
        </w:rPr>
        <w:br/>
      </w:r>
      <w:r w:rsidR="00B82AD3" w:rsidRPr="005B33C7">
        <w:rPr>
          <w:sz w:val="28"/>
        </w:rPr>
        <w:t>о доходах, расходах, об имуществе и обязательствах имущественного характера и заполнения соответствующей формы справки</w:t>
      </w:r>
      <w:r w:rsidR="00C42D83" w:rsidRPr="005B33C7">
        <w:rPr>
          <w:sz w:val="28"/>
        </w:rPr>
        <w:t>в 2016 году (за отчетный</w:t>
      </w:r>
      <w:r w:rsidR="000A1EB1">
        <w:rPr>
          <w:sz w:val="28"/>
        </w:rPr>
        <w:br/>
      </w:r>
      <w:r w:rsidR="00C42D83" w:rsidRPr="005B33C7">
        <w:rPr>
          <w:sz w:val="28"/>
        </w:rPr>
        <w:t>2015 год)</w:t>
      </w:r>
      <w:r w:rsidR="008A7E03" w:rsidRPr="005B33C7">
        <w:rPr>
          <w:sz w:val="28"/>
        </w:rPr>
        <w:t>.</w:t>
      </w:r>
    </w:p>
    <w:sectPr w:rsidR="00852C28" w:rsidRPr="005B33C7" w:rsidSect="009677C9">
      <w:footerReference w:type="default" r:id="rId22"/>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4BE" w:rsidRDefault="008B34BE" w:rsidP="007A230F">
      <w:r>
        <w:separator/>
      </w:r>
    </w:p>
  </w:endnote>
  <w:endnote w:type="continuationSeparator" w:id="0">
    <w:p w:rsidR="008B34BE" w:rsidRDefault="008B34BE" w:rsidP="007A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9892533"/>
      <w:docPartObj>
        <w:docPartGallery w:val="Page Numbers (Bottom of Page)"/>
        <w:docPartUnique/>
      </w:docPartObj>
    </w:sdtPr>
    <w:sdtEndPr/>
    <w:sdtContent>
      <w:p w:rsidR="00320ED6" w:rsidRDefault="000D5D37" w:rsidP="00F85698">
        <w:pPr>
          <w:pStyle w:val="ae"/>
          <w:jc w:val="center"/>
        </w:pPr>
        <w:r>
          <w:fldChar w:fldCharType="begin"/>
        </w:r>
        <w:r w:rsidR="00320ED6">
          <w:instrText xml:space="preserve"> PAGE   \* MERGEFORMAT </w:instrText>
        </w:r>
        <w:r>
          <w:fldChar w:fldCharType="separate"/>
        </w:r>
        <w:r w:rsidR="00D87C05">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4BE" w:rsidRDefault="008B34BE" w:rsidP="007A230F">
      <w:r>
        <w:separator/>
      </w:r>
    </w:p>
  </w:footnote>
  <w:footnote w:type="continuationSeparator" w:id="0">
    <w:p w:rsidR="008B34BE" w:rsidRDefault="008B34BE" w:rsidP="007A23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0558"/>
    <w:multiLevelType w:val="hybridMultilevel"/>
    <w:tmpl w:val="01A4659A"/>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29F29E1"/>
    <w:multiLevelType w:val="hybridMultilevel"/>
    <w:tmpl w:val="D17645C0"/>
    <w:lvl w:ilvl="0" w:tplc="548AAB52">
      <w:start w:val="1"/>
      <w:numFmt w:val="decimal"/>
      <w:suff w:val="space"/>
      <w:lvlText w:val="1.%1."/>
      <w:lvlJc w:val="left"/>
      <w:pPr>
        <w:ind w:left="1353" w:hanging="360"/>
      </w:pPr>
      <w:rPr>
        <w:rFonts w:hint="default"/>
        <w:b w:val="0"/>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04E3246A"/>
    <w:multiLevelType w:val="hybridMultilevel"/>
    <w:tmpl w:val="FD368A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3317F"/>
    <w:multiLevelType w:val="hybridMultilevel"/>
    <w:tmpl w:val="DE9CB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4A71FF"/>
    <w:multiLevelType w:val="hybridMultilevel"/>
    <w:tmpl w:val="117CF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EE553B"/>
    <w:multiLevelType w:val="multilevel"/>
    <w:tmpl w:val="DF2AFDA6"/>
    <w:lvl w:ilvl="0">
      <w:start w:val="6"/>
      <w:numFmt w:val="decimal"/>
      <w:lvlText w:val="%1."/>
      <w:lvlJc w:val="left"/>
      <w:pPr>
        <w:ind w:left="450" w:hanging="450"/>
      </w:pPr>
      <w:rPr>
        <w:rFonts w:hint="default"/>
        <w:color w:val="000000"/>
      </w:rPr>
    </w:lvl>
    <w:lvl w:ilvl="1">
      <w:start w:val="2"/>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6">
    <w:nsid w:val="1029243F"/>
    <w:multiLevelType w:val="hybridMultilevel"/>
    <w:tmpl w:val="5A5CD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7814B8"/>
    <w:multiLevelType w:val="hybridMultilevel"/>
    <w:tmpl w:val="9508CE50"/>
    <w:lvl w:ilvl="0" w:tplc="F99C9780">
      <w:start w:val="1"/>
      <w:numFmt w:val="decimal"/>
      <w:suff w:val="space"/>
      <w:lvlText w:val="2.%1."/>
      <w:lvlJc w:val="left"/>
      <w:pPr>
        <w:ind w:left="900"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6865040"/>
    <w:multiLevelType w:val="hybridMultilevel"/>
    <w:tmpl w:val="3EA81456"/>
    <w:lvl w:ilvl="0" w:tplc="1FD8F14E">
      <w:start w:val="1"/>
      <w:numFmt w:val="decimal"/>
      <w:lvlText w:val="3.%1."/>
      <w:lvlJc w:val="left"/>
      <w:pPr>
        <w:ind w:left="1429" w:hanging="360"/>
      </w:pPr>
      <w:rPr>
        <w:rFonts w:hint="default"/>
      </w:rPr>
    </w:lvl>
    <w:lvl w:ilvl="1" w:tplc="04190019">
      <w:start w:val="1"/>
      <w:numFmt w:val="lowerLetter"/>
      <w:lvlText w:val="%2."/>
      <w:lvlJc w:val="left"/>
      <w:pPr>
        <w:ind w:left="2149" w:hanging="360"/>
      </w:pPr>
    </w:lvl>
    <w:lvl w:ilvl="2" w:tplc="9D6494CE">
      <w:start w:val="1"/>
      <w:numFmt w:val="decimal"/>
      <w:suff w:val="space"/>
      <w:lvlText w:val="3.%3."/>
      <w:lvlJc w:val="left"/>
      <w:pPr>
        <w:ind w:left="3679" w:hanging="99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A9E62D5"/>
    <w:multiLevelType w:val="multilevel"/>
    <w:tmpl w:val="6CC647FE"/>
    <w:lvl w:ilvl="0">
      <w:start w:val="1"/>
      <w:numFmt w:val="decimal"/>
      <w:lvlText w:val="%1."/>
      <w:lvlJc w:val="left"/>
      <w:pPr>
        <w:ind w:left="450" w:hanging="450"/>
      </w:pPr>
      <w:rPr>
        <w:rFonts w:hint="default"/>
      </w:rPr>
    </w:lvl>
    <w:lvl w:ilvl="1">
      <w:start w:val="1"/>
      <w:numFmt w:val="decimal"/>
      <w:suff w:val="space"/>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C604C"/>
    <w:multiLevelType w:val="hybridMultilevel"/>
    <w:tmpl w:val="216ED7F6"/>
    <w:lvl w:ilvl="0" w:tplc="8ED286F0">
      <w:start w:val="1"/>
      <w:numFmt w:val="decimal"/>
      <w:lvlText w:val="2.%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4D10C4F"/>
    <w:multiLevelType w:val="multilevel"/>
    <w:tmpl w:val="CC6246CE"/>
    <w:lvl w:ilvl="0">
      <w:start w:val="6"/>
      <w:numFmt w:val="decimal"/>
      <w:lvlText w:val="%1."/>
      <w:lvlJc w:val="left"/>
      <w:pPr>
        <w:ind w:left="450" w:hanging="450"/>
      </w:pPr>
      <w:rPr>
        <w:rFonts w:hint="default"/>
        <w:color w:val="000000"/>
      </w:rPr>
    </w:lvl>
    <w:lvl w:ilvl="1">
      <w:start w:val="2"/>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2">
    <w:nsid w:val="2EA478A0"/>
    <w:multiLevelType w:val="hybridMultilevel"/>
    <w:tmpl w:val="C1102F1A"/>
    <w:lvl w:ilvl="0" w:tplc="47E0DB5A">
      <w:start w:val="1"/>
      <w:numFmt w:val="bullet"/>
      <w:suff w:val="space"/>
      <w:lvlText w:val="−"/>
      <w:lvlJc w:val="left"/>
      <w:pPr>
        <w:ind w:left="4472"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EAF1A2F"/>
    <w:multiLevelType w:val="hybridMultilevel"/>
    <w:tmpl w:val="5A061400"/>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4">
    <w:nsid w:val="337415E0"/>
    <w:multiLevelType w:val="multilevel"/>
    <w:tmpl w:val="B226FBFE"/>
    <w:lvl w:ilvl="0">
      <w:start w:val="6"/>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8C34334"/>
    <w:multiLevelType w:val="hybridMultilevel"/>
    <w:tmpl w:val="4678C0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AF0A4B"/>
    <w:multiLevelType w:val="hybridMultilevel"/>
    <w:tmpl w:val="40DEDE6A"/>
    <w:lvl w:ilvl="0" w:tplc="3D9A9E24">
      <w:start w:val="1"/>
      <w:numFmt w:val="decimal"/>
      <w:suff w:val="space"/>
      <w:lvlText w:val="4.%1."/>
      <w:lvlJc w:val="left"/>
      <w:pPr>
        <w:ind w:left="900"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0182BE3"/>
    <w:multiLevelType w:val="hybridMultilevel"/>
    <w:tmpl w:val="AD5413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3D3580"/>
    <w:multiLevelType w:val="hybridMultilevel"/>
    <w:tmpl w:val="C25A8B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C2533E"/>
    <w:multiLevelType w:val="hybridMultilevel"/>
    <w:tmpl w:val="DDF215C6"/>
    <w:lvl w:ilvl="0" w:tplc="BD70FAB2">
      <w:start w:val="1"/>
      <w:numFmt w:val="decimal"/>
      <w:lvlText w:val="%1)"/>
      <w:lvlJc w:val="left"/>
      <w:pPr>
        <w:ind w:left="1785" w:hanging="360"/>
      </w:pPr>
      <w:rPr>
        <w:rFonts w:ascii="Times New Roman" w:eastAsiaTheme="minorHAnsi" w:hAnsi="Times New Roman" w:cs="Times New Roman"/>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20">
    <w:nsid w:val="48385081"/>
    <w:multiLevelType w:val="hybridMultilevel"/>
    <w:tmpl w:val="CB144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996410"/>
    <w:multiLevelType w:val="multilevel"/>
    <w:tmpl w:val="EF285DE4"/>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FCD3E9E"/>
    <w:multiLevelType w:val="hybridMultilevel"/>
    <w:tmpl w:val="05A03804"/>
    <w:lvl w:ilvl="0" w:tplc="8DECFD5E">
      <w:start w:val="1"/>
      <w:numFmt w:val="decimal"/>
      <w:lvlText w:val="5.%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A175FC4"/>
    <w:multiLevelType w:val="multilevel"/>
    <w:tmpl w:val="72AEDAC2"/>
    <w:lvl w:ilvl="0">
      <w:start w:val="8"/>
      <w:numFmt w:val="decimal"/>
      <w:lvlText w:val="%1."/>
      <w:lvlJc w:val="left"/>
      <w:pPr>
        <w:ind w:left="450" w:hanging="450"/>
      </w:pPr>
      <w:rPr>
        <w:rFonts w:hint="default"/>
        <w:color w:val="auto"/>
      </w:rPr>
    </w:lvl>
    <w:lvl w:ilvl="1">
      <w:start w:val="4"/>
      <w:numFmt w:val="decimal"/>
      <w:lvlText w:val="%1.%2."/>
      <w:lvlJc w:val="left"/>
      <w:pPr>
        <w:ind w:left="1713" w:hanging="720"/>
      </w:pPr>
      <w:rPr>
        <w:rFonts w:hint="default"/>
        <w:color w:val="auto"/>
      </w:rPr>
    </w:lvl>
    <w:lvl w:ilvl="2">
      <w:start w:val="1"/>
      <w:numFmt w:val="decimal"/>
      <w:lvlText w:val="%1.%2.%3."/>
      <w:lvlJc w:val="left"/>
      <w:pPr>
        <w:ind w:left="2706" w:hanging="720"/>
      </w:pPr>
      <w:rPr>
        <w:rFonts w:hint="default"/>
        <w:color w:val="auto"/>
      </w:rPr>
    </w:lvl>
    <w:lvl w:ilvl="3">
      <w:start w:val="1"/>
      <w:numFmt w:val="decimal"/>
      <w:lvlText w:val="%1.%2.%3.%4."/>
      <w:lvlJc w:val="left"/>
      <w:pPr>
        <w:ind w:left="4059" w:hanging="1080"/>
      </w:pPr>
      <w:rPr>
        <w:rFonts w:hint="default"/>
        <w:color w:val="auto"/>
      </w:rPr>
    </w:lvl>
    <w:lvl w:ilvl="4">
      <w:start w:val="1"/>
      <w:numFmt w:val="decimal"/>
      <w:lvlText w:val="%1.%2.%3.%4.%5."/>
      <w:lvlJc w:val="left"/>
      <w:pPr>
        <w:ind w:left="5052" w:hanging="1080"/>
      </w:pPr>
      <w:rPr>
        <w:rFonts w:hint="default"/>
        <w:color w:val="auto"/>
      </w:rPr>
    </w:lvl>
    <w:lvl w:ilvl="5">
      <w:start w:val="1"/>
      <w:numFmt w:val="decimal"/>
      <w:lvlText w:val="%1.%2.%3.%4.%5.%6."/>
      <w:lvlJc w:val="left"/>
      <w:pPr>
        <w:ind w:left="6405" w:hanging="1440"/>
      </w:pPr>
      <w:rPr>
        <w:rFonts w:hint="default"/>
        <w:color w:val="auto"/>
      </w:rPr>
    </w:lvl>
    <w:lvl w:ilvl="6">
      <w:start w:val="1"/>
      <w:numFmt w:val="decimal"/>
      <w:lvlText w:val="%1.%2.%3.%4.%5.%6.%7."/>
      <w:lvlJc w:val="left"/>
      <w:pPr>
        <w:ind w:left="7758" w:hanging="1800"/>
      </w:pPr>
      <w:rPr>
        <w:rFonts w:hint="default"/>
        <w:color w:val="auto"/>
      </w:rPr>
    </w:lvl>
    <w:lvl w:ilvl="7">
      <w:start w:val="1"/>
      <w:numFmt w:val="decimal"/>
      <w:lvlText w:val="%1.%2.%3.%4.%5.%6.%7.%8."/>
      <w:lvlJc w:val="left"/>
      <w:pPr>
        <w:ind w:left="8751" w:hanging="1800"/>
      </w:pPr>
      <w:rPr>
        <w:rFonts w:hint="default"/>
        <w:color w:val="auto"/>
      </w:rPr>
    </w:lvl>
    <w:lvl w:ilvl="8">
      <w:start w:val="1"/>
      <w:numFmt w:val="decimal"/>
      <w:lvlText w:val="%1.%2.%3.%4.%5.%6.%7.%8.%9."/>
      <w:lvlJc w:val="left"/>
      <w:pPr>
        <w:ind w:left="10104" w:hanging="2160"/>
      </w:pPr>
      <w:rPr>
        <w:rFonts w:hint="default"/>
        <w:color w:val="auto"/>
      </w:rPr>
    </w:lvl>
  </w:abstractNum>
  <w:abstractNum w:abstractNumId="24">
    <w:nsid w:val="5D500FBD"/>
    <w:multiLevelType w:val="hybridMultilevel"/>
    <w:tmpl w:val="22322B2E"/>
    <w:lvl w:ilvl="0" w:tplc="1CA8D3FC">
      <w:start w:val="1"/>
      <w:numFmt w:val="decimal"/>
      <w:suff w:val="space"/>
      <w:lvlText w:val="%1."/>
      <w:lvlJc w:val="left"/>
      <w:pPr>
        <w:ind w:left="1637" w:hanging="360"/>
      </w:pPr>
      <w:rPr>
        <w:rFonts w:hint="default"/>
      </w:rPr>
    </w:lvl>
    <w:lvl w:ilvl="1" w:tplc="04190019" w:tentative="1">
      <w:start w:val="1"/>
      <w:numFmt w:val="lowerLetter"/>
      <w:lvlText w:val="%2."/>
      <w:lvlJc w:val="left"/>
      <w:pPr>
        <w:ind w:left="3426" w:hanging="360"/>
      </w:pPr>
    </w:lvl>
    <w:lvl w:ilvl="2" w:tplc="0419001B" w:tentative="1">
      <w:start w:val="1"/>
      <w:numFmt w:val="lowerRoman"/>
      <w:lvlText w:val="%3."/>
      <w:lvlJc w:val="right"/>
      <w:pPr>
        <w:ind w:left="4146" w:hanging="180"/>
      </w:pPr>
    </w:lvl>
    <w:lvl w:ilvl="3" w:tplc="0419000F" w:tentative="1">
      <w:start w:val="1"/>
      <w:numFmt w:val="decimal"/>
      <w:lvlText w:val="%4."/>
      <w:lvlJc w:val="left"/>
      <w:pPr>
        <w:ind w:left="4866" w:hanging="360"/>
      </w:pPr>
    </w:lvl>
    <w:lvl w:ilvl="4" w:tplc="04190019" w:tentative="1">
      <w:start w:val="1"/>
      <w:numFmt w:val="lowerLetter"/>
      <w:lvlText w:val="%5."/>
      <w:lvlJc w:val="left"/>
      <w:pPr>
        <w:ind w:left="5586" w:hanging="360"/>
      </w:pPr>
    </w:lvl>
    <w:lvl w:ilvl="5" w:tplc="0419001B" w:tentative="1">
      <w:start w:val="1"/>
      <w:numFmt w:val="lowerRoman"/>
      <w:lvlText w:val="%6."/>
      <w:lvlJc w:val="right"/>
      <w:pPr>
        <w:ind w:left="6306" w:hanging="180"/>
      </w:pPr>
    </w:lvl>
    <w:lvl w:ilvl="6" w:tplc="0419000F" w:tentative="1">
      <w:start w:val="1"/>
      <w:numFmt w:val="decimal"/>
      <w:lvlText w:val="%7."/>
      <w:lvlJc w:val="left"/>
      <w:pPr>
        <w:ind w:left="7026" w:hanging="360"/>
      </w:pPr>
    </w:lvl>
    <w:lvl w:ilvl="7" w:tplc="04190019" w:tentative="1">
      <w:start w:val="1"/>
      <w:numFmt w:val="lowerLetter"/>
      <w:lvlText w:val="%8."/>
      <w:lvlJc w:val="left"/>
      <w:pPr>
        <w:ind w:left="7746" w:hanging="360"/>
      </w:pPr>
    </w:lvl>
    <w:lvl w:ilvl="8" w:tplc="0419001B" w:tentative="1">
      <w:start w:val="1"/>
      <w:numFmt w:val="lowerRoman"/>
      <w:lvlText w:val="%9."/>
      <w:lvlJc w:val="right"/>
      <w:pPr>
        <w:ind w:left="8466" w:hanging="180"/>
      </w:pPr>
    </w:lvl>
  </w:abstractNum>
  <w:abstractNum w:abstractNumId="25">
    <w:nsid w:val="5FE7775D"/>
    <w:multiLevelType w:val="multilevel"/>
    <w:tmpl w:val="D862B5F4"/>
    <w:lvl w:ilvl="0">
      <w:start w:val="1"/>
      <w:numFmt w:val="decimal"/>
      <w:lvlText w:val="%1."/>
      <w:lvlJc w:val="left"/>
      <w:pPr>
        <w:ind w:left="36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nsid w:val="611523CD"/>
    <w:multiLevelType w:val="hybridMultilevel"/>
    <w:tmpl w:val="625E077E"/>
    <w:lvl w:ilvl="0" w:tplc="1FD8F14E">
      <w:start w:val="1"/>
      <w:numFmt w:val="decimal"/>
      <w:lvlText w:val="3.%1."/>
      <w:lvlJc w:val="left"/>
      <w:pPr>
        <w:ind w:left="1429" w:hanging="360"/>
      </w:pPr>
      <w:rPr>
        <w:rFonts w:hint="default"/>
      </w:rPr>
    </w:lvl>
    <w:lvl w:ilvl="1" w:tplc="04190019">
      <w:start w:val="1"/>
      <w:numFmt w:val="lowerLetter"/>
      <w:lvlText w:val="%2."/>
      <w:lvlJc w:val="left"/>
      <w:pPr>
        <w:ind w:left="2149" w:hanging="360"/>
      </w:pPr>
    </w:lvl>
    <w:lvl w:ilvl="2" w:tplc="704A48F6">
      <w:start w:val="1"/>
      <w:numFmt w:val="decimal"/>
      <w:suff w:val="space"/>
      <w:lvlText w:val="2.%3."/>
      <w:lvlJc w:val="left"/>
      <w:pPr>
        <w:ind w:left="3679" w:hanging="99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2995003"/>
    <w:multiLevelType w:val="multilevel"/>
    <w:tmpl w:val="AE06C888"/>
    <w:lvl w:ilvl="0">
      <w:start w:val="1"/>
      <w:numFmt w:val="decimal"/>
      <w:lvlText w:val="%1."/>
      <w:lvlJc w:val="left"/>
      <w:pPr>
        <w:ind w:left="450" w:hanging="45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8">
    <w:nsid w:val="63917A24"/>
    <w:multiLevelType w:val="hybridMultilevel"/>
    <w:tmpl w:val="EA902514"/>
    <w:lvl w:ilvl="0" w:tplc="0754A5FA">
      <w:start w:val="1"/>
      <w:numFmt w:val="decimal"/>
      <w:lvlText w:val="%1)"/>
      <w:lvlJc w:val="left"/>
      <w:pPr>
        <w:ind w:left="258" w:hanging="360"/>
      </w:pPr>
      <w:rPr>
        <w:rFonts w:hint="default"/>
      </w:rPr>
    </w:lvl>
    <w:lvl w:ilvl="1" w:tplc="04190019" w:tentative="1">
      <w:start w:val="1"/>
      <w:numFmt w:val="lowerLetter"/>
      <w:lvlText w:val="%2."/>
      <w:lvlJc w:val="left"/>
      <w:pPr>
        <w:ind w:left="978" w:hanging="360"/>
      </w:pPr>
    </w:lvl>
    <w:lvl w:ilvl="2" w:tplc="0419001B" w:tentative="1">
      <w:start w:val="1"/>
      <w:numFmt w:val="lowerRoman"/>
      <w:lvlText w:val="%3."/>
      <w:lvlJc w:val="right"/>
      <w:pPr>
        <w:ind w:left="1698" w:hanging="180"/>
      </w:pPr>
    </w:lvl>
    <w:lvl w:ilvl="3" w:tplc="0419000F" w:tentative="1">
      <w:start w:val="1"/>
      <w:numFmt w:val="decimal"/>
      <w:lvlText w:val="%4."/>
      <w:lvlJc w:val="left"/>
      <w:pPr>
        <w:ind w:left="2418" w:hanging="360"/>
      </w:pPr>
    </w:lvl>
    <w:lvl w:ilvl="4" w:tplc="04190019" w:tentative="1">
      <w:start w:val="1"/>
      <w:numFmt w:val="lowerLetter"/>
      <w:lvlText w:val="%5."/>
      <w:lvlJc w:val="left"/>
      <w:pPr>
        <w:ind w:left="3138" w:hanging="360"/>
      </w:pPr>
    </w:lvl>
    <w:lvl w:ilvl="5" w:tplc="0419001B" w:tentative="1">
      <w:start w:val="1"/>
      <w:numFmt w:val="lowerRoman"/>
      <w:lvlText w:val="%6."/>
      <w:lvlJc w:val="right"/>
      <w:pPr>
        <w:ind w:left="3858" w:hanging="180"/>
      </w:pPr>
    </w:lvl>
    <w:lvl w:ilvl="6" w:tplc="0419000F" w:tentative="1">
      <w:start w:val="1"/>
      <w:numFmt w:val="decimal"/>
      <w:lvlText w:val="%7."/>
      <w:lvlJc w:val="left"/>
      <w:pPr>
        <w:ind w:left="4578" w:hanging="360"/>
      </w:pPr>
    </w:lvl>
    <w:lvl w:ilvl="7" w:tplc="04190019" w:tentative="1">
      <w:start w:val="1"/>
      <w:numFmt w:val="lowerLetter"/>
      <w:lvlText w:val="%8."/>
      <w:lvlJc w:val="left"/>
      <w:pPr>
        <w:ind w:left="5298" w:hanging="360"/>
      </w:pPr>
    </w:lvl>
    <w:lvl w:ilvl="8" w:tplc="0419001B" w:tentative="1">
      <w:start w:val="1"/>
      <w:numFmt w:val="lowerRoman"/>
      <w:lvlText w:val="%9."/>
      <w:lvlJc w:val="right"/>
      <w:pPr>
        <w:ind w:left="6018" w:hanging="180"/>
      </w:pPr>
    </w:lvl>
  </w:abstractNum>
  <w:abstractNum w:abstractNumId="29">
    <w:nsid w:val="64224A2D"/>
    <w:multiLevelType w:val="multilevel"/>
    <w:tmpl w:val="36445128"/>
    <w:lvl w:ilvl="0">
      <w:start w:val="2"/>
      <w:numFmt w:val="decimal"/>
      <w:lvlText w:val="%1."/>
      <w:lvlJc w:val="left"/>
      <w:pPr>
        <w:ind w:left="675" w:hanging="675"/>
      </w:pPr>
      <w:rPr>
        <w:rFonts w:hint="default"/>
      </w:rPr>
    </w:lvl>
    <w:lvl w:ilvl="1">
      <w:start w:val="7"/>
      <w:numFmt w:val="decimal"/>
      <w:lvlText w:val="%1.%2."/>
      <w:lvlJc w:val="left"/>
      <w:pPr>
        <w:ind w:left="1074" w:hanging="720"/>
      </w:pPr>
      <w:rPr>
        <w:rFonts w:hint="default"/>
      </w:rPr>
    </w:lvl>
    <w:lvl w:ilvl="2">
      <w:start w:val="1"/>
      <w:numFmt w:val="decimal"/>
      <w:suff w:val="space"/>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674624A9"/>
    <w:multiLevelType w:val="multilevel"/>
    <w:tmpl w:val="473050A0"/>
    <w:lvl w:ilvl="0">
      <w:start w:val="6"/>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ACA18D4"/>
    <w:multiLevelType w:val="hybridMultilevel"/>
    <w:tmpl w:val="588C5686"/>
    <w:lvl w:ilvl="0" w:tplc="4B321E9E">
      <w:start w:val="1"/>
      <w:numFmt w:val="decimal"/>
      <w:suff w:val="space"/>
      <w:lvlText w:val="5.%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CA0364"/>
    <w:multiLevelType w:val="hybridMultilevel"/>
    <w:tmpl w:val="7262947A"/>
    <w:lvl w:ilvl="0" w:tplc="88A6E92E">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725049CB"/>
    <w:multiLevelType w:val="multilevel"/>
    <w:tmpl w:val="5058AB8C"/>
    <w:lvl w:ilvl="0">
      <w:start w:val="8"/>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4">
    <w:nsid w:val="76FE354B"/>
    <w:multiLevelType w:val="multilevel"/>
    <w:tmpl w:val="57386DE6"/>
    <w:lvl w:ilvl="0">
      <w:start w:val="8"/>
      <w:numFmt w:val="decimal"/>
      <w:lvlText w:val="%1."/>
      <w:lvlJc w:val="left"/>
      <w:pPr>
        <w:ind w:left="450" w:hanging="450"/>
      </w:pPr>
      <w:rPr>
        <w:rFonts w:hint="default"/>
      </w:rPr>
    </w:lvl>
    <w:lvl w:ilvl="1">
      <w:start w:val="6"/>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5">
    <w:nsid w:val="79F621D8"/>
    <w:multiLevelType w:val="hybridMultilevel"/>
    <w:tmpl w:val="27E4BE5C"/>
    <w:lvl w:ilvl="0" w:tplc="1FD4683C">
      <w:start w:val="1"/>
      <w:numFmt w:val="decimal"/>
      <w:suff w:val="space"/>
      <w:lvlText w:val="%1."/>
      <w:lvlJc w:val="left"/>
      <w:pPr>
        <w:ind w:left="7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B490386"/>
    <w:multiLevelType w:val="hybridMultilevel"/>
    <w:tmpl w:val="BD7A8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BE84AF1"/>
    <w:multiLevelType w:val="hybridMultilevel"/>
    <w:tmpl w:val="60D441D4"/>
    <w:lvl w:ilvl="0" w:tplc="F7EA6AF2">
      <w:start w:val="1"/>
      <w:numFmt w:val="upperRoman"/>
      <w:pStyle w:val="1"/>
      <w:suff w:val="space"/>
      <w:lvlText w:val="%1."/>
      <w:lvlJc w:val="right"/>
      <w:pPr>
        <w:ind w:left="720" w:hanging="180"/>
      </w:pPr>
      <w:rPr>
        <w:rFonts w:hint="default"/>
      </w:rPr>
    </w:lvl>
    <w:lvl w:ilvl="1" w:tplc="BD447E06">
      <w:numFmt w:val="none"/>
      <w:lvlText w:val=""/>
      <w:lvlJc w:val="left"/>
      <w:pPr>
        <w:tabs>
          <w:tab w:val="num" w:pos="360"/>
        </w:tabs>
      </w:pPr>
    </w:lvl>
    <w:lvl w:ilvl="2" w:tplc="43B83930">
      <w:numFmt w:val="none"/>
      <w:lvlText w:val=""/>
      <w:lvlJc w:val="left"/>
      <w:pPr>
        <w:tabs>
          <w:tab w:val="num" w:pos="360"/>
        </w:tabs>
      </w:pPr>
    </w:lvl>
    <w:lvl w:ilvl="3" w:tplc="340C04A0">
      <w:numFmt w:val="none"/>
      <w:lvlText w:val=""/>
      <w:lvlJc w:val="left"/>
      <w:pPr>
        <w:tabs>
          <w:tab w:val="num" w:pos="360"/>
        </w:tabs>
      </w:pPr>
    </w:lvl>
    <w:lvl w:ilvl="4" w:tplc="A73E89C2">
      <w:numFmt w:val="none"/>
      <w:lvlText w:val=""/>
      <w:lvlJc w:val="left"/>
      <w:pPr>
        <w:tabs>
          <w:tab w:val="num" w:pos="360"/>
        </w:tabs>
      </w:pPr>
    </w:lvl>
    <w:lvl w:ilvl="5" w:tplc="3E604C0A">
      <w:numFmt w:val="none"/>
      <w:lvlText w:val=""/>
      <w:lvlJc w:val="left"/>
      <w:pPr>
        <w:tabs>
          <w:tab w:val="num" w:pos="360"/>
        </w:tabs>
      </w:pPr>
    </w:lvl>
    <w:lvl w:ilvl="6" w:tplc="8DC088FC">
      <w:numFmt w:val="none"/>
      <w:lvlText w:val=""/>
      <w:lvlJc w:val="left"/>
      <w:pPr>
        <w:tabs>
          <w:tab w:val="num" w:pos="360"/>
        </w:tabs>
      </w:pPr>
    </w:lvl>
    <w:lvl w:ilvl="7" w:tplc="B7E20672">
      <w:numFmt w:val="none"/>
      <w:lvlText w:val=""/>
      <w:lvlJc w:val="left"/>
      <w:pPr>
        <w:tabs>
          <w:tab w:val="num" w:pos="360"/>
        </w:tabs>
      </w:pPr>
    </w:lvl>
    <w:lvl w:ilvl="8" w:tplc="AAECC9AA">
      <w:numFmt w:val="none"/>
      <w:lvlText w:val=""/>
      <w:lvlJc w:val="left"/>
      <w:pPr>
        <w:tabs>
          <w:tab w:val="num" w:pos="360"/>
        </w:tabs>
      </w:pPr>
    </w:lvl>
  </w:abstractNum>
  <w:abstractNum w:abstractNumId="38">
    <w:nsid w:val="7CBA3846"/>
    <w:multiLevelType w:val="hybridMultilevel"/>
    <w:tmpl w:val="A30A60A8"/>
    <w:lvl w:ilvl="0" w:tplc="31F8650E">
      <w:start w:val="1"/>
      <w:numFmt w:val="decimal"/>
      <w:suff w:val="space"/>
      <w:lvlText w:val="3.%1."/>
      <w:lvlJc w:val="left"/>
      <w:pPr>
        <w:ind w:left="900" w:hanging="360"/>
      </w:pPr>
      <w:rPr>
        <w:rFonts w:hint="default"/>
      </w:rPr>
    </w:lvl>
    <w:lvl w:ilvl="1" w:tplc="04190019">
      <w:start w:val="1"/>
      <w:numFmt w:val="lowerLetter"/>
      <w:lvlText w:val="%2."/>
      <w:lvlJc w:val="left"/>
      <w:pPr>
        <w:ind w:left="2149" w:hanging="360"/>
      </w:pPr>
    </w:lvl>
    <w:lvl w:ilvl="2" w:tplc="436CF8C8">
      <w:start w:val="1"/>
      <w:numFmt w:val="decimal"/>
      <w:suff w:val="space"/>
      <w:lvlText w:val="%3."/>
      <w:lvlJc w:val="left"/>
      <w:pPr>
        <w:ind w:left="3679" w:hanging="99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DE337F3"/>
    <w:multiLevelType w:val="hybridMultilevel"/>
    <w:tmpl w:val="17B4C714"/>
    <w:lvl w:ilvl="0" w:tplc="060C6AEA">
      <w:start w:val="1"/>
      <w:numFmt w:val="decimal"/>
      <w:lvlText w:val="%1)"/>
      <w:lvlJc w:val="left"/>
      <w:pPr>
        <w:ind w:left="928" w:hanging="360"/>
      </w:pPr>
      <w:rPr>
        <w:rFonts w:ascii="Times New Roman" w:hAnsi="Times New Roman"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E6A0185"/>
    <w:multiLevelType w:val="hybridMultilevel"/>
    <w:tmpl w:val="3CA05076"/>
    <w:lvl w:ilvl="0" w:tplc="2E003C92">
      <w:start w:val="2"/>
      <w:numFmt w:val="decimal"/>
      <w:lvlText w:val="%1)"/>
      <w:lvlJc w:val="left"/>
      <w:pPr>
        <w:ind w:left="258" w:hanging="360"/>
      </w:pPr>
      <w:rPr>
        <w:rFonts w:hint="default"/>
      </w:rPr>
    </w:lvl>
    <w:lvl w:ilvl="1" w:tplc="04190019" w:tentative="1">
      <w:start w:val="1"/>
      <w:numFmt w:val="lowerLetter"/>
      <w:lvlText w:val="%2."/>
      <w:lvlJc w:val="left"/>
      <w:pPr>
        <w:ind w:left="978" w:hanging="360"/>
      </w:pPr>
    </w:lvl>
    <w:lvl w:ilvl="2" w:tplc="0419001B" w:tentative="1">
      <w:start w:val="1"/>
      <w:numFmt w:val="lowerRoman"/>
      <w:lvlText w:val="%3."/>
      <w:lvlJc w:val="right"/>
      <w:pPr>
        <w:ind w:left="1698" w:hanging="180"/>
      </w:pPr>
    </w:lvl>
    <w:lvl w:ilvl="3" w:tplc="0419000F" w:tentative="1">
      <w:start w:val="1"/>
      <w:numFmt w:val="decimal"/>
      <w:lvlText w:val="%4."/>
      <w:lvlJc w:val="left"/>
      <w:pPr>
        <w:ind w:left="2418" w:hanging="360"/>
      </w:pPr>
    </w:lvl>
    <w:lvl w:ilvl="4" w:tplc="04190019" w:tentative="1">
      <w:start w:val="1"/>
      <w:numFmt w:val="lowerLetter"/>
      <w:lvlText w:val="%5."/>
      <w:lvlJc w:val="left"/>
      <w:pPr>
        <w:ind w:left="3138" w:hanging="360"/>
      </w:pPr>
    </w:lvl>
    <w:lvl w:ilvl="5" w:tplc="0419001B" w:tentative="1">
      <w:start w:val="1"/>
      <w:numFmt w:val="lowerRoman"/>
      <w:lvlText w:val="%6."/>
      <w:lvlJc w:val="right"/>
      <w:pPr>
        <w:ind w:left="3858" w:hanging="180"/>
      </w:pPr>
    </w:lvl>
    <w:lvl w:ilvl="6" w:tplc="0419000F" w:tentative="1">
      <w:start w:val="1"/>
      <w:numFmt w:val="decimal"/>
      <w:lvlText w:val="%7."/>
      <w:lvlJc w:val="left"/>
      <w:pPr>
        <w:ind w:left="4578" w:hanging="360"/>
      </w:pPr>
    </w:lvl>
    <w:lvl w:ilvl="7" w:tplc="04190019" w:tentative="1">
      <w:start w:val="1"/>
      <w:numFmt w:val="lowerLetter"/>
      <w:lvlText w:val="%8."/>
      <w:lvlJc w:val="left"/>
      <w:pPr>
        <w:ind w:left="5298" w:hanging="360"/>
      </w:pPr>
    </w:lvl>
    <w:lvl w:ilvl="8" w:tplc="0419001B" w:tentative="1">
      <w:start w:val="1"/>
      <w:numFmt w:val="lowerRoman"/>
      <w:lvlText w:val="%9."/>
      <w:lvlJc w:val="right"/>
      <w:pPr>
        <w:ind w:left="6018" w:hanging="180"/>
      </w:pPr>
    </w:lvl>
  </w:abstractNum>
  <w:abstractNum w:abstractNumId="41">
    <w:nsid w:val="7E9B5CFE"/>
    <w:multiLevelType w:val="hybridMultilevel"/>
    <w:tmpl w:val="CACEEF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BD44FB"/>
    <w:multiLevelType w:val="multilevel"/>
    <w:tmpl w:val="4D7E6BF4"/>
    <w:lvl w:ilvl="0">
      <w:start w:val="10"/>
      <w:numFmt w:val="decimal"/>
      <w:lvlText w:val="%1."/>
      <w:lvlJc w:val="left"/>
      <w:pPr>
        <w:ind w:left="600" w:hanging="60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7"/>
  </w:num>
  <w:num w:numId="2">
    <w:abstractNumId w:val="1"/>
  </w:num>
  <w:num w:numId="3">
    <w:abstractNumId w:val="12"/>
  </w:num>
  <w:num w:numId="4">
    <w:abstractNumId w:val="7"/>
  </w:num>
  <w:num w:numId="5">
    <w:abstractNumId w:val="38"/>
  </w:num>
  <w:num w:numId="6">
    <w:abstractNumId w:val="16"/>
  </w:num>
  <w:num w:numId="7">
    <w:abstractNumId w:val="24"/>
  </w:num>
  <w:num w:numId="8">
    <w:abstractNumId w:val="32"/>
  </w:num>
  <w:num w:numId="9">
    <w:abstractNumId w:val="4"/>
  </w:num>
  <w:num w:numId="10">
    <w:abstractNumId w:val="10"/>
  </w:num>
  <w:num w:numId="11">
    <w:abstractNumId w:val="26"/>
  </w:num>
  <w:num w:numId="12">
    <w:abstractNumId w:val="8"/>
  </w:num>
  <w:num w:numId="13">
    <w:abstractNumId w:val="29"/>
  </w:num>
  <w:num w:numId="14">
    <w:abstractNumId w:val="13"/>
  </w:num>
  <w:num w:numId="15">
    <w:abstractNumId w:val="31"/>
  </w:num>
  <w:num w:numId="16">
    <w:abstractNumId w:val="22"/>
  </w:num>
  <w:num w:numId="17">
    <w:abstractNumId w:val="37"/>
  </w:num>
  <w:num w:numId="18">
    <w:abstractNumId w:val="25"/>
  </w:num>
  <w:num w:numId="19">
    <w:abstractNumId w:val="37"/>
  </w:num>
  <w:num w:numId="20">
    <w:abstractNumId w:val="36"/>
  </w:num>
  <w:num w:numId="21">
    <w:abstractNumId w:val="28"/>
  </w:num>
  <w:num w:numId="22">
    <w:abstractNumId w:val="40"/>
  </w:num>
  <w:num w:numId="23">
    <w:abstractNumId w:val="2"/>
  </w:num>
  <w:num w:numId="24">
    <w:abstractNumId w:val="17"/>
  </w:num>
  <w:num w:numId="25">
    <w:abstractNumId w:val="21"/>
  </w:num>
  <w:num w:numId="26">
    <w:abstractNumId w:val="0"/>
  </w:num>
  <w:num w:numId="27">
    <w:abstractNumId w:val="27"/>
  </w:num>
  <w:num w:numId="28">
    <w:abstractNumId w:val="37"/>
    <w:lvlOverride w:ilvl="0">
      <w:startOverride w:val="5"/>
    </w:lvlOverride>
  </w:num>
  <w:num w:numId="29">
    <w:abstractNumId w:val="11"/>
  </w:num>
  <w:num w:numId="30">
    <w:abstractNumId w:val="5"/>
  </w:num>
  <w:num w:numId="31">
    <w:abstractNumId w:val="14"/>
  </w:num>
  <w:num w:numId="32">
    <w:abstractNumId w:val="30"/>
  </w:num>
  <w:num w:numId="33">
    <w:abstractNumId w:val="33"/>
  </w:num>
  <w:num w:numId="34">
    <w:abstractNumId w:val="34"/>
  </w:num>
  <w:num w:numId="35">
    <w:abstractNumId w:val="42"/>
  </w:num>
  <w:num w:numId="36">
    <w:abstractNumId w:val="6"/>
  </w:num>
  <w:num w:numId="37">
    <w:abstractNumId w:val="3"/>
  </w:num>
  <w:num w:numId="38">
    <w:abstractNumId w:val="20"/>
  </w:num>
  <w:num w:numId="39">
    <w:abstractNumId w:val="15"/>
  </w:num>
  <w:num w:numId="40">
    <w:abstractNumId w:val="41"/>
  </w:num>
  <w:num w:numId="41">
    <w:abstractNumId w:val="18"/>
  </w:num>
  <w:num w:numId="42">
    <w:abstractNumId w:val="39"/>
  </w:num>
  <w:num w:numId="43">
    <w:abstractNumId w:val="19"/>
  </w:num>
  <w:num w:numId="44">
    <w:abstractNumId w:val="23"/>
  </w:num>
  <w:num w:numId="45">
    <w:abstractNumId w:val="9"/>
  </w:num>
  <w:num w:numId="46">
    <w:abstractNumId w:val="37"/>
  </w:num>
  <w:num w:numId="47">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30F"/>
    <w:rsid w:val="00000A40"/>
    <w:rsid w:val="00001B31"/>
    <w:rsid w:val="000030C0"/>
    <w:rsid w:val="000065E6"/>
    <w:rsid w:val="000107D7"/>
    <w:rsid w:val="0001243F"/>
    <w:rsid w:val="00016B15"/>
    <w:rsid w:val="000179A1"/>
    <w:rsid w:val="00020ED6"/>
    <w:rsid w:val="0002157E"/>
    <w:rsid w:val="000226FA"/>
    <w:rsid w:val="00023211"/>
    <w:rsid w:val="0002472C"/>
    <w:rsid w:val="00031CD0"/>
    <w:rsid w:val="000331ED"/>
    <w:rsid w:val="00034B0B"/>
    <w:rsid w:val="00035BFD"/>
    <w:rsid w:val="00043DDA"/>
    <w:rsid w:val="000458ED"/>
    <w:rsid w:val="0004611D"/>
    <w:rsid w:val="00047B56"/>
    <w:rsid w:val="00051276"/>
    <w:rsid w:val="00053388"/>
    <w:rsid w:val="00053484"/>
    <w:rsid w:val="0005490C"/>
    <w:rsid w:val="00056834"/>
    <w:rsid w:val="00062613"/>
    <w:rsid w:val="00064719"/>
    <w:rsid w:val="00071393"/>
    <w:rsid w:val="000742A6"/>
    <w:rsid w:val="00075B0B"/>
    <w:rsid w:val="00080CBA"/>
    <w:rsid w:val="00083AD9"/>
    <w:rsid w:val="00091EBA"/>
    <w:rsid w:val="0009556A"/>
    <w:rsid w:val="000965B1"/>
    <w:rsid w:val="000A0AFA"/>
    <w:rsid w:val="000A10AE"/>
    <w:rsid w:val="000A1EB1"/>
    <w:rsid w:val="000A54A1"/>
    <w:rsid w:val="000A5589"/>
    <w:rsid w:val="000A5C9E"/>
    <w:rsid w:val="000B05D7"/>
    <w:rsid w:val="000B06CC"/>
    <w:rsid w:val="000B105E"/>
    <w:rsid w:val="000B21AC"/>
    <w:rsid w:val="000B2521"/>
    <w:rsid w:val="000B78A2"/>
    <w:rsid w:val="000D31CE"/>
    <w:rsid w:val="000D498B"/>
    <w:rsid w:val="000D5D37"/>
    <w:rsid w:val="000D640F"/>
    <w:rsid w:val="000E34AC"/>
    <w:rsid w:val="000E4935"/>
    <w:rsid w:val="000E6E7E"/>
    <w:rsid w:val="000F06EC"/>
    <w:rsid w:val="000F0C5B"/>
    <w:rsid w:val="000F1252"/>
    <w:rsid w:val="000F1268"/>
    <w:rsid w:val="001007AE"/>
    <w:rsid w:val="00103229"/>
    <w:rsid w:val="0010560F"/>
    <w:rsid w:val="0011082B"/>
    <w:rsid w:val="00112319"/>
    <w:rsid w:val="00114DF1"/>
    <w:rsid w:val="00115F05"/>
    <w:rsid w:val="00120FB1"/>
    <w:rsid w:val="00123FDB"/>
    <w:rsid w:val="00126DC8"/>
    <w:rsid w:val="00127470"/>
    <w:rsid w:val="0013365D"/>
    <w:rsid w:val="00134AC8"/>
    <w:rsid w:val="00141F81"/>
    <w:rsid w:val="00144DA7"/>
    <w:rsid w:val="00144FF4"/>
    <w:rsid w:val="00145729"/>
    <w:rsid w:val="001525C5"/>
    <w:rsid w:val="001544EE"/>
    <w:rsid w:val="0015626A"/>
    <w:rsid w:val="00161845"/>
    <w:rsid w:val="00162039"/>
    <w:rsid w:val="00165968"/>
    <w:rsid w:val="001712D5"/>
    <w:rsid w:val="00172E53"/>
    <w:rsid w:val="00173E0E"/>
    <w:rsid w:val="00173EB9"/>
    <w:rsid w:val="00176A61"/>
    <w:rsid w:val="00182D57"/>
    <w:rsid w:val="00183222"/>
    <w:rsid w:val="001835B6"/>
    <w:rsid w:val="00192BD0"/>
    <w:rsid w:val="0019448D"/>
    <w:rsid w:val="001956D1"/>
    <w:rsid w:val="001961D2"/>
    <w:rsid w:val="001A02D2"/>
    <w:rsid w:val="001A0417"/>
    <w:rsid w:val="001A1B17"/>
    <w:rsid w:val="001A2D77"/>
    <w:rsid w:val="001A5B41"/>
    <w:rsid w:val="001B032B"/>
    <w:rsid w:val="001B1FCB"/>
    <w:rsid w:val="001B2237"/>
    <w:rsid w:val="001B5587"/>
    <w:rsid w:val="001B6A44"/>
    <w:rsid w:val="001B6F02"/>
    <w:rsid w:val="001C3184"/>
    <w:rsid w:val="001C3969"/>
    <w:rsid w:val="001C680D"/>
    <w:rsid w:val="001C7BD1"/>
    <w:rsid w:val="001D0468"/>
    <w:rsid w:val="001D1987"/>
    <w:rsid w:val="001D64B2"/>
    <w:rsid w:val="001E16F4"/>
    <w:rsid w:val="001E27C8"/>
    <w:rsid w:val="001E5756"/>
    <w:rsid w:val="001E7795"/>
    <w:rsid w:val="001F18E6"/>
    <w:rsid w:val="001F344D"/>
    <w:rsid w:val="001F40FA"/>
    <w:rsid w:val="002037E4"/>
    <w:rsid w:val="00210736"/>
    <w:rsid w:val="0021077A"/>
    <w:rsid w:val="002108F1"/>
    <w:rsid w:val="002126B7"/>
    <w:rsid w:val="00217070"/>
    <w:rsid w:val="00217103"/>
    <w:rsid w:val="00217E59"/>
    <w:rsid w:val="00222152"/>
    <w:rsid w:val="00230723"/>
    <w:rsid w:val="00230E05"/>
    <w:rsid w:val="00232C92"/>
    <w:rsid w:val="00234F49"/>
    <w:rsid w:val="0023634A"/>
    <w:rsid w:val="00242BA6"/>
    <w:rsid w:val="00246DD3"/>
    <w:rsid w:val="00247D95"/>
    <w:rsid w:val="002518C7"/>
    <w:rsid w:val="00255ACB"/>
    <w:rsid w:val="0025736D"/>
    <w:rsid w:val="0026302F"/>
    <w:rsid w:val="00265FF9"/>
    <w:rsid w:val="00266994"/>
    <w:rsid w:val="00271018"/>
    <w:rsid w:val="00275B5B"/>
    <w:rsid w:val="00275C8F"/>
    <w:rsid w:val="00276F0C"/>
    <w:rsid w:val="002776C4"/>
    <w:rsid w:val="002808DC"/>
    <w:rsid w:val="00282FD2"/>
    <w:rsid w:val="002849E9"/>
    <w:rsid w:val="002849EE"/>
    <w:rsid w:val="00284E0B"/>
    <w:rsid w:val="00287D4D"/>
    <w:rsid w:val="002902AC"/>
    <w:rsid w:val="00294522"/>
    <w:rsid w:val="00294C69"/>
    <w:rsid w:val="00297526"/>
    <w:rsid w:val="002A08D1"/>
    <w:rsid w:val="002A1937"/>
    <w:rsid w:val="002A42D4"/>
    <w:rsid w:val="002B03F1"/>
    <w:rsid w:val="002B079B"/>
    <w:rsid w:val="002B1571"/>
    <w:rsid w:val="002B1B85"/>
    <w:rsid w:val="002B1FFD"/>
    <w:rsid w:val="002B3B39"/>
    <w:rsid w:val="002B4C98"/>
    <w:rsid w:val="002B608A"/>
    <w:rsid w:val="002B69F2"/>
    <w:rsid w:val="002C1FB6"/>
    <w:rsid w:val="002C40A4"/>
    <w:rsid w:val="002C5139"/>
    <w:rsid w:val="002C5930"/>
    <w:rsid w:val="002D10AF"/>
    <w:rsid w:val="002D4D2C"/>
    <w:rsid w:val="002E17FA"/>
    <w:rsid w:val="002E53C6"/>
    <w:rsid w:val="002E6091"/>
    <w:rsid w:val="002E6B9F"/>
    <w:rsid w:val="002F5A8C"/>
    <w:rsid w:val="0030037A"/>
    <w:rsid w:val="00300B3F"/>
    <w:rsid w:val="00304F30"/>
    <w:rsid w:val="00305EF2"/>
    <w:rsid w:val="00312578"/>
    <w:rsid w:val="003128EC"/>
    <w:rsid w:val="00313037"/>
    <w:rsid w:val="00314315"/>
    <w:rsid w:val="00315F27"/>
    <w:rsid w:val="00316550"/>
    <w:rsid w:val="00320ED6"/>
    <w:rsid w:val="0032161E"/>
    <w:rsid w:val="00323691"/>
    <w:rsid w:val="00324EE8"/>
    <w:rsid w:val="00326C25"/>
    <w:rsid w:val="003312FB"/>
    <w:rsid w:val="00336986"/>
    <w:rsid w:val="00336B54"/>
    <w:rsid w:val="00340903"/>
    <w:rsid w:val="00341E56"/>
    <w:rsid w:val="00343497"/>
    <w:rsid w:val="00346D4E"/>
    <w:rsid w:val="00346E24"/>
    <w:rsid w:val="003526AA"/>
    <w:rsid w:val="00362D0E"/>
    <w:rsid w:val="00362FE3"/>
    <w:rsid w:val="00364ED7"/>
    <w:rsid w:val="003672F7"/>
    <w:rsid w:val="00375FCF"/>
    <w:rsid w:val="00377B41"/>
    <w:rsid w:val="00377BFE"/>
    <w:rsid w:val="00377E15"/>
    <w:rsid w:val="00380728"/>
    <w:rsid w:val="00380961"/>
    <w:rsid w:val="003845E7"/>
    <w:rsid w:val="00385BA7"/>
    <w:rsid w:val="00386E64"/>
    <w:rsid w:val="00386F54"/>
    <w:rsid w:val="00387641"/>
    <w:rsid w:val="00390742"/>
    <w:rsid w:val="0039180B"/>
    <w:rsid w:val="00392BA0"/>
    <w:rsid w:val="00393670"/>
    <w:rsid w:val="00394918"/>
    <w:rsid w:val="003960C7"/>
    <w:rsid w:val="003A3CB8"/>
    <w:rsid w:val="003A4D29"/>
    <w:rsid w:val="003A5F3A"/>
    <w:rsid w:val="003A7505"/>
    <w:rsid w:val="003A78BC"/>
    <w:rsid w:val="003A7ECC"/>
    <w:rsid w:val="003B0086"/>
    <w:rsid w:val="003B0378"/>
    <w:rsid w:val="003B3AC4"/>
    <w:rsid w:val="003B5C17"/>
    <w:rsid w:val="003B5D63"/>
    <w:rsid w:val="003B7DEB"/>
    <w:rsid w:val="003C0B8C"/>
    <w:rsid w:val="003C3374"/>
    <w:rsid w:val="003C33B6"/>
    <w:rsid w:val="003C3755"/>
    <w:rsid w:val="003C6E4C"/>
    <w:rsid w:val="003D08FB"/>
    <w:rsid w:val="003D2139"/>
    <w:rsid w:val="003D3EBD"/>
    <w:rsid w:val="003D5282"/>
    <w:rsid w:val="003D5741"/>
    <w:rsid w:val="003D65D0"/>
    <w:rsid w:val="003E362E"/>
    <w:rsid w:val="003E5416"/>
    <w:rsid w:val="003F0782"/>
    <w:rsid w:val="003F6D79"/>
    <w:rsid w:val="003F709F"/>
    <w:rsid w:val="00401184"/>
    <w:rsid w:val="00405ECB"/>
    <w:rsid w:val="00405FFE"/>
    <w:rsid w:val="0040652C"/>
    <w:rsid w:val="004104E5"/>
    <w:rsid w:val="00410C2E"/>
    <w:rsid w:val="004111C3"/>
    <w:rsid w:val="00411395"/>
    <w:rsid w:val="0041230A"/>
    <w:rsid w:val="00412720"/>
    <w:rsid w:val="00413AFF"/>
    <w:rsid w:val="004161D7"/>
    <w:rsid w:val="00417356"/>
    <w:rsid w:val="004176E5"/>
    <w:rsid w:val="00417AC2"/>
    <w:rsid w:val="0042594E"/>
    <w:rsid w:val="00426834"/>
    <w:rsid w:val="00427B72"/>
    <w:rsid w:val="00431786"/>
    <w:rsid w:val="00434401"/>
    <w:rsid w:val="004378AA"/>
    <w:rsid w:val="00440A4E"/>
    <w:rsid w:val="00441A58"/>
    <w:rsid w:val="004446E6"/>
    <w:rsid w:val="004460AF"/>
    <w:rsid w:val="00447868"/>
    <w:rsid w:val="00461F3B"/>
    <w:rsid w:val="0046428F"/>
    <w:rsid w:val="00465B8E"/>
    <w:rsid w:val="0046647D"/>
    <w:rsid w:val="004748C3"/>
    <w:rsid w:val="00476862"/>
    <w:rsid w:val="004807FF"/>
    <w:rsid w:val="00480CFC"/>
    <w:rsid w:val="004818DE"/>
    <w:rsid w:val="00482A57"/>
    <w:rsid w:val="00484397"/>
    <w:rsid w:val="00485603"/>
    <w:rsid w:val="00485767"/>
    <w:rsid w:val="004922A6"/>
    <w:rsid w:val="00492F6F"/>
    <w:rsid w:val="00492F8B"/>
    <w:rsid w:val="0049787F"/>
    <w:rsid w:val="00497C44"/>
    <w:rsid w:val="004A1724"/>
    <w:rsid w:val="004A1E38"/>
    <w:rsid w:val="004A473D"/>
    <w:rsid w:val="004A6732"/>
    <w:rsid w:val="004B416A"/>
    <w:rsid w:val="004B5057"/>
    <w:rsid w:val="004B569D"/>
    <w:rsid w:val="004C4CBB"/>
    <w:rsid w:val="004C4FAA"/>
    <w:rsid w:val="004C51C9"/>
    <w:rsid w:val="004C523B"/>
    <w:rsid w:val="004C66CE"/>
    <w:rsid w:val="004D15BC"/>
    <w:rsid w:val="004D2A10"/>
    <w:rsid w:val="004D3D6A"/>
    <w:rsid w:val="004D5076"/>
    <w:rsid w:val="004D5660"/>
    <w:rsid w:val="004D7315"/>
    <w:rsid w:val="004E56DD"/>
    <w:rsid w:val="004E5857"/>
    <w:rsid w:val="004E5BEE"/>
    <w:rsid w:val="004E6B46"/>
    <w:rsid w:val="004E74EB"/>
    <w:rsid w:val="004F304D"/>
    <w:rsid w:val="00501A45"/>
    <w:rsid w:val="005034AE"/>
    <w:rsid w:val="005060F2"/>
    <w:rsid w:val="00506E77"/>
    <w:rsid w:val="005078C6"/>
    <w:rsid w:val="00507EE2"/>
    <w:rsid w:val="00510428"/>
    <w:rsid w:val="005107BE"/>
    <w:rsid w:val="005134E6"/>
    <w:rsid w:val="00513F28"/>
    <w:rsid w:val="005170DB"/>
    <w:rsid w:val="00520EAB"/>
    <w:rsid w:val="005236C9"/>
    <w:rsid w:val="00525C31"/>
    <w:rsid w:val="0052684B"/>
    <w:rsid w:val="0053563F"/>
    <w:rsid w:val="0053629A"/>
    <w:rsid w:val="00544179"/>
    <w:rsid w:val="005465BE"/>
    <w:rsid w:val="00550B49"/>
    <w:rsid w:val="00550E02"/>
    <w:rsid w:val="0055342C"/>
    <w:rsid w:val="00554B31"/>
    <w:rsid w:val="005557E8"/>
    <w:rsid w:val="00557183"/>
    <w:rsid w:val="00561C31"/>
    <w:rsid w:val="00563AB1"/>
    <w:rsid w:val="00564B2D"/>
    <w:rsid w:val="00564E83"/>
    <w:rsid w:val="00564F01"/>
    <w:rsid w:val="00565A25"/>
    <w:rsid w:val="0056608A"/>
    <w:rsid w:val="00566FD7"/>
    <w:rsid w:val="00572263"/>
    <w:rsid w:val="00573C2E"/>
    <w:rsid w:val="00580BD7"/>
    <w:rsid w:val="00582027"/>
    <w:rsid w:val="00587912"/>
    <w:rsid w:val="005920F7"/>
    <w:rsid w:val="005A1F58"/>
    <w:rsid w:val="005A6FF9"/>
    <w:rsid w:val="005A7F41"/>
    <w:rsid w:val="005B19DC"/>
    <w:rsid w:val="005B19FB"/>
    <w:rsid w:val="005B33C7"/>
    <w:rsid w:val="005B384C"/>
    <w:rsid w:val="005B4128"/>
    <w:rsid w:val="005C1B06"/>
    <w:rsid w:val="005C55DE"/>
    <w:rsid w:val="005D36DC"/>
    <w:rsid w:val="005D3776"/>
    <w:rsid w:val="005D4842"/>
    <w:rsid w:val="005D492B"/>
    <w:rsid w:val="005E04CB"/>
    <w:rsid w:val="005E0AFF"/>
    <w:rsid w:val="005F0D45"/>
    <w:rsid w:val="005F1867"/>
    <w:rsid w:val="005F2041"/>
    <w:rsid w:val="005F2987"/>
    <w:rsid w:val="005F50A8"/>
    <w:rsid w:val="00600200"/>
    <w:rsid w:val="00600394"/>
    <w:rsid w:val="0060155A"/>
    <w:rsid w:val="006016B2"/>
    <w:rsid w:val="00603F9F"/>
    <w:rsid w:val="006051F0"/>
    <w:rsid w:val="0060649F"/>
    <w:rsid w:val="00610EA5"/>
    <w:rsid w:val="006131EE"/>
    <w:rsid w:val="00617F6E"/>
    <w:rsid w:val="006218E5"/>
    <w:rsid w:val="00622574"/>
    <w:rsid w:val="006334A9"/>
    <w:rsid w:val="00640FDB"/>
    <w:rsid w:val="00641C88"/>
    <w:rsid w:val="00644E8D"/>
    <w:rsid w:val="0064584B"/>
    <w:rsid w:val="00651DD7"/>
    <w:rsid w:val="00655306"/>
    <w:rsid w:val="00655A69"/>
    <w:rsid w:val="00657D25"/>
    <w:rsid w:val="0066353D"/>
    <w:rsid w:val="00663FD6"/>
    <w:rsid w:val="006651B8"/>
    <w:rsid w:val="00667952"/>
    <w:rsid w:val="00670F0C"/>
    <w:rsid w:val="00674100"/>
    <w:rsid w:val="00675286"/>
    <w:rsid w:val="00675490"/>
    <w:rsid w:val="0068066D"/>
    <w:rsid w:val="00681CBC"/>
    <w:rsid w:val="00684168"/>
    <w:rsid w:val="00687145"/>
    <w:rsid w:val="006871CF"/>
    <w:rsid w:val="00690F58"/>
    <w:rsid w:val="00692081"/>
    <w:rsid w:val="006961C6"/>
    <w:rsid w:val="006A266A"/>
    <w:rsid w:val="006A3214"/>
    <w:rsid w:val="006A40EA"/>
    <w:rsid w:val="006A5A6F"/>
    <w:rsid w:val="006B0087"/>
    <w:rsid w:val="006B57F9"/>
    <w:rsid w:val="006C1345"/>
    <w:rsid w:val="006C13A4"/>
    <w:rsid w:val="006C1EB4"/>
    <w:rsid w:val="006C241E"/>
    <w:rsid w:val="006C5089"/>
    <w:rsid w:val="006D018A"/>
    <w:rsid w:val="006D5A8B"/>
    <w:rsid w:val="006D6B06"/>
    <w:rsid w:val="006E20B2"/>
    <w:rsid w:val="006F1183"/>
    <w:rsid w:val="006F232F"/>
    <w:rsid w:val="006F35AC"/>
    <w:rsid w:val="006F3B39"/>
    <w:rsid w:val="006F46D0"/>
    <w:rsid w:val="006F5F68"/>
    <w:rsid w:val="006F616E"/>
    <w:rsid w:val="00702829"/>
    <w:rsid w:val="00704327"/>
    <w:rsid w:val="00706393"/>
    <w:rsid w:val="0071151D"/>
    <w:rsid w:val="00712462"/>
    <w:rsid w:val="00725131"/>
    <w:rsid w:val="007277ED"/>
    <w:rsid w:val="00731D6F"/>
    <w:rsid w:val="0073328F"/>
    <w:rsid w:val="0073521F"/>
    <w:rsid w:val="007400A2"/>
    <w:rsid w:val="00740133"/>
    <w:rsid w:val="00751202"/>
    <w:rsid w:val="00751BAF"/>
    <w:rsid w:val="0075407F"/>
    <w:rsid w:val="00757859"/>
    <w:rsid w:val="0076596B"/>
    <w:rsid w:val="00765A35"/>
    <w:rsid w:val="00767FD3"/>
    <w:rsid w:val="007714DF"/>
    <w:rsid w:val="00772BFD"/>
    <w:rsid w:val="00774646"/>
    <w:rsid w:val="00781301"/>
    <w:rsid w:val="00781869"/>
    <w:rsid w:val="00782F78"/>
    <w:rsid w:val="007848B2"/>
    <w:rsid w:val="0079305F"/>
    <w:rsid w:val="00794209"/>
    <w:rsid w:val="00795408"/>
    <w:rsid w:val="00795E7E"/>
    <w:rsid w:val="0079645E"/>
    <w:rsid w:val="00796854"/>
    <w:rsid w:val="007A230F"/>
    <w:rsid w:val="007A3103"/>
    <w:rsid w:val="007A3D20"/>
    <w:rsid w:val="007A4F67"/>
    <w:rsid w:val="007A555A"/>
    <w:rsid w:val="007A7CD1"/>
    <w:rsid w:val="007B254B"/>
    <w:rsid w:val="007B48D6"/>
    <w:rsid w:val="007B55AD"/>
    <w:rsid w:val="007B68E0"/>
    <w:rsid w:val="007B7854"/>
    <w:rsid w:val="007C0A37"/>
    <w:rsid w:val="007C11AE"/>
    <w:rsid w:val="007C162F"/>
    <w:rsid w:val="007C20A4"/>
    <w:rsid w:val="007D3A5F"/>
    <w:rsid w:val="007D4261"/>
    <w:rsid w:val="007D4587"/>
    <w:rsid w:val="007E16FF"/>
    <w:rsid w:val="007E1E52"/>
    <w:rsid w:val="007E7AA6"/>
    <w:rsid w:val="007F12C6"/>
    <w:rsid w:val="007F3306"/>
    <w:rsid w:val="007F4A96"/>
    <w:rsid w:val="007F74AF"/>
    <w:rsid w:val="007F7612"/>
    <w:rsid w:val="00802CA6"/>
    <w:rsid w:val="00803876"/>
    <w:rsid w:val="00805FA5"/>
    <w:rsid w:val="00813109"/>
    <w:rsid w:val="008133D9"/>
    <w:rsid w:val="00814E35"/>
    <w:rsid w:val="00816661"/>
    <w:rsid w:val="00820B73"/>
    <w:rsid w:val="00823BCF"/>
    <w:rsid w:val="00825013"/>
    <w:rsid w:val="00831F7E"/>
    <w:rsid w:val="0083362A"/>
    <w:rsid w:val="00833E3C"/>
    <w:rsid w:val="00841517"/>
    <w:rsid w:val="00843E57"/>
    <w:rsid w:val="00846723"/>
    <w:rsid w:val="00847345"/>
    <w:rsid w:val="00852C28"/>
    <w:rsid w:val="00852C5F"/>
    <w:rsid w:val="008573E8"/>
    <w:rsid w:val="00857A74"/>
    <w:rsid w:val="008604C2"/>
    <w:rsid w:val="00864CAD"/>
    <w:rsid w:val="00864E82"/>
    <w:rsid w:val="00871132"/>
    <w:rsid w:val="00871474"/>
    <w:rsid w:val="00872BD3"/>
    <w:rsid w:val="00884131"/>
    <w:rsid w:val="008904B9"/>
    <w:rsid w:val="00895CF7"/>
    <w:rsid w:val="008A0872"/>
    <w:rsid w:val="008A5056"/>
    <w:rsid w:val="008A547F"/>
    <w:rsid w:val="008A650F"/>
    <w:rsid w:val="008A7E03"/>
    <w:rsid w:val="008B34BE"/>
    <w:rsid w:val="008B4041"/>
    <w:rsid w:val="008B5726"/>
    <w:rsid w:val="008B6B14"/>
    <w:rsid w:val="008C1093"/>
    <w:rsid w:val="008C1388"/>
    <w:rsid w:val="008C2742"/>
    <w:rsid w:val="008C3645"/>
    <w:rsid w:val="008C3B6F"/>
    <w:rsid w:val="008C53E1"/>
    <w:rsid w:val="008C544A"/>
    <w:rsid w:val="008C610F"/>
    <w:rsid w:val="008D4D9C"/>
    <w:rsid w:val="008D553E"/>
    <w:rsid w:val="008D6B48"/>
    <w:rsid w:val="008D7718"/>
    <w:rsid w:val="008E067D"/>
    <w:rsid w:val="008E1D4E"/>
    <w:rsid w:val="008E205F"/>
    <w:rsid w:val="008E7CC3"/>
    <w:rsid w:val="008F0214"/>
    <w:rsid w:val="008F04D6"/>
    <w:rsid w:val="008F355C"/>
    <w:rsid w:val="009004FC"/>
    <w:rsid w:val="00902A88"/>
    <w:rsid w:val="009033C7"/>
    <w:rsid w:val="00906F80"/>
    <w:rsid w:val="00911E39"/>
    <w:rsid w:val="009122A7"/>
    <w:rsid w:val="009127BF"/>
    <w:rsid w:val="0091408A"/>
    <w:rsid w:val="00916236"/>
    <w:rsid w:val="009169C6"/>
    <w:rsid w:val="009169F2"/>
    <w:rsid w:val="00917CA8"/>
    <w:rsid w:val="00920535"/>
    <w:rsid w:val="00922627"/>
    <w:rsid w:val="00924B11"/>
    <w:rsid w:val="00925BA3"/>
    <w:rsid w:val="00926C1D"/>
    <w:rsid w:val="00930AF1"/>
    <w:rsid w:val="00930BAE"/>
    <w:rsid w:val="0093225E"/>
    <w:rsid w:val="0093292E"/>
    <w:rsid w:val="00932F1A"/>
    <w:rsid w:val="00935485"/>
    <w:rsid w:val="009358DC"/>
    <w:rsid w:val="0093645F"/>
    <w:rsid w:val="0094096F"/>
    <w:rsid w:val="0094425F"/>
    <w:rsid w:val="00945CC7"/>
    <w:rsid w:val="00951051"/>
    <w:rsid w:val="009529B2"/>
    <w:rsid w:val="00955B73"/>
    <w:rsid w:val="00960183"/>
    <w:rsid w:val="00962897"/>
    <w:rsid w:val="00963118"/>
    <w:rsid w:val="009637A7"/>
    <w:rsid w:val="00963C80"/>
    <w:rsid w:val="009676B4"/>
    <w:rsid w:val="009677C9"/>
    <w:rsid w:val="00971C97"/>
    <w:rsid w:val="00971DF4"/>
    <w:rsid w:val="00972D3D"/>
    <w:rsid w:val="00981BD1"/>
    <w:rsid w:val="009859D6"/>
    <w:rsid w:val="009862BF"/>
    <w:rsid w:val="00986412"/>
    <w:rsid w:val="00990F62"/>
    <w:rsid w:val="0099520C"/>
    <w:rsid w:val="009A0207"/>
    <w:rsid w:val="009A0F45"/>
    <w:rsid w:val="009A4DE6"/>
    <w:rsid w:val="009A539E"/>
    <w:rsid w:val="009B4D2B"/>
    <w:rsid w:val="009B56A6"/>
    <w:rsid w:val="009C2540"/>
    <w:rsid w:val="009C439D"/>
    <w:rsid w:val="009D129A"/>
    <w:rsid w:val="009D1695"/>
    <w:rsid w:val="009D1CCA"/>
    <w:rsid w:val="009E5DA6"/>
    <w:rsid w:val="009E681D"/>
    <w:rsid w:val="009E7703"/>
    <w:rsid w:val="009E7902"/>
    <w:rsid w:val="009F493F"/>
    <w:rsid w:val="009F5B04"/>
    <w:rsid w:val="00A00A6A"/>
    <w:rsid w:val="00A01681"/>
    <w:rsid w:val="00A031B7"/>
    <w:rsid w:val="00A04720"/>
    <w:rsid w:val="00A05331"/>
    <w:rsid w:val="00A06008"/>
    <w:rsid w:val="00A06BF6"/>
    <w:rsid w:val="00A1168E"/>
    <w:rsid w:val="00A14940"/>
    <w:rsid w:val="00A152E4"/>
    <w:rsid w:val="00A15982"/>
    <w:rsid w:val="00A163AF"/>
    <w:rsid w:val="00A16D0A"/>
    <w:rsid w:val="00A207CD"/>
    <w:rsid w:val="00A21A4D"/>
    <w:rsid w:val="00A21DCE"/>
    <w:rsid w:val="00A2613C"/>
    <w:rsid w:val="00A31B44"/>
    <w:rsid w:val="00A33F7E"/>
    <w:rsid w:val="00A34DC3"/>
    <w:rsid w:val="00A40253"/>
    <w:rsid w:val="00A41C22"/>
    <w:rsid w:val="00A43AAB"/>
    <w:rsid w:val="00A44E80"/>
    <w:rsid w:val="00A47269"/>
    <w:rsid w:val="00A47881"/>
    <w:rsid w:val="00A5244C"/>
    <w:rsid w:val="00A533B5"/>
    <w:rsid w:val="00A5390D"/>
    <w:rsid w:val="00A54157"/>
    <w:rsid w:val="00A5489A"/>
    <w:rsid w:val="00A55014"/>
    <w:rsid w:val="00A55619"/>
    <w:rsid w:val="00A558B8"/>
    <w:rsid w:val="00A57798"/>
    <w:rsid w:val="00A6436D"/>
    <w:rsid w:val="00A65077"/>
    <w:rsid w:val="00A66E6D"/>
    <w:rsid w:val="00A670F8"/>
    <w:rsid w:val="00A723B9"/>
    <w:rsid w:val="00A74331"/>
    <w:rsid w:val="00A74B08"/>
    <w:rsid w:val="00A765D4"/>
    <w:rsid w:val="00A779AC"/>
    <w:rsid w:val="00A80525"/>
    <w:rsid w:val="00A83119"/>
    <w:rsid w:val="00A83131"/>
    <w:rsid w:val="00A83B91"/>
    <w:rsid w:val="00A84EE5"/>
    <w:rsid w:val="00A85749"/>
    <w:rsid w:val="00A87976"/>
    <w:rsid w:val="00A97542"/>
    <w:rsid w:val="00A97E9E"/>
    <w:rsid w:val="00AA3752"/>
    <w:rsid w:val="00AA3811"/>
    <w:rsid w:val="00AA7047"/>
    <w:rsid w:val="00AA7D81"/>
    <w:rsid w:val="00AB00FE"/>
    <w:rsid w:val="00AB1793"/>
    <w:rsid w:val="00AB23C0"/>
    <w:rsid w:val="00AB294E"/>
    <w:rsid w:val="00AB478C"/>
    <w:rsid w:val="00AB4E6C"/>
    <w:rsid w:val="00AB57D8"/>
    <w:rsid w:val="00AB7B8A"/>
    <w:rsid w:val="00AC2D4F"/>
    <w:rsid w:val="00AC7F4A"/>
    <w:rsid w:val="00AD10DA"/>
    <w:rsid w:val="00AD1E3A"/>
    <w:rsid w:val="00AD3001"/>
    <w:rsid w:val="00AE03AF"/>
    <w:rsid w:val="00AE1661"/>
    <w:rsid w:val="00AE1AA5"/>
    <w:rsid w:val="00AE222C"/>
    <w:rsid w:val="00AE6505"/>
    <w:rsid w:val="00AE6555"/>
    <w:rsid w:val="00AF43A3"/>
    <w:rsid w:val="00AF44D0"/>
    <w:rsid w:val="00AF55D4"/>
    <w:rsid w:val="00AF5FA8"/>
    <w:rsid w:val="00B01331"/>
    <w:rsid w:val="00B03A16"/>
    <w:rsid w:val="00B04725"/>
    <w:rsid w:val="00B066B6"/>
    <w:rsid w:val="00B20E2B"/>
    <w:rsid w:val="00B268FB"/>
    <w:rsid w:val="00B271A3"/>
    <w:rsid w:val="00B33549"/>
    <w:rsid w:val="00B34495"/>
    <w:rsid w:val="00B34727"/>
    <w:rsid w:val="00B34FB6"/>
    <w:rsid w:val="00B37568"/>
    <w:rsid w:val="00B37FFD"/>
    <w:rsid w:val="00B4007C"/>
    <w:rsid w:val="00B42007"/>
    <w:rsid w:val="00B4229E"/>
    <w:rsid w:val="00B465A7"/>
    <w:rsid w:val="00B46E4B"/>
    <w:rsid w:val="00B477F9"/>
    <w:rsid w:val="00B50ABB"/>
    <w:rsid w:val="00B53FF7"/>
    <w:rsid w:val="00B540E3"/>
    <w:rsid w:val="00B56336"/>
    <w:rsid w:val="00B56EB9"/>
    <w:rsid w:val="00B60CA2"/>
    <w:rsid w:val="00B61584"/>
    <w:rsid w:val="00B65E51"/>
    <w:rsid w:val="00B6601E"/>
    <w:rsid w:val="00B73D43"/>
    <w:rsid w:val="00B755EF"/>
    <w:rsid w:val="00B77225"/>
    <w:rsid w:val="00B77410"/>
    <w:rsid w:val="00B808ED"/>
    <w:rsid w:val="00B80CEC"/>
    <w:rsid w:val="00B819B6"/>
    <w:rsid w:val="00B82AD3"/>
    <w:rsid w:val="00B84788"/>
    <w:rsid w:val="00B848F2"/>
    <w:rsid w:val="00B85CF2"/>
    <w:rsid w:val="00B86E3E"/>
    <w:rsid w:val="00B94DA6"/>
    <w:rsid w:val="00B97E0C"/>
    <w:rsid w:val="00BA01B7"/>
    <w:rsid w:val="00BA0997"/>
    <w:rsid w:val="00BA18C5"/>
    <w:rsid w:val="00BA27CD"/>
    <w:rsid w:val="00BA604E"/>
    <w:rsid w:val="00BA7E89"/>
    <w:rsid w:val="00BB409C"/>
    <w:rsid w:val="00BC5D91"/>
    <w:rsid w:val="00BC7744"/>
    <w:rsid w:val="00BC7DEE"/>
    <w:rsid w:val="00BD6952"/>
    <w:rsid w:val="00BE04B9"/>
    <w:rsid w:val="00BE1716"/>
    <w:rsid w:val="00BE45F2"/>
    <w:rsid w:val="00BE54D7"/>
    <w:rsid w:val="00BE6907"/>
    <w:rsid w:val="00BE6FAF"/>
    <w:rsid w:val="00BE7B6A"/>
    <w:rsid w:val="00BF2814"/>
    <w:rsid w:val="00BF4893"/>
    <w:rsid w:val="00BF5446"/>
    <w:rsid w:val="00C03AE1"/>
    <w:rsid w:val="00C04A97"/>
    <w:rsid w:val="00C0538B"/>
    <w:rsid w:val="00C0728A"/>
    <w:rsid w:val="00C110A1"/>
    <w:rsid w:val="00C12121"/>
    <w:rsid w:val="00C130C7"/>
    <w:rsid w:val="00C23026"/>
    <w:rsid w:val="00C25B8D"/>
    <w:rsid w:val="00C27303"/>
    <w:rsid w:val="00C2762D"/>
    <w:rsid w:val="00C27A0D"/>
    <w:rsid w:val="00C351A3"/>
    <w:rsid w:val="00C37A77"/>
    <w:rsid w:val="00C37C54"/>
    <w:rsid w:val="00C37E86"/>
    <w:rsid w:val="00C4140F"/>
    <w:rsid w:val="00C42D83"/>
    <w:rsid w:val="00C43579"/>
    <w:rsid w:val="00C47C32"/>
    <w:rsid w:val="00C51A5C"/>
    <w:rsid w:val="00C52FEE"/>
    <w:rsid w:val="00C545BF"/>
    <w:rsid w:val="00C73CDA"/>
    <w:rsid w:val="00C77ACA"/>
    <w:rsid w:val="00C80E5F"/>
    <w:rsid w:val="00C80E8C"/>
    <w:rsid w:val="00C8165D"/>
    <w:rsid w:val="00C853C6"/>
    <w:rsid w:val="00C86E6A"/>
    <w:rsid w:val="00C93093"/>
    <w:rsid w:val="00CA0A30"/>
    <w:rsid w:val="00CA1900"/>
    <w:rsid w:val="00CA2F05"/>
    <w:rsid w:val="00CB6AF8"/>
    <w:rsid w:val="00CC3567"/>
    <w:rsid w:val="00CC5774"/>
    <w:rsid w:val="00CC6A14"/>
    <w:rsid w:val="00CC7602"/>
    <w:rsid w:val="00CD0C32"/>
    <w:rsid w:val="00CD1A73"/>
    <w:rsid w:val="00CD5B0B"/>
    <w:rsid w:val="00CD642B"/>
    <w:rsid w:val="00CD7A52"/>
    <w:rsid w:val="00CE28BD"/>
    <w:rsid w:val="00CF146D"/>
    <w:rsid w:val="00CF20ED"/>
    <w:rsid w:val="00CF5486"/>
    <w:rsid w:val="00CF6088"/>
    <w:rsid w:val="00D004DD"/>
    <w:rsid w:val="00D01B17"/>
    <w:rsid w:val="00D025DE"/>
    <w:rsid w:val="00D04505"/>
    <w:rsid w:val="00D05D01"/>
    <w:rsid w:val="00D05E0A"/>
    <w:rsid w:val="00D11812"/>
    <w:rsid w:val="00D12363"/>
    <w:rsid w:val="00D16AF5"/>
    <w:rsid w:val="00D175BB"/>
    <w:rsid w:val="00D2013B"/>
    <w:rsid w:val="00D22AED"/>
    <w:rsid w:val="00D25FD8"/>
    <w:rsid w:val="00D307CC"/>
    <w:rsid w:val="00D309F6"/>
    <w:rsid w:val="00D33417"/>
    <w:rsid w:val="00D33C1D"/>
    <w:rsid w:val="00D33DB9"/>
    <w:rsid w:val="00D34B32"/>
    <w:rsid w:val="00D36137"/>
    <w:rsid w:val="00D37D0E"/>
    <w:rsid w:val="00D4009E"/>
    <w:rsid w:val="00D40BCE"/>
    <w:rsid w:val="00D41D99"/>
    <w:rsid w:val="00D44CD4"/>
    <w:rsid w:val="00D44E93"/>
    <w:rsid w:val="00D46907"/>
    <w:rsid w:val="00D50F4A"/>
    <w:rsid w:val="00D549F9"/>
    <w:rsid w:val="00D568B9"/>
    <w:rsid w:val="00D57480"/>
    <w:rsid w:val="00D6037A"/>
    <w:rsid w:val="00D70229"/>
    <w:rsid w:val="00D70ABC"/>
    <w:rsid w:val="00D7249F"/>
    <w:rsid w:val="00D73BC6"/>
    <w:rsid w:val="00D740B3"/>
    <w:rsid w:val="00D75B04"/>
    <w:rsid w:val="00D82E43"/>
    <w:rsid w:val="00D83041"/>
    <w:rsid w:val="00D858CB"/>
    <w:rsid w:val="00D87C05"/>
    <w:rsid w:val="00D9384F"/>
    <w:rsid w:val="00D974EB"/>
    <w:rsid w:val="00DA03BE"/>
    <w:rsid w:val="00DB0B67"/>
    <w:rsid w:val="00DB2110"/>
    <w:rsid w:val="00DC0B47"/>
    <w:rsid w:val="00DC0CDB"/>
    <w:rsid w:val="00DC1DDF"/>
    <w:rsid w:val="00DC2DB6"/>
    <w:rsid w:val="00DC3155"/>
    <w:rsid w:val="00DC5FF0"/>
    <w:rsid w:val="00DD1DBA"/>
    <w:rsid w:val="00DD2B2A"/>
    <w:rsid w:val="00DD558A"/>
    <w:rsid w:val="00DD7E01"/>
    <w:rsid w:val="00DE11D5"/>
    <w:rsid w:val="00DE1A86"/>
    <w:rsid w:val="00DE69B7"/>
    <w:rsid w:val="00DF7D97"/>
    <w:rsid w:val="00E04EE4"/>
    <w:rsid w:val="00E056C1"/>
    <w:rsid w:val="00E1201A"/>
    <w:rsid w:val="00E13270"/>
    <w:rsid w:val="00E136A2"/>
    <w:rsid w:val="00E17206"/>
    <w:rsid w:val="00E20443"/>
    <w:rsid w:val="00E21EB4"/>
    <w:rsid w:val="00E22383"/>
    <w:rsid w:val="00E22438"/>
    <w:rsid w:val="00E22780"/>
    <w:rsid w:val="00E31902"/>
    <w:rsid w:val="00E32F06"/>
    <w:rsid w:val="00E40512"/>
    <w:rsid w:val="00E41CD4"/>
    <w:rsid w:val="00E47AE2"/>
    <w:rsid w:val="00E47CAE"/>
    <w:rsid w:val="00E505BA"/>
    <w:rsid w:val="00E556DC"/>
    <w:rsid w:val="00E57752"/>
    <w:rsid w:val="00E579F4"/>
    <w:rsid w:val="00E641E7"/>
    <w:rsid w:val="00E6592F"/>
    <w:rsid w:val="00E679CD"/>
    <w:rsid w:val="00E71999"/>
    <w:rsid w:val="00E82E02"/>
    <w:rsid w:val="00E85651"/>
    <w:rsid w:val="00E92DBD"/>
    <w:rsid w:val="00E9384C"/>
    <w:rsid w:val="00E94AF2"/>
    <w:rsid w:val="00E95885"/>
    <w:rsid w:val="00E97C10"/>
    <w:rsid w:val="00E97FF8"/>
    <w:rsid w:val="00EA1D1F"/>
    <w:rsid w:val="00EA3705"/>
    <w:rsid w:val="00EA58D1"/>
    <w:rsid w:val="00EA61C6"/>
    <w:rsid w:val="00EB16B9"/>
    <w:rsid w:val="00EB22E9"/>
    <w:rsid w:val="00EB326E"/>
    <w:rsid w:val="00EB3520"/>
    <w:rsid w:val="00EB375D"/>
    <w:rsid w:val="00EB61A8"/>
    <w:rsid w:val="00EC0B83"/>
    <w:rsid w:val="00EC1486"/>
    <w:rsid w:val="00EC273B"/>
    <w:rsid w:val="00EC4AC0"/>
    <w:rsid w:val="00EC7D49"/>
    <w:rsid w:val="00ED1E56"/>
    <w:rsid w:val="00ED2969"/>
    <w:rsid w:val="00ED2C22"/>
    <w:rsid w:val="00ED3D96"/>
    <w:rsid w:val="00ED4E46"/>
    <w:rsid w:val="00ED79AF"/>
    <w:rsid w:val="00EE024C"/>
    <w:rsid w:val="00EE69A7"/>
    <w:rsid w:val="00EF268A"/>
    <w:rsid w:val="00EF28AD"/>
    <w:rsid w:val="00EF2E0B"/>
    <w:rsid w:val="00EF4F15"/>
    <w:rsid w:val="00EF7E48"/>
    <w:rsid w:val="00F00A0B"/>
    <w:rsid w:val="00F02229"/>
    <w:rsid w:val="00F02C1D"/>
    <w:rsid w:val="00F033C5"/>
    <w:rsid w:val="00F06ECE"/>
    <w:rsid w:val="00F10776"/>
    <w:rsid w:val="00F147AB"/>
    <w:rsid w:val="00F17F0F"/>
    <w:rsid w:val="00F20ED8"/>
    <w:rsid w:val="00F2403B"/>
    <w:rsid w:val="00F24618"/>
    <w:rsid w:val="00F25797"/>
    <w:rsid w:val="00F25C5D"/>
    <w:rsid w:val="00F27089"/>
    <w:rsid w:val="00F30FB1"/>
    <w:rsid w:val="00F409DC"/>
    <w:rsid w:val="00F55168"/>
    <w:rsid w:val="00F55364"/>
    <w:rsid w:val="00F5552D"/>
    <w:rsid w:val="00F57D4F"/>
    <w:rsid w:val="00F627C8"/>
    <w:rsid w:val="00F66480"/>
    <w:rsid w:val="00F75461"/>
    <w:rsid w:val="00F758D6"/>
    <w:rsid w:val="00F77990"/>
    <w:rsid w:val="00F82A1A"/>
    <w:rsid w:val="00F838B5"/>
    <w:rsid w:val="00F85698"/>
    <w:rsid w:val="00F86550"/>
    <w:rsid w:val="00F86E87"/>
    <w:rsid w:val="00F8761F"/>
    <w:rsid w:val="00F949A3"/>
    <w:rsid w:val="00F94E95"/>
    <w:rsid w:val="00F977F3"/>
    <w:rsid w:val="00FA4862"/>
    <w:rsid w:val="00FA753D"/>
    <w:rsid w:val="00FB024E"/>
    <w:rsid w:val="00FB1258"/>
    <w:rsid w:val="00FB1455"/>
    <w:rsid w:val="00FB34E2"/>
    <w:rsid w:val="00FB447B"/>
    <w:rsid w:val="00FC0961"/>
    <w:rsid w:val="00FC12F1"/>
    <w:rsid w:val="00FC2A6F"/>
    <w:rsid w:val="00FC33E9"/>
    <w:rsid w:val="00FC576E"/>
    <w:rsid w:val="00FC577E"/>
    <w:rsid w:val="00FC7A3A"/>
    <w:rsid w:val="00FD00FF"/>
    <w:rsid w:val="00FE25AB"/>
    <w:rsid w:val="00FE5979"/>
    <w:rsid w:val="00FE6BBA"/>
    <w:rsid w:val="00FE75C1"/>
    <w:rsid w:val="00FF7F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DFD66EE-6C69-4979-AFBC-C61EC58C4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619"/>
    <w:pPr>
      <w:ind w:firstLine="709"/>
      <w:jc w:val="both"/>
    </w:pPr>
    <w:rPr>
      <w:rFonts w:ascii="Times New Roman" w:hAnsi="Times New Roman"/>
      <w:sz w:val="28"/>
      <w:szCs w:val="28"/>
    </w:rPr>
  </w:style>
  <w:style w:type="paragraph" w:styleId="1">
    <w:name w:val="heading 1"/>
    <w:basedOn w:val="a"/>
    <w:next w:val="a"/>
    <w:link w:val="10"/>
    <w:qFormat/>
    <w:rsid w:val="00641C88"/>
    <w:pPr>
      <w:keepNext/>
      <w:numPr>
        <w:numId w:val="1"/>
      </w:numPr>
      <w:spacing w:after="360"/>
      <w:jc w:val="center"/>
      <w:outlineLvl w:val="0"/>
    </w:pPr>
    <w:rPr>
      <w:rFonts w:cs="Arial"/>
      <w:b/>
      <w:caps/>
      <w:kern w:val="32"/>
    </w:rPr>
  </w:style>
  <w:style w:type="paragraph" w:styleId="2">
    <w:name w:val="heading 2"/>
    <w:basedOn w:val="1"/>
    <w:next w:val="a"/>
    <w:link w:val="20"/>
    <w:qFormat/>
    <w:rsid w:val="00F85698"/>
    <w:pPr>
      <w:numPr>
        <w:numId w:val="0"/>
      </w:numPr>
      <w:outlineLvl w:val="1"/>
    </w:pPr>
    <w:rPr>
      <w:bCs/>
      <w:iCs/>
      <w:caps w:val="0"/>
    </w:rPr>
  </w:style>
  <w:style w:type="paragraph" w:styleId="3">
    <w:name w:val="heading 3"/>
    <w:basedOn w:val="a"/>
    <w:next w:val="a0"/>
    <w:link w:val="30"/>
    <w:qFormat/>
    <w:rsid w:val="00641C88"/>
    <w:pPr>
      <w:keepNext/>
      <w:outlineLvl w:val="2"/>
    </w:pPr>
    <w:rPr>
      <w:bCs/>
      <w:i/>
      <w:sz w:val="24"/>
      <w:szCs w:val="24"/>
    </w:rPr>
  </w:style>
  <w:style w:type="paragraph" w:styleId="4">
    <w:name w:val="heading 4"/>
    <w:basedOn w:val="a"/>
    <w:next w:val="a"/>
    <w:link w:val="40"/>
    <w:uiPriority w:val="9"/>
    <w:semiHidden/>
    <w:unhideWhenUsed/>
    <w:qFormat/>
    <w:rsid w:val="007A230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41C88"/>
    <w:rPr>
      <w:rFonts w:ascii="Times New Roman" w:hAnsi="Times New Roman" w:cs="Arial"/>
      <w:b/>
      <w:caps/>
      <w:kern w:val="32"/>
      <w:sz w:val="28"/>
      <w:szCs w:val="28"/>
    </w:rPr>
  </w:style>
  <w:style w:type="character" w:customStyle="1" w:styleId="20">
    <w:name w:val="Заголовок 2 Знак"/>
    <w:basedOn w:val="a1"/>
    <w:link w:val="2"/>
    <w:rsid w:val="00F85698"/>
    <w:rPr>
      <w:rFonts w:ascii="Times New Roman" w:hAnsi="Times New Roman" w:cs="Arial"/>
      <w:b/>
      <w:bCs/>
      <w:iCs/>
      <w:kern w:val="32"/>
      <w:sz w:val="28"/>
      <w:szCs w:val="28"/>
    </w:rPr>
  </w:style>
  <w:style w:type="character" w:customStyle="1" w:styleId="30">
    <w:name w:val="Заголовок 3 Знак"/>
    <w:basedOn w:val="a1"/>
    <w:link w:val="3"/>
    <w:rsid w:val="00641C88"/>
    <w:rPr>
      <w:bCs/>
      <w:i/>
      <w:sz w:val="24"/>
      <w:szCs w:val="24"/>
    </w:rPr>
  </w:style>
  <w:style w:type="paragraph" w:styleId="a0">
    <w:name w:val="Body Text"/>
    <w:basedOn w:val="a"/>
    <w:link w:val="a4"/>
    <w:uiPriority w:val="99"/>
    <w:semiHidden/>
    <w:unhideWhenUsed/>
    <w:rsid w:val="00641C88"/>
    <w:pPr>
      <w:spacing w:after="120"/>
    </w:pPr>
  </w:style>
  <w:style w:type="character" w:customStyle="1" w:styleId="a4">
    <w:name w:val="Основной текст Знак"/>
    <w:basedOn w:val="a1"/>
    <w:link w:val="a0"/>
    <w:uiPriority w:val="99"/>
    <w:rsid w:val="00641C88"/>
    <w:rPr>
      <w:sz w:val="28"/>
      <w:szCs w:val="28"/>
    </w:rPr>
  </w:style>
  <w:style w:type="paragraph" w:styleId="11">
    <w:name w:val="toc 1"/>
    <w:basedOn w:val="a"/>
    <w:next w:val="a"/>
    <w:autoRedefine/>
    <w:uiPriority w:val="39"/>
    <w:unhideWhenUsed/>
    <w:qFormat/>
    <w:rsid w:val="00CA1900"/>
    <w:pPr>
      <w:tabs>
        <w:tab w:val="right" w:leader="dot" w:pos="9627"/>
      </w:tabs>
      <w:spacing w:after="100"/>
      <w:ind w:left="709" w:firstLine="0"/>
    </w:pPr>
  </w:style>
  <w:style w:type="paragraph" w:styleId="21">
    <w:name w:val="toc 2"/>
    <w:basedOn w:val="a"/>
    <w:next w:val="a"/>
    <w:autoRedefine/>
    <w:uiPriority w:val="39"/>
    <w:unhideWhenUsed/>
    <w:qFormat/>
    <w:rsid w:val="00D16AF5"/>
    <w:pPr>
      <w:tabs>
        <w:tab w:val="right" w:leader="dot" w:pos="9911"/>
      </w:tabs>
      <w:spacing w:after="100"/>
      <w:ind w:left="280" w:firstLine="429"/>
    </w:pPr>
  </w:style>
  <w:style w:type="paragraph" w:styleId="31">
    <w:name w:val="toc 3"/>
    <w:basedOn w:val="a"/>
    <w:next w:val="a"/>
    <w:autoRedefine/>
    <w:uiPriority w:val="39"/>
    <w:semiHidden/>
    <w:unhideWhenUsed/>
    <w:qFormat/>
    <w:rsid w:val="00641C88"/>
    <w:pPr>
      <w:spacing w:after="100" w:line="276" w:lineRule="auto"/>
      <w:ind w:left="440" w:firstLine="0"/>
      <w:jc w:val="left"/>
    </w:pPr>
    <w:rPr>
      <w:sz w:val="22"/>
      <w:szCs w:val="22"/>
      <w:lang w:eastAsia="en-US"/>
    </w:rPr>
  </w:style>
  <w:style w:type="paragraph" w:styleId="a5">
    <w:name w:val="caption"/>
    <w:basedOn w:val="a"/>
    <w:next w:val="a"/>
    <w:qFormat/>
    <w:rsid w:val="00641C88"/>
    <w:pPr>
      <w:spacing w:after="200"/>
    </w:pPr>
    <w:rPr>
      <w:b/>
      <w:bCs/>
      <w:color w:val="4F81BD"/>
      <w:sz w:val="18"/>
      <w:szCs w:val="18"/>
    </w:rPr>
  </w:style>
  <w:style w:type="character" w:styleId="a6">
    <w:name w:val="Emphasis"/>
    <w:basedOn w:val="a1"/>
    <w:uiPriority w:val="20"/>
    <w:qFormat/>
    <w:rsid w:val="00641C88"/>
    <w:rPr>
      <w:i/>
      <w:iCs/>
    </w:rPr>
  </w:style>
  <w:style w:type="paragraph" w:styleId="a7">
    <w:name w:val="No Spacing"/>
    <w:link w:val="a8"/>
    <w:uiPriority w:val="1"/>
    <w:qFormat/>
    <w:rsid w:val="00641C88"/>
    <w:rPr>
      <w:lang w:eastAsia="en-US"/>
    </w:rPr>
  </w:style>
  <w:style w:type="character" w:customStyle="1" w:styleId="a8">
    <w:name w:val="Без интервала Знак"/>
    <w:basedOn w:val="a1"/>
    <w:link w:val="a7"/>
    <w:uiPriority w:val="1"/>
    <w:rsid w:val="00641C88"/>
    <w:rPr>
      <w:rFonts w:ascii="Calibri" w:hAnsi="Calibri"/>
      <w:sz w:val="22"/>
      <w:szCs w:val="22"/>
      <w:lang w:eastAsia="en-US"/>
    </w:rPr>
  </w:style>
  <w:style w:type="paragraph" w:styleId="a9">
    <w:name w:val="List Paragraph"/>
    <w:basedOn w:val="a"/>
    <w:uiPriority w:val="34"/>
    <w:qFormat/>
    <w:rsid w:val="00641C88"/>
    <w:pPr>
      <w:ind w:left="720"/>
      <w:contextualSpacing/>
    </w:pPr>
    <w:rPr>
      <w:rFonts w:eastAsia="Calibri"/>
      <w:sz w:val="22"/>
      <w:szCs w:val="22"/>
      <w:lang w:eastAsia="en-US"/>
    </w:rPr>
  </w:style>
  <w:style w:type="paragraph" w:styleId="aa">
    <w:name w:val="TOC Heading"/>
    <w:basedOn w:val="1"/>
    <w:next w:val="a"/>
    <w:uiPriority w:val="39"/>
    <w:qFormat/>
    <w:rsid w:val="00641C88"/>
    <w:pPr>
      <w:keepLines/>
      <w:numPr>
        <w:numId w:val="0"/>
      </w:numPr>
      <w:spacing w:before="480" w:after="0" w:line="276" w:lineRule="auto"/>
      <w:jc w:val="left"/>
      <w:outlineLvl w:val="9"/>
    </w:pPr>
    <w:rPr>
      <w:rFonts w:ascii="Cambria" w:hAnsi="Cambria" w:cs="Times New Roman"/>
      <w:bCs/>
      <w:caps w:val="0"/>
      <w:color w:val="365F91"/>
      <w:kern w:val="0"/>
      <w:lang w:eastAsia="en-US"/>
    </w:rPr>
  </w:style>
  <w:style w:type="character" w:customStyle="1" w:styleId="40">
    <w:name w:val="Заголовок 4 Знак"/>
    <w:basedOn w:val="a1"/>
    <w:link w:val="4"/>
    <w:uiPriority w:val="9"/>
    <w:semiHidden/>
    <w:rsid w:val="007A230F"/>
    <w:rPr>
      <w:rFonts w:asciiTheme="majorHAnsi" w:eastAsiaTheme="majorEastAsia" w:hAnsiTheme="majorHAnsi" w:cstheme="majorBidi"/>
      <w:b/>
      <w:bCs/>
      <w:i/>
      <w:iCs/>
      <w:color w:val="4F81BD" w:themeColor="accent1"/>
      <w:sz w:val="28"/>
      <w:szCs w:val="28"/>
    </w:rPr>
  </w:style>
  <w:style w:type="table" w:styleId="ab">
    <w:name w:val="Table Grid"/>
    <w:basedOn w:val="a2"/>
    <w:rsid w:val="007A23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nhideWhenUsed/>
    <w:rsid w:val="007A230F"/>
    <w:pPr>
      <w:tabs>
        <w:tab w:val="center" w:pos="4677"/>
        <w:tab w:val="right" w:pos="9355"/>
      </w:tabs>
    </w:pPr>
  </w:style>
  <w:style w:type="character" w:customStyle="1" w:styleId="ad">
    <w:name w:val="Верхний колонтитул Знак"/>
    <w:basedOn w:val="a1"/>
    <w:link w:val="ac"/>
    <w:rsid w:val="007A230F"/>
    <w:rPr>
      <w:rFonts w:ascii="Times New Roman" w:hAnsi="Times New Roman"/>
      <w:sz w:val="28"/>
      <w:szCs w:val="28"/>
    </w:rPr>
  </w:style>
  <w:style w:type="paragraph" w:styleId="ae">
    <w:name w:val="footer"/>
    <w:basedOn w:val="a"/>
    <w:link w:val="af"/>
    <w:uiPriority w:val="99"/>
    <w:unhideWhenUsed/>
    <w:rsid w:val="007A230F"/>
    <w:pPr>
      <w:tabs>
        <w:tab w:val="center" w:pos="4677"/>
        <w:tab w:val="right" w:pos="9355"/>
      </w:tabs>
    </w:pPr>
  </w:style>
  <w:style w:type="character" w:customStyle="1" w:styleId="af">
    <w:name w:val="Нижний колонтитул Знак"/>
    <w:basedOn w:val="a1"/>
    <w:link w:val="ae"/>
    <w:uiPriority w:val="99"/>
    <w:rsid w:val="007A230F"/>
    <w:rPr>
      <w:rFonts w:ascii="Times New Roman" w:hAnsi="Times New Roman"/>
      <w:sz w:val="28"/>
      <w:szCs w:val="28"/>
    </w:rPr>
  </w:style>
  <w:style w:type="paragraph" w:styleId="af0">
    <w:name w:val="Balloon Text"/>
    <w:basedOn w:val="a"/>
    <w:link w:val="af1"/>
    <w:uiPriority w:val="99"/>
    <w:semiHidden/>
    <w:unhideWhenUsed/>
    <w:rsid w:val="007A230F"/>
    <w:rPr>
      <w:rFonts w:ascii="Tahoma" w:hAnsi="Tahoma" w:cs="Tahoma"/>
      <w:sz w:val="16"/>
      <w:szCs w:val="16"/>
    </w:rPr>
  </w:style>
  <w:style w:type="character" w:customStyle="1" w:styleId="af1">
    <w:name w:val="Текст выноски Знак"/>
    <w:basedOn w:val="a1"/>
    <w:link w:val="af0"/>
    <w:uiPriority w:val="99"/>
    <w:semiHidden/>
    <w:rsid w:val="007A230F"/>
    <w:rPr>
      <w:rFonts w:ascii="Tahoma" w:hAnsi="Tahoma" w:cs="Tahoma"/>
      <w:sz w:val="16"/>
      <w:szCs w:val="16"/>
    </w:rPr>
  </w:style>
  <w:style w:type="character" w:styleId="af2">
    <w:name w:val="Hyperlink"/>
    <w:basedOn w:val="a1"/>
    <w:uiPriority w:val="99"/>
    <w:unhideWhenUsed/>
    <w:rsid w:val="007A230F"/>
    <w:rPr>
      <w:color w:val="0000FF" w:themeColor="hyperlink"/>
      <w:u w:val="single"/>
    </w:rPr>
  </w:style>
  <w:style w:type="paragraph" w:customStyle="1" w:styleId="s1">
    <w:name w:val="s_1"/>
    <w:basedOn w:val="a"/>
    <w:rsid w:val="007A230F"/>
    <w:pPr>
      <w:spacing w:before="100" w:beforeAutospacing="1" w:after="100" w:afterAutospacing="1"/>
      <w:ind w:firstLine="0"/>
      <w:jc w:val="left"/>
    </w:pPr>
    <w:rPr>
      <w:sz w:val="24"/>
      <w:szCs w:val="24"/>
    </w:rPr>
  </w:style>
  <w:style w:type="character" w:customStyle="1" w:styleId="apple-converted-space">
    <w:name w:val="apple-converted-space"/>
    <w:basedOn w:val="a1"/>
    <w:rsid w:val="007A230F"/>
  </w:style>
  <w:style w:type="character" w:customStyle="1" w:styleId="s10">
    <w:name w:val="s_10"/>
    <w:basedOn w:val="a1"/>
    <w:rsid w:val="007A230F"/>
  </w:style>
  <w:style w:type="character" w:customStyle="1" w:styleId="link">
    <w:name w:val="link"/>
    <w:basedOn w:val="a1"/>
    <w:rsid w:val="007A230F"/>
  </w:style>
  <w:style w:type="paragraph" w:styleId="af3">
    <w:name w:val="footnote text"/>
    <w:basedOn w:val="a"/>
    <w:link w:val="af4"/>
    <w:unhideWhenUsed/>
    <w:rsid w:val="007A230F"/>
    <w:rPr>
      <w:sz w:val="20"/>
      <w:szCs w:val="20"/>
    </w:rPr>
  </w:style>
  <w:style w:type="character" w:customStyle="1" w:styleId="af4">
    <w:name w:val="Текст сноски Знак"/>
    <w:basedOn w:val="a1"/>
    <w:link w:val="af3"/>
    <w:rsid w:val="007A230F"/>
    <w:rPr>
      <w:rFonts w:ascii="Times New Roman" w:hAnsi="Times New Roman"/>
      <w:sz w:val="20"/>
      <w:szCs w:val="20"/>
    </w:rPr>
  </w:style>
  <w:style w:type="character" w:styleId="af5">
    <w:name w:val="footnote reference"/>
    <w:basedOn w:val="a1"/>
    <w:unhideWhenUsed/>
    <w:rsid w:val="007A230F"/>
    <w:rPr>
      <w:vertAlign w:val="superscript"/>
    </w:rPr>
  </w:style>
  <w:style w:type="paragraph" w:customStyle="1" w:styleId="s15">
    <w:name w:val="s_15"/>
    <w:basedOn w:val="a"/>
    <w:rsid w:val="007A230F"/>
    <w:pPr>
      <w:spacing w:before="100" w:beforeAutospacing="1" w:after="100" w:afterAutospacing="1"/>
      <w:ind w:firstLine="0"/>
      <w:jc w:val="left"/>
    </w:pPr>
    <w:rPr>
      <w:sz w:val="24"/>
      <w:szCs w:val="24"/>
    </w:rPr>
  </w:style>
  <w:style w:type="paragraph" w:styleId="af6">
    <w:name w:val="Normal (Web)"/>
    <w:basedOn w:val="a"/>
    <w:unhideWhenUsed/>
    <w:rsid w:val="007A230F"/>
    <w:pPr>
      <w:spacing w:before="100" w:beforeAutospacing="1" w:after="100" w:afterAutospacing="1"/>
      <w:ind w:firstLine="0"/>
      <w:jc w:val="left"/>
    </w:pPr>
    <w:rPr>
      <w:sz w:val="24"/>
      <w:szCs w:val="24"/>
    </w:rPr>
  </w:style>
  <w:style w:type="paragraph" w:customStyle="1" w:styleId="s22">
    <w:name w:val="s_22"/>
    <w:basedOn w:val="a"/>
    <w:rsid w:val="007A230F"/>
    <w:pPr>
      <w:spacing w:before="100" w:beforeAutospacing="1" w:after="100" w:afterAutospacing="1"/>
      <w:ind w:firstLine="0"/>
      <w:jc w:val="left"/>
    </w:pPr>
    <w:rPr>
      <w:sz w:val="24"/>
      <w:szCs w:val="24"/>
    </w:rPr>
  </w:style>
  <w:style w:type="paragraph" w:customStyle="1" w:styleId="ConsPlusNormal">
    <w:name w:val="ConsPlusNormal"/>
    <w:rsid w:val="007A230F"/>
    <w:pPr>
      <w:widowControl w:val="0"/>
      <w:autoSpaceDE w:val="0"/>
      <w:autoSpaceDN w:val="0"/>
      <w:adjustRightInd w:val="0"/>
      <w:ind w:firstLine="720"/>
    </w:pPr>
    <w:rPr>
      <w:rFonts w:ascii="Arial" w:hAnsi="Arial" w:cs="Arial"/>
      <w:sz w:val="20"/>
      <w:szCs w:val="20"/>
    </w:rPr>
  </w:style>
  <w:style w:type="character" w:customStyle="1" w:styleId="blk">
    <w:name w:val="blk"/>
    <w:basedOn w:val="a1"/>
    <w:rsid w:val="007A230F"/>
  </w:style>
  <w:style w:type="character" w:customStyle="1" w:styleId="af7">
    <w:name w:val="Гипертекстовая ссылка"/>
    <w:basedOn w:val="a1"/>
    <w:uiPriority w:val="99"/>
    <w:rsid w:val="007A230F"/>
    <w:rPr>
      <w:color w:val="106BBE"/>
    </w:rPr>
  </w:style>
  <w:style w:type="character" w:customStyle="1" w:styleId="af8">
    <w:name w:val="Цветовое выделение"/>
    <w:uiPriority w:val="99"/>
    <w:rsid w:val="007A230F"/>
    <w:rPr>
      <w:b/>
      <w:bCs/>
      <w:color w:val="26282F"/>
    </w:rPr>
  </w:style>
  <w:style w:type="character" w:styleId="af9">
    <w:name w:val="Strong"/>
    <w:basedOn w:val="a1"/>
    <w:uiPriority w:val="22"/>
    <w:qFormat/>
    <w:rsid w:val="007A230F"/>
    <w:rPr>
      <w:b/>
      <w:bCs/>
    </w:rPr>
  </w:style>
  <w:style w:type="character" w:styleId="afa">
    <w:name w:val="Placeholder Text"/>
    <w:basedOn w:val="a1"/>
    <w:uiPriority w:val="99"/>
    <w:semiHidden/>
    <w:rsid w:val="007A230F"/>
    <w:rPr>
      <w:color w:val="808080"/>
    </w:rPr>
  </w:style>
  <w:style w:type="paragraph" w:customStyle="1" w:styleId="afb">
    <w:name w:val="Нормальный (таблица)"/>
    <w:basedOn w:val="a"/>
    <w:next w:val="a"/>
    <w:uiPriority w:val="99"/>
    <w:rsid w:val="007A230F"/>
    <w:pPr>
      <w:widowControl w:val="0"/>
      <w:autoSpaceDE w:val="0"/>
      <w:autoSpaceDN w:val="0"/>
      <w:adjustRightInd w:val="0"/>
      <w:ind w:firstLine="0"/>
    </w:pPr>
    <w:rPr>
      <w:rFonts w:ascii="Arial" w:eastAsiaTheme="minorEastAsia" w:hAnsi="Arial" w:cs="Arial"/>
      <w:sz w:val="26"/>
      <w:szCs w:val="26"/>
    </w:rPr>
  </w:style>
  <w:style w:type="paragraph" w:customStyle="1" w:styleId="afc">
    <w:name w:val="Таблицы (моноширинный)"/>
    <w:basedOn w:val="a"/>
    <w:next w:val="a"/>
    <w:uiPriority w:val="99"/>
    <w:rsid w:val="007A230F"/>
    <w:pPr>
      <w:widowControl w:val="0"/>
      <w:autoSpaceDE w:val="0"/>
      <w:autoSpaceDN w:val="0"/>
      <w:adjustRightInd w:val="0"/>
      <w:ind w:firstLine="0"/>
      <w:jc w:val="left"/>
    </w:pPr>
    <w:rPr>
      <w:rFonts w:ascii="Courier New" w:eastAsiaTheme="minorEastAsia" w:hAnsi="Courier New" w:cs="Courier New"/>
      <w:sz w:val="26"/>
      <w:szCs w:val="26"/>
    </w:rPr>
  </w:style>
  <w:style w:type="paragraph" w:customStyle="1" w:styleId="afd">
    <w:name w:val="Прижатый влево"/>
    <w:basedOn w:val="a"/>
    <w:next w:val="a"/>
    <w:uiPriority w:val="99"/>
    <w:rsid w:val="007A230F"/>
    <w:pPr>
      <w:widowControl w:val="0"/>
      <w:autoSpaceDE w:val="0"/>
      <w:autoSpaceDN w:val="0"/>
      <w:adjustRightInd w:val="0"/>
      <w:ind w:firstLine="0"/>
      <w:jc w:val="left"/>
    </w:pPr>
    <w:rPr>
      <w:rFonts w:ascii="Arial" w:eastAsiaTheme="minorEastAsia" w:hAnsi="Arial" w:cs="Arial"/>
      <w:sz w:val="26"/>
      <w:szCs w:val="26"/>
    </w:rPr>
  </w:style>
  <w:style w:type="character" w:styleId="afe">
    <w:name w:val="annotation reference"/>
    <w:basedOn w:val="a1"/>
    <w:uiPriority w:val="99"/>
    <w:semiHidden/>
    <w:unhideWhenUsed/>
    <w:rsid w:val="00F57D4F"/>
    <w:rPr>
      <w:sz w:val="16"/>
      <w:szCs w:val="16"/>
    </w:rPr>
  </w:style>
  <w:style w:type="paragraph" w:styleId="aff">
    <w:name w:val="annotation text"/>
    <w:basedOn w:val="a"/>
    <w:link w:val="aff0"/>
    <w:uiPriority w:val="99"/>
    <w:unhideWhenUsed/>
    <w:rsid w:val="00F57D4F"/>
    <w:rPr>
      <w:sz w:val="20"/>
      <w:szCs w:val="20"/>
    </w:rPr>
  </w:style>
  <w:style w:type="character" w:customStyle="1" w:styleId="aff0">
    <w:name w:val="Текст примечания Знак"/>
    <w:basedOn w:val="a1"/>
    <w:link w:val="aff"/>
    <w:uiPriority w:val="99"/>
    <w:rsid w:val="00F57D4F"/>
    <w:rPr>
      <w:rFonts w:ascii="Times New Roman" w:hAnsi="Times New Roman"/>
      <w:sz w:val="20"/>
      <w:szCs w:val="20"/>
    </w:rPr>
  </w:style>
  <w:style w:type="paragraph" w:styleId="aff1">
    <w:name w:val="annotation subject"/>
    <w:basedOn w:val="aff"/>
    <w:next w:val="aff"/>
    <w:link w:val="aff2"/>
    <w:uiPriority w:val="99"/>
    <w:semiHidden/>
    <w:unhideWhenUsed/>
    <w:rsid w:val="00F57D4F"/>
    <w:rPr>
      <w:b/>
      <w:bCs/>
    </w:rPr>
  </w:style>
  <w:style w:type="character" w:customStyle="1" w:styleId="aff2">
    <w:name w:val="Тема примечания Знак"/>
    <w:basedOn w:val="aff0"/>
    <w:link w:val="aff1"/>
    <w:uiPriority w:val="99"/>
    <w:semiHidden/>
    <w:rsid w:val="00F57D4F"/>
    <w:rPr>
      <w:rFonts w:ascii="Times New Roman" w:hAnsi="Times New Roman"/>
      <w:b/>
      <w:bCs/>
      <w:sz w:val="20"/>
      <w:szCs w:val="20"/>
    </w:rPr>
  </w:style>
  <w:style w:type="character" w:styleId="aff3">
    <w:name w:val="FollowedHyperlink"/>
    <w:basedOn w:val="a1"/>
    <w:uiPriority w:val="99"/>
    <w:semiHidden/>
    <w:unhideWhenUsed/>
    <w:rsid w:val="00BA01B7"/>
    <w:rPr>
      <w:color w:val="800080" w:themeColor="followedHyperlink"/>
      <w:u w:val="single"/>
    </w:rPr>
  </w:style>
  <w:style w:type="paragraph" w:styleId="22">
    <w:name w:val="Body Text 2"/>
    <w:basedOn w:val="a"/>
    <w:link w:val="23"/>
    <w:uiPriority w:val="99"/>
    <w:semiHidden/>
    <w:unhideWhenUsed/>
    <w:rsid w:val="00413AFF"/>
    <w:pPr>
      <w:spacing w:after="120" w:line="480" w:lineRule="auto"/>
    </w:pPr>
  </w:style>
  <w:style w:type="character" w:customStyle="1" w:styleId="23">
    <w:name w:val="Основной текст 2 Знак"/>
    <w:basedOn w:val="a1"/>
    <w:link w:val="22"/>
    <w:uiPriority w:val="99"/>
    <w:semiHidden/>
    <w:rsid w:val="00413AFF"/>
    <w:rPr>
      <w:rFonts w:ascii="Times New Roman" w:hAnsi="Times New Roman"/>
      <w:sz w:val="28"/>
      <w:szCs w:val="28"/>
    </w:rPr>
  </w:style>
  <w:style w:type="paragraph" w:customStyle="1" w:styleId="aff4">
    <w:name w:val="Заголовок к тексту"/>
    <w:basedOn w:val="a"/>
    <w:next w:val="a0"/>
    <w:rsid w:val="00ED4E46"/>
    <w:pPr>
      <w:suppressAutoHyphens/>
      <w:spacing w:after="240" w:line="240" w:lineRule="exact"/>
      <w:ind w:firstLine="0"/>
      <w:jc w:val="left"/>
    </w:pPr>
    <w:rPr>
      <w:b/>
      <w:szCs w:val="20"/>
    </w:rPr>
  </w:style>
  <w:style w:type="character" w:styleId="aff5">
    <w:name w:val="endnote reference"/>
    <w:basedOn w:val="a1"/>
    <w:uiPriority w:val="99"/>
    <w:semiHidden/>
    <w:unhideWhenUsed/>
    <w:rsid w:val="00E17206"/>
    <w:rPr>
      <w:vertAlign w:val="superscript"/>
    </w:rPr>
  </w:style>
  <w:style w:type="table" w:customStyle="1" w:styleId="12">
    <w:name w:val="Сетка таблицы1"/>
    <w:basedOn w:val="a2"/>
    <w:next w:val="ab"/>
    <w:rsid w:val="007277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2"/>
    <w:next w:val="ab"/>
    <w:rsid w:val="007277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2"/>
    <w:next w:val="ab"/>
    <w:rsid w:val="007277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b"/>
    <w:rsid w:val="007277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B33549"/>
    <w:pPr>
      <w:autoSpaceDE w:val="0"/>
      <w:autoSpaceDN w:val="0"/>
      <w:adjustRightInd w:val="0"/>
    </w:pPr>
    <w:rPr>
      <w:rFonts w:ascii="Times New Roman" w:hAnsi="Times New Roman"/>
      <w:sz w:val="28"/>
      <w:szCs w:val="28"/>
    </w:rPr>
  </w:style>
  <w:style w:type="character" w:customStyle="1" w:styleId="aff6">
    <w:name w:val="Основной текст_"/>
    <w:link w:val="13"/>
    <w:rsid w:val="004A1E38"/>
    <w:rPr>
      <w:sz w:val="28"/>
      <w:szCs w:val="28"/>
      <w:shd w:val="clear" w:color="auto" w:fill="FFFFFF"/>
    </w:rPr>
  </w:style>
  <w:style w:type="paragraph" w:customStyle="1" w:styleId="13">
    <w:name w:val="Основной текст1"/>
    <w:basedOn w:val="a"/>
    <w:link w:val="aff6"/>
    <w:rsid w:val="004A1E38"/>
    <w:pPr>
      <w:shd w:val="clear" w:color="auto" w:fill="FFFFFF"/>
      <w:spacing w:after="420" w:line="0" w:lineRule="atLeast"/>
      <w:ind w:hanging="420"/>
      <w:jc w:val="center"/>
    </w:pPr>
    <w:rPr>
      <w:rFonts w:ascii="Calibri" w:hAnsi="Calibri"/>
    </w:rPr>
  </w:style>
  <w:style w:type="character" w:customStyle="1" w:styleId="33">
    <w:name w:val="Заголовок №3_"/>
    <w:link w:val="310"/>
    <w:rsid w:val="004A1E38"/>
    <w:rPr>
      <w:rFonts w:cs="Calibri"/>
      <w:shd w:val="clear" w:color="auto" w:fill="FFFFFF"/>
    </w:rPr>
  </w:style>
  <w:style w:type="paragraph" w:customStyle="1" w:styleId="310">
    <w:name w:val="Заголовок №31"/>
    <w:basedOn w:val="a"/>
    <w:link w:val="33"/>
    <w:rsid w:val="004A1E38"/>
    <w:pPr>
      <w:widowControl w:val="0"/>
      <w:shd w:val="clear" w:color="auto" w:fill="FFFFFF"/>
      <w:spacing w:before="120" w:after="120" w:line="240" w:lineRule="atLeast"/>
      <w:ind w:hanging="1600"/>
      <w:jc w:val="center"/>
      <w:outlineLvl w:val="2"/>
    </w:pPr>
    <w:rPr>
      <w:rFonts w:ascii="Calibri" w:hAnsi="Calibri" w:cs="Calibri"/>
      <w:sz w:val="22"/>
      <w:szCs w:val="22"/>
    </w:rPr>
  </w:style>
  <w:style w:type="paragraph" w:customStyle="1" w:styleId="ConsPlusNonformat">
    <w:name w:val="ConsPlusNonformat"/>
    <w:uiPriority w:val="99"/>
    <w:rsid w:val="00ED2C22"/>
    <w:pPr>
      <w:autoSpaceDE w:val="0"/>
      <w:autoSpaceDN w:val="0"/>
      <w:adjustRightInd w:val="0"/>
      <w:ind w:firstLine="709"/>
      <w:jc w:val="both"/>
    </w:pPr>
    <w:rPr>
      <w:rFonts w:ascii="Courier New" w:eastAsiaTheme="minorHAnsi" w:hAnsi="Courier New" w:cs="Courier New"/>
      <w:sz w:val="20"/>
      <w:szCs w:val="20"/>
      <w:lang w:eastAsia="en-US"/>
    </w:rPr>
  </w:style>
  <w:style w:type="paragraph" w:customStyle="1" w:styleId="Default">
    <w:name w:val="Default"/>
    <w:rsid w:val="0093225E"/>
    <w:pPr>
      <w:autoSpaceDE w:val="0"/>
      <w:autoSpaceDN w:val="0"/>
      <w:adjustRightInd w:val="0"/>
      <w:ind w:firstLine="709"/>
      <w:jc w:val="both"/>
    </w:pPr>
    <w:rPr>
      <w:rFonts w:ascii="Times New Roman" w:eastAsia="Calibri" w:hAnsi="Times New Roman"/>
      <w:color w:val="000000"/>
      <w:sz w:val="24"/>
      <w:szCs w:val="24"/>
    </w:rPr>
  </w:style>
  <w:style w:type="character" w:customStyle="1" w:styleId="110">
    <w:name w:val="Основной текст Знак11"/>
    <w:basedOn w:val="a1"/>
    <w:uiPriority w:val="99"/>
    <w:semiHidden/>
    <w:rsid w:val="0093225E"/>
    <w:rPr>
      <w:rFonts w:cs="Times New Roman"/>
    </w:rPr>
  </w:style>
  <w:style w:type="paragraph" w:customStyle="1" w:styleId="Pa3">
    <w:name w:val="Pa3"/>
    <w:basedOn w:val="Default"/>
    <w:next w:val="Default"/>
    <w:uiPriority w:val="99"/>
    <w:rsid w:val="00BF4893"/>
    <w:pPr>
      <w:spacing w:line="241" w:lineRule="atLeast"/>
      <w:ind w:firstLine="0"/>
      <w:jc w:val="left"/>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1578">
      <w:bodyDiv w:val="1"/>
      <w:marLeft w:val="0"/>
      <w:marRight w:val="0"/>
      <w:marTop w:val="0"/>
      <w:marBottom w:val="0"/>
      <w:divBdr>
        <w:top w:val="none" w:sz="0" w:space="0" w:color="auto"/>
        <w:left w:val="none" w:sz="0" w:space="0" w:color="auto"/>
        <w:bottom w:val="none" w:sz="0" w:space="0" w:color="auto"/>
        <w:right w:val="none" w:sz="0" w:space="0" w:color="auto"/>
      </w:divBdr>
      <w:divsChild>
        <w:div w:id="1634822381">
          <w:marLeft w:val="0"/>
          <w:marRight w:val="0"/>
          <w:marTop w:val="0"/>
          <w:marBottom w:val="0"/>
          <w:divBdr>
            <w:top w:val="none" w:sz="0" w:space="0" w:color="auto"/>
            <w:left w:val="none" w:sz="0" w:space="0" w:color="auto"/>
            <w:bottom w:val="none" w:sz="0" w:space="0" w:color="auto"/>
            <w:right w:val="none" w:sz="0" w:space="0" w:color="auto"/>
          </w:divBdr>
          <w:divsChild>
            <w:div w:id="898395463">
              <w:marLeft w:val="24"/>
              <w:marRight w:val="0"/>
              <w:marTop w:val="0"/>
              <w:marBottom w:val="0"/>
              <w:divBdr>
                <w:top w:val="none" w:sz="0" w:space="0" w:color="auto"/>
                <w:left w:val="none" w:sz="0" w:space="0" w:color="auto"/>
                <w:bottom w:val="none" w:sz="0" w:space="0" w:color="auto"/>
                <w:right w:val="none" w:sz="0" w:space="0" w:color="auto"/>
              </w:divBdr>
              <w:divsChild>
                <w:div w:id="2145999540">
                  <w:marLeft w:val="0"/>
                  <w:marRight w:val="0"/>
                  <w:marTop w:val="465"/>
                  <w:marBottom w:val="0"/>
                  <w:divBdr>
                    <w:top w:val="none" w:sz="0" w:space="0" w:color="auto"/>
                    <w:left w:val="none" w:sz="0" w:space="0" w:color="auto"/>
                    <w:bottom w:val="none" w:sz="0" w:space="0" w:color="auto"/>
                    <w:right w:val="none" w:sz="0" w:space="0" w:color="auto"/>
                  </w:divBdr>
                  <w:divsChild>
                    <w:div w:id="1941523765">
                      <w:marLeft w:val="0"/>
                      <w:marRight w:val="0"/>
                      <w:marTop w:val="0"/>
                      <w:marBottom w:val="0"/>
                      <w:divBdr>
                        <w:top w:val="none" w:sz="0" w:space="0" w:color="auto"/>
                        <w:left w:val="single" w:sz="6" w:space="0" w:color="B4B4B4"/>
                        <w:bottom w:val="none" w:sz="0" w:space="0" w:color="auto"/>
                        <w:right w:val="single" w:sz="6" w:space="0" w:color="B4B4B4"/>
                      </w:divBdr>
                    </w:div>
                  </w:divsChild>
                </w:div>
              </w:divsChild>
            </w:div>
          </w:divsChild>
        </w:div>
      </w:divsChild>
    </w:div>
    <w:div w:id="1208101019">
      <w:bodyDiv w:val="1"/>
      <w:marLeft w:val="0"/>
      <w:marRight w:val="0"/>
      <w:marTop w:val="0"/>
      <w:marBottom w:val="0"/>
      <w:divBdr>
        <w:top w:val="none" w:sz="0" w:space="0" w:color="auto"/>
        <w:left w:val="none" w:sz="0" w:space="0" w:color="auto"/>
        <w:bottom w:val="none" w:sz="0" w:space="0" w:color="auto"/>
        <w:right w:val="none" w:sz="0" w:space="0" w:color="auto"/>
      </w:divBdr>
    </w:div>
    <w:div w:id="1369993592">
      <w:bodyDiv w:val="1"/>
      <w:marLeft w:val="0"/>
      <w:marRight w:val="0"/>
      <w:marTop w:val="0"/>
      <w:marBottom w:val="0"/>
      <w:divBdr>
        <w:top w:val="none" w:sz="0" w:space="0" w:color="auto"/>
        <w:left w:val="none" w:sz="0" w:space="0" w:color="auto"/>
        <w:bottom w:val="none" w:sz="0" w:space="0" w:color="auto"/>
        <w:right w:val="none" w:sz="0" w:space="0" w:color="auto"/>
      </w:divBdr>
    </w:div>
    <w:div w:id="188582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BC6814DDC56B9B1ED04E47954C025460615ECC74F14F649C2C82A9D5718F7703D27FC49DDA3FD0Ca9x6L" TargetMode="External"/><Relationship Id="rId18" Type="http://schemas.openxmlformats.org/officeDocument/2006/relationships/hyperlink" Target="http://fcod.nalog.ru" TargetMode="External"/><Relationship Id="rId3" Type="http://schemas.openxmlformats.org/officeDocument/2006/relationships/styles" Target="styles.xml"/><Relationship Id="rId21" Type="http://schemas.openxmlformats.org/officeDocument/2006/relationships/hyperlink" Target="http://www.cbr.ru/currency_base/daily.aspx" TargetMode="External"/><Relationship Id="rId7" Type="http://schemas.openxmlformats.org/officeDocument/2006/relationships/endnotes" Target="endnotes.xml"/><Relationship Id="rId12" Type="http://schemas.openxmlformats.org/officeDocument/2006/relationships/hyperlink" Target="consultantplus://offline/ref=4BC6814DDC56B9B1ED04E47954C025460615ECC74F14F649C2C82A9D5718F7703D27FC49DDA3FD0Ca9x4L" TargetMode="External"/><Relationship Id="rId17" Type="http://schemas.openxmlformats.org/officeDocument/2006/relationships/hyperlink" Target="http://www.cbr.ru/currency_base/daily.aspx" TargetMode="External"/><Relationship Id="rId2" Type="http://schemas.openxmlformats.org/officeDocument/2006/relationships/numbering" Target="numbering.xml"/><Relationship Id="rId16" Type="http://schemas.openxmlformats.org/officeDocument/2006/relationships/hyperlink" Target="http://www.cbr.ru/hd_base/?PrtId=metall_base_new" TargetMode="External"/><Relationship Id="rId20" Type="http://schemas.openxmlformats.org/officeDocument/2006/relationships/hyperlink" Target="http://www.cbr.ru/currency_base/daily.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in.permkrai.ru/antikor/form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BC6814DDC56B9B1ED04E47954C025460615ECC74F14F649C2C82A9D5718F7703D27FC49DDA3FC0Da9xCL" TargetMode="External"/><Relationship Id="rId23" Type="http://schemas.openxmlformats.org/officeDocument/2006/relationships/fontTable" Target="fontTable.xml"/><Relationship Id="rId10" Type="http://schemas.openxmlformats.org/officeDocument/2006/relationships/hyperlink" Target="file:///D:\Users\SAntipina\Desktop\&#1057;&#1040;&#1049;&#1058;\&#1050;&#1040;&#1044;&#1056;&#1067;\&#1055;&#1088;&#1086;&#1090;&#1080;&#1074;&#1086;&#1076;&#1077;&#1081;&#1089;&#1090;&#1074;&#1080;&#1077;%20&#1082;&#1086;&#1088;&#1088;&#1091;&#1087;&#1094;&#1080;&#1080;\04.03.2016%20&#1088;&#1072;&#1079;&#1084;&#1077;&#1097;&#1077;&#1085;&#1080;&#1077;\&#1060;&#1086;&#1088;&#1084;&#1099;%20&#1076;&#1086;&#1082;&#1091;&#1084;&#1077;&#1085;&#1090;&#1086;&#1074;,%20&#1089;&#1074;&#1103;&#1079;&#1072;&#1085;&#1085;&#1099;&#1093;%20&#1089;%20&#1087;&#1088;&#1086;&#1090;&#1080;&#1074;&#1086;&#1076;&#1077;&#1081;&#1089;&#1090;&#1074;&#1080;&#1077;&#1084;%20&#1082;&#1086;&#1088;&#1088;&#1091;&#1087;&#1094;&#1080;&#1080;,%20&#1076;&#1083;&#1103;%20&#1079;&#1072;&#1087;&#1086;&#1083;&#1085;&#1077;&#1085;&#1080;&#1103;" TargetMode="External"/><Relationship Id="rId19" Type="http://schemas.openxmlformats.org/officeDocument/2006/relationships/hyperlink" Target="http://www.cbr.ru/currency_base/daily.aspx" TargetMode="Externa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http://www.cbr.ru/currency_base/daily.aspx"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37D7FE-D52F-4BE8-B6F4-02C90C15E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14161</Words>
  <Characters>80719</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Антипина Светлана Гаврииловна</cp:lastModifiedBy>
  <cp:revision>3</cp:revision>
  <cp:lastPrinted>2016-03-01T05:15:00Z</cp:lastPrinted>
  <dcterms:created xsi:type="dcterms:W3CDTF">2016-03-15T04:07:00Z</dcterms:created>
  <dcterms:modified xsi:type="dcterms:W3CDTF">2016-03-15T04:07:00Z</dcterms:modified>
</cp:coreProperties>
</file>