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E5" w:rsidRPr="00B35B90" w:rsidRDefault="005222E5" w:rsidP="005222E5">
      <w:pPr>
        <w:pStyle w:val="a"/>
        <w:numPr>
          <w:ilvl w:val="0"/>
          <w:numId w:val="0"/>
        </w:numPr>
        <w:spacing w:before="0" w:line="240" w:lineRule="auto"/>
        <w:ind w:left="5664" w:firstLine="709"/>
        <w:jc w:val="both"/>
        <w:rPr>
          <w:rStyle w:val="20"/>
          <w:rFonts w:ascii="Times New Roman" w:hAnsi="Times New Roman" w:cs="Times New Roman"/>
          <w:color w:val="auto"/>
          <w:sz w:val="28"/>
          <w:szCs w:val="28"/>
        </w:rPr>
      </w:pPr>
      <w:bookmarkStart w:id="0" w:name="_bookmark1"/>
      <w:bookmarkStart w:id="1" w:name="_Toc431552783"/>
      <w:bookmarkEnd w:id="0"/>
      <w:r w:rsidRPr="00B35B90">
        <w:rPr>
          <w:rStyle w:val="20"/>
          <w:rFonts w:ascii="Times New Roman" w:hAnsi="Times New Roman" w:cs="Times New Roman"/>
          <w:color w:val="auto"/>
          <w:sz w:val="28"/>
          <w:szCs w:val="28"/>
        </w:rPr>
        <w:t>УТВЕРЖДЕНЫ</w:t>
      </w:r>
    </w:p>
    <w:p w:rsidR="005222E5" w:rsidRPr="00B35B90" w:rsidRDefault="005222E5" w:rsidP="005222E5">
      <w:pPr>
        <w:pStyle w:val="a"/>
        <w:numPr>
          <w:ilvl w:val="0"/>
          <w:numId w:val="0"/>
        </w:numPr>
        <w:spacing w:before="0" w:line="240" w:lineRule="auto"/>
        <w:ind w:left="5664" w:firstLine="709"/>
        <w:jc w:val="both"/>
        <w:rPr>
          <w:rStyle w:val="20"/>
          <w:rFonts w:ascii="Times New Roman" w:hAnsi="Times New Roman" w:cs="Times New Roman"/>
          <w:color w:val="auto"/>
          <w:sz w:val="28"/>
          <w:szCs w:val="28"/>
        </w:rPr>
      </w:pPr>
      <w:r w:rsidRPr="00B35B90">
        <w:rPr>
          <w:rStyle w:val="20"/>
          <w:rFonts w:ascii="Times New Roman" w:hAnsi="Times New Roman" w:cs="Times New Roman"/>
          <w:color w:val="auto"/>
          <w:sz w:val="28"/>
          <w:szCs w:val="28"/>
        </w:rPr>
        <w:t>Решением</w:t>
      </w:r>
    </w:p>
    <w:p w:rsidR="005222E5" w:rsidRDefault="005222E5" w:rsidP="005222E5">
      <w:pPr>
        <w:pStyle w:val="a"/>
        <w:numPr>
          <w:ilvl w:val="0"/>
          <w:numId w:val="0"/>
        </w:numPr>
        <w:spacing w:before="0" w:line="240" w:lineRule="auto"/>
        <w:ind w:left="5664" w:firstLine="709"/>
        <w:jc w:val="both"/>
        <w:rPr>
          <w:rStyle w:val="20"/>
          <w:rFonts w:ascii="Times New Roman" w:hAnsi="Times New Roman" w:cs="Times New Roman"/>
          <w:color w:val="auto"/>
          <w:sz w:val="28"/>
          <w:szCs w:val="28"/>
        </w:rPr>
      </w:pPr>
      <w:r>
        <w:rPr>
          <w:rStyle w:val="20"/>
          <w:rFonts w:ascii="Times New Roman" w:hAnsi="Times New Roman" w:cs="Times New Roman"/>
          <w:color w:val="auto"/>
          <w:sz w:val="28"/>
          <w:szCs w:val="28"/>
        </w:rPr>
        <w:t>Земского Собрания</w:t>
      </w:r>
    </w:p>
    <w:p w:rsidR="005222E5" w:rsidRDefault="005222E5" w:rsidP="005222E5">
      <w:pPr>
        <w:pStyle w:val="a"/>
        <w:numPr>
          <w:ilvl w:val="0"/>
          <w:numId w:val="0"/>
        </w:numPr>
        <w:spacing w:before="0" w:line="240" w:lineRule="auto"/>
        <w:ind w:left="5664" w:firstLine="709"/>
        <w:jc w:val="both"/>
        <w:rPr>
          <w:rStyle w:val="20"/>
          <w:rFonts w:ascii="Times New Roman" w:hAnsi="Times New Roman" w:cs="Times New Roman"/>
          <w:color w:val="auto"/>
          <w:sz w:val="28"/>
          <w:szCs w:val="28"/>
        </w:rPr>
      </w:pPr>
      <w:r>
        <w:rPr>
          <w:rStyle w:val="20"/>
          <w:rFonts w:ascii="Times New Roman" w:hAnsi="Times New Roman" w:cs="Times New Roman"/>
          <w:color w:val="auto"/>
          <w:sz w:val="28"/>
          <w:szCs w:val="28"/>
        </w:rPr>
        <w:t>Красновишерского</w:t>
      </w:r>
    </w:p>
    <w:p w:rsidR="005222E5" w:rsidRDefault="005222E5" w:rsidP="005222E5">
      <w:pPr>
        <w:pStyle w:val="a"/>
        <w:numPr>
          <w:ilvl w:val="0"/>
          <w:numId w:val="0"/>
        </w:numPr>
        <w:spacing w:before="0" w:line="240" w:lineRule="auto"/>
        <w:ind w:left="5664" w:firstLine="709"/>
        <w:jc w:val="both"/>
        <w:rPr>
          <w:rStyle w:val="20"/>
          <w:rFonts w:ascii="Times New Roman" w:hAnsi="Times New Roman" w:cs="Times New Roman"/>
          <w:color w:val="auto"/>
          <w:sz w:val="28"/>
          <w:szCs w:val="28"/>
        </w:rPr>
      </w:pPr>
      <w:r>
        <w:rPr>
          <w:rStyle w:val="20"/>
          <w:rFonts w:ascii="Times New Roman" w:hAnsi="Times New Roman" w:cs="Times New Roman"/>
          <w:color w:val="auto"/>
          <w:sz w:val="28"/>
          <w:szCs w:val="28"/>
        </w:rPr>
        <w:t>муниципального района</w:t>
      </w:r>
    </w:p>
    <w:p w:rsidR="005222E5" w:rsidRPr="00B35B90" w:rsidRDefault="005222E5" w:rsidP="005222E5">
      <w:pPr>
        <w:pStyle w:val="a"/>
        <w:numPr>
          <w:ilvl w:val="0"/>
          <w:numId w:val="0"/>
        </w:numPr>
        <w:spacing w:before="0" w:line="240" w:lineRule="auto"/>
        <w:ind w:left="5664" w:firstLine="709"/>
        <w:jc w:val="both"/>
        <w:rPr>
          <w:rStyle w:val="20"/>
          <w:rFonts w:ascii="Times New Roman" w:hAnsi="Times New Roman" w:cs="Times New Roman"/>
          <w:color w:val="auto"/>
          <w:sz w:val="28"/>
          <w:szCs w:val="28"/>
        </w:rPr>
      </w:pPr>
      <w:r>
        <w:rPr>
          <w:rStyle w:val="20"/>
          <w:rFonts w:ascii="Times New Roman" w:hAnsi="Times New Roman" w:cs="Times New Roman"/>
          <w:color w:val="auto"/>
          <w:sz w:val="28"/>
          <w:szCs w:val="28"/>
        </w:rPr>
        <w:t xml:space="preserve">от </w:t>
      </w:r>
      <w:r w:rsidR="00DD411C">
        <w:rPr>
          <w:rStyle w:val="20"/>
          <w:rFonts w:ascii="Times New Roman" w:hAnsi="Times New Roman" w:cs="Times New Roman"/>
          <w:color w:val="auto"/>
          <w:sz w:val="28"/>
          <w:szCs w:val="28"/>
        </w:rPr>
        <w:t>15.11.2016</w:t>
      </w:r>
      <w:bookmarkStart w:id="2" w:name="_GoBack"/>
      <w:bookmarkEnd w:id="2"/>
      <w:r>
        <w:rPr>
          <w:rStyle w:val="20"/>
          <w:rFonts w:ascii="Times New Roman" w:hAnsi="Times New Roman" w:cs="Times New Roman"/>
          <w:color w:val="auto"/>
          <w:sz w:val="28"/>
          <w:szCs w:val="28"/>
        </w:rPr>
        <w:t xml:space="preserve"> №</w:t>
      </w:r>
      <w:r w:rsidR="00DD411C">
        <w:rPr>
          <w:rStyle w:val="20"/>
          <w:rFonts w:ascii="Times New Roman" w:hAnsi="Times New Roman" w:cs="Times New Roman"/>
          <w:color w:val="auto"/>
          <w:sz w:val="28"/>
          <w:szCs w:val="28"/>
        </w:rPr>
        <w:t xml:space="preserve"> 421</w:t>
      </w:r>
    </w:p>
    <w:p w:rsidR="005222E5" w:rsidRPr="00B35B90" w:rsidRDefault="005222E5" w:rsidP="005222E5">
      <w:pPr>
        <w:pStyle w:val="a"/>
        <w:numPr>
          <w:ilvl w:val="0"/>
          <w:numId w:val="0"/>
        </w:numPr>
        <w:spacing w:before="0" w:line="240" w:lineRule="auto"/>
        <w:ind w:firstLine="709"/>
        <w:jc w:val="center"/>
        <w:rPr>
          <w:rStyle w:val="20"/>
          <w:rFonts w:ascii="Times New Roman" w:hAnsi="Times New Roman" w:cs="Times New Roman"/>
          <w:color w:val="auto"/>
          <w:sz w:val="28"/>
          <w:szCs w:val="28"/>
        </w:rPr>
      </w:pPr>
    </w:p>
    <w:p w:rsidR="005222E5" w:rsidRDefault="005222E5" w:rsidP="00D32C11">
      <w:pPr>
        <w:pStyle w:val="a"/>
        <w:numPr>
          <w:ilvl w:val="0"/>
          <w:numId w:val="0"/>
        </w:numPr>
        <w:spacing w:line="276" w:lineRule="auto"/>
        <w:ind w:firstLine="709"/>
        <w:jc w:val="center"/>
        <w:rPr>
          <w:rStyle w:val="20"/>
          <w:rFonts w:ascii="Times New Roman" w:hAnsi="Times New Roman" w:cs="Times New Roman"/>
          <w:b/>
          <w:color w:val="auto"/>
          <w:sz w:val="28"/>
          <w:szCs w:val="28"/>
        </w:rPr>
      </w:pPr>
      <w:r>
        <w:rPr>
          <w:rStyle w:val="20"/>
          <w:rFonts w:ascii="Times New Roman" w:hAnsi="Times New Roman" w:cs="Times New Roman"/>
          <w:b/>
          <w:color w:val="auto"/>
          <w:sz w:val="28"/>
          <w:szCs w:val="28"/>
        </w:rPr>
        <w:t>НОРМАТИВЫ ГРАДОСТРОИТЕЛЬНОГО ПРОЕКТИРОВАНИЯ КРАСНОВИШЕРСКОГО МУНИЦИПАЛЬНОГО РАЙОНА</w:t>
      </w:r>
    </w:p>
    <w:p w:rsidR="00D32C11" w:rsidRDefault="00D32C11" w:rsidP="00D32C11">
      <w:pPr>
        <w:pStyle w:val="a"/>
        <w:numPr>
          <w:ilvl w:val="0"/>
          <w:numId w:val="0"/>
        </w:numPr>
        <w:spacing w:line="276" w:lineRule="auto"/>
        <w:ind w:firstLine="709"/>
        <w:jc w:val="center"/>
        <w:rPr>
          <w:rStyle w:val="20"/>
          <w:rFonts w:ascii="Times New Roman" w:hAnsi="Times New Roman" w:cs="Times New Roman"/>
          <w:b/>
          <w:color w:val="auto"/>
          <w:sz w:val="28"/>
          <w:szCs w:val="28"/>
        </w:rPr>
      </w:pPr>
    </w:p>
    <w:p w:rsidR="001F0223" w:rsidRPr="002E2066" w:rsidRDefault="001F0223" w:rsidP="001F0223">
      <w:pPr>
        <w:pStyle w:val="a"/>
        <w:numPr>
          <w:ilvl w:val="0"/>
          <w:numId w:val="0"/>
        </w:numPr>
        <w:spacing w:line="276" w:lineRule="auto"/>
        <w:ind w:firstLine="709"/>
        <w:jc w:val="center"/>
        <w:rPr>
          <w:b w:val="0"/>
        </w:rPr>
      </w:pPr>
      <w:r w:rsidRPr="002E2066">
        <w:rPr>
          <w:rStyle w:val="20"/>
          <w:rFonts w:ascii="Times New Roman" w:hAnsi="Times New Roman" w:cs="Times New Roman"/>
          <w:b/>
          <w:color w:val="auto"/>
          <w:sz w:val="28"/>
          <w:szCs w:val="28"/>
        </w:rPr>
        <w:t xml:space="preserve">ЧАСТЬ I. Основная часть (расчетные показатели минимально допустимого уровня обеспеченности объектами местного значения муниципального </w:t>
      </w:r>
      <w:r w:rsidRPr="002E2066">
        <w:rPr>
          <w:shd w:val="clear" w:color="auto" w:fill="FFFFFF"/>
        </w:rPr>
        <w:t>образования</w:t>
      </w:r>
      <w:r w:rsidRPr="002E2066">
        <w:rPr>
          <w:b w:val="0"/>
        </w:rPr>
        <w:t xml:space="preserve"> </w:t>
      </w:r>
      <w:r w:rsidRPr="002E2066">
        <w:rPr>
          <w:rStyle w:val="20"/>
          <w:rFonts w:ascii="Times New Roman" w:hAnsi="Times New Roman" w:cs="Times New Roman"/>
          <w:b/>
          <w:color w:val="auto"/>
          <w:sz w:val="28"/>
          <w:szCs w:val="28"/>
        </w:rPr>
        <w:t xml:space="preserve">и расчетные показатели максимально допустимого уровня территориальной доступности таких объектов для населения </w:t>
      </w:r>
      <w:r w:rsidRPr="002E2066">
        <w:t>Красновишерского муниципального района Пермского края</w:t>
      </w:r>
      <w:r w:rsidRPr="002E2066">
        <w:rPr>
          <w:rStyle w:val="20"/>
          <w:rFonts w:ascii="Times New Roman" w:hAnsi="Times New Roman" w:cs="Times New Roman"/>
          <w:b/>
          <w:color w:val="auto"/>
          <w:sz w:val="28"/>
          <w:szCs w:val="28"/>
        </w:rPr>
        <w:t>)</w:t>
      </w:r>
      <w:bookmarkEnd w:id="1"/>
    </w:p>
    <w:p w:rsidR="001F0223" w:rsidRPr="002E2066" w:rsidRDefault="001F0223" w:rsidP="001F0223">
      <w:pPr>
        <w:pStyle w:val="a0"/>
        <w:numPr>
          <w:ilvl w:val="0"/>
          <w:numId w:val="0"/>
        </w:numPr>
        <w:tabs>
          <w:tab w:val="left" w:pos="1134"/>
        </w:tabs>
        <w:spacing w:after="240"/>
        <w:ind w:left="709"/>
        <w:rPr>
          <w:rFonts w:ascii="Times New Roman" w:hAnsi="Times New Roman" w:cs="Times New Roman"/>
          <w:sz w:val="28"/>
          <w:szCs w:val="28"/>
        </w:rPr>
      </w:pPr>
      <w:bookmarkStart w:id="3" w:name="_Toc431552784"/>
      <w:bookmarkStart w:id="4" w:name="_Toc406927129"/>
      <w:r w:rsidRPr="002E2066">
        <w:rPr>
          <w:rFonts w:ascii="Times New Roman" w:hAnsi="Times New Roman" w:cs="Times New Roman"/>
          <w:sz w:val="28"/>
          <w:szCs w:val="28"/>
        </w:rPr>
        <w:t>1. Основные положения</w:t>
      </w:r>
      <w:bookmarkEnd w:id="3"/>
    </w:p>
    <w:p w:rsidR="001F0223" w:rsidRPr="002E2066" w:rsidRDefault="001F0223" w:rsidP="001F0223">
      <w:pPr>
        <w:tabs>
          <w:tab w:val="left" w:pos="1134"/>
        </w:tabs>
        <w:spacing w:line="360" w:lineRule="auto"/>
        <w:ind w:firstLine="709"/>
        <w:jc w:val="center"/>
        <w:rPr>
          <w:rFonts w:ascii="Times New Roman" w:hAnsi="Times New Roman" w:cs="Times New Roman"/>
          <w:b/>
          <w:sz w:val="28"/>
          <w:szCs w:val="28"/>
        </w:rPr>
      </w:pPr>
      <w:r w:rsidRPr="002E2066">
        <w:rPr>
          <w:rFonts w:ascii="Times New Roman" w:hAnsi="Times New Roman" w:cs="Times New Roman"/>
          <w:b/>
          <w:sz w:val="28"/>
          <w:szCs w:val="28"/>
        </w:rPr>
        <w:t>Введение</w:t>
      </w:r>
      <w:bookmarkEnd w:id="4"/>
    </w:p>
    <w:p w:rsidR="001F0223" w:rsidRPr="002E2066" w:rsidRDefault="001F0223" w:rsidP="001F0223">
      <w:pPr>
        <w:ind w:firstLine="720"/>
        <w:jc w:val="both"/>
        <w:rPr>
          <w:rFonts w:ascii="Times New Roman" w:hAnsi="Times New Roman" w:cs="Times New Roman"/>
        </w:rPr>
      </w:pPr>
      <w:r w:rsidRPr="002E2066">
        <w:rPr>
          <w:rFonts w:ascii="Times New Roman" w:hAnsi="Times New Roman" w:cs="Times New Roman"/>
        </w:rPr>
        <w:t xml:space="preserve">Настоящие Местные нормативы градостроительного проектирования Красновишерского муниципального района Пермского края (далее </w:t>
      </w:r>
      <w:r w:rsidR="00381B4E" w:rsidRPr="002E2066">
        <w:rPr>
          <w:rFonts w:ascii="Times New Roman" w:hAnsi="Times New Roman" w:cs="Times New Roman"/>
        </w:rPr>
        <w:t>–</w:t>
      </w:r>
      <w:r w:rsidRPr="002E2066">
        <w:rPr>
          <w:rFonts w:ascii="Times New Roman" w:hAnsi="Times New Roman" w:cs="Times New Roman"/>
        </w:rPr>
        <w:t xml:space="preserve"> Нормативы) разработаны в соответствии со </w:t>
      </w:r>
      <w:hyperlink r:id="rId8" w:history="1">
        <w:r w:rsidRPr="002E2066">
          <w:rPr>
            <w:rFonts w:ascii="Times New Roman" w:hAnsi="Times New Roman" w:cs="Times New Roman"/>
          </w:rPr>
          <w:t>статьями 14</w:t>
        </w:r>
      </w:hyperlink>
      <w:r w:rsidRPr="002E2066">
        <w:rPr>
          <w:rFonts w:ascii="Times New Roman" w:hAnsi="Times New Roman" w:cs="Times New Roman"/>
        </w:rPr>
        <w:t xml:space="preserve">, </w:t>
      </w:r>
      <w:hyperlink r:id="rId9" w:history="1">
        <w:r w:rsidRPr="002E2066">
          <w:rPr>
            <w:rFonts w:ascii="Times New Roman" w:hAnsi="Times New Roman" w:cs="Times New Roman"/>
          </w:rPr>
          <w:t>29.2</w:t>
        </w:r>
      </w:hyperlink>
      <w:r w:rsidRPr="002E2066">
        <w:rPr>
          <w:rFonts w:ascii="Times New Roman" w:hAnsi="Times New Roman" w:cs="Times New Roman"/>
        </w:rPr>
        <w:t xml:space="preserve"> и </w:t>
      </w:r>
      <w:hyperlink r:id="rId10" w:history="1">
        <w:r w:rsidRPr="002E2066">
          <w:rPr>
            <w:rFonts w:ascii="Times New Roman" w:hAnsi="Times New Roman" w:cs="Times New Roman"/>
          </w:rPr>
          <w:t>29.3</w:t>
        </w:r>
      </w:hyperlink>
      <w:r w:rsidRPr="002E2066">
        <w:rPr>
          <w:rFonts w:ascii="Times New Roman" w:hAnsi="Times New Roman" w:cs="Times New Roman"/>
        </w:rPr>
        <w:t xml:space="preserve"> Градостроительного кодекса Российской Федерации.</w:t>
      </w:r>
    </w:p>
    <w:p w:rsidR="001F0223" w:rsidRPr="002E2066" w:rsidRDefault="001F0223" w:rsidP="001F0223">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Местные нормативы входят в систему нормативных правовых актов, регламентирующих градостроительную деятельность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w:t>
      </w:r>
      <w:r w:rsidR="00381B4E" w:rsidRPr="002E2066">
        <w:rPr>
          <w:rFonts w:ascii="Times New Roman" w:hAnsi="Times New Roman" w:cs="Times New Roman"/>
          <w:bCs/>
        </w:rPr>
        <w:t>–</w:t>
      </w:r>
      <w:r w:rsidRPr="002E2066">
        <w:rPr>
          <w:rFonts w:ascii="Times New Roman" w:hAnsi="Times New Roman" w:cs="Times New Roman"/>
          <w:bCs/>
        </w:rPr>
        <w:t xml:space="preserve">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1F0223" w:rsidRPr="002E2066" w:rsidRDefault="001F0223" w:rsidP="001F0223">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Местные нормативы состоят из трех частей:</w:t>
      </w:r>
    </w:p>
    <w:p w:rsidR="001F0223" w:rsidRPr="002E2066" w:rsidRDefault="001F0223" w:rsidP="001F0223">
      <w:pPr>
        <w:pStyle w:val="a9"/>
        <w:numPr>
          <w:ilvl w:val="0"/>
          <w:numId w:val="2"/>
        </w:numPr>
        <w:tabs>
          <w:tab w:val="left" w:pos="1134"/>
        </w:tabs>
        <w:ind w:left="0" w:right="-1" w:firstLine="709"/>
        <w:contextualSpacing/>
        <w:jc w:val="both"/>
        <w:rPr>
          <w:bCs/>
        </w:rPr>
      </w:pPr>
      <w:r w:rsidRPr="002E2066">
        <w:rPr>
          <w:bCs/>
        </w:rPr>
        <w:t xml:space="preserve">основная часть (расчетные показатели минимально допустимого уровня обеспеченности объектами местного значения населения </w:t>
      </w:r>
      <w:r w:rsidRPr="002E2066">
        <w:t xml:space="preserve">Красновишерского муниципального района </w:t>
      </w:r>
      <w:r w:rsidRPr="002E2066">
        <w:rPr>
          <w:bCs/>
        </w:rPr>
        <w:t xml:space="preserve">и расчетные показатели максимально допустимого уровня территориальной доступности таких объектов для населения </w:t>
      </w:r>
      <w:r w:rsidRPr="002E2066">
        <w:t>Красновишерского муниципального района</w:t>
      </w:r>
      <w:r w:rsidRPr="002E2066">
        <w:rPr>
          <w:bCs/>
        </w:rPr>
        <w:t>);</w:t>
      </w:r>
    </w:p>
    <w:p w:rsidR="001F0223" w:rsidRPr="002E2066" w:rsidRDefault="001F0223" w:rsidP="001F0223">
      <w:pPr>
        <w:pStyle w:val="a9"/>
        <w:numPr>
          <w:ilvl w:val="0"/>
          <w:numId w:val="2"/>
        </w:numPr>
        <w:tabs>
          <w:tab w:val="left" w:pos="1134"/>
        </w:tabs>
        <w:spacing w:before="226"/>
        <w:ind w:left="0" w:right="-1" w:firstLine="709"/>
        <w:contextualSpacing/>
        <w:jc w:val="both"/>
        <w:rPr>
          <w:bCs/>
        </w:rPr>
      </w:pPr>
      <w:r w:rsidRPr="002E2066">
        <w:rPr>
          <w:bCs/>
        </w:rPr>
        <w:t>материалы по обоснованию расчетных показателей, содержащихся в основной части нормативов градостроительного проектирования;</w:t>
      </w:r>
    </w:p>
    <w:p w:rsidR="001F0223" w:rsidRPr="002E2066" w:rsidRDefault="001F0223" w:rsidP="001F0223">
      <w:pPr>
        <w:pStyle w:val="a9"/>
        <w:numPr>
          <w:ilvl w:val="0"/>
          <w:numId w:val="2"/>
        </w:numPr>
        <w:tabs>
          <w:tab w:val="left" w:pos="1134"/>
        </w:tabs>
        <w:spacing w:before="226"/>
        <w:ind w:left="0" w:right="-1" w:firstLine="709"/>
        <w:contextualSpacing/>
        <w:jc w:val="both"/>
        <w:rPr>
          <w:bCs/>
        </w:rPr>
      </w:pPr>
      <w:r w:rsidRPr="002E2066">
        <w:rPr>
          <w:bCs/>
        </w:rPr>
        <w:t>правила и область применения расчетных показателей, содержащихся в основной части нормативов градостроительного проектирования.</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Разработанные в соответствии с федеральным законодательством и законодательством </w:t>
      </w:r>
      <w:r w:rsidR="00AB5A61" w:rsidRPr="002E2066">
        <w:rPr>
          <w:rFonts w:ascii="Times New Roman" w:hAnsi="Times New Roman" w:cs="Times New Roman"/>
        </w:rPr>
        <w:t>Пермского края</w:t>
      </w:r>
      <w:r w:rsidRPr="002E2066">
        <w:rPr>
          <w:rFonts w:ascii="Times New Roman" w:hAnsi="Times New Roman" w:cs="Times New Roman"/>
        </w:rPr>
        <w:t xml:space="preserve"> Нормативы содержат минимальные расчетные показатели обеспечения.</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Нормативы включают в себя:</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жилых зон;</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нормативы градостроительного проектирования общественно</w:t>
      </w:r>
      <w:r w:rsidRPr="002E2066">
        <w:rPr>
          <w:rFonts w:ascii="Times New Roman" w:hAnsi="Times New Roman" w:cs="Times New Roman"/>
        </w:rPr>
        <w:t>–</w:t>
      </w:r>
      <w:r w:rsidR="003C6A29" w:rsidRPr="002E2066">
        <w:rPr>
          <w:rFonts w:ascii="Times New Roman" w:hAnsi="Times New Roman" w:cs="Times New Roman"/>
        </w:rPr>
        <w:t>деловых зон;</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производственных зон;</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зон инженерной инфраструктуры;</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зон транспортной инфраструктуры;</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зон сельскохозяйственного использования;</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рекреационных зон;</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зон особо охраняемых территорий;</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зоны специального назначения;</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градостроительного проектирования коммунально</w:t>
      </w:r>
      <w:r w:rsidRPr="002E2066">
        <w:rPr>
          <w:rFonts w:ascii="Times New Roman" w:hAnsi="Times New Roman" w:cs="Times New Roman"/>
        </w:rPr>
        <w:t>–</w:t>
      </w:r>
      <w:r w:rsidR="003C6A29" w:rsidRPr="002E2066">
        <w:rPr>
          <w:rFonts w:ascii="Times New Roman" w:hAnsi="Times New Roman" w:cs="Times New Roman"/>
        </w:rPr>
        <w:t>складских зон;</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инженерной подготовки и защиты населения и территорий;</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обеспеченности учреждениями и предприятиями социальной инфраструктуры;</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нормативы обеспечения доступности объектов для маломобильных групп населения.</w:t>
      </w:r>
    </w:p>
    <w:p w:rsidR="003C6A29" w:rsidRPr="002E2066" w:rsidRDefault="003C6A29" w:rsidP="00AB5A61">
      <w:pPr>
        <w:ind w:firstLine="709"/>
        <w:jc w:val="both"/>
        <w:rPr>
          <w:rFonts w:ascii="Times New Roman" w:hAnsi="Times New Roman" w:cs="Times New Roman"/>
        </w:rPr>
      </w:pPr>
      <w:r w:rsidRPr="002E2066">
        <w:rPr>
          <w:rFonts w:ascii="Times New Roman" w:hAnsi="Times New Roman" w:cs="Times New Roman"/>
        </w:rPr>
        <w:t xml:space="preserve">Нормативы </w:t>
      </w:r>
      <w:r w:rsidR="00AB5A61" w:rsidRPr="002E2066">
        <w:rPr>
          <w:rFonts w:ascii="Times New Roman" w:hAnsi="Times New Roman" w:cs="Times New Roman"/>
        </w:rPr>
        <w:t xml:space="preserve">Красновишерского муниципального района </w:t>
      </w:r>
      <w:r w:rsidR="00DB7B5B" w:rsidRPr="002E2066">
        <w:rPr>
          <w:rFonts w:ascii="Times New Roman" w:hAnsi="Times New Roman" w:cs="Times New Roman"/>
        </w:rPr>
        <w:t xml:space="preserve">Пермского края (далее – Красновишерского муниципального района, муниципального района) </w:t>
      </w:r>
      <w:r w:rsidRPr="002E2066">
        <w:rPr>
          <w:rFonts w:ascii="Times New Roman" w:hAnsi="Times New Roman" w:cs="Times New Roman"/>
        </w:rPr>
        <w:t xml:space="preserve">направлены на обеспечение градостроительными средствами безопасности и устойчивости развития </w:t>
      </w:r>
      <w:r w:rsidR="00AB5A61" w:rsidRPr="002E2066">
        <w:rPr>
          <w:rFonts w:ascii="Times New Roman" w:hAnsi="Times New Roman" w:cs="Times New Roman"/>
        </w:rPr>
        <w:t>района</w:t>
      </w:r>
      <w:r w:rsidRPr="002E2066">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w:t>
      </w:r>
      <w:r w:rsidR="00AB5A61" w:rsidRPr="002E2066">
        <w:rPr>
          <w:rFonts w:ascii="Times New Roman" w:hAnsi="Times New Roman" w:cs="Times New Roman"/>
        </w:rPr>
        <w:t>Пермского края</w:t>
      </w:r>
      <w:r w:rsidRPr="002E2066">
        <w:rPr>
          <w:rFonts w:ascii="Times New Roman" w:hAnsi="Times New Roman" w:cs="Times New Roman"/>
        </w:rPr>
        <w:t xml:space="preserve"> социальных гарантий граждан, включая маломобильные группы населения, в части обеспечения объектами социального и культурно</w:t>
      </w:r>
      <w:r w:rsidR="00381B4E" w:rsidRPr="002E2066">
        <w:rPr>
          <w:rFonts w:ascii="Times New Roman" w:hAnsi="Times New Roman" w:cs="Times New Roman"/>
        </w:rPr>
        <w:t>–</w:t>
      </w:r>
      <w:r w:rsidRPr="002E2066">
        <w:rPr>
          <w:rFonts w:ascii="Times New Roman" w:hAnsi="Times New Roman" w:cs="Times New Roman"/>
        </w:rPr>
        <w:t>бытового обслуживания и транспортной инфраструктуры и благоустройства.</w:t>
      </w:r>
    </w:p>
    <w:p w:rsidR="003C6A29" w:rsidRPr="002E2066" w:rsidRDefault="003C6A29" w:rsidP="00AB5A61">
      <w:pPr>
        <w:ind w:firstLine="720"/>
        <w:jc w:val="both"/>
        <w:rPr>
          <w:rFonts w:ascii="Times New Roman" w:hAnsi="Times New Roman" w:cs="Times New Roman"/>
        </w:rPr>
      </w:pPr>
      <w:r w:rsidRPr="002E2066">
        <w:rPr>
          <w:rFonts w:ascii="Times New Roman" w:hAnsi="Times New Roman" w:cs="Times New Roman"/>
        </w:rPr>
        <w:t>Нормативы устанавливают совокупность предельны</w:t>
      </w:r>
      <w:r w:rsidR="00AB5A61" w:rsidRPr="002E2066">
        <w:rPr>
          <w:rFonts w:ascii="Times New Roman" w:hAnsi="Times New Roman" w:cs="Times New Roman"/>
        </w:rPr>
        <w:t>х</w:t>
      </w:r>
      <w:r w:rsidRPr="002E2066">
        <w:rPr>
          <w:rFonts w:ascii="Times New Roman" w:hAnsi="Times New Roman" w:cs="Times New Roman"/>
        </w:rPr>
        <w:t xml:space="preserve"> значени</w:t>
      </w:r>
      <w:r w:rsidR="00AB5A61" w:rsidRPr="002E2066">
        <w:rPr>
          <w:rFonts w:ascii="Times New Roman" w:hAnsi="Times New Roman" w:cs="Times New Roman"/>
        </w:rPr>
        <w:t>й</w:t>
      </w:r>
      <w:r w:rsidRPr="002E2066">
        <w:rPr>
          <w:rFonts w:ascii="Times New Roman" w:hAnsi="Times New Roman" w:cs="Times New Roman"/>
        </w:rPr>
        <w:t xml:space="preserve"> расчетных показателей минимально допустимого уровня обеспеченности объектами местного значения, указанным в </w:t>
      </w:r>
      <w:hyperlink r:id="rId11" w:history="1">
        <w:r w:rsidRPr="002E2066">
          <w:rPr>
            <w:rFonts w:ascii="Times New Roman" w:hAnsi="Times New Roman" w:cs="Times New Roman"/>
          </w:rPr>
          <w:t>пункте 1 части 3 статьи 19</w:t>
        </w:r>
      </w:hyperlink>
      <w:r w:rsidRPr="002E2066">
        <w:rPr>
          <w:rFonts w:ascii="Times New Roman" w:hAnsi="Times New Roman" w:cs="Times New Roman"/>
        </w:rPr>
        <w:t xml:space="preserve"> и в </w:t>
      </w:r>
      <w:hyperlink r:id="rId12" w:history="1">
        <w:r w:rsidRPr="002E2066">
          <w:rPr>
            <w:rFonts w:ascii="Times New Roman" w:hAnsi="Times New Roman" w:cs="Times New Roman"/>
          </w:rPr>
          <w:t>пункте 1 части 5 статьи 23</w:t>
        </w:r>
      </w:hyperlink>
      <w:r w:rsidRPr="002E2066">
        <w:rPr>
          <w:rFonts w:ascii="Times New Roman" w:hAnsi="Times New Roman" w:cs="Times New Roman"/>
        </w:rPr>
        <w:t xml:space="preserve"> Градостроительного кодекса Российской Федерации, расчетных показателей максимально допустимого уровня территориальной доступности таких объектов для населения </w:t>
      </w:r>
      <w:r w:rsidR="00AB5A61" w:rsidRPr="002E2066">
        <w:rPr>
          <w:rFonts w:ascii="Times New Roman" w:hAnsi="Times New Roman" w:cs="Times New Roman"/>
        </w:rPr>
        <w:t>Красновишерского муниципального района Пермского края</w:t>
      </w:r>
      <w:r w:rsidRPr="002E2066">
        <w:rPr>
          <w:rFonts w:ascii="Times New Roman" w:hAnsi="Times New Roman" w:cs="Times New Roman"/>
        </w:rPr>
        <w:t>.</w:t>
      </w:r>
    </w:p>
    <w:p w:rsidR="003C6A29" w:rsidRPr="002E2066" w:rsidRDefault="003C6A29" w:rsidP="00DB7B5B">
      <w:pPr>
        <w:ind w:firstLine="720"/>
        <w:jc w:val="both"/>
        <w:rPr>
          <w:rFonts w:ascii="Times New Roman" w:hAnsi="Times New Roman" w:cs="Times New Roman"/>
        </w:rPr>
      </w:pPr>
      <w:r w:rsidRPr="002E2066">
        <w:rPr>
          <w:rFonts w:ascii="Times New Roman" w:hAnsi="Times New Roman" w:cs="Times New Roman"/>
        </w:rPr>
        <w:t xml:space="preserve">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DB7B5B"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 xml:space="preserve">, на устойчивое развитие территорий </w:t>
      </w:r>
      <w:r w:rsidR="00DB7B5B" w:rsidRPr="002E2066">
        <w:rPr>
          <w:rFonts w:ascii="Times New Roman" w:hAnsi="Times New Roman" w:cs="Times New Roman"/>
        </w:rPr>
        <w:t xml:space="preserve">Красновишерского муниципального района </w:t>
      </w:r>
      <w:r w:rsidRPr="002E2066">
        <w:rPr>
          <w:rFonts w:ascii="Times New Roman" w:hAnsi="Times New Roman" w:cs="Times New Roman"/>
        </w:rPr>
        <w:t>с учетом социально</w:t>
      </w:r>
      <w:r w:rsidR="00381B4E" w:rsidRPr="002E2066">
        <w:rPr>
          <w:rFonts w:ascii="Times New Roman" w:hAnsi="Times New Roman" w:cs="Times New Roman"/>
        </w:rPr>
        <w:t>–</w:t>
      </w:r>
      <w:r w:rsidRPr="002E2066">
        <w:rPr>
          <w:rFonts w:ascii="Times New Roman" w:hAnsi="Times New Roman" w:cs="Times New Roman"/>
        </w:rPr>
        <w:t>экономических, территориальных, природно</w:t>
      </w:r>
      <w:r w:rsidR="00381B4E" w:rsidRPr="002E2066">
        <w:rPr>
          <w:rFonts w:ascii="Times New Roman" w:hAnsi="Times New Roman" w:cs="Times New Roman"/>
        </w:rPr>
        <w:t>–</w:t>
      </w:r>
      <w:r w:rsidRPr="002E2066">
        <w:rPr>
          <w:rFonts w:ascii="Times New Roman" w:hAnsi="Times New Roman" w:cs="Times New Roman"/>
        </w:rPr>
        <w:t xml:space="preserve">климатических и иных особенностей </w:t>
      </w:r>
      <w:r w:rsidR="00DB7B5B"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 xml:space="preserve">, на обеспечение пространственного развития </w:t>
      </w:r>
      <w:r w:rsidR="00DB7B5B" w:rsidRPr="002E2066">
        <w:rPr>
          <w:rFonts w:ascii="Times New Roman" w:hAnsi="Times New Roman" w:cs="Times New Roman"/>
        </w:rPr>
        <w:t xml:space="preserve">Красновишерского муниципального района </w:t>
      </w:r>
      <w:r w:rsidRPr="002E2066">
        <w:rPr>
          <w:rFonts w:ascii="Times New Roman" w:hAnsi="Times New Roman" w:cs="Times New Roman"/>
        </w:rPr>
        <w:t xml:space="preserve">и устойчивого повышения уровня и качества жизни населения </w:t>
      </w:r>
      <w:r w:rsidR="00DB7B5B"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w:t>
      </w:r>
    </w:p>
    <w:p w:rsidR="003C6A29" w:rsidRPr="002E2066" w:rsidRDefault="003C6A29" w:rsidP="00DB7B5B">
      <w:pPr>
        <w:ind w:firstLine="720"/>
        <w:jc w:val="both"/>
        <w:rPr>
          <w:rFonts w:ascii="Times New Roman" w:hAnsi="Times New Roman" w:cs="Times New Roman"/>
        </w:rPr>
      </w:pPr>
      <w:r w:rsidRPr="002E2066">
        <w:rPr>
          <w:rFonts w:ascii="Times New Roman" w:hAnsi="Times New Roman" w:cs="Times New Roman"/>
        </w:rPr>
        <w:t>Нормативы разработаны на основании статистических и демографических данных с учетом административно</w:t>
      </w:r>
      <w:r w:rsidR="00381B4E" w:rsidRPr="002E2066">
        <w:rPr>
          <w:rFonts w:ascii="Times New Roman" w:hAnsi="Times New Roman" w:cs="Times New Roman"/>
        </w:rPr>
        <w:t>–</w:t>
      </w:r>
      <w:r w:rsidRPr="002E2066">
        <w:rPr>
          <w:rFonts w:ascii="Times New Roman" w:hAnsi="Times New Roman" w:cs="Times New Roman"/>
        </w:rPr>
        <w:t xml:space="preserve">территориального устройства </w:t>
      </w:r>
      <w:r w:rsidR="00DB7B5B"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 социально</w:t>
      </w:r>
      <w:r w:rsidR="00381B4E" w:rsidRPr="002E2066">
        <w:rPr>
          <w:rFonts w:ascii="Times New Roman" w:hAnsi="Times New Roman" w:cs="Times New Roman"/>
        </w:rPr>
        <w:t>–</w:t>
      </w:r>
      <w:r w:rsidRPr="002E2066">
        <w:rPr>
          <w:rFonts w:ascii="Times New Roman" w:hAnsi="Times New Roman" w:cs="Times New Roman"/>
        </w:rPr>
        <w:t>демографическог</w:t>
      </w:r>
      <w:r w:rsidR="00F545CF" w:rsidRPr="002E2066">
        <w:rPr>
          <w:rFonts w:ascii="Times New Roman" w:hAnsi="Times New Roman" w:cs="Times New Roman"/>
        </w:rPr>
        <w:t>о состава и плотности населения,</w:t>
      </w:r>
      <w:r w:rsidRPr="002E2066">
        <w:rPr>
          <w:rFonts w:ascii="Times New Roman" w:hAnsi="Times New Roman" w:cs="Times New Roman"/>
        </w:rPr>
        <w:t xml:space="preserve"> природно</w:t>
      </w:r>
      <w:r w:rsidR="00381B4E" w:rsidRPr="002E2066">
        <w:rPr>
          <w:rFonts w:ascii="Times New Roman" w:hAnsi="Times New Roman" w:cs="Times New Roman"/>
        </w:rPr>
        <w:t>–</w:t>
      </w:r>
      <w:r w:rsidRPr="002E2066">
        <w:rPr>
          <w:rFonts w:ascii="Times New Roman" w:hAnsi="Times New Roman" w:cs="Times New Roman"/>
        </w:rPr>
        <w:t xml:space="preserve">климатических особенностей </w:t>
      </w:r>
      <w:r w:rsidR="00F545CF" w:rsidRPr="002E2066">
        <w:rPr>
          <w:rFonts w:ascii="Times New Roman" w:hAnsi="Times New Roman" w:cs="Times New Roman"/>
        </w:rPr>
        <w:t>муниципального района</w:t>
      </w:r>
      <w:r w:rsidRPr="002E2066">
        <w:rPr>
          <w:rFonts w:ascii="Times New Roman" w:hAnsi="Times New Roman" w:cs="Times New Roman"/>
        </w:rPr>
        <w:t>, стратегий, программ и планов социально</w:t>
      </w:r>
      <w:r w:rsidR="00381B4E" w:rsidRPr="002E2066">
        <w:rPr>
          <w:rFonts w:ascii="Times New Roman" w:hAnsi="Times New Roman" w:cs="Times New Roman"/>
        </w:rPr>
        <w:t>–</w:t>
      </w:r>
      <w:r w:rsidRPr="002E2066">
        <w:rPr>
          <w:rFonts w:ascii="Times New Roman" w:hAnsi="Times New Roman" w:cs="Times New Roman"/>
        </w:rPr>
        <w:t>экономического развития, предложения органов местного самоуправления.</w:t>
      </w:r>
    </w:p>
    <w:p w:rsidR="0091521A" w:rsidRPr="002E2066" w:rsidRDefault="0091521A" w:rsidP="00E1231F">
      <w:pPr>
        <w:tabs>
          <w:tab w:val="left" w:pos="1134"/>
        </w:tabs>
        <w:ind w:firstLine="709"/>
        <w:jc w:val="center"/>
        <w:rPr>
          <w:rFonts w:ascii="Times New Roman" w:hAnsi="Times New Roman" w:cs="Times New Roman"/>
          <w:b/>
          <w:bCs/>
        </w:rPr>
      </w:pPr>
    </w:p>
    <w:p w:rsidR="00E1231F" w:rsidRPr="002E2066" w:rsidRDefault="00E1231F" w:rsidP="00E1231F">
      <w:pPr>
        <w:tabs>
          <w:tab w:val="left" w:pos="1134"/>
        </w:tabs>
        <w:ind w:firstLine="709"/>
        <w:jc w:val="center"/>
        <w:rPr>
          <w:rFonts w:ascii="Times New Roman" w:hAnsi="Times New Roman" w:cs="Times New Roman"/>
          <w:b/>
          <w:bCs/>
        </w:rPr>
      </w:pPr>
      <w:r w:rsidRPr="002E2066">
        <w:rPr>
          <w:rFonts w:ascii="Times New Roman" w:hAnsi="Times New Roman" w:cs="Times New Roman"/>
          <w:b/>
          <w:bCs/>
        </w:rPr>
        <w:t>Общие положения</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1.</w:t>
      </w:r>
      <w:r w:rsidR="0091521A" w:rsidRPr="002E2066">
        <w:rPr>
          <w:rFonts w:ascii="Times New Roman" w:hAnsi="Times New Roman" w:cs="Times New Roman"/>
        </w:rPr>
        <w:t>1.</w:t>
      </w:r>
      <w:r w:rsidRPr="002E2066">
        <w:rPr>
          <w:rFonts w:ascii="Times New Roman" w:hAnsi="Times New Roman" w:cs="Times New Roman"/>
        </w:rPr>
        <w:t xml:space="preserve"> </w:t>
      </w:r>
      <w:r w:rsidR="00E1231F" w:rsidRPr="002E2066">
        <w:rPr>
          <w:rFonts w:ascii="Times New Roman" w:hAnsi="Times New Roman" w:cs="Times New Roman"/>
        </w:rPr>
        <w:t xml:space="preserve">Местные нормативы </w:t>
      </w:r>
      <w:r w:rsidR="00381B4E" w:rsidRPr="002E2066">
        <w:rPr>
          <w:rFonts w:ascii="Times New Roman" w:hAnsi="Times New Roman" w:cs="Times New Roman"/>
        </w:rPr>
        <w:t>–</w:t>
      </w:r>
      <w:r w:rsidR="00E1231F" w:rsidRPr="002E2066">
        <w:rPr>
          <w:rFonts w:ascii="Times New Roman" w:hAnsi="Times New Roman" w:cs="Times New Roman"/>
        </w:rPr>
        <w:t xml:space="preserve"> это минимальные расчетные показатели обеспечения</w:t>
      </w:r>
      <w:r w:rsidR="0091521A" w:rsidRPr="002E2066">
        <w:rPr>
          <w:rFonts w:ascii="Times New Roman" w:hAnsi="Times New Roman" w:cs="Times New Roman"/>
        </w:rPr>
        <w:t xml:space="preserve"> </w:t>
      </w:r>
      <w:r w:rsidR="00E1231F" w:rsidRPr="002E2066">
        <w:rPr>
          <w:rFonts w:ascii="Times New Roman" w:hAnsi="Times New Roman" w:cs="Times New Roman"/>
        </w:rPr>
        <w:t>благоприятных условий жизнедеятельности человека, в том числе объектами социального и коммунально</w:t>
      </w:r>
      <w:r w:rsidR="00381B4E" w:rsidRPr="002E2066">
        <w:rPr>
          <w:rFonts w:ascii="Times New Roman" w:hAnsi="Times New Roman" w:cs="Times New Roman"/>
        </w:rPr>
        <w:t>–</w:t>
      </w:r>
      <w:r w:rsidR="00E1231F" w:rsidRPr="002E2066">
        <w:rPr>
          <w:rFonts w:ascii="Times New Roman" w:hAnsi="Times New Roman" w:cs="Times New Roman"/>
        </w:rPr>
        <w:t xml:space="preserve">бытового назначения, доступности таких объектов для населения (включая маломобильные группы населения), обязательны для использования, применения и </w:t>
      </w:r>
      <w:r w:rsidR="00E1231F" w:rsidRPr="002E2066">
        <w:rPr>
          <w:rFonts w:ascii="Times New Roman" w:hAnsi="Times New Roman" w:cs="Times New Roman"/>
        </w:rPr>
        <w:lastRenderedPageBreak/>
        <w:t>соблюдения органами местного самоуправления, а также всеми физическими и юридическими лицами, осуществляющими градостроительную деятельность на территории Красновишерского муниципального района, при:</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разработке, экспертизе, согласовании, утверждении и реализации документов</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территориального планирования и градостроительного зонирования;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разработке, экспертизе, согласовании, утверждении и реализации документации по</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планировке территорий;</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архитектурно</w:t>
      </w:r>
      <w:r w:rsidRPr="002E2066">
        <w:rPr>
          <w:rFonts w:ascii="Times New Roman" w:hAnsi="Times New Roman" w:cs="Times New Roman"/>
        </w:rPr>
        <w:t>–</w:t>
      </w:r>
      <w:r w:rsidR="00E1231F" w:rsidRPr="002E2066">
        <w:rPr>
          <w:rFonts w:ascii="Times New Roman" w:hAnsi="Times New Roman" w:cs="Times New Roman"/>
        </w:rPr>
        <w:t>строительном проектировании;</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заключении договоров о развитии застроенной территории;</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выдаче разрешений на строительство;</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государственном строительном надзоре за строительством, реконструкцией,</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капитальным ремонтом объектов капитального строительства и благоустройства территории.</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1.2.</w:t>
      </w:r>
      <w:r w:rsidR="0091521A" w:rsidRPr="002E2066">
        <w:rPr>
          <w:rFonts w:ascii="Times New Roman" w:hAnsi="Times New Roman" w:cs="Times New Roman"/>
        </w:rPr>
        <w:t xml:space="preserve"> </w:t>
      </w:r>
      <w:r w:rsidR="00E1231F" w:rsidRPr="002E2066">
        <w:rPr>
          <w:rFonts w:ascii="Times New Roman" w:hAnsi="Times New Roman" w:cs="Times New Roman"/>
        </w:rPr>
        <w:t>Не допускается утверждение местных нормативов, содержащих минимальные</w:t>
      </w:r>
      <w:r w:rsidR="0091521A" w:rsidRPr="002E2066">
        <w:rPr>
          <w:rFonts w:ascii="Times New Roman" w:hAnsi="Times New Roman" w:cs="Times New Roman"/>
        </w:rPr>
        <w:t xml:space="preserve"> </w:t>
      </w:r>
      <w:r w:rsidR="00E1231F" w:rsidRPr="002E2066">
        <w:rPr>
          <w:rFonts w:ascii="Times New Roman" w:hAnsi="Times New Roman" w:cs="Times New Roman"/>
        </w:rPr>
        <w:t>расчетные показатели обеспечения благоприятных условий жизнедеятельности человека ниже, чем в нормативах градостроительного проектирования Пермского края.</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1</w:t>
      </w:r>
      <w:r w:rsidR="0091521A" w:rsidRPr="002E2066">
        <w:rPr>
          <w:rFonts w:ascii="Times New Roman" w:hAnsi="Times New Roman" w:cs="Times New Roman"/>
        </w:rPr>
        <w:t xml:space="preserve">.3. </w:t>
      </w:r>
      <w:r w:rsidR="00E1231F" w:rsidRPr="002E2066">
        <w:rPr>
          <w:rFonts w:ascii="Times New Roman" w:hAnsi="Times New Roman" w:cs="Times New Roman"/>
        </w:rPr>
        <w:t>Местные нормативы разрабатываются с учетом территориальных, природно</w:t>
      </w:r>
      <w:r w:rsidR="00381B4E" w:rsidRPr="002E2066">
        <w:rPr>
          <w:rFonts w:ascii="Times New Roman" w:hAnsi="Times New Roman" w:cs="Times New Roman"/>
        </w:rPr>
        <w:t>–</w:t>
      </w:r>
      <w:r w:rsidR="00E1231F" w:rsidRPr="002E2066">
        <w:rPr>
          <w:rFonts w:ascii="Times New Roman" w:hAnsi="Times New Roman" w:cs="Times New Roman"/>
        </w:rPr>
        <w:t>климатических, геологических, социально</w:t>
      </w:r>
      <w:r w:rsidR="00381B4E" w:rsidRPr="002E2066">
        <w:rPr>
          <w:rFonts w:ascii="Times New Roman" w:hAnsi="Times New Roman" w:cs="Times New Roman"/>
        </w:rPr>
        <w:t>–</w:t>
      </w:r>
      <w:r w:rsidR="00E1231F" w:rsidRPr="002E2066">
        <w:rPr>
          <w:rFonts w:ascii="Times New Roman" w:hAnsi="Times New Roman" w:cs="Times New Roman"/>
        </w:rPr>
        <w:t>экономических и иных особенностей Красновишерского муниципального района для сохранения и дальнейшего повышения уровня обеспечения благоприятных условий жизнедеятельности населения района.</w:t>
      </w:r>
    </w:p>
    <w:p w:rsidR="006B2BAE" w:rsidRPr="002E2066" w:rsidRDefault="006B2BAE" w:rsidP="006B2BAE">
      <w:pPr>
        <w:pStyle w:val="1"/>
        <w:widowControl w:val="0"/>
        <w:jc w:val="center"/>
        <w:rPr>
          <w:rFonts w:ascii="Times New Roman" w:hAnsi="Times New Roman" w:cs="Times New Roman"/>
          <w:b/>
          <w:bCs/>
        </w:rPr>
      </w:pPr>
    </w:p>
    <w:p w:rsidR="00DD226E" w:rsidRPr="002E2066" w:rsidRDefault="00DD226E" w:rsidP="00DD226E">
      <w:pPr>
        <w:pStyle w:val="1"/>
        <w:widowControl w:val="0"/>
        <w:spacing w:before="108" w:after="240"/>
        <w:jc w:val="center"/>
        <w:rPr>
          <w:rFonts w:ascii="Times New Roman" w:hAnsi="Times New Roman" w:cs="Times New Roman"/>
          <w:b/>
          <w:bCs/>
        </w:rPr>
      </w:pPr>
      <w:r w:rsidRPr="002E2066">
        <w:rPr>
          <w:rFonts w:ascii="Times New Roman" w:hAnsi="Times New Roman" w:cs="Times New Roman"/>
          <w:b/>
          <w:bCs/>
        </w:rPr>
        <w:t>Назначение и область применения</w:t>
      </w:r>
    </w:p>
    <w:p w:rsidR="00DD226E" w:rsidRPr="002E2066" w:rsidRDefault="00DD226E" w:rsidP="00DD226E">
      <w:pPr>
        <w:widowControl w:val="0"/>
        <w:ind w:firstLine="720"/>
        <w:jc w:val="both"/>
        <w:rPr>
          <w:rFonts w:ascii="Times New Roman" w:hAnsi="Times New Roman" w:cs="Times New Roman"/>
        </w:rPr>
      </w:pPr>
      <w:r w:rsidRPr="002E2066">
        <w:rPr>
          <w:rFonts w:ascii="Times New Roman" w:hAnsi="Times New Roman" w:cs="Times New Roman"/>
        </w:rPr>
        <w:t>1.</w:t>
      </w:r>
      <w:r w:rsidR="006B2BAE" w:rsidRPr="002E2066">
        <w:rPr>
          <w:rFonts w:ascii="Times New Roman" w:hAnsi="Times New Roman" w:cs="Times New Roman"/>
        </w:rPr>
        <w:t>4</w:t>
      </w:r>
      <w:r w:rsidRPr="002E2066">
        <w:rPr>
          <w:rFonts w:ascii="Times New Roman" w:hAnsi="Times New Roman" w:cs="Times New Roman"/>
        </w:rPr>
        <w:t>. Нормативы учитываются при подготовке схем территориального планирования муниципального района, генеральных планов поселений, а также документации по планировке территории.</w:t>
      </w:r>
    </w:p>
    <w:p w:rsidR="00DD226E" w:rsidRPr="002E2066" w:rsidRDefault="00DD226E" w:rsidP="00DD226E">
      <w:pPr>
        <w:widowControl w:val="0"/>
        <w:ind w:firstLine="720"/>
        <w:jc w:val="both"/>
        <w:rPr>
          <w:rFonts w:ascii="Times New Roman" w:hAnsi="Times New Roman" w:cs="Times New Roman"/>
        </w:rPr>
      </w:pPr>
      <w:r w:rsidRPr="002E2066">
        <w:rPr>
          <w:rFonts w:ascii="Times New Roman" w:hAnsi="Times New Roman" w:cs="Times New Roman"/>
        </w:rPr>
        <w:t>1.</w:t>
      </w:r>
      <w:r w:rsidR="006B2BAE" w:rsidRPr="002E2066">
        <w:rPr>
          <w:rFonts w:ascii="Times New Roman" w:hAnsi="Times New Roman" w:cs="Times New Roman"/>
        </w:rPr>
        <w:t>5</w:t>
      </w:r>
      <w:r w:rsidRPr="002E2066">
        <w:rPr>
          <w:rFonts w:ascii="Times New Roman" w:hAnsi="Times New Roman" w:cs="Times New Roman"/>
        </w:rPr>
        <w:t>. Нормативы используются субъектами градостроительной деятельности, осуществляющими свою деятельность на территории Красновишерского муниципального района, независимо от их организационно</w:t>
      </w:r>
      <w:r w:rsidR="00381B4E" w:rsidRPr="002E2066">
        <w:rPr>
          <w:rFonts w:ascii="Times New Roman" w:hAnsi="Times New Roman" w:cs="Times New Roman"/>
        </w:rPr>
        <w:t>–</w:t>
      </w:r>
      <w:r w:rsidRPr="002E2066">
        <w:rPr>
          <w:rFonts w:ascii="Times New Roman" w:hAnsi="Times New Roman" w:cs="Times New Roman"/>
        </w:rPr>
        <w:t>правовой формы.</w:t>
      </w:r>
    </w:p>
    <w:p w:rsidR="00DD226E" w:rsidRPr="002E2066" w:rsidRDefault="00DD226E" w:rsidP="00DD226E">
      <w:pPr>
        <w:widowControl w:val="0"/>
        <w:ind w:firstLine="720"/>
        <w:jc w:val="both"/>
        <w:rPr>
          <w:rFonts w:ascii="Times New Roman" w:hAnsi="Times New Roman" w:cs="Times New Roman"/>
        </w:rPr>
      </w:pPr>
    </w:p>
    <w:p w:rsidR="00DD226E" w:rsidRPr="002E2066" w:rsidRDefault="00DD226E" w:rsidP="00DD226E">
      <w:pPr>
        <w:pStyle w:val="1"/>
        <w:widowControl w:val="0"/>
        <w:spacing w:before="108" w:after="240"/>
        <w:jc w:val="center"/>
        <w:rPr>
          <w:rFonts w:ascii="Times New Roman" w:hAnsi="Times New Roman" w:cs="Times New Roman"/>
          <w:b/>
          <w:bCs/>
        </w:rPr>
      </w:pPr>
      <w:r w:rsidRPr="002E2066">
        <w:rPr>
          <w:rFonts w:ascii="Times New Roman" w:hAnsi="Times New Roman" w:cs="Times New Roman"/>
          <w:b/>
          <w:bCs/>
        </w:rPr>
        <w:t>Термины и определения</w:t>
      </w:r>
    </w:p>
    <w:p w:rsidR="00DD226E" w:rsidRPr="002E2066" w:rsidRDefault="00D74AF1" w:rsidP="00DD226E">
      <w:pPr>
        <w:ind w:firstLine="720"/>
        <w:jc w:val="both"/>
        <w:rPr>
          <w:rFonts w:ascii="Times New Roman" w:hAnsi="Times New Roman" w:cs="Times New Roman"/>
        </w:rPr>
      </w:pPr>
      <w:r w:rsidRPr="002E2066">
        <w:rPr>
          <w:rFonts w:ascii="Times New Roman" w:hAnsi="Times New Roman" w:cs="Times New Roman"/>
        </w:rPr>
        <w:t xml:space="preserve">1.6. </w:t>
      </w:r>
      <w:r w:rsidR="00DD226E" w:rsidRPr="002E2066">
        <w:rPr>
          <w:rFonts w:ascii="Times New Roman" w:hAnsi="Times New Roman" w:cs="Times New Roman"/>
        </w:rPr>
        <w:t xml:space="preserve">Основные термины и определения, используемые в настоящих Нормативах, приведены в </w:t>
      </w:r>
      <w:hyperlink r:id="rId13" w:history="1">
        <w:r w:rsidR="00DD226E" w:rsidRPr="002E2066">
          <w:rPr>
            <w:rFonts w:ascii="Times New Roman" w:hAnsi="Times New Roman" w:cs="Times New Roman"/>
          </w:rPr>
          <w:t>приложении 1</w:t>
        </w:r>
      </w:hyperlink>
      <w:r w:rsidR="00DD226E" w:rsidRPr="002E2066">
        <w:rPr>
          <w:rFonts w:ascii="Times New Roman" w:hAnsi="Times New Roman" w:cs="Times New Roman"/>
        </w:rPr>
        <w:t xml:space="preserve"> Нормативов.</w:t>
      </w:r>
    </w:p>
    <w:p w:rsidR="006635ED" w:rsidRPr="002E2066" w:rsidRDefault="006635ED" w:rsidP="00DD226E">
      <w:pPr>
        <w:ind w:firstLine="720"/>
        <w:jc w:val="both"/>
        <w:rPr>
          <w:rFonts w:ascii="Times New Roman" w:hAnsi="Times New Roman" w:cs="Times New Roman"/>
        </w:rPr>
      </w:pPr>
    </w:p>
    <w:p w:rsidR="00360C4F" w:rsidRPr="002E2066" w:rsidRDefault="00360C4F" w:rsidP="00360C4F">
      <w:pPr>
        <w:pStyle w:val="1"/>
        <w:widowControl w:val="0"/>
        <w:spacing w:before="108" w:after="240"/>
        <w:jc w:val="center"/>
        <w:rPr>
          <w:rFonts w:ascii="Times New Roman" w:hAnsi="Times New Roman" w:cs="Times New Roman"/>
          <w:b/>
          <w:bCs/>
        </w:rPr>
      </w:pPr>
      <w:r w:rsidRPr="002E2066">
        <w:rPr>
          <w:rFonts w:ascii="Times New Roman" w:hAnsi="Times New Roman" w:cs="Times New Roman"/>
          <w:b/>
          <w:bCs/>
        </w:rPr>
        <w:t>Перечень законодательных актов и нормативных документов</w:t>
      </w:r>
    </w:p>
    <w:p w:rsidR="00360C4F" w:rsidRPr="002E2066" w:rsidRDefault="00D74AF1" w:rsidP="00360C4F">
      <w:pPr>
        <w:ind w:firstLine="720"/>
        <w:jc w:val="both"/>
        <w:rPr>
          <w:rFonts w:ascii="Times New Roman" w:hAnsi="Times New Roman" w:cs="Times New Roman"/>
        </w:rPr>
      </w:pPr>
      <w:r w:rsidRPr="002E2066">
        <w:rPr>
          <w:rFonts w:ascii="Times New Roman" w:hAnsi="Times New Roman" w:cs="Times New Roman"/>
        </w:rPr>
        <w:t xml:space="preserve">1.7. </w:t>
      </w:r>
      <w:r w:rsidR="00360C4F" w:rsidRPr="002E2066">
        <w:rPr>
          <w:rFonts w:ascii="Times New Roman" w:hAnsi="Times New Roman" w:cs="Times New Roman"/>
        </w:rPr>
        <w:t xml:space="preserve">Перечень нормативных правовых актов, используемых при разработке документов, градостроительных планов и документации в соответствии с </w:t>
      </w:r>
      <w:hyperlink r:id="rId14" w:history="1">
        <w:r w:rsidR="00360C4F" w:rsidRPr="002E2066">
          <w:rPr>
            <w:rFonts w:ascii="Times New Roman" w:hAnsi="Times New Roman" w:cs="Times New Roman"/>
          </w:rPr>
          <w:t>пунктом </w:t>
        </w:r>
      </w:hyperlink>
      <w:r w:rsidR="00360C4F" w:rsidRPr="002E2066">
        <w:rPr>
          <w:rFonts w:ascii="Times New Roman" w:hAnsi="Times New Roman" w:cs="Times New Roman"/>
        </w:rPr>
        <w:t xml:space="preserve">"Назначение и область применения" настоящих Нормативов, приведен в </w:t>
      </w:r>
      <w:hyperlink r:id="rId15" w:history="1">
        <w:r w:rsidR="00360C4F" w:rsidRPr="002E2066">
          <w:rPr>
            <w:rFonts w:ascii="Times New Roman" w:hAnsi="Times New Roman" w:cs="Times New Roman"/>
          </w:rPr>
          <w:t>приложении 2</w:t>
        </w:r>
      </w:hyperlink>
      <w:r w:rsidR="00360C4F" w:rsidRPr="002E2066">
        <w:rPr>
          <w:rFonts w:ascii="Times New Roman" w:hAnsi="Times New Roman" w:cs="Times New Roman"/>
        </w:rPr>
        <w:t xml:space="preserve"> к настоящим Нормативам.</w:t>
      </w:r>
    </w:p>
    <w:p w:rsidR="00DD226E" w:rsidRPr="002E2066" w:rsidRDefault="00DD226E" w:rsidP="00DD226E">
      <w:pPr>
        <w:ind w:firstLine="720"/>
        <w:rPr>
          <w:rFonts w:ascii="Times New Roman" w:hAnsi="Times New Roman" w:cs="Times New Roman"/>
        </w:rPr>
      </w:pPr>
    </w:p>
    <w:p w:rsidR="00E1231F" w:rsidRPr="002E2066" w:rsidRDefault="00E1231F" w:rsidP="006635ED">
      <w:pPr>
        <w:tabs>
          <w:tab w:val="left" w:pos="1134"/>
        </w:tabs>
        <w:jc w:val="center"/>
        <w:rPr>
          <w:rFonts w:ascii="Times New Roman" w:hAnsi="Times New Roman" w:cs="Times New Roman"/>
          <w:b/>
          <w:bCs/>
        </w:rPr>
      </w:pPr>
      <w:r w:rsidRPr="002E2066">
        <w:rPr>
          <w:rFonts w:ascii="Times New Roman" w:hAnsi="Times New Roman" w:cs="Times New Roman"/>
          <w:b/>
          <w:bCs/>
        </w:rPr>
        <w:t>Состав местных нормативов</w:t>
      </w:r>
    </w:p>
    <w:p w:rsidR="00E1231F" w:rsidRPr="002E2066" w:rsidRDefault="00D74AF1" w:rsidP="00E1231F">
      <w:pPr>
        <w:tabs>
          <w:tab w:val="left" w:pos="1134"/>
        </w:tabs>
        <w:ind w:firstLine="709"/>
        <w:jc w:val="both"/>
        <w:rPr>
          <w:rFonts w:ascii="Times New Roman" w:hAnsi="Times New Roman" w:cs="Times New Roman"/>
        </w:rPr>
      </w:pPr>
      <w:r w:rsidRPr="002E2066">
        <w:rPr>
          <w:rFonts w:ascii="Times New Roman" w:hAnsi="Times New Roman" w:cs="Times New Roman"/>
        </w:rPr>
        <w:t>1.8</w:t>
      </w:r>
      <w:r w:rsidR="006B2BAE" w:rsidRPr="002E2066">
        <w:rPr>
          <w:rFonts w:ascii="Times New Roman" w:hAnsi="Times New Roman" w:cs="Times New Roman"/>
        </w:rPr>
        <w:t>.</w:t>
      </w:r>
      <w:r w:rsidR="00E1231F" w:rsidRPr="002E2066">
        <w:rPr>
          <w:rFonts w:ascii="Times New Roman" w:hAnsi="Times New Roman" w:cs="Times New Roman"/>
        </w:rPr>
        <w:t xml:space="preserve"> Местные нормативы содержат минимальные расчетные показатели обеспечения</w:t>
      </w:r>
      <w:r w:rsidR="00BB6C00" w:rsidRPr="002E2066">
        <w:rPr>
          <w:rFonts w:ascii="Times New Roman" w:hAnsi="Times New Roman" w:cs="Times New Roman"/>
        </w:rPr>
        <w:t xml:space="preserve"> </w:t>
      </w:r>
      <w:r w:rsidR="00E1231F" w:rsidRPr="002E2066">
        <w:rPr>
          <w:rFonts w:ascii="Times New Roman" w:hAnsi="Times New Roman" w:cs="Times New Roman"/>
        </w:rPr>
        <w:t>благоприятных условий жизнедеятельности человека, в том числе объектами социальн</w:t>
      </w:r>
      <w:r w:rsidR="00BB6C00" w:rsidRPr="002E2066">
        <w:rPr>
          <w:rFonts w:ascii="Times New Roman" w:hAnsi="Times New Roman" w:cs="Times New Roman"/>
        </w:rPr>
        <w:t xml:space="preserve">ого,  </w:t>
      </w:r>
      <w:r w:rsidR="00E1231F" w:rsidRPr="002E2066">
        <w:rPr>
          <w:rFonts w:ascii="Times New Roman" w:hAnsi="Times New Roman" w:cs="Times New Roman"/>
        </w:rPr>
        <w:t>коммунально</w:t>
      </w:r>
      <w:r w:rsidR="00381B4E" w:rsidRPr="002E2066">
        <w:rPr>
          <w:rFonts w:ascii="Times New Roman" w:hAnsi="Times New Roman" w:cs="Times New Roman"/>
        </w:rPr>
        <w:t>–</w:t>
      </w:r>
      <w:r w:rsidR="00E1231F" w:rsidRPr="002E2066">
        <w:rPr>
          <w:rFonts w:ascii="Times New Roman" w:hAnsi="Times New Roman" w:cs="Times New Roman"/>
        </w:rPr>
        <w:t xml:space="preserve">бытового назначения, доступности </w:t>
      </w:r>
      <w:r w:rsidR="00BB6C00" w:rsidRPr="002E2066">
        <w:rPr>
          <w:rFonts w:ascii="Times New Roman" w:hAnsi="Times New Roman" w:cs="Times New Roman"/>
        </w:rPr>
        <w:t xml:space="preserve">таких объектов для населения (включая </w:t>
      </w:r>
      <w:r w:rsidR="00E1231F" w:rsidRPr="002E2066">
        <w:rPr>
          <w:rFonts w:ascii="Times New Roman" w:hAnsi="Times New Roman" w:cs="Times New Roman"/>
        </w:rPr>
        <w:t>маломобильные группы населения), объектами инженерной инфраструктуры, благоустро</w:t>
      </w:r>
      <w:r w:rsidR="00BB6C00" w:rsidRPr="002E2066">
        <w:rPr>
          <w:rFonts w:ascii="Times New Roman" w:hAnsi="Times New Roman" w:cs="Times New Roman"/>
        </w:rPr>
        <w:t xml:space="preserve">йства </w:t>
      </w:r>
      <w:r w:rsidR="00E1231F" w:rsidRPr="002E2066">
        <w:rPr>
          <w:rFonts w:ascii="Times New Roman" w:hAnsi="Times New Roman" w:cs="Times New Roman"/>
        </w:rPr>
        <w:t>территории.</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lastRenderedPageBreak/>
        <w:t xml:space="preserve">Перечень местных нормативов </w:t>
      </w:r>
      <w:r w:rsidR="003C7EEA" w:rsidRPr="002E2066">
        <w:rPr>
          <w:rFonts w:ascii="Times New Roman" w:hAnsi="Times New Roman" w:cs="Times New Roman"/>
        </w:rPr>
        <w:t>сформирован</w:t>
      </w:r>
      <w:r w:rsidRPr="002E2066">
        <w:rPr>
          <w:rFonts w:ascii="Times New Roman" w:hAnsi="Times New Roman" w:cs="Times New Roman"/>
        </w:rPr>
        <w:t xml:space="preserve"> с учетом выявленных особенностей района исходя из следующей систе</w:t>
      </w:r>
      <w:r w:rsidR="003C7EEA" w:rsidRPr="002E2066">
        <w:rPr>
          <w:rFonts w:ascii="Times New Roman" w:hAnsi="Times New Roman" w:cs="Times New Roman"/>
        </w:rPr>
        <w:t xml:space="preserve">мы </w:t>
      </w:r>
      <w:r w:rsidRPr="002E2066">
        <w:rPr>
          <w:rFonts w:ascii="Times New Roman" w:hAnsi="Times New Roman" w:cs="Times New Roman"/>
        </w:rPr>
        <w:t>расчетных показателей обеспечения благоприятных условий жизнедеятельности человека:</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1) показатели интенсивности использования территорий различного назначения</w:t>
      </w:r>
      <w:r w:rsidR="003C7EEA" w:rsidRPr="002E2066">
        <w:rPr>
          <w:rFonts w:ascii="Times New Roman" w:hAnsi="Times New Roman" w:cs="Times New Roman"/>
        </w:rPr>
        <w:t xml:space="preserve"> в </w:t>
      </w:r>
      <w:r w:rsidRPr="002E2066">
        <w:rPr>
          <w:rFonts w:ascii="Times New Roman" w:hAnsi="Times New Roman" w:cs="Times New Roman"/>
        </w:rPr>
        <w:t>зависимости от их расположения, типа застройки, функциона</w:t>
      </w:r>
      <w:r w:rsidR="003C7EEA" w:rsidRPr="002E2066">
        <w:rPr>
          <w:rFonts w:ascii="Times New Roman" w:hAnsi="Times New Roman" w:cs="Times New Roman"/>
        </w:rPr>
        <w:t xml:space="preserve">льного назначения, а также этапов </w:t>
      </w:r>
      <w:r w:rsidRPr="002E2066">
        <w:rPr>
          <w:rFonts w:ascii="Times New Roman" w:hAnsi="Times New Roman" w:cs="Times New Roman"/>
        </w:rPr>
        <w:t>достижения поставленных целей и задач их развития, выраженных в процентах застройки;</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2) показатели плотности населения на жилых территориях при различных показателя</w:t>
      </w:r>
      <w:r w:rsidR="0010066F" w:rsidRPr="002E2066">
        <w:rPr>
          <w:rFonts w:ascii="Times New Roman" w:hAnsi="Times New Roman" w:cs="Times New Roman"/>
        </w:rPr>
        <w:t>х</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жилищной обеспеченности и при различных типах застройки;</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3) показатели плотности дорог общего пользования;</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4) показатели плотности уличной сети;</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5) показатели плотности сети общественного пассажирского транспорта;</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6) показатели обеспеченности жителей основны</w:t>
      </w:r>
      <w:r w:rsidR="0010066F" w:rsidRPr="002E2066">
        <w:rPr>
          <w:rFonts w:ascii="Times New Roman" w:hAnsi="Times New Roman" w:cs="Times New Roman"/>
        </w:rPr>
        <w:t>ми видами инженерного обеспечения</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(энерго</w:t>
      </w:r>
      <w:r w:rsidR="00381B4E" w:rsidRPr="002E2066">
        <w:rPr>
          <w:rFonts w:ascii="Times New Roman" w:hAnsi="Times New Roman" w:cs="Times New Roman"/>
        </w:rPr>
        <w:t>–</w:t>
      </w:r>
      <w:r w:rsidRPr="002E2066">
        <w:rPr>
          <w:rFonts w:ascii="Times New Roman" w:hAnsi="Times New Roman" w:cs="Times New Roman"/>
        </w:rPr>
        <w:t>, тепло</w:t>
      </w:r>
      <w:r w:rsidR="00381B4E" w:rsidRPr="002E2066">
        <w:rPr>
          <w:rFonts w:ascii="Times New Roman" w:hAnsi="Times New Roman" w:cs="Times New Roman"/>
        </w:rPr>
        <w:t>–</w:t>
      </w:r>
      <w:r w:rsidRPr="002E2066">
        <w:rPr>
          <w:rFonts w:ascii="Times New Roman" w:hAnsi="Times New Roman" w:cs="Times New Roman"/>
        </w:rPr>
        <w:t>, газоснабжение, водоснабжение, водоотведение);</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7) показатели потребности в территориях различного назначения, включая: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для размещения различных типов жилищного и иных видов строительства;</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озелененные и иные территории общего пользования применительно к различным</w:t>
      </w:r>
      <w:r w:rsidR="00EC4246" w:rsidRPr="002E2066">
        <w:rPr>
          <w:rFonts w:ascii="Times New Roman" w:hAnsi="Times New Roman" w:cs="Times New Roman"/>
        </w:rPr>
        <w:t xml:space="preserve"> </w:t>
      </w:r>
      <w:r w:rsidR="00E1231F" w:rsidRPr="002E2066">
        <w:rPr>
          <w:rFonts w:ascii="Times New Roman" w:hAnsi="Times New Roman" w:cs="Times New Roman"/>
        </w:rPr>
        <w:t>элементам планировочной структуры и типам застройки, в том числе территории парков, садов,</w:t>
      </w:r>
      <w:r w:rsidR="00EC4246" w:rsidRPr="002E2066">
        <w:rPr>
          <w:rFonts w:ascii="Times New Roman" w:hAnsi="Times New Roman" w:cs="Times New Roman"/>
        </w:rPr>
        <w:t xml:space="preserve"> </w:t>
      </w:r>
      <w:r w:rsidR="00E1231F" w:rsidRPr="002E2066">
        <w:rPr>
          <w:rFonts w:ascii="Times New Roman" w:hAnsi="Times New Roman" w:cs="Times New Roman"/>
        </w:rPr>
        <w:t>скверов, бульваров;</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для развития сети дорог и улиц с учетом пропускной способности этой</w:t>
      </w:r>
      <w:r w:rsidR="00EC4246" w:rsidRPr="002E2066">
        <w:rPr>
          <w:rFonts w:ascii="Times New Roman" w:hAnsi="Times New Roman" w:cs="Times New Roman"/>
        </w:rPr>
        <w:t xml:space="preserve"> </w:t>
      </w:r>
      <w:r w:rsidR="00E1231F" w:rsidRPr="002E2066">
        <w:rPr>
          <w:rFonts w:ascii="Times New Roman" w:hAnsi="Times New Roman" w:cs="Times New Roman"/>
        </w:rPr>
        <w:t>сети, уровня автомобилизации;</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для развития объектов инженерного обеспечения;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здравоохранения;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социального обслуживания;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коммунально</w:t>
      </w:r>
      <w:r w:rsidRPr="002E2066">
        <w:rPr>
          <w:rFonts w:ascii="Times New Roman" w:hAnsi="Times New Roman" w:cs="Times New Roman"/>
        </w:rPr>
        <w:t>–</w:t>
      </w:r>
      <w:r w:rsidR="00E1231F" w:rsidRPr="002E2066">
        <w:rPr>
          <w:rFonts w:ascii="Times New Roman" w:hAnsi="Times New Roman" w:cs="Times New Roman"/>
        </w:rPr>
        <w:t>бытового обслуживания;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культуры;</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образования;</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физической культуры и спорта;</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объектов для хранения и обслуживания индивидуального и иных видов</w:t>
      </w:r>
      <w:r w:rsidR="00EC4246" w:rsidRPr="002E2066">
        <w:rPr>
          <w:rFonts w:ascii="Times New Roman" w:hAnsi="Times New Roman" w:cs="Times New Roman"/>
        </w:rPr>
        <w:t xml:space="preserve"> </w:t>
      </w:r>
      <w:r w:rsidR="00E1231F" w:rsidRPr="002E2066">
        <w:rPr>
          <w:rFonts w:ascii="Times New Roman" w:hAnsi="Times New Roman" w:cs="Times New Roman"/>
        </w:rPr>
        <w:t>транспорта;</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территории иных объектов;</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8) показатели допустимой пешеходной и транспортной доступности социально</w:t>
      </w:r>
      <w:r w:rsidR="00EC4246" w:rsidRPr="002E2066">
        <w:rPr>
          <w:rFonts w:ascii="Times New Roman" w:hAnsi="Times New Roman" w:cs="Times New Roman"/>
        </w:rPr>
        <w:t xml:space="preserve"> </w:t>
      </w:r>
      <w:r w:rsidRPr="002E2066">
        <w:rPr>
          <w:rFonts w:ascii="Times New Roman" w:hAnsi="Times New Roman" w:cs="Times New Roman"/>
        </w:rPr>
        <w:t>значимых объектов применительно к различным планировочным условиям;</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9) показатели при различных планировочных условиях минимально и максимально</w:t>
      </w:r>
      <w:r w:rsidR="00EC4246" w:rsidRPr="002E2066">
        <w:rPr>
          <w:rFonts w:ascii="Times New Roman" w:hAnsi="Times New Roman" w:cs="Times New Roman"/>
        </w:rPr>
        <w:t xml:space="preserve"> </w:t>
      </w:r>
      <w:r w:rsidRPr="002E2066">
        <w:rPr>
          <w:rFonts w:ascii="Times New Roman" w:hAnsi="Times New Roman" w:cs="Times New Roman"/>
        </w:rPr>
        <w:t>допустимых расстояний между проектируемыми:</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улицами, проездами, разъездными площадками применительно к различным элементам</w:t>
      </w:r>
      <w:r w:rsidR="00EC4246" w:rsidRPr="002E2066">
        <w:rPr>
          <w:rFonts w:ascii="Times New Roman" w:hAnsi="Times New Roman" w:cs="Times New Roman"/>
        </w:rPr>
        <w:t xml:space="preserve"> </w:t>
      </w:r>
      <w:r w:rsidR="00E1231F" w:rsidRPr="002E2066">
        <w:rPr>
          <w:rFonts w:ascii="Times New Roman" w:hAnsi="Times New Roman" w:cs="Times New Roman"/>
        </w:rPr>
        <w:t>планировочной структуры территории;</w:t>
      </w:r>
    </w:p>
    <w:p w:rsidR="00E1231F" w:rsidRPr="002E2066" w:rsidRDefault="00381B4E" w:rsidP="00E1231F">
      <w:pPr>
        <w:tabs>
          <w:tab w:val="left" w:pos="1134"/>
        </w:tabs>
        <w:ind w:firstLine="709"/>
        <w:jc w:val="both"/>
        <w:rPr>
          <w:rFonts w:ascii="Times New Roman" w:hAnsi="Times New Roman" w:cs="Times New Roman"/>
        </w:rPr>
      </w:pPr>
      <w:r w:rsidRPr="002E2066">
        <w:rPr>
          <w:rFonts w:ascii="Times New Roman" w:hAnsi="Times New Roman" w:cs="Times New Roman"/>
        </w:rPr>
        <w:t>–</w:t>
      </w:r>
      <w:r w:rsidR="00E1231F" w:rsidRPr="002E2066">
        <w:rPr>
          <w:rFonts w:ascii="Times New Roman" w:hAnsi="Times New Roman" w:cs="Times New Roman"/>
        </w:rPr>
        <w:t xml:space="preserve"> зданиями, строениями и сооружениями различных типов.</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1.9.</w:t>
      </w:r>
      <w:r w:rsidR="00E1231F" w:rsidRPr="002E2066">
        <w:rPr>
          <w:rFonts w:ascii="Times New Roman" w:hAnsi="Times New Roman" w:cs="Times New Roman"/>
        </w:rPr>
        <w:t xml:space="preserve"> Местные нормативы утверждаются муниципальным правовым актом, который</w:t>
      </w:r>
      <w:r w:rsidR="00450B8A" w:rsidRPr="002E2066">
        <w:rPr>
          <w:rFonts w:ascii="Times New Roman" w:hAnsi="Times New Roman" w:cs="Times New Roman"/>
        </w:rPr>
        <w:t xml:space="preserve"> </w:t>
      </w:r>
      <w:r w:rsidR="00E1231F" w:rsidRPr="002E2066">
        <w:rPr>
          <w:rFonts w:ascii="Times New Roman" w:hAnsi="Times New Roman" w:cs="Times New Roman"/>
        </w:rPr>
        <w:t>включает в себя следующие разделы:</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1) раздел, содержащий анализ существующих нормативных правовых актов по данному</w:t>
      </w:r>
      <w:r w:rsidR="00450B8A" w:rsidRPr="002E2066">
        <w:rPr>
          <w:rFonts w:ascii="Times New Roman" w:hAnsi="Times New Roman" w:cs="Times New Roman"/>
        </w:rPr>
        <w:t xml:space="preserve"> </w:t>
      </w:r>
      <w:r w:rsidRPr="002E2066">
        <w:rPr>
          <w:rFonts w:ascii="Times New Roman" w:hAnsi="Times New Roman" w:cs="Times New Roman"/>
        </w:rPr>
        <w:t>вопросу, информацию о нормативных правовых актах, примененных при разработке местного</w:t>
      </w:r>
      <w:r w:rsidR="00450B8A" w:rsidRPr="002E2066">
        <w:rPr>
          <w:rFonts w:ascii="Times New Roman" w:hAnsi="Times New Roman" w:cs="Times New Roman"/>
        </w:rPr>
        <w:t xml:space="preserve"> </w:t>
      </w:r>
      <w:r w:rsidRPr="002E2066">
        <w:rPr>
          <w:rFonts w:ascii="Times New Roman" w:hAnsi="Times New Roman" w:cs="Times New Roman"/>
        </w:rPr>
        <w:t>норматива, цели и задачи, которые решаются разработкой местных нормативов;</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2) раздел, содержащий информацию о сфере и особенностях применения местных</w:t>
      </w:r>
      <w:r w:rsidR="00450B8A" w:rsidRPr="002E2066">
        <w:rPr>
          <w:rFonts w:ascii="Times New Roman" w:hAnsi="Times New Roman" w:cs="Times New Roman"/>
        </w:rPr>
        <w:t xml:space="preserve"> </w:t>
      </w:r>
      <w:r w:rsidRPr="002E2066">
        <w:rPr>
          <w:rFonts w:ascii="Times New Roman" w:hAnsi="Times New Roman" w:cs="Times New Roman"/>
        </w:rPr>
        <w:t>нормативов;</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3) раздел, содержащий расшифровку основных терминов и понятий, которые</w:t>
      </w:r>
      <w:r w:rsidR="00450B8A" w:rsidRPr="002E2066">
        <w:rPr>
          <w:rFonts w:ascii="Times New Roman" w:hAnsi="Times New Roman" w:cs="Times New Roman"/>
        </w:rPr>
        <w:t xml:space="preserve"> </w:t>
      </w:r>
      <w:r w:rsidRPr="002E2066">
        <w:rPr>
          <w:rFonts w:ascii="Times New Roman" w:hAnsi="Times New Roman" w:cs="Times New Roman"/>
        </w:rPr>
        <w:t>используются в местных нормативах;</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lastRenderedPageBreak/>
        <w:t>4) раздел (или разделы), содержащий (содержащие) непосредственно информацию о</w:t>
      </w:r>
      <w:r w:rsidR="00450B8A" w:rsidRPr="002E2066">
        <w:rPr>
          <w:rFonts w:ascii="Times New Roman" w:hAnsi="Times New Roman" w:cs="Times New Roman"/>
        </w:rPr>
        <w:t xml:space="preserve"> </w:t>
      </w:r>
      <w:r w:rsidRPr="002E2066">
        <w:rPr>
          <w:rFonts w:ascii="Times New Roman" w:hAnsi="Times New Roman" w:cs="Times New Roman"/>
        </w:rPr>
        <w:t>местных нормативах;</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5) раздел, определяющий порядок введения в действие местного норматива;</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6) прилагаемые таблицы, схемы и формулы;</w:t>
      </w:r>
    </w:p>
    <w:p w:rsidR="00E1231F" w:rsidRPr="002E2066" w:rsidRDefault="00E1231F" w:rsidP="00E1231F">
      <w:pPr>
        <w:tabs>
          <w:tab w:val="left" w:pos="1134"/>
        </w:tabs>
        <w:ind w:firstLine="709"/>
        <w:jc w:val="both"/>
        <w:rPr>
          <w:rFonts w:ascii="Times New Roman" w:hAnsi="Times New Roman" w:cs="Times New Roman"/>
        </w:rPr>
      </w:pPr>
      <w:r w:rsidRPr="002E2066">
        <w:rPr>
          <w:rFonts w:ascii="Times New Roman" w:hAnsi="Times New Roman" w:cs="Times New Roman"/>
        </w:rPr>
        <w:t>7) иные разделы.</w:t>
      </w:r>
    </w:p>
    <w:p w:rsidR="00450B8A" w:rsidRPr="002E2066" w:rsidRDefault="00450B8A" w:rsidP="00E1231F">
      <w:pPr>
        <w:tabs>
          <w:tab w:val="left" w:pos="1134"/>
        </w:tabs>
        <w:ind w:firstLine="709"/>
        <w:jc w:val="both"/>
        <w:rPr>
          <w:rFonts w:ascii="Times New Roman" w:hAnsi="Times New Roman" w:cs="Times New Roman"/>
        </w:rPr>
      </w:pPr>
    </w:p>
    <w:p w:rsidR="00E1231F" w:rsidRPr="002E2066" w:rsidRDefault="00E1231F" w:rsidP="00450B8A">
      <w:pPr>
        <w:tabs>
          <w:tab w:val="left" w:pos="1134"/>
        </w:tabs>
        <w:ind w:firstLine="709"/>
        <w:jc w:val="center"/>
        <w:rPr>
          <w:rFonts w:ascii="Times New Roman" w:hAnsi="Times New Roman" w:cs="Times New Roman"/>
          <w:b/>
          <w:bCs/>
        </w:rPr>
      </w:pPr>
      <w:r w:rsidRPr="002E2066">
        <w:rPr>
          <w:rFonts w:ascii="Times New Roman" w:hAnsi="Times New Roman" w:cs="Times New Roman"/>
          <w:b/>
          <w:bCs/>
        </w:rPr>
        <w:t>Порядок подготовки и утверждения местных нормативов</w:t>
      </w:r>
    </w:p>
    <w:p w:rsidR="00450B8A" w:rsidRPr="002E2066" w:rsidRDefault="00450B8A" w:rsidP="00450B8A">
      <w:pPr>
        <w:tabs>
          <w:tab w:val="left" w:pos="1134"/>
        </w:tabs>
        <w:ind w:firstLine="709"/>
        <w:jc w:val="center"/>
        <w:rPr>
          <w:rFonts w:ascii="Times New Roman" w:hAnsi="Times New Roman" w:cs="Times New Roman"/>
          <w:b/>
          <w:bCs/>
        </w:rPr>
      </w:pPr>
    </w:p>
    <w:p w:rsidR="007D1DC0"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1.10. </w:t>
      </w:r>
      <w:r w:rsidR="00E1231F" w:rsidRPr="002E2066">
        <w:rPr>
          <w:rFonts w:ascii="Times New Roman" w:hAnsi="Times New Roman" w:cs="Times New Roman"/>
        </w:rPr>
        <w:t>Решение о подготовке местных нормативов принимается правовым актом</w:t>
      </w:r>
      <w:r w:rsidR="007D1DC0" w:rsidRPr="002E2066">
        <w:rPr>
          <w:rFonts w:ascii="Times New Roman" w:hAnsi="Times New Roman" w:cs="Times New Roman"/>
        </w:rPr>
        <w:t xml:space="preserve"> </w:t>
      </w:r>
      <w:r w:rsidR="00E1231F" w:rsidRPr="002E2066">
        <w:rPr>
          <w:rFonts w:ascii="Times New Roman" w:hAnsi="Times New Roman" w:cs="Times New Roman"/>
        </w:rPr>
        <w:t>администрации Красновишерского муниципального района.</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1.11. </w:t>
      </w:r>
      <w:r w:rsidR="00E1231F" w:rsidRPr="002E2066">
        <w:rPr>
          <w:rFonts w:ascii="Times New Roman" w:hAnsi="Times New Roman" w:cs="Times New Roman"/>
        </w:rPr>
        <w:t>Предложения по подготовке местных нормативов вносятся управлением</w:t>
      </w:r>
      <w:r w:rsidR="007D1DC0" w:rsidRPr="002E2066">
        <w:rPr>
          <w:rFonts w:ascii="Times New Roman" w:hAnsi="Times New Roman" w:cs="Times New Roman"/>
        </w:rPr>
        <w:t xml:space="preserve"> </w:t>
      </w:r>
      <w:r w:rsidR="00E1231F" w:rsidRPr="002E2066">
        <w:rPr>
          <w:rFonts w:ascii="Times New Roman" w:hAnsi="Times New Roman" w:cs="Times New Roman"/>
        </w:rPr>
        <w:t>строительства, энергетики и ЖКХ администрации Красновишерского муниципального района с</w:t>
      </w:r>
      <w:r w:rsidR="007D1DC0" w:rsidRPr="002E2066">
        <w:rPr>
          <w:rFonts w:ascii="Times New Roman" w:hAnsi="Times New Roman" w:cs="Times New Roman"/>
        </w:rPr>
        <w:t xml:space="preserve"> </w:t>
      </w:r>
      <w:r w:rsidR="00E1231F" w:rsidRPr="002E2066">
        <w:rPr>
          <w:rFonts w:ascii="Times New Roman" w:hAnsi="Times New Roman" w:cs="Times New Roman"/>
        </w:rPr>
        <w:t>учетом обращения заинтересованных лиц.</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1.12. </w:t>
      </w:r>
      <w:r w:rsidR="00E1231F" w:rsidRPr="002E2066">
        <w:rPr>
          <w:rFonts w:ascii="Times New Roman" w:hAnsi="Times New Roman" w:cs="Times New Roman"/>
        </w:rPr>
        <w:t>Местные нормативы утверждаются решением Земского Собрания</w:t>
      </w:r>
      <w:r w:rsidR="007D1DC0" w:rsidRPr="002E2066">
        <w:rPr>
          <w:rFonts w:ascii="Times New Roman" w:hAnsi="Times New Roman" w:cs="Times New Roman"/>
        </w:rPr>
        <w:t xml:space="preserve"> </w:t>
      </w:r>
      <w:r w:rsidR="00E1231F" w:rsidRPr="002E2066">
        <w:rPr>
          <w:rFonts w:ascii="Times New Roman" w:hAnsi="Times New Roman" w:cs="Times New Roman"/>
        </w:rPr>
        <w:t>Красновишерского муниципального района с учетом заключения Министерства строительства</w:t>
      </w:r>
      <w:r w:rsidR="007D1DC0" w:rsidRPr="002E2066">
        <w:rPr>
          <w:rFonts w:ascii="Times New Roman" w:hAnsi="Times New Roman" w:cs="Times New Roman"/>
        </w:rPr>
        <w:t xml:space="preserve"> </w:t>
      </w:r>
      <w:r w:rsidR="00E1231F" w:rsidRPr="002E2066">
        <w:rPr>
          <w:rFonts w:ascii="Times New Roman" w:hAnsi="Times New Roman" w:cs="Times New Roman"/>
        </w:rPr>
        <w:t>и жилищно</w:t>
      </w:r>
      <w:r w:rsidR="00381B4E" w:rsidRPr="002E2066">
        <w:rPr>
          <w:rFonts w:ascii="Times New Roman" w:hAnsi="Times New Roman" w:cs="Times New Roman"/>
        </w:rPr>
        <w:t>–</w:t>
      </w:r>
      <w:r w:rsidR="00E1231F" w:rsidRPr="002E2066">
        <w:rPr>
          <w:rFonts w:ascii="Times New Roman" w:hAnsi="Times New Roman" w:cs="Times New Roman"/>
        </w:rPr>
        <w:t>коммунального хозяйства Пермского края.</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1.13. </w:t>
      </w:r>
      <w:r w:rsidR="00E1231F" w:rsidRPr="002E2066">
        <w:rPr>
          <w:rFonts w:ascii="Times New Roman" w:hAnsi="Times New Roman" w:cs="Times New Roman"/>
        </w:rPr>
        <w:t>Утвержденные местные нормативы подлежат обязательному опубликованию в</w:t>
      </w:r>
      <w:r w:rsidR="007448C1" w:rsidRPr="002E2066">
        <w:rPr>
          <w:rFonts w:ascii="Times New Roman" w:hAnsi="Times New Roman" w:cs="Times New Roman"/>
        </w:rPr>
        <w:t xml:space="preserve"> </w:t>
      </w:r>
      <w:r w:rsidR="00E1231F" w:rsidRPr="002E2066">
        <w:rPr>
          <w:rFonts w:ascii="Times New Roman" w:hAnsi="Times New Roman" w:cs="Times New Roman"/>
        </w:rPr>
        <w:t>средствах массовой информации и могут размещаться на официальном сайте администрации</w:t>
      </w:r>
      <w:r w:rsidR="007448C1" w:rsidRPr="002E2066">
        <w:rPr>
          <w:rFonts w:ascii="Times New Roman" w:hAnsi="Times New Roman" w:cs="Times New Roman"/>
        </w:rPr>
        <w:t xml:space="preserve"> </w:t>
      </w:r>
      <w:r w:rsidR="00E1231F" w:rsidRPr="002E2066">
        <w:rPr>
          <w:rFonts w:ascii="Times New Roman" w:hAnsi="Times New Roman" w:cs="Times New Roman"/>
        </w:rPr>
        <w:t>Красновишерского муниципального района в сети Интернет.</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1.14. </w:t>
      </w:r>
      <w:r w:rsidR="00E1231F" w:rsidRPr="002E2066">
        <w:rPr>
          <w:rFonts w:ascii="Times New Roman" w:hAnsi="Times New Roman" w:cs="Times New Roman"/>
        </w:rPr>
        <w:t>Утвержденные местные нормативы подлежат размещению на сайте Федеральной</w:t>
      </w:r>
      <w:r w:rsidR="00034CA8" w:rsidRPr="002E2066">
        <w:rPr>
          <w:rFonts w:ascii="Times New Roman" w:hAnsi="Times New Roman" w:cs="Times New Roman"/>
        </w:rPr>
        <w:t xml:space="preserve"> </w:t>
      </w:r>
      <w:r w:rsidR="00E1231F" w:rsidRPr="002E2066">
        <w:rPr>
          <w:rFonts w:ascii="Times New Roman" w:hAnsi="Times New Roman" w:cs="Times New Roman"/>
        </w:rPr>
        <w:t>государственной информационной системы территориального планирования (ФГИС ТП) и в</w:t>
      </w:r>
      <w:r w:rsidR="00034CA8" w:rsidRPr="002E2066">
        <w:rPr>
          <w:rFonts w:ascii="Times New Roman" w:hAnsi="Times New Roman" w:cs="Times New Roman"/>
        </w:rPr>
        <w:t xml:space="preserve"> </w:t>
      </w:r>
      <w:r w:rsidR="00E1231F" w:rsidRPr="002E2066">
        <w:rPr>
          <w:rFonts w:ascii="Times New Roman" w:hAnsi="Times New Roman" w:cs="Times New Roman"/>
        </w:rPr>
        <w:t>информационной системе обеспечения градостроительной деятельности муниципального</w:t>
      </w:r>
      <w:r w:rsidR="00034CA8" w:rsidRPr="002E2066">
        <w:rPr>
          <w:rFonts w:ascii="Times New Roman" w:hAnsi="Times New Roman" w:cs="Times New Roman"/>
        </w:rPr>
        <w:t xml:space="preserve"> </w:t>
      </w:r>
      <w:r w:rsidR="00E1231F" w:rsidRPr="002E2066">
        <w:rPr>
          <w:rFonts w:ascii="Times New Roman" w:hAnsi="Times New Roman" w:cs="Times New Roman"/>
        </w:rPr>
        <w:t>района.</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1.15. </w:t>
      </w:r>
      <w:r w:rsidR="00E1231F" w:rsidRPr="002E2066">
        <w:rPr>
          <w:rFonts w:ascii="Times New Roman" w:hAnsi="Times New Roman" w:cs="Times New Roman"/>
        </w:rPr>
        <w:t>Местные нормативы подлежат применению по истечении месяца со дня их</w:t>
      </w:r>
      <w:r w:rsidR="00034CA8" w:rsidRPr="002E2066">
        <w:rPr>
          <w:rFonts w:ascii="Times New Roman" w:hAnsi="Times New Roman" w:cs="Times New Roman"/>
        </w:rPr>
        <w:t xml:space="preserve"> </w:t>
      </w:r>
      <w:r w:rsidR="00E1231F" w:rsidRPr="002E2066">
        <w:rPr>
          <w:rFonts w:ascii="Times New Roman" w:hAnsi="Times New Roman" w:cs="Times New Roman"/>
        </w:rPr>
        <w:t>официального опубликования.</w:t>
      </w:r>
    </w:p>
    <w:p w:rsidR="00E1231F" w:rsidRPr="002E2066" w:rsidRDefault="006B2BAE"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1.16. </w:t>
      </w:r>
      <w:r w:rsidR="00E1231F" w:rsidRPr="002E2066">
        <w:rPr>
          <w:rFonts w:ascii="Times New Roman" w:hAnsi="Times New Roman" w:cs="Times New Roman"/>
        </w:rPr>
        <w:t>Введенные в действие местные нормативы применяются до вступления в силу в</w:t>
      </w:r>
      <w:r w:rsidR="00077C53" w:rsidRPr="002E2066">
        <w:rPr>
          <w:rFonts w:ascii="Times New Roman" w:hAnsi="Times New Roman" w:cs="Times New Roman"/>
        </w:rPr>
        <w:t xml:space="preserve"> </w:t>
      </w:r>
      <w:r w:rsidR="00E1231F" w:rsidRPr="002E2066">
        <w:rPr>
          <w:rFonts w:ascii="Times New Roman" w:hAnsi="Times New Roman" w:cs="Times New Roman"/>
        </w:rPr>
        <w:t>установленном порядке технических регламентов по организации территорий, размещению,</w:t>
      </w:r>
      <w:r w:rsidR="00077C53" w:rsidRPr="002E2066">
        <w:rPr>
          <w:rFonts w:ascii="Times New Roman" w:hAnsi="Times New Roman" w:cs="Times New Roman"/>
        </w:rPr>
        <w:t xml:space="preserve"> </w:t>
      </w:r>
      <w:r w:rsidR="00E1231F" w:rsidRPr="002E2066">
        <w:rPr>
          <w:rFonts w:ascii="Times New Roman" w:hAnsi="Times New Roman" w:cs="Times New Roman"/>
        </w:rPr>
        <w:t>проектированию, строительству и эксплуатации зданий, строений, сооружений. После</w:t>
      </w:r>
      <w:r w:rsidR="00077C53" w:rsidRPr="002E2066">
        <w:rPr>
          <w:rFonts w:ascii="Times New Roman" w:hAnsi="Times New Roman" w:cs="Times New Roman"/>
        </w:rPr>
        <w:t xml:space="preserve"> </w:t>
      </w:r>
      <w:r w:rsidR="00E1231F" w:rsidRPr="002E2066">
        <w:rPr>
          <w:rFonts w:ascii="Times New Roman" w:hAnsi="Times New Roman" w:cs="Times New Roman"/>
        </w:rPr>
        <w:t>вступления в силу указанных технических регламентов местные нормативы</w:t>
      </w:r>
      <w:r w:rsidR="00077C53" w:rsidRPr="002E2066">
        <w:rPr>
          <w:rFonts w:ascii="Times New Roman" w:hAnsi="Times New Roman" w:cs="Times New Roman"/>
        </w:rPr>
        <w:t xml:space="preserve"> </w:t>
      </w:r>
      <w:r w:rsidR="00E1231F" w:rsidRPr="002E2066">
        <w:rPr>
          <w:rFonts w:ascii="Times New Roman" w:hAnsi="Times New Roman" w:cs="Times New Roman"/>
        </w:rPr>
        <w:t>градостроительного проектирования в трехмесячный срок должны быть приведены в</w:t>
      </w:r>
      <w:r w:rsidR="00077C53" w:rsidRPr="002E2066">
        <w:rPr>
          <w:rFonts w:ascii="Times New Roman" w:hAnsi="Times New Roman" w:cs="Times New Roman"/>
        </w:rPr>
        <w:t xml:space="preserve"> </w:t>
      </w:r>
      <w:r w:rsidR="00E1231F" w:rsidRPr="002E2066">
        <w:rPr>
          <w:rFonts w:ascii="Times New Roman" w:hAnsi="Times New Roman" w:cs="Times New Roman"/>
        </w:rPr>
        <w:t>соответствие с техническими регламентами.</w:t>
      </w:r>
    </w:p>
    <w:p w:rsidR="00E1231F" w:rsidRPr="002E2066" w:rsidRDefault="00057FCD"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1.17. </w:t>
      </w:r>
      <w:r w:rsidR="00E1231F" w:rsidRPr="002E2066">
        <w:rPr>
          <w:rFonts w:ascii="Times New Roman" w:hAnsi="Times New Roman" w:cs="Times New Roman"/>
        </w:rPr>
        <w:t>Местные нормативы подготавливаются с учетом технических регламентов о</w:t>
      </w:r>
      <w:r w:rsidR="00077C53" w:rsidRPr="002E2066">
        <w:rPr>
          <w:rFonts w:ascii="Times New Roman" w:hAnsi="Times New Roman" w:cs="Times New Roman"/>
        </w:rPr>
        <w:t xml:space="preserve"> </w:t>
      </w:r>
      <w:r w:rsidR="00E1231F" w:rsidRPr="002E2066">
        <w:rPr>
          <w:rFonts w:ascii="Times New Roman" w:hAnsi="Times New Roman" w:cs="Times New Roman"/>
        </w:rPr>
        <w:t>безопасности в области территориального планирования и планировки территории и не противор</w:t>
      </w:r>
      <w:r w:rsidR="00077C53" w:rsidRPr="002E2066">
        <w:rPr>
          <w:rFonts w:ascii="Times New Roman" w:hAnsi="Times New Roman" w:cs="Times New Roman"/>
        </w:rPr>
        <w:t>ечат</w:t>
      </w:r>
      <w:r w:rsidR="00E1231F" w:rsidRPr="002E2066">
        <w:rPr>
          <w:rFonts w:ascii="Times New Roman" w:hAnsi="Times New Roman" w:cs="Times New Roman"/>
        </w:rPr>
        <w:t xml:space="preserve"> указанным техническим регламентам.</w:t>
      </w:r>
    </w:p>
    <w:p w:rsidR="00E1231F" w:rsidRPr="002E2066" w:rsidRDefault="00057FCD"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1.18. </w:t>
      </w:r>
      <w:r w:rsidR="00E1231F" w:rsidRPr="002E2066">
        <w:rPr>
          <w:rFonts w:ascii="Times New Roman" w:hAnsi="Times New Roman" w:cs="Times New Roman"/>
        </w:rPr>
        <w:t>Не допускается регламентировать местными нормативами положения о</w:t>
      </w:r>
      <w:r w:rsidR="00077C53" w:rsidRPr="002E2066">
        <w:rPr>
          <w:rFonts w:ascii="Times New Roman" w:hAnsi="Times New Roman" w:cs="Times New Roman"/>
        </w:rPr>
        <w:t xml:space="preserve"> </w:t>
      </w:r>
      <w:r w:rsidR="00E1231F" w:rsidRPr="002E2066">
        <w:rPr>
          <w:rFonts w:ascii="Times New Roman" w:hAnsi="Times New Roman" w:cs="Times New Roman"/>
        </w:rPr>
        <w:t>безопасности, определяемые законодательством о техническом регулировании и содержащиеся</w:t>
      </w:r>
      <w:r w:rsidR="00077C53" w:rsidRPr="002E2066">
        <w:rPr>
          <w:rFonts w:ascii="Times New Roman" w:hAnsi="Times New Roman" w:cs="Times New Roman"/>
        </w:rPr>
        <w:t xml:space="preserve"> </w:t>
      </w:r>
      <w:r w:rsidR="00E1231F" w:rsidRPr="002E2066">
        <w:rPr>
          <w:rFonts w:ascii="Times New Roman" w:hAnsi="Times New Roman" w:cs="Times New Roman"/>
        </w:rPr>
        <w:t>в технических регламентах.</w:t>
      </w:r>
    </w:p>
    <w:p w:rsidR="00E1231F" w:rsidRPr="002E2066" w:rsidRDefault="00057FCD" w:rsidP="00E1231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1.19. </w:t>
      </w:r>
      <w:r w:rsidR="00E1231F" w:rsidRPr="002E2066">
        <w:rPr>
          <w:rFonts w:ascii="Times New Roman" w:hAnsi="Times New Roman" w:cs="Times New Roman"/>
        </w:rPr>
        <w:t>За нарушение местных нормативов юридические и физические лица несут</w:t>
      </w:r>
      <w:r w:rsidR="00077C53" w:rsidRPr="002E2066">
        <w:rPr>
          <w:rFonts w:ascii="Times New Roman" w:hAnsi="Times New Roman" w:cs="Times New Roman"/>
        </w:rPr>
        <w:t xml:space="preserve"> </w:t>
      </w:r>
      <w:r w:rsidR="00E1231F" w:rsidRPr="002E2066">
        <w:rPr>
          <w:rFonts w:ascii="Times New Roman" w:hAnsi="Times New Roman" w:cs="Times New Roman"/>
        </w:rPr>
        <w:t>ответственность, предусмотренную действующим законодательством.</w:t>
      </w:r>
    </w:p>
    <w:p w:rsidR="003C6A29" w:rsidRPr="002E2066" w:rsidRDefault="003C6A29" w:rsidP="003C6A29">
      <w:pPr>
        <w:ind w:firstLine="720"/>
        <w:rPr>
          <w:rFonts w:ascii="Times New Roman" w:hAnsi="Times New Roman" w:cs="Times New Roman"/>
        </w:rPr>
      </w:pP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 xml:space="preserve">Типология </w:t>
      </w:r>
      <w:r w:rsidR="00DF33E4">
        <w:rPr>
          <w:rFonts w:ascii="Times New Roman" w:hAnsi="Times New Roman" w:cs="Times New Roman"/>
          <w:b/>
          <w:bCs/>
        </w:rPr>
        <w:t>сельских</w:t>
      </w:r>
      <w:r w:rsidRPr="002E2066">
        <w:rPr>
          <w:rFonts w:ascii="Times New Roman" w:hAnsi="Times New Roman" w:cs="Times New Roman"/>
          <w:b/>
          <w:bCs/>
        </w:rPr>
        <w:t xml:space="preserve"> поселений</w:t>
      </w:r>
    </w:p>
    <w:p w:rsidR="003C6A29" w:rsidRPr="002E2066" w:rsidRDefault="00360C4F" w:rsidP="004C7D21">
      <w:pPr>
        <w:widowControl w:val="0"/>
        <w:ind w:firstLine="720"/>
        <w:jc w:val="both"/>
        <w:rPr>
          <w:rFonts w:ascii="Times New Roman" w:hAnsi="Times New Roman" w:cs="Times New Roman"/>
        </w:rPr>
      </w:pPr>
      <w:r w:rsidRPr="002E2066">
        <w:rPr>
          <w:rFonts w:ascii="Times New Roman" w:hAnsi="Times New Roman" w:cs="Times New Roman"/>
        </w:rPr>
        <w:t xml:space="preserve">1.20. </w:t>
      </w:r>
      <w:r w:rsidR="003C6A29" w:rsidRPr="002E2066">
        <w:rPr>
          <w:rFonts w:ascii="Times New Roman" w:hAnsi="Times New Roman" w:cs="Times New Roman"/>
        </w:rPr>
        <w:t xml:space="preserve">При определении перспектив развития и планировки </w:t>
      </w:r>
      <w:r w:rsidR="00415909" w:rsidRPr="002E2066">
        <w:rPr>
          <w:rFonts w:ascii="Times New Roman" w:hAnsi="Times New Roman" w:cs="Times New Roman"/>
        </w:rPr>
        <w:t>городского поселения</w:t>
      </w:r>
      <w:r w:rsidR="003C6A29" w:rsidRPr="002E2066">
        <w:rPr>
          <w:rFonts w:ascii="Times New Roman" w:hAnsi="Times New Roman" w:cs="Times New Roman"/>
        </w:rPr>
        <w:t xml:space="preserve"> и населенных пунктов необходимо учитывать:</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роль городских</w:t>
      </w:r>
      <w:r w:rsidR="003A4522" w:rsidRPr="002E2066">
        <w:rPr>
          <w:rFonts w:ascii="Times New Roman" w:hAnsi="Times New Roman" w:cs="Times New Roman"/>
        </w:rPr>
        <w:t xml:space="preserve"> </w:t>
      </w:r>
      <w:r w:rsidR="003C6A29" w:rsidRPr="002E2066">
        <w:rPr>
          <w:rFonts w:ascii="Times New Roman" w:hAnsi="Times New Roman" w:cs="Times New Roman"/>
        </w:rPr>
        <w:t>поселений и населенных пунктов в системе расселения</w:t>
      </w:r>
      <w:r w:rsidRPr="002E2066">
        <w:rPr>
          <w:rFonts w:ascii="Times New Roman" w:hAnsi="Times New Roman" w:cs="Times New Roman"/>
        </w:rPr>
        <w:t xml:space="preserve"> района</w:t>
      </w:r>
      <w:r w:rsidR="003C6A29" w:rsidRPr="002E2066">
        <w:rPr>
          <w:rFonts w:ascii="Times New Roman" w:hAnsi="Times New Roman" w:cs="Times New Roman"/>
        </w:rPr>
        <w:t>;</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социально</w:t>
      </w:r>
      <w:r w:rsidR="00381B4E" w:rsidRPr="002E2066">
        <w:rPr>
          <w:rFonts w:ascii="Times New Roman" w:hAnsi="Times New Roman" w:cs="Times New Roman"/>
        </w:rPr>
        <w:t>–</w:t>
      </w:r>
      <w:r w:rsidR="003C6A29" w:rsidRPr="002E2066">
        <w:rPr>
          <w:rFonts w:ascii="Times New Roman" w:hAnsi="Times New Roman" w:cs="Times New Roman"/>
        </w:rPr>
        <w:t>экономическую специализацию и роль муниципальн</w:t>
      </w:r>
      <w:r w:rsidRPr="002E2066">
        <w:rPr>
          <w:rFonts w:ascii="Times New Roman" w:hAnsi="Times New Roman" w:cs="Times New Roman"/>
        </w:rPr>
        <w:t>ого</w:t>
      </w:r>
      <w:r w:rsidR="003C6A29" w:rsidRPr="002E2066">
        <w:rPr>
          <w:rFonts w:ascii="Times New Roman" w:hAnsi="Times New Roman" w:cs="Times New Roman"/>
        </w:rPr>
        <w:t xml:space="preserve"> образовани</w:t>
      </w:r>
      <w:r w:rsidRPr="002E2066">
        <w:rPr>
          <w:rFonts w:ascii="Times New Roman" w:hAnsi="Times New Roman" w:cs="Times New Roman"/>
        </w:rPr>
        <w:t>я</w:t>
      </w:r>
      <w:r w:rsidR="003C6A29" w:rsidRPr="002E2066">
        <w:rPr>
          <w:rFonts w:ascii="Times New Roman" w:hAnsi="Times New Roman" w:cs="Times New Roman"/>
        </w:rPr>
        <w:t>, поселений и населенных пунктов в системе формируемых центров обслуживания населения (</w:t>
      </w:r>
      <w:r w:rsidR="004449C2" w:rsidRPr="002E2066">
        <w:rPr>
          <w:rFonts w:ascii="Times New Roman" w:hAnsi="Times New Roman" w:cs="Times New Roman"/>
        </w:rPr>
        <w:t>краевого</w:t>
      </w:r>
      <w:r w:rsidR="003C6A29" w:rsidRPr="002E2066">
        <w:rPr>
          <w:rFonts w:ascii="Times New Roman" w:hAnsi="Times New Roman" w:cs="Times New Roman"/>
        </w:rPr>
        <w:t>, межрайонного, районного и местного уровней);</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lastRenderedPageBreak/>
        <w:t>–</w:t>
      </w:r>
      <w:r w:rsidRPr="002E2066">
        <w:rPr>
          <w:rFonts w:ascii="Times New Roman" w:hAnsi="Times New Roman" w:cs="Times New Roman"/>
        </w:rPr>
        <w:tab/>
      </w:r>
      <w:r w:rsidR="003C6A29" w:rsidRPr="002E2066">
        <w:rPr>
          <w:rFonts w:ascii="Times New Roman" w:hAnsi="Times New Roman" w:cs="Times New Roman"/>
        </w:rPr>
        <w:t>историко</w:t>
      </w:r>
      <w:r w:rsidR="00381B4E" w:rsidRPr="002E2066">
        <w:rPr>
          <w:rFonts w:ascii="Times New Roman" w:hAnsi="Times New Roman" w:cs="Times New Roman"/>
        </w:rPr>
        <w:t>–</w:t>
      </w:r>
      <w:r w:rsidR="003C6A29" w:rsidRPr="002E2066">
        <w:rPr>
          <w:rFonts w:ascii="Times New Roman" w:hAnsi="Times New Roman" w:cs="Times New Roman"/>
        </w:rPr>
        <w:t xml:space="preserve">культурное значение </w:t>
      </w:r>
      <w:r w:rsidRPr="002E2066">
        <w:rPr>
          <w:rFonts w:ascii="Times New Roman" w:hAnsi="Times New Roman" w:cs="Times New Roman"/>
        </w:rPr>
        <w:t>муниципального образования</w:t>
      </w:r>
      <w:r w:rsidR="003C6A29" w:rsidRPr="002E2066">
        <w:rPr>
          <w:rFonts w:ascii="Times New Roman" w:hAnsi="Times New Roman" w:cs="Times New Roman"/>
        </w:rPr>
        <w:t>, поселений и населенных пунктов;</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демографический прогноз и прогноз социально</w:t>
      </w:r>
      <w:r w:rsidR="00381B4E" w:rsidRPr="002E2066">
        <w:rPr>
          <w:rFonts w:ascii="Times New Roman" w:hAnsi="Times New Roman" w:cs="Times New Roman"/>
        </w:rPr>
        <w:t>–</w:t>
      </w:r>
      <w:r w:rsidR="003C6A29" w:rsidRPr="002E2066">
        <w:rPr>
          <w:rFonts w:ascii="Times New Roman" w:hAnsi="Times New Roman" w:cs="Times New Roman"/>
        </w:rPr>
        <w:t>экономического развития.</w:t>
      </w:r>
    </w:p>
    <w:p w:rsidR="003C6A29" w:rsidRPr="002E2066" w:rsidRDefault="00360C4F"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 xml:space="preserve">1.21. </w:t>
      </w:r>
      <w:r w:rsidR="003C6A29" w:rsidRPr="002E2066">
        <w:rPr>
          <w:rFonts w:ascii="Times New Roman" w:hAnsi="Times New Roman" w:cs="Times New Roman"/>
        </w:rPr>
        <w:t>Городские поселения в соответствии с обозначенными критериями для целей градостроительного нормирования подразделяются на следующие группы:</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Город Красновишерск – с</w:t>
      </w:r>
      <w:r w:rsidR="003C6A29" w:rsidRPr="002E2066">
        <w:rPr>
          <w:rFonts w:ascii="Times New Roman" w:hAnsi="Times New Roman" w:cs="Times New Roman"/>
        </w:rPr>
        <w:t xml:space="preserve"> численностью населения свыше 14 тыс.чел.;</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сельские населенные пункты с численностью населения более 3 тыс.чел.;</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сельские населенные пункты с численностью населения от 1 до 3 тыс.чел.;</w:t>
      </w:r>
    </w:p>
    <w:p w:rsidR="003C6A29" w:rsidRPr="002E2066" w:rsidRDefault="004C7D21" w:rsidP="004C7D21">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сельские населенные пункты с численностью населения менее 1 тыс.чел.</w:t>
      </w:r>
    </w:p>
    <w:p w:rsidR="003C6A29" w:rsidRPr="002E2066" w:rsidRDefault="003C6A29" w:rsidP="003C6A29">
      <w:pPr>
        <w:widowControl w:val="0"/>
        <w:ind w:firstLine="720"/>
        <w:jc w:val="both"/>
        <w:rPr>
          <w:rFonts w:ascii="Times New Roman" w:hAnsi="Times New Roman" w:cs="Times New Roman"/>
        </w:rPr>
      </w:pPr>
    </w:p>
    <w:p w:rsidR="00A56F33" w:rsidRDefault="00A56F33" w:rsidP="003C6A29">
      <w:pPr>
        <w:pStyle w:val="1"/>
        <w:widowControl w:val="0"/>
        <w:spacing w:before="108" w:after="108"/>
        <w:jc w:val="center"/>
        <w:rPr>
          <w:rFonts w:ascii="Times New Roman" w:hAnsi="Times New Roman" w:cs="Times New Roman"/>
          <w:b/>
          <w:bCs/>
        </w:rPr>
      </w:pPr>
    </w:p>
    <w:p w:rsidR="00514F62" w:rsidRPr="00514F62" w:rsidRDefault="00514F62" w:rsidP="00514F62"/>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Общие принципы организации и зонирования территорий</w:t>
      </w:r>
    </w:p>
    <w:p w:rsidR="003C6A29" w:rsidRPr="002E2066" w:rsidRDefault="00360C4F"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1.22. </w:t>
      </w:r>
      <w:r w:rsidR="003C6A29" w:rsidRPr="002E2066">
        <w:rPr>
          <w:rFonts w:ascii="Times New Roman" w:hAnsi="Times New Roman" w:cs="Times New Roman"/>
        </w:rPr>
        <w:t>На территории городов и поселений органами местного самоуправления вводится функциональное и градостроительное зонирование.</w:t>
      </w:r>
    </w:p>
    <w:p w:rsidR="003C6A29" w:rsidRPr="002E2066" w:rsidRDefault="003C6A29" w:rsidP="002C5670">
      <w:pPr>
        <w:widowControl w:val="0"/>
        <w:ind w:firstLine="720"/>
        <w:jc w:val="both"/>
        <w:rPr>
          <w:rFonts w:ascii="Times New Roman" w:hAnsi="Times New Roman" w:cs="Times New Roman"/>
        </w:rPr>
      </w:pPr>
      <w:r w:rsidRPr="002E2066">
        <w:rPr>
          <w:rFonts w:ascii="Times New Roman" w:hAnsi="Times New Roman" w:cs="Times New Roman"/>
        </w:rPr>
        <w:t>При этом органами местного самоуправления устанавливаются следующие зоны:</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жилые;</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общественно</w:t>
      </w:r>
      <w:r w:rsidRPr="002E2066">
        <w:rPr>
          <w:rFonts w:ascii="Times New Roman" w:hAnsi="Times New Roman" w:cs="Times New Roman"/>
        </w:rPr>
        <w:t>–</w:t>
      </w:r>
      <w:r w:rsidR="003C6A29" w:rsidRPr="002E2066">
        <w:rPr>
          <w:rFonts w:ascii="Times New Roman" w:hAnsi="Times New Roman" w:cs="Times New Roman"/>
        </w:rPr>
        <w:t>деловые;</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производственные;</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инженерной и транспортной инфраструктур;</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сельскохозяйственного использования;</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рекреационного назначения;</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особо охраняемых территорий;</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специального назначения;</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инженерной подготовки и защиты территорий;</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иные виды территориальных зон, в том числе зоны размещения военных объектов.</w:t>
      </w:r>
    </w:p>
    <w:p w:rsidR="008A0C94" w:rsidRPr="008A0C94" w:rsidRDefault="00360C4F" w:rsidP="008A0C94">
      <w:pPr>
        <w:widowControl w:val="0"/>
        <w:ind w:firstLine="720"/>
        <w:jc w:val="both"/>
        <w:rPr>
          <w:rFonts w:ascii="Times New Roman" w:hAnsi="Times New Roman" w:cs="Times New Roman"/>
          <w:b/>
          <w:bCs/>
        </w:rPr>
      </w:pPr>
      <w:r w:rsidRPr="002E2066">
        <w:rPr>
          <w:rFonts w:ascii="Times New Roman" w:hAnsi="Times New Roman" w:cs="Times New Roman"/>
        </w:rPr>
        <w:t xml:space="preserve">1.23. </w:t>
      </w:r>
      <w:r w:rsidR="008A0C94" w:rsidRPr="008A0C94">
        <w:rPr>
          <w:rFonts w:ascii="Times New Roman" w:hAnsi="Times New Roman" w:cs="Times New Roman"/>
        </w:rPr>
        <w:t xml:space="preserve">Состав, местонахождение и параметры развития функциональных зон устанавливаются для городских поселений и населенных пунктов в соответствии со </w:t>
      </w:r>
      <w:r w:rsidR="008A0C94" w:rsidRPr="008A0C94">
        <w:rPr>
          <w:rFonts w:ascii="Times New Roman" w:hAnsi="Times New Roman" w:cs="Times New Roman"/>
          <w:bCs/>
        </w:rPr>
        <w:t>схемой территориального планирования Пермского края - основных положениях градостроительного развития, утвержденной постановлением Правительства Пермского края от 27.10.2009 № 780-п «Об утверждении Схемы территориального планирования Пермского края».</w:t>
      </w:r>
      <w:r w:rsidR="008A0C94" w:rsidRPr="008A0C94">
        <w:rPr>
          <w:rFonts w:ascii="Times New Roman" w:hAnsi="Times New Roman" w:cs="Times New Roman"/>
          <w:b/>
          <w:bCs/>
        </w:rPr>
        <w:t xml:space="preserve"> </w:t>
      </w:r>
      <w:r w:rsidR="008A0C94" w:rsidRPr="008A0C94">
        <w:rPr>
          <w:rFonts w:ascii="Times New Roman" w:hAnsi="Times New Roman" w:cs="Times New Roman"/>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3C6A29" w:rsidRPr="002E2066" w:rsidRDefault="00360C4F" w:rsidP="008A0C94">
      <w:pPr>
        <w:widowControl w:val="0"/>
        <w:ind w:firstLine="720"/>
        <w:jc w:val="both"/>
        <w:rPr>
          <w:rFonts w:ascii="Times New Roman" w:hAnsi="Times New Roman" w:cs="Times New Roman"/>
        </w:rPr>
      </w:pPr>
      <w:r w:rsidRPr="002E2066">
        <w:rPr>
          <w:rFonts w:ascii="Times New Roman" w:hAnsi="Times New Roman" w:cs="Times New Roman"/>
        </w:rPr>
        <w:t xml:space="preserve">1.24. </w:t>
      </w:r>
      <w:r w:rsidR="003C6A29" w:rsidRPr="002E2066">
        <w:rPr>
          <w:rFonts w:ascii="Times New Roman" w:hAnsi="Times New Roman" w:cs="Times New Roman"/>
        </w:rPr>
        <w:t xml:space="preserve">В пределах одной функциональной зоны могут выделяться территории, особенности использования которых определяются с учетом ограничений, установленных </w:t>
      </w:r>
      <w:hyperlink r:id="rId16" w:history="1">
        <w:r w:rsidR="003C6A29" w:rsidRPr="002E2066">
          <w:rPr>
            <w:rFonts w:ascii="Times New Roman" w:hAnsi="Times New Roman" w:cs="Times New Roman"/>
          </w:rPr>
          <w:t>земельным</w:t>
        </w:r>
      </w:hyperlink>
      <w:r w:rsidR="003C6A29" w:rsidRPr="002E2066">
        <w:rPr>
          <w:rFonts w:ascii="Times New Roman" w:hAnsi="Times New Roman" w:cs="Times New Roman"/>
        </w:rPr>
        <w:t xml:space="preserve"> и </w:t>
      </w:r>
      <w:hyperlink r:id="rId17" w:history="1">
        <w:r w:rsidR="003C6A29" w:rsidRPr="002E2066">
          <w:rPr>
            <w:rFonts w:ascii="Times New Roman" w:hAnsi="Times New Roman" w:cs="Times New Roman"/>
          </w:rPr>
          <w:t>градостроительным законодательством</w:t>
        </w:r>
      </w:hyperlink>
      <w:r w:rsidR="003C6A29" w:rsidRPr="002E2066">
        <w:rPr>
          <w:rFonts w:ascii="Times New Roman" w:hAnsi="Times New Roman" w:cs="Times New Roman"/>
        </w:rPr>
        <w:t xml:space="preserve">, </w:t>
      </w:r>
      <w:hyperlink r:id="rId18" w:history="1">
        <w:r w:rsidR="003C6A29" w:rsidRPr="002E2066">
          <w:rPr>
            <w:rFonts w:ascii="Times New Roman" w:hAnsi="Times New Roman" w:cs="Times New Roman"/>
          </w:rPr>
          <w:t>законодательством</w:t>
        </w:r>
      </w:hyperlink>
      <w:r w:rsidR="003C6A29" w:rsidRPr="002E2066">
        <w:rPr>
          <w:rFonts w:ascii="Times New Roman" w:hAnsi="Times New Roman" w:cs="Times New Roman"/>
        </w:rPr>
        <w:t xml:space="preserve"> об охране объектов культурного наследия, иными правовыми и нормативными актами.</w:t>
      </w:r>
    </w:p>
    <w:p w:rsidR="003C6A29" w:rsidRPr="002E2066" w:rsidRDefault="00360C4F" w:rsidP="002C5670">
      <w:pPr>
        <w:ind w:firstLine="720"/>
        <w:jc w:val="both"/>
        <w:rPr>
          <w:rFonts w:ascii="Times New Roman" w:hAnsi="Times New Roman" w:cs="Times New Roman"/>
        </w:rPr>
      </w:pPr>
      <w:r w:rsidRPr="002E2066">
        <w:rPr>
          <w:rFonts w:ascii="Times New Roman" w:hAnsi="Times New Roman" w:cs="Times New Roman"/>
        </w:rPr>
        <w:t xml:space="preserve">1.25. </w:t>
      </w:r>
      <w:r w:rsidR="003C6A29" w:rsidRPr="002E2066">
        <w:rPr>
          <w:rFonts w:ascii="Times New Roman" w:hAnsi="Times New Roman" w:cs="Times New Roman"/>
        </w:rPr>
        <w:t>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3C6A29" w:rsidRPr="002E2066" w:rsidRDefault="00360C4F"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1.26. </w:t>
      </w:r>
      <w:r w:rsidR="003C6A29" w:rsidRPr="002E2066">
        <w:rPr>
          <w:rFonts w:ascii="Times New Roman" w:hAnsi="Times New Roman" w:cs="Times New Roman"/>
        </w:rPr>
        <w:t xml:space="preserve">Правилами землепользования и застройки для городских </w:t>
      </w:r>
      <w:r w:rsidR="003A4522" w:rsidRPr="002E2066">
        <w:rPr>
          <w:rFonts w:ascii="Times New Roman" w:hAnsi="Times New Roman" w:cs="Times New Roman"/>
        </w:rPr>
        <w:t>поселений</w:t>
      </w:r>
      <w:r w:rsidR="003C6A29" w:rsidRPr="002E2066">
        <w:rPr>
          <w:rFonts w:ascii="Times New Roman" w:hAnsi="Times New Roman" w:cs="Times New Roman"/>
        </w:rPr>
        <w:t xml:space="preserve"> и населенных пунктов устанавливаются состав, границы и регламенты использования территориальных зон.</w:t>
      </w:r>
    </w:p>
    <w:p w:rsidR="003C6A29" w:rsidRPr="002E2066" w:rsidRDefault="00360C4F"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1.27. </w:t>
      </w:r>
      <w:r w:rsidR="003C6A29" w:rsidRPr="002E2066">
        <w:rPr>
          <w:rFonts w:ascii="Times New Roman" w:hAnsi="Times New Roman" w:cs="Times New Roman"/>
        </w:rPr>
        <w:t>Границы территориальных зон устанавливаются с учетом:</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местонахождения и параметров планируемого развития функциональных зон;</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сложившегося использования территорий и земель;</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предотвращения возможности причинения вреда населению, природе и объектам капитального строительства, расположенным на смежных участках.</w:t>
      </w:r>
    </w:p>
    <w:p w:rsidR="003C6A29" w:rsidRPr="002E2066" w:rsidRDefault="002F33F7"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1.28. </w:t>
      </w:r>
      <w:r w:rsidR="003C6A29" w:rsidRPr="002E2066">
        <w:rPr>
          <w:rFonts w:ascii="Times New Roman" w:hAnsi="Times New Roman" w:cs="Times New Roman"/>
        </w:rPr>
        <w:t>Границы территориальных зон устанавливаются по:</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осевым линиям магистралей, улиц, проездов, пешеходных путей;</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красным линиям;</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границам земельных участков;</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границам населенных пунктов в пределах муниципальных образований;</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границам муниципальных образований;</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естественным границам природных объектов;</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иным границам.</w:t>
      </w:r>
    </w:p>
    <w:p w:rsidR="003C6A29" w:rsidRPr="002E2066" w:rsidRDefault="003C6A29" w:rsidP="002C5670">
      <w:pPr>
        <w:widowControl w:val="0"/>
        <w:ind w:firstLine="720"/>
        <w:jc w:val="both"/>
        <w:rPr>
          <w:rFonts w:ascii="Times New Roman" w:hAnsi="Times New Roman" w:cs="Times New Roman"/>
        </w:rPr>
      </w:pPr>
      <w:r w:rsidRPr="002E2066">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3C6A29" w:rsidRPr="002E2066" w:rsidRDefault="002F33F7"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1.29. </w:t>
      </w:r>
      <w:r w:rsidR="003C6A29" w:rsidRPr="002E2066">
        <w:rPr>
          <w:rFonts w:ascii="Times New Roman" w:hAnsi="Times New Roman" w:cs="Times New Roman"/>
        </w:rPr>
        <w:t>Размещение объектов капитального строительства в пределах красных линий на участках улично</w:t>
      </w:r>
      <w:r w:rsidR="00381B4E" w:rsidRPr="002E2066">
        <w:rPr>
          <w:rFonts w:ascii="Times New Roman" w:hAnsi="Times New Roman" w:cs="Times New Roman"/>
        </w:rPr>
        <w:t>–</w:t>
      </w:r>
      <w:r w:rsidR="003C6A29" w:rsidRPr="002E2066">
        <w:rPr>
          <w:rFonts w:ascii="Times New Roman" w:hAnsi="Times New Roman" w:cs="Times New Roman"/>
        </w:rPr>
        <w:t>дорожной сети не допускается.</w:t>
      </w:r>
    </w:p>
    <w:p w:rsidR="003C6A29" w:rsidRPr="002E2066" w:rsidRDefault="002F33F7"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1.30. </w:t>
      </w:r>
      <w:r w:rsidR="003C6A29" w:rsidRPr="002E2066">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санитарные полосы отчуждения.</w:t>
      </w:r>
    </w:p>
    <w:p w:rsidR="003C6A29" w:rsidRPr="002E2066" w:rsidRDefault="003C6A29" w:rsidP="002C5670">
      <w:pPr>
        <w:widowControl w:val="0"/>
        <w:ind w:firstLine="720"/>
        <w:jc w:val="both"/>
        <w:rPr>
          <w:rFonts w:ascii="Times New Roman" w:hAnsi="Times New Roman" w:cs="Times New Roman"/>
        </w:rPr>
      </w:pPr>
      <w:r w:rsidRPr="002E2066">
        <w:rPr>
          <w:rFonts w:ascii="Times New Roman" w:hAnsi="Times New Roman" w:cs="Times New Roman"/>
        </w:rPr>
        <w:t>Режим использования территорий в пределах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3C6A29" w:rsidRPr="002E2066" w:rsidRDefault="002F33F7"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1.31. </w:t>
      </w:r>
      <w:r w:rsidR="003C6A29" w:rsidRPr="002E2066">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w:t>
      </w:r>
    </w:p>
    <w:p w:rsidR="003C6A29" w:rsidRPr="002E2066" w:rsidRDefault="002F33F7" w:rsidP="002C5670">
      <w:pPr>
        <w:widowControl w:val="0"/>
        <w:ind w:firstLine="720"/>
        <w:jc w:val="both"/>
        <w:rPr>
          <w:rFonts w:ascii="Times New Roman" w:hAnsi="Times New Roman" w:cs="Times New Roman"/>
        </w:rPr>
      </w:pPr>
      <w:r w:rsidRPr="002E2066">
        <w:rPr>
          <w:rFonts w:ascii="Times New Roman" w:hAnsi="Times New Roman" w:cs="Times New Roman"/>
        </w:rPr>
        <w:t xml:space="preserve">1.32. </w:t>
      </w:r>
      <w:r w:rsidR="003C6A29" w:rsidRPr="002E2066">
        <w:rPr>
          <w:rFonts w:ascii="Times New Roman" w:hAnsi="Times New Roman" w:cs="Times New Roman"/>
        </w:rPr>
        <w:t xml:space="preserve">Планировочное структурное зонирование территории </w:t>
      </w:r>
      <w:r w:rsidR="00415909" w:rsidRPr="002E2066">
        <w:rPr>
          <w:rFonts w:ascii="Times New Roman" w:hAnsi="Times New Roman" w:cs="Times New Roman"/>
        </w:rPr>
        <w:t xml:space="preserve">городского поселения </w:t>
      </w:r>
      <w:r w:rsidR="003C6A29" w:rsidRPr="002E2066">
        <w:rPr>
          <w:rFonts w:ascii="Times New Roman" w:hAnsi="Times New Roman" w:cs="Times New Roman"/>
        </w:rPr>
        <w:t>должно предусматривать:</w:t>
      </w:r>
    </w:p>
    <w:p w:rsidR="003C6A29" w:rsidRPr="002E2066" w:rsidRDefault="00381B4E" w:rsidP="002C5670">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C6A29" w:rsidRPr="002E2066" w:rsidRDefault="00381B4E" w:rsidP="002C567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доступность объектов, расположенных на территории </w:t>
      </w:r>
      <w:r w:rsidR="00415909" w:rsidRPr="002E2066">
        <w:rPr>
          <w:rFonts w:ascii="Times New Roman" w:hAnsi="Times New Roman" w:cs="Times New Roman"/>
        </w:rPr>
        <w:t xml:space="preserve">городского поселения </w:t>
      </w:r>
      <w:r w:rsidR="003C6A29" w:rsidRPr="002E2066">
        <w:rPr>
          <w:rFonts w:ascii="Times New Roman" w:hAnsi="Times New Roman" w:cs="Times New Roman"/>
        </w:rPr>
        <w:t xml:space="preserve">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w:t>
      </w:r>
      <w:hyperlink r:id="rId19" w:history="1">
        <w:r w:rsidR="003C6A29" w:rsidRPr="002E2066">
          <w:rPr>
            <w:rFonts w:ascii="Times New Roman" w:hAnsi="Times New Roman" w:cs="Times New Roman"/>
          </w:rPr>
          <w:t>Указа</w:t>
        </w:r>
      </w:hyperlink>
      <w:r w:rsidR="003C6A29" w:rsidRPr="002E2066">
        <w:rPr>
          <w:rFonts w:ascii="Times New Roman" w:hAnsi="Times New Roman" w:cs="Times New Roman"/>
        </w:rPr>
        <w:t xml:space="preserve"> Президента Российской Федерации от 2 октября 1992 г. N 1156 "О мерах по формированию доступной для инвалидов среды жизнедеятельности";</w:t>
      </w:r>
    </w:p>
    <w:p w:rsidR="003C6A29" w:rsidRPr="002E2066" w:rsidRDefault="00381B4E" w:rsidP="002C567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эффективное использование территории с учетом ее градостроительной ценности, плотности застройки, размеров земельных участков;</w:t>
      </w:r>
    </w:p>
    <w:p w:rsidR="003C6A29" w:rsidRPr="002E2066" w:rsidRDefault="00381B4E" w:rsidP="002C567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организа</w:t>
      </w:r>
      <w:r w:rsidR="00415909" w:rsidRPr="002E2066">
        <w:rPr>
          <w:rFonts w:ascii="Times New Roman" w:hAnsi="Times New Roman" w:cs="Times New Roman"/>
        </w:rPr>
        <w:t>цию системы общественного центра</w:t>
      </w:r>
      <w:r w:rsidR="003C6A29" w:rsidRPr="002E2066">
        <w:rPr>
          <w:rFonts w:ascii="Times New Roman" w:hAnsi="Times New Roman" w:cs="Times New Roman"/>
        </w:rPr>
        <w:t xml:space="preserve"> </w:t>
      </w:r>
      <w:r w:rsidR="00415909" w:rsidRPr="002E2066">
        <w:rPr>
          <w:rFonts w:ascii="Times New Roman" w:hAnsi="Times New Roman" w:cs="Times New Roman"/>
        </w:rPr>
        <w:t xml:space="preserve">городского поселения </w:t>
      </w:r>
      <w:r w:rsidR="003C6A29" w:rsidRPr="002E2066">
        <w:rPr>
          <w:rFonts w:ascii="Times New Roman" w:hAnsi="Times New Roman" w:cs="Times New Roman"/>
        </w:rPr>
        <w:t>в увязке с транспортно</w:t>
      </w:r>
      <w:r w:rsidRPr="002E2066">
        <w:rPr>
          <w:rFonts w:ascii="Times New Roman" w:hAnsi="Times New Roman" w:cs="Times New Roman"/>
        </w:rPr>
        <w:t>–</w:t>
      </w:r>
      <w:r w:rsidR="003C6A29" w:rsidRPr="002E2066">
        <w:rPr>
          <w:rFonts w:ascii="Times New Roman" w:hAnsi="Times New Roman" w:cs="Times New Roman"/>
        </w:rPr>
        <w:t>коммуникационными узлами и градостроительными решениями, обусловленными соответствующими системами расселения;</w:t>
      </w:r>
    </w:p>
    <w:p w:rsidR="003C6A29" w:rsidRPr="002E2066" w:rsidRDefault="00381B4E" w:rsidP="002C567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сохранение объектов культурного наследия, исторической планировки и застройки;</w:t>
      </w:r>
    </w:p>
    <w:p w:rsidR="003C6A29" w:rsidRPr="002E2066" w:rsidRDefault="00381B4E" w:rsidP="002C567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сохранение и развитие природного комплекса городских поселений, в том числе природно</w:t>
      </w:r>
      <w:r w:rsidRPr="002E2066">
        <w:rPr>
          <w:rFonts w:ascii="Times New Roman" w:hAnsi="Times New Roman" w:cs="Times New Roman"/>
        </w:rPr>
        <w:t>–</w:t>
      </w:r>
      <w:r w:rsidR="003C6A29" w:rsidRPr="002E2066">
        <w:rPr>
          <w:rFonts w:ascii="Times New Roman" w:hAnsi="Times New Roman" w:cs="Times New Roman"/>
        </w:rPr>
        <w:t>рекреационной системы пригородных (зеленых) зон;</w:t>
      </w:r>
    </w:p>
    <w:p w:rsidR="003C6A29" w:rsidRPr="002E2066" w:rsidRDefault="00381B4E" w:rsidP="002C567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создание благоприятных условий для жизни и здоровья населения.</w:t>
      </w:r>
    </w:p>
    <w:p w:rsidR="003C6A29" w:rsidRPr="002E2066" w:rsidRDefault="00587B95" w:rsidP="002C5670">
      <w:pPr>
        <w:ind w:firstLine="720"/>
        <w:jc w:val="both"/>
        <w:rPr>
          <w:rFonts w:ascii="Times New Roman" w:hAnsi="Times New Roman" w:cs="Times New Roman"/>
        </w:rPr>
      </w:pPr>
      <w:r w:rsidRPr="002E2066">
        <w:rPr>
          <w:rFonts w:ascii="Times New Roman" w:hAnsi="Times New Roman" w:cs="Times New Roman"/>
        </w:rPr>
        <w:t xml:space="preserve">1.33. </w:t>
      </w:r>
      <w:r w:rsidR="003C6A29" w:rsidRPr="002E2066">
        <w:rPr>
          <w:rFonts w:ascii="Times New Roman" w:hAnsi="Times New Roman" w:cs="Times New Roman"/>
        </w:rPr>
        <w:t>Планировочную организацию территорий сельских поселений и населенных пунктов, входящих в их состав, следует проектировать во взаимосвязи с хозяйственно</w:t>
      </w:r>
      <w:r w:rsidR="00381B4E" w:rsidRPr="002E2066">
        <w:rPr>
          <w:rFonts w:ascii="Times New Roman" w:hAnsi="Times New Roman" w:cs="Times New Roman"/>
        </w:rPr>
        <w:t>–</w:t>
      </w:r>
      <w:r w:rsidR="003C6A29" w:rsidRPr="002E2066">
        <w:rPr>
          <w:rFonts w:ascii="Times New Roman" w:hAnsi="Times New Roman" w:cs="Times New Roman"/>
        </w:rPr>
        <w:t>экономическими и социальными интересами всех собственников и пользователей земли.</w:t>
      </w:r>
    </w:p>
    <w:p w:rsidR="003C6A29" w:rsidRPr="002E2066" w:rsidRDefault="00587B95" w:rsidP="002C5670">
      <w:pPr>
        <w:ind w:firstLine="720"/>
        <w:jc w:val="both"/>
        <w:rPr>
          <w:rFonts w:ascii="Times New Roman" w:hAnsi="Times New Roman" w:cs="Times New Roman"/>
        </w:rPr>
      </w:pPr>
      <w:r w:rsidRPr="002E2066">
        <w:rPr>
          <w:rFonts w:ascii="Times New Roman" w:hAnsi="Times New Roman" w:cs="Times New Roman"/>
        </w:rPr>
        <w:t xml:space="preserve">1.34. </w:t>
      </w:r>
      <w:r w:rsidR="003C6A29" w:rsidRPr="002E2066">
        <w:rPr>
          <w:rFonts w:ascii="Times New Roman" w:hAnsi="Times New Roman" w:cs="Times New Roman"/>
        </w:rPr>
        <w:t>При этом следует предусматривать меры по охране и улучшению природной среды при максимальном сохранении особенностей ландшафта, развитию культурно</w:t>
      </w:r>
      <w:r w:rsidR="00381B4E" w:rsidRPr="002E2066">
        <w:rPr>
          <w:rFonts w:ascii="Times New Roman" w:hAnsi="Times New Roman" w:cs="Times New Roman"/>
        </w:rPr>
        <w:t>–</w:t>
      </w:r>
      <w:r w:rsidR="003C6A29" w:rsidRPr="002E2066">
        <w:rPr>
          <w:rFonts w:ascii="Times New Roman" w:hAnsi="Times New Roman" w:cs="Times New Roman"/>
        </w:rPr>
        <w:t>бытового обслуживания, дорожно</w:t>
      </w:r>
      <w:r w:rsidR="00381B4E" w:rsidRPr="002E2066">
        <w:rPr>
          <w:rFonts w:ascii="Times New Roman" w:hAnsi="Times New Roman" w:cs="Times New Roman"/>
        </w:rPr>
        <w:t>–</w:t>
      </w:r>
      <w:r w:rsidR="003C6A29" w:rsidRPr="002E2066">
        <w:rPr>
          <w:rFonts w:ascii="Times New Roman" w:hAnsi="Times New Roman" w:cs="Times New Roman"/>
        </w:rPr>
        <w:t>транспортной сети и инженерного обеспечения.</w:t>
      </w:r>
    </w:p>
    <w:p w:rsidR="003C6A29" w:rsidRPr="002E2066" w:rsidRDefault="00587B95" w:rsidP="00587B95">
      <w:pPr>
        <w:tabs>
          <w:tab w:val="left" w:pos="1134"/>
        </w:tabs>
        <w:ind w:firstLine="720"/>
        <w:jc w:val="both"/>
        <w:rPr>
          <w:rFonts w:ascii="Times New Roman" w:hAnsi="Times New Roman" w:cs="Times New Roman"/>
        </w:rPr>
      </w:pPr>
      <w:r w:rsidRPr="002E2066">
        <w:rPr>
          <w:rFonts w:ascii="Times New Roman" w:hAnsi="Times New Roman" w:cs="Times New Roman"/>
        </w:rPr>
        <w:lastRenderedPageBreak/>
        <w:t>1.35. </w:t>
      </w:r>
      <w:r w:rsidR="003C6A29" w:rsidRPr="002E2066">
        <w:rPr>
          <w:rFonts w:ascii="Times New Roman" w:hAnsi="Times New Roman" w:cs="Times New Roman"/>
        </w:rPr>
        <w:t xml:space="preserve">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схемами территориального планирования муниципальных районов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 установленных на </w:t>
      </w:r>
      <w:r w:rsidR="004449C2" w:rsidRPr="002E2066">
        <w:rPr>
          <w:rFonts w:ascii="Times New Roman" w:hAnsi="Times New Roman" w:cs="Times New Roman"/>
        </w:rPr>
        <w:t>краевом</w:t>
      </w:r>
      <w:r w:rsidR="003C6A29" w:rsidRPr="002E2066">
        <w:rPr>
          <w:rFonts w:ascii="Times New Roman" w:hAnsi="Times New Roman" w:cs="Times New Roman"/>
        </w:rPr>
        <w:t xml:space="preserve"> и муниципальном уровнях.</w:t>
      </w:r>
    </w:p>
    <w:p w:rsidR="003C6A29" w:rsidRPr="002E2066" w:rsidRDefault="003C6A29" w:rsidP="003C6A29">
      <w:pPr>
        <w:ind w:firstLine="720"/>
        <w:rPr>
          <w:rFonts w:ascii="Times New Roman" w:hAnsi="Times New Roman" w:cs="Times New Roman"/>
        </w:rPr>
      </w:pPr>
    </w:p>
    <w:p w:rsidR="00D349F0" w:rsidRPr="002E2066" w:rsidRDefault="00D349F0" w:rsidP="003C6A29">
      <w:pPr>
        <w:ind w:firstLine="720"/>
        <w:rPr>
          <w:rFonts w:ascii="Times New Roman" w:hAnsi="Times New Roman" w:cs="Times New Roman"/>
        </w:rPr>
      </w:pPr>
    </w:p>
    <w:p w:rsidR="0072005B" w:rsidRPr="002E2066" w:rsidRDefault="0072005B" w:rsidP="003C6A29">
      <w:pPr>
        <w:ind w:firstLine="720"/>
        <w:rPr>
          <w:rFonts w:ascii="Times New Roman" w:hAnsi="Times New Roman" w:cs="Times New Roman"/>
        </w:rPr>
      </w:pPr>
    </w:p>
    <w:p w:rsidR="0072005B" w:rsidRPr="002E2066" w:rsidRDefault="0072005B" w:rsidP="003C6A29">
      <w:pPr>
        <w:ind w:firstLine="720"/>
        <w:rPr>
          <w:rFonts w:ascii="Times New Roman" w:hAnsi="Times New Roman" w:cs="Times New Roman"/>
        </w:rPr>
      </w:pPr>
    </w:p>
    <w:p w:rsidR="0072005B" w:rsidRPr="002E2066" w:rsidRDefault="0072005B" w:rsidP="003C6A29">
      <w:pPr>
        <w:ind w:firstLine="720"/>
        <w:rPr>
          <w:rFonts w:ascii="Times New Roman" w:hAnsi="Times New Roman" w:cs="Times New Roman"/>
        </w:rPr>
      </w:pPr>
    </w:p>
    <w:p w:rsidR="0072005B" w:rsidRPr="002E2066" w:rsidRDefault="0072005B" w:rsidP="003C6A29">
      <w:pPr>
        <w:ind w:firstLine="720"/>
        <w:rPr>
          <w:rFonts w:ascii="Times New Roman" w:hAnsi="Times New Roman" w:cs="Times New Roman"/>
        </w:rPr>
      </w:pPr>
    </w:p>
    <w:p w:rsidR="003C6A29" w:rsidRPr="002E2066" w:rsidRDefault="00D349F0" w:rsidP="00D349F0">
      <w:pPr>
        <w:pStyle w:val="1"/>
        <w:widowControl w:val="0"/>
        <w:spacing w:before="108" w:after="108" w:line="276"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2. Нормативы градостроительного проектирования жилых зон</w:t>
      </w:r>
    </w:p>
    <w:p w:rsidR="003C6A29" w:rsidRPr="002E2066" w:rsidRDefault="003C6A29" w:rsidP="00D349F0">
      <w:pPr>
        <w:pStyle w:val="1"/>
        <w:widowControl w:val="0"/>
        <w:spacing w:before="108" w:after="108" w:line="276" w:lineRule="auto"/>
        <w:jc w:val="center"/>
        <w:rPr>
          <w:rFonts w:ascii="Times New Roman" w:hAnsi="Times New Roman" w:cs="Times New Roman"/>
          <w:b/>
          <w:bCs/>
        </w:rPr>
      </w:pPr>
      <w:r w:rsidRPr="002E2066">
        <w:rPr>
          <w:rFonts w:ascii="Times New Roman" w:hAnsi="Times New Roman" w:cs="Times New Roman"/>
          <w:b/>
          <w:bCs/>
        </w:rPr>
        <w:t>2.1. Общие требования</w:t>
      </w:r>
    </w:p>
    <w:p w:rsidR="003C6A29" w:rsidRPr="002E2066" w:rsidRDefault="003C6A29" w:rsidP="0076451A">
      <w:pPr>
        <w:widowControl w:val="0"/>
        <w:ind w:firstLine="720"/>
        <w:jc w:val="both"/>
        <w:rPr>
          <w:rFonts w:ascii="Times New Roman" w:hAnsi="Times New Roman" w:cs="Times New Roman"/>
        </w:rPr>
      </w:pPr>
      <w:r w:rsidRPr="002E2066">
        <w:rPr>
          <w:rFonts w:ascii="Times New Roman" w:hAnsi="Times New Roman" w:cs="Times New Roman"/>
        </w:rPr>
        <w:t>2.1.1. 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3C6A29" w:rsidRPr="002E2066" w:rsidRDefault="003C6A29" w:rsidP="0076451A">
      <w:pPr>
        <w:widowControl w:val="0"/>
        <w:ind w:firstLine="720"/>
        <w:jc w:val="both"/>
        <w:rPr>
          <w:rFonts w:ascii="Times New Roman" w:hAnsi="Times New Roman" w:cs="Times New Roman"/>
        </w:rPr>
      </w:pPr>
      <w:r w:rsidRPr="002E2066">
        <w:rPr>
          <w:rFonts w:ascii="Times New Roman" w:hAnsi="Times New Roman" w:cs="Times New Roman"/>
        </w:rPr>
        <w:t>Расчетные показатели обеспеченности общей площадью жилых помещений устанавливаются на одного проживающего и составляют не менее:</w:t>
      </w:r>
    </w:p>
    <w:p w:rsidR="003C6A29" w:rsidRPr="002E2066" w:rsidRDefault="00381B4E" w:rsidP="0076451A">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многоквартирном, в том числе секционном, доме </w:t>
      </w:r>
      <w:r w:rsidRPr="002E2066">
        <w:rPr>
          <w:rFonts w:ascii="Times New Roman" w:hAnsi="Times New Roman" w:cs="Times New Roman"/>
        </w:rPr>
        <w:t>–</w:t>
      </w:r>
      <w:r w:rsidR="003C6A29" w:rsidRPr="002E2066">
        <w:rPr>
          <w:rFonts w:ascii="Times New Roman" w:hAnsi="Times New Roman" w:cs="Times New Roman"/>
        </w:rPr>
        <w:t xml:space="preserve"> 30 кв. м;</w:t>
      </w:r>
    </w:p>
    <w:p w:rsidR="003C6A29" w:rsidRPr="002E2066" w:rsidRDefault="00381B4E" w:rsidP="0076451A">
      <w:pPr>
        <w:ind w:firstLine="720"/>
        <w:jc w:val="both"/>
        <w:rPr>
          <w:rFonts w:ascii="Times New Roman" w:hAnsi="Times New Roman" w:cs="Times New Roman"/>
        </w:rPr>
      </w:pPr>
      <w:r w:rsidRPr="002E2066">
        <w:rPr>
          <w:rFonts w:ascii="Times New Roman" w:hAnsi="Times New Roman" w:cs="Times New Roman"/>
        </w:rPr>
        <w:t>–</w:t>
      </w:r>
      <w:r w:rsidR="00DF0EAF" w:rsidRPr="002E2066">
        <w:rPr>
          <w:rFonts w:ascii="Times New Roman" w:hAnsi="Times New Roman" w:cs="Times New Roman"/>
        </w:rPr>
        <w:t> </w:t>
      </w:r>
      <w:r w:rsidR="003C6A29" w:rsidRPr="002E2066">
        <w:rPr>
          <w:rFonts w:ascii="Times New Roman" w:hAnsi="Times New Roman" w:cs="Times New Roman"/>
        </w:rPr>
        <w:t xml:space="preserve">в малоэтажном доме </w:t>
      </w:r>
      <w:r w:rsidRPr="002E2066">
        <w:rPr>
          <w:rFonts w:ascii="Times New Roman" w:hAnsi="Times New Roman" w:cs="Times New Roman"/>
        </w:rPr>
        <w:t>–</w:t>
      </w:r>
      <w:r w:rsidR="003C6A29" w:rsidRPr="002E2066">
        <w:rPr>
          <w:rFonts w:ascii="Times New Roman" w:hAnsi="Times New Roman" w:cs="Times New Roman"/>
        </w:rPr>
        <w:t xml:space="preserve"> согласно </w:t>
      </w:r>
      <w:hyperlink r:id="rId20" w:history="1">
        <w:r w:rsidR="003C6A29" w:rsidRPr="002E2066">
          <w:rPr>
            <w:rFonts w:ascii="Times New Roman" w:hAnsi="Times New Roman" w:cs="Times New Roman"/>
          </w:rPr>
          <w:t xml:space="preserve">подразделу </w:t>
        </w:r>
      </w:hyperlink>
      <w:r w:rsidR="003C6A29" w:rsidRPr="002E2066">
        <w:rPr>
          <w:rFonts w:ascii="Times New Roman" w:hAnsi="Times New Roman" w:cs="Times New Roman"/>
        </w:rPr>
        <w:t>"Территория малоэтажного жилищного строительства" настоящих Нормативов;</w:t>
      </w:r>
    </w:p>
    <w:p w:rsidR="003C6A29" w:rsidRPr="002E2066" w:rsidRDefault="00381B4E" w:rsidP="0076451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общежитии (не менее) </w:t>
      </w:r>
      <w:r w:rsidRPr="002E2066">
        <w:rPr>
          <w:rFonts w:ascii="Times New Roman" w:hAnsi="Times New Roman" w:cs="Times New Roman"/>
        </w:rPr>
        <w:t>–</w:t>
      </w:r>
      <w:r w:rsidR="003C6A29" w:rsidRPr="002E2066">
        <w:rPr>
          <w:rFonts w:ascii="Times New Roman" w:hAnsi="Times New Roman" w:cs="Times New Roman"/>
        </w:rPr>
        <w:t xml:space="preserve"> 6 кв. м.</w:t>
      </w:r>
    </w:p>
    <w:p w:rsidR="003C6A29" w:rsidRPr="002E2066" w:rsidRDefault="003C6A29" w:rsidP="00221B5E">
      <w:pPr>
        <w:ind w:firstLine="720"/>
        <w:jc w:val="both"/>
        <w:rPr>
          <w:rFonts w:ascii="Times New Roman" w:hAnsi="Times New Roman" w:cs="Times New Roman"/>
        </w:rPr>
      </w:pPr>
      <w:r w:rsidRPr="002E2066">
        <w:rPr>
          <w:rFonts w:ascii="Times New Roman" w:hAnsi="Times New Roman" w:cs="Times New Roman"/>
        </w:rPr>
        <w:t>Расчетные показатели жилищной обеспеченности для малоэтажной индивидуальной застройки не нормируются.</w:t>
      </w:r>
    </w:p>
    <w:p w:rsidR="003C6A29" w:rsidRPr="002E2066" w:rsidRDefault="003C6A29" w:rsidP="00221B5E">
      <w:pPr>
        <w:ind w:firstLine="720"/>
        <w:jc w:val="both"/>
        <w:rPr>
          <w:rFonts w:ascii="Times New Roman" w:hAnsi="Times New Roman" w:cs="Times New Roman"/>
        </w:rPr>
      </w:pPr>
      <w:r w:rsidRPr="002E2066">
        <w:rPr>
          <w:rFonts w:ascii="Times New Roman" w:hAnsi="Times New Roman" w:cs="Times New Roman"/>
        </w:rPr>
        <w:t>В жилых зонах помимо жилой застройки могут размещаться:</w:t>
      </w:r>
    </w:p>
    <w:p w:rsidR="003C6A29" w:rsidRPr="002E2066" w:rsidRDefault="007A3E1D" w:rsidP="00221B5E">
      <w:pPr>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улично</w:t>
      </w:r>
      <w:r w:rsidR="00381B4E" w:rsidRPr="002E2066">
        <w:rPr>
          <w:rFonts w:ascii="Times New Roman" w:hAnsi="Times New Roman" w:cs="Times New Roman"/>
        </w:rPr>
        <w:t>–</w:t>
      </w:r>
      <w:r w:rsidR="003C6A29" w:rsidRPr="002E2066">
        <w:rPr>
          <w:rFonts w:ascii="Times New Roman" w:hAnsi="Times New Roman" w:cs="Times New Roman"/>
        </w:rPr>
        <w:t>дорожная сеть;</w:t>
      </w:r>
    </w:p>
    <w:p w:rsidR="003C6A29" w:rsidRPr="002E2066" w:rsidRDefault="007A3E1D" w:rsidP="00221B5E">
      <w:pPr>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территории, предназначенные для ведения дачного хозяйства и садоводства;</w:t>
      </w:r>
    </w:p>
    <w:p w:rsidR="003C6A29" w:rsidRPr="002E2066" w:rsidRDefault="007A3E1D" w:rsidP="00221B5E">
      <w:pPr>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территории общего пользования, в том числе озелененные;</w:t>
      </w:r>
    </w:p>
    <w:p w:rsidR="003C6A29" w:rsidRPr="002E2066" w:rsidRDefault="007A3E1D" w:rsidP="00221B5E">
      <w:pPr>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3C6A29" w:rsidRPr="002E2066" w:rsidRDefault="003C6A29" w:rsidP="0076451A">
      <w:pPr>
        <w:ind w:firstLine="720"/>
        <w:jc w:val="both"/>
        <w:rPr>
          <w:rFonts w:ascii="Times New Roman" w:hAnsi="Times New Roman" w:cs="Times New Roman"/>
        </w:rPr>
      </w:pPr>
      <w:r w:rsidRPr="002E2066">
        <w:rPr>
          <w:rFonts w:ascii="Times New Roman" w:hAnsi="Times New Roman" w:cs="Times New Roman"/>
        </w:rPr>
        <w:t>2.1.2. В составе жилых зон городских поселений, как правило, выделяются зоны застройки:</w:t>
      </w:r>
    </w:p>
    <w:p w:rsidR="003C6A29" w:rsidRPr="002E2066" w:rsidRDefault="007A3E1D" w:rsidP="0076451A">
      <w:pPr>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 индивидуальными домами (одно</w:t>
      </w:r>
      <w:r w:rsidR="00381B4E" w:rsidRPr="002E2066">
        <w:rPr>
          <w:rFonts w:ascii="Times New Roman" w:hAnsi="Times New Roman" w:cs="Times New Roman"/>
        </w:rPr>
        <w:t>–</w:t>
      </w:r>
      <w:r w:rsidR="003C6A29" w:rsidRPr="002E2066">
        <w:rPr>
          <w:rFonts w:ascii="Times New Roman" w:hAnsi="Times New Roman" w:cs="Times New Roman"/>
        </w:rPr>
        <w:t>, двух</w:t>
      </w:r>
      <w:r w:rsidR="00381B4E" w:rsidRPr="002E2066">
        <w:rPr>
          <w:rFonts w:ascii="Times New Roman" w:hAnsi="Times New Roman" w:cs="Times New Roman"/>
        </w:rPr>
        <w:t>–</w:t>
      </w:r>
      <w:r w:rsidR="003C6A29" w:rsidRPr="002E2066">
        <w:rPr>
          <w:rFonts w:ascii="Times New Roman" w:hAnsi="Times New Roman" w:cs="Times New Roman"/>
        </w:rPr>
        <w:t xml:space="preserve"> и трехэтажными);</w:t>
      </w:r>
    </w:p>
    <w:p w:rsidR="003C6A29" w:rsidRPr="002E2066" w:rsidRDefault="007A3E1D" w:rsidP="0076451A">
      <w:pPr>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малоэтажной;</w:t>
      </w:r>
    </w:p>
    <w:p w:rsidR="003C6A29" w:rsidRPr="002E2066" w:rsidRDefault="007A3E1D" w:rsidP="0076451A">
      <w:pPr>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среднеэтажной;</w:t>
      </w:r>
    </w:p>
    <w:p w:rsidR="003C6A29" w:rsidRPr="002E2066" w:rsidRDefault="007A3E1D" w:rsidP="0076451A">
      <w:pPr>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многоэтажной.</w:t>
      </w:r>
    </w:p>
    <w:p w:rsidR="003C6A29" w:rsidRPr="002E2066" w:rsidRDefault="003C6A29" w:rsidP="0076451A">
      <w:pPr>
        <w:ind w:firstLine="720"/>
        <w:jc w:val="both"/>
        <w:rPr>
          <w:rFonts w:ascii="Times New Roman" w:hAnsi="Times New Roman" w:cs="Times New Roman"/>
        </w:rPr>
      </w:pPr>
      <w:r w:rsidRPr="002E2066">
        <w:rPr>
          <w:rFonts w:ascii="Times New Roman" w:hAnsi="Times New Roman" w:cs="Times New Roman"/>
        </w:rPr>
        <w:t xml:space="preserve">Зоны застройки индивидуальными домами в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не следует размещать на главных направлениях развития многоэтажного жилищного строительства.</w:t>
      </w:r>
    </w:p>
    <w:p w:rsidR="003C6A29" w:rsidRPr="002E2066" w:rsidRDefault="003C6A29" w:rsidP="0076451A">
      <w:pPr>
        <w:ind w:firstLine="720"/>
        <w:jc w:val="both"/>
        <w:rPr>
          <w:rFonts w:ascii="Times New Roman" w:hAnsi="Times New Roman" w:cs="Times New Roman"/>
        </w:rPr>
      </w:pPr>
      <w:r w:rsidRPr="002E2066">
        <w:rPr>
          <w:rFonts w:ascii="Times New Roman" w:hAnsi="Times New Roman" w:cs="Times New Roman"/>
        </w:rPr>
        <w:t>2.1.3. В составе жилых зон сельских поселений и населенных пунктов, как правило, выделяются зоны застройки:</w:t>
      </w:r>
    </w:p>
    <w:p w:rsidR="003C6A29" w:rsidRPr="002E2066" w:rsidRDefault="007A3E1D" w:rsidP="0076451A">
      <w:pPr>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индивидуальными домами (одно</w:t>
      </w:r>
      <w:r w:rsidR="00381B4E" w:rsidRPr="002E2066">
        <w:rPr>
          <w:rFonts w:ascii="Times New Roman" w:hAnsi="Times New Roman" w:cs="Times New Roman"/>
        </w:rPr>
        <w:t>–</w:t>
      </w:r>
      <w:r w:rsidR="003C6A29" w:rsidRPr="002E2066">
        <w:rPr>
          <w:rFonts w:ascii="Times New Roman" w:hAnsi="Times New Roman" w:cs="Times New Roman"/>
        </w:rPr>
        <w:t>, двух</w:t>
      </w:r>
      <w:r w:rsidR="00381B4E" w:rsidRPr="002E2066">
        <w:rPr>
          <w:rFonts w:ascii="Times New Roman" w:hAnsi="Times New Roman" w:cs="Times New Roman"/>
        </w:rPr>
        <w:t>–</w:t>
      </w:r>
      <w:r w:rsidR="003C6A29" w:rsidRPr="002E2066">
        <w:rPr>
          <w:rFonts w:ascii="Times New Roman" w:hAnsi="Times New Roman" w:cs="Times New Roman"/>
        </w:rPr>
        <w:t xml:space="preserve"> и трехэтажными);</w:t>
      </w:r>
    </w:p>
    <w:p w:rsidR="003C6A29" w:rsidRPr="002E2066" w:rsidRDefault="007A3E1D" w:rsidP="0076451A">
      <w:pPr>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малоэтажной.</w:t>
      </w:r>
    </w:p>
    <w:p w:rsidR="003C6A29" w:rsidRPr="002E2066" w:rsidRDefault="003C6A29" w:rsidP="0076451A">
      <w:pPr>
        <w:ind w:firstLine="720"/>
        <w:jc w:val="both"/>
        <w:rPr>
          <w:rFonts w:ascii="Times New Roman" w:hAnsi="Times New Roman" w:cs="Times New Roman"/>
        </w:rPr>
      </w:pPr>
      <w:r w:rsidRPr="002E2066">
        <w:rPr>
          <w:rFonts w:ascii="Times New Roman" w:hAnsi="Times New Roman" w:cs="Times New Roman"/>
        </w:rPr>
        <w:t>2.1.4. В жилых зонах допускается размещение отдельно стоящих, встроенных или пристроенных объектов общественно</w:t>
      </w:r>
      <w:r w:rsidR="00381B4E" w:rsidRPr="002E2066">
        <w:rPr>
          <w:rFonts w:ascii="Times New Roman" w:hAnsi="Times New Roman" w:cs="Times New Roman"/>
        </w:rPr>
        <w:t>–</w:t>
      </w:r>
      <w:r w:rsidRPr="002E2066">
        <w:rPr>
          <w:rFonts w:ascii="Times New Roman" w:hAnsi="Times New Roman" w:cs="Times New Roman"/>
        </w:rPr>
        <w:t>делового, социального, коммунально</w:t>
      </w:r>
      <w:r w:rsidR="00381B4E" w:rsidRPr="002E2066">
        <w:rPr>
          <w:rFonts w:ascii="Times New Roman" w:hAnsi="Times New Roman" w:cs="Times New Roman"/>
        </w:rPr>
        <w:t>–</w:t>
      </w:r>
      <w:r w:rsidRPr="002E2066">
        <w:rPr>
          <w:rFonts w:ascii="Times New Roman" w:hAnsi="Times New Roman" w:cs="Times New Roman"/>
        </w:rPr>
        <w:t xml:space="preserve">бытового </w:t>
      </w:r>
      <w:r w:rsidRPr="002E2066">
        <w:rPr>
          <w:rFonts w:ascii="Times New Roman" w:hAnsi="Times New Roman" w:cs="Times New Roman"/>
        </w:rPr>
        <w:lastRenderedPageBreak/>
        <w:t>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 иных объектов, не оказывающих негативного воздействия на окружающую среду, включая шум, вибрацию, магнитные поля, радиационное воздействие, загрязнение почв, воздуха, воды, иные вредные воздействия.</w:t>
      </w:r>
    </w:p>
    <w:p w:rsidR="003C6A29" w:rsidRPr="002E2066" w:rsidRDefault="003C6A29" w:rsidP="0076451A">
      <w:pPr>
        <w:ind w:firstLine="720"/>
        <w:jc w:val="both"/>
        <w:rPr>
          <w:rFonts w:ascii="Times New Roman" w:hAnsi="Times New Roman" w:cs="Times New Roman"/>
        </w:rPr>
      </w:pPr>
      <w:r w:rsidRPr="002E2066">
        <w:rPr>
          <w:rFonts w:ascii="Times New Roman" w:hAnsi="Times New Roman" w:cs="Times New Roman"/>
        </w:rPr>
        <w:t>2.1.5. При предварительном определении потребности в площади жилых зон устанавливаются нормативы площади.</w:t>
      </w:r>
    </w:p>
    <w:p w:rsidR="003C6A29" w:rsidRPr="002E2066" w:rsidRDefault="003C6A29" w:rsidP="0076451A">
      <w:pPr>
        <w:ind w:firstLine="720"/>
        <w:jc w:val="both"/>
        <w:rPr>
          <w:rFonts w:ascii="Times New Roman" w:hAnsi="Times New Roman" w:cs="Times New Roman"/>
        </w:rPr>
      </w:pPr>
      <w:r w:rsidRPr="002E2066">
        <w:rPr>
          <w:rFonts w:ascii="Times New Roman" w:hAnsi="Times New Roman" w:cs="Times New Roman"/>
        </w:rPr>
        <w:t>Нормативы площади жилых зон в городских поселениях в расчете на 1000 человек в зависимости от типа застройки с учетом озеленения, благоустройства, инженерного оборудования:</w:t>
      </w:r>
    </w:p>
    <w:p w:rsidR="00005E19" w:rsidRPr="00D02F6E" w:rsidRDefault="00005E19" w:rsidP="00005E19">
      <w:pPr>
        <w:widowControl w:val="0"/>
        <w:tabs>
          <w:tab w:val="left" w:pos="993"/>
        </w:tabs>
        <w:ind w:firstLine="709"/>
        <w:jc w:val="both"/>
        <w:rPr>
          <w:rFonts w:ascii="Times New Roman" w:hAnsi="Times New Roman" w:cs="Times New Roman"/>
          <w:szCs w:val="26"/>
        </w:rPr>
      </w:pPr>
      <w:r w:rsidRPr="002E2066">
        <w:rPr>
          <w:rFonts w:ascii="Times New Roman" w:hAnsi="Times New Roman" w:cs="Times New Roman"/>
          <w:szCs w:val="26"/>
        </w:rPr>
        <w:t>–</w:t>
      </w:r>
      <w:r w:rsidRPr="002E2066">
        <w:rPr>
          <w:rFonts w:ascii="Times New Roman" w:hAnsi="Times New Roman" w:cs="Times New Roman"/>
          <w:szCs w:val="26"/>
        </w:rPr>
        <w:tab/>
        <w:t xml:space="preserve">застройка индивидуальными жилыми домами </w:t>
      </w:r>
      <w:r w:rsidR="00F41AEC" w:rsidRPr="002E2066">
        <w:rPr>
          <w:rFonts w:ascii="Times New Roman" w:hAnsi="Times New Roman" w:cs="Times New Roman"/>
        </w:rPr>
        <w:t xml:space="preserve">усадебного типа </w:t>
      </w:r>
      <w:r w:rsidRPr="002E2066">
        <w:rPr>
          <w:rFonts w:ascii="Times New Roman" w:hAnsi="Times New Roman" w:cs="Times New Roman"/>
          <w:szCs w:val="26"/>
        </w:rPr>
        <w:t xml:space="preserve">с земельным </w:t>
      </w:r>
      <w:r w:rsidRPr="00D02F6E">
        <w:rPr>
          <w:rFonts w:ascii="Times New Roman" w:hAnsi="Times New Roman" w:cs="Times New Roman"/>
          <w:szCs w:val="26"/>
        </w:rPr>
        <w:t>участком (</w:t>
      </w:r>
      <w:r w:rsidR="00D02F6E" w:rsidRPr="00D02F6E">
        <w:rPr>
          <w:rFonts w:ascii="Times New Roman" w:hAnsi="Times New Roman" w:cs="Times New Roman"/>
          <w:szCs w:val="26"/>
        </w:rPr>
        <w:t>от 600 до 2</w:t>
      </w:r>
      <w:r w:rsidR="00244B7C" w:rsidRPr="00D02F6E">
        <w:rPr>
          <w:rFonts w:ascii="Times New Roman" w:hAnsi="Times New Roman" w:cs="Times New Roman"/>
          <w:szCs w:val="26"/>
        </w:rPr>
        <w:t>5</w:t>
      </w:r>
      <w:r w:rsidRPr="00D02F6E">
        <w:rPr>
          <w:rFonts w:ascii="Times New Roman" w:hAnsi="Times New Roman" w:cs="Times New Roman"/>
          <w:szCs w:val="26"/>
        </w:rPr>
        <w:t>00 м</w:t>
      </w:r>
      <w:r w:rsidRPr="00D02F6E">
        <w:rPr>
          <w:rFonts w:ascii="Times New Roman" w:hAnsi="Times New Roman" w:cs="Times New Roman"/>
          <w:szCs w:val="26"/>
          <w:vertAlign w:val="superscript"/>
        </w:rPr>
        <w:t>2</w:t>
      </w:r>
      <w:r w:rsidRPr="00D02F6E">
        <w:rPr>
          <w:rFonts w:ascii="Times New Roman" w:hAnsi="Times New Roman" w:cs="Times New Roman"/>
          <w:szCs w:val="26"/>
        </w:rPr>
        <w:t>) – 80 га;</w:t>
      </w:r>
    </w:p>
    <w:p w:rsidR="00005E19" w:rsidRPr="002E2066" w:rsidRDefault="00005E19" w:rsidP="00005E19">
      <w:pPr>
        <w:widowControl w:val="0"/>
        <w:tabs>
          <w:tab w:val="left" w:pos="993"/>
        </w:tabs>
        <w:ind w:firstLine="709"/>
        <w:jc w:val="both"/>
        <w:rPr>
          <w:rFonts w:ascii="Times New Roman" w:hAnsi="Times New Roman" w:cs="Times New Roman"/>
          <w:szCs w:val="26"/>
        </w:rPr>
      </w:pPr>
      <w:r w:rsidRPr="00D02F6E">
        <w:rPr>
          <w:rFonts w:ascii="Times New Roman" w:hAnsi="Times New Roman" w:cs="Times New Roman"/>
          <w:szCs w:val="26"/>
        </w:rPr>
        <w:t>–</w:t>
      </w:r>
      <w:r w:rsidRPr="00D02F6E">
        <w:rPr>
          <w:rFonts w:ascii="Times New Roman" w:hAnsi="Times New Roman" w:cs="Times New Roman"/>
          <w:szCs w:val="26"/>
        </w:rPr>
        <w:tab/>
        <w:t xml:space="preserve">застройка индивидуальными жилыми домами с земельным участком (от </w:t>
      </w:r>
      <w:r w:rsidR="00244B7C" w:rsidRPr="00D02F6E">
        <w:rPr>
          <w:rFonts w:ascii="Times New Roman" w:hAnsi="Times New Roman" w:cs="Times New Roman"/>
          <w:szCs w:val="26"/>
        </w:rPr>
        <w:t>6</w:t>
      </w:r>
      <w:r w:rsidR="00D02F6E" w:rsidRPr="00D02F6E">
        <w:rPr>
          <w:rFonts w:ascii="Times New Roman" w:hAnsi="Times New Roman" w:cs="Times New Roman"/>
          <w:szCs w:val="26"/>
        </w:rPr>
        <w:t>00 до 2</w:t>
      </w:r>
      <w:r w:rsidRPr="00D02F6E">
        <w:rPr>
          <w:rFonts w:ascii="Times New Roman" w:hAnsi="Times New Roman" w:cs="Times New Roman"/>
          <w:szCs w:val="26"/>
        </w:rPr>
        <w:t>500 м</w:t>
      </w:r>
      <w:r w:rsidRPr="00D02F6E">
        <w:rPr>
          <w:rFonts w:ascii="Times New Roman" w:hAnsi="Times New Roman" w:cs="Times New Roman"/>
          <w:szCs w:val="26"/>
          <w:vertAlign w:val="superscript"/>
        </w:rPr>
        <w:t xml:space="preserve">2 </w:t>
      </w:r>
      <w:r w:rsidRPr="00D02F6E">
        <w:rPr>
          <w:rFonts w:ascii="Times New Roman" w:hAnsi="Times New Roman" w:cs="Times New Roman"/>
          <w:szCs w:val="26"/>
        </w:rPr>
        <w:t>и более) – 50 га;</w:t>
      </w:r>
    </w:p>
    <w:p w:rsidR="00005E19" w:rsidRDefault="007A3E1D" w:rsidP="00005E19">
      <w:pPr>
        <w:widowControl w:val="0"/>
        <w:tabs>
          <w:tab w:val="left" w:pos="993"/>
        </w:tabs>
        <w:ind w:firstLine="709"/>
        <w:jc w:val="both"/>
        <w:rPr>
          <w:rFonts w:ascii="Times New Roman" w:hAnsi="Times New Roman" w:cs="Times New Roman"/>
          <w:szCs w:val="26"/>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 xml:space="preserve">малоэтажная застройка блокированными домами </w:t>
      </w:r>
      <w:r w:rsidR="00005E19" w:rsidRPr="002E2066">
        <w:rPr>
          <w:rFonts w:ascii="Times New Roman" w:hAnsi="Times New Roman" w:cs="Times New Roman"/>
          <w:szCs w:val="26"/>
        </w:rPr>
        <w:t xml:space="preserve">с земельным участком (от </w:t>
      </w:r>
      <w:r w:rsidR="00244B7C">
        <w:rPr>
          <w:rFonts w:ascii="Times New Roman" w:hAnsi="Times New Roman" w:cs="Times New Roman"/>
          <w:szCs w:val="26"/>
        </w:rPr>
        <w:t>4</w:t>
      </w:r>
      <w:r w:rsidR="00005E19" w:rsidRPr="002E2066">
        <w:rPr>
          <w:rFonts w:ascii="Times New Roman" w:hAnsi="Times New Roman" w:cs="Times New Roman"/>
          <w:szCs w:val="26"/>
        </w:rPr>
        <w:t>00 до 2000 м</w:t>
      </w:r>
      <w:r w:rsidR="00005E19" w:rsidRPr="002E2066">
        <w:rPr>
          <w:rFonts w:ascii="Times New Roman" w:hAnsi="Times New Roman" w:cs="Times New Roman"/>
          <w:szCs w:val="26"/>
          <w:vertAlign w:val="superscript"/>
        </w:rPr>
        <w:t>2</w:t>
      </w:r>
      <w:r w:rsidR="00005E19" w:rsidRPr="002E2066">
        <w:rPr>
          <w:rFonts w:ascii="Times New Roman" w:hAnsi="Times New Roman" w:cs="Times New Roman"/>
          <w:szCs w:val="26"/>
        </w:rPr>
        <w:t>) – 20 га;</w:t>
      </w:r>
    </w:p>
    <w:p w:rsidR="003C6A29" w:rsidRPr="002E2066" w:rsidRDefault="007A3E1D" w:rsidP="008F04B6">
      <w:pPr>
        <w:tabs>
          <w:tab w:val="left" w:pos="993"/>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 xml:space="preserve">застройка блокированными домами при применении плотной малоэтажной застройки и в условиях реконструкции </w:t>
      </w:r>
      <w:r w:rsidR="00381B4E" w:rsidRPr="002E2066">
        <w:rPr>
          <w:rFonts w:ascii="Times New Roman" w:hAnsi="Times New Roman" w:cs="Times New Roman"/>
        </w:rPr>
        <w:t>–</w:t>
      </w:r>
      <w:r w:rsidR="003C6A29" w:rsidRPr="002E2066">
        <w:rPr>
          <w:rFonts w:ascii="Times New Roman" w:hAnsi="Times New Roman" w:cs="Times New Roman"/>
        </w:rPr>
        <w:t xml:space="preserve"> 10 га;</w:t>
      </w:r>
    </w:p>
    <w:p w:rsidR="003C6A29" w:rsidRPr="002E2066" w:rsidRDefault="007A3E1D" w:rsidP="008F04B6">
      <w:pPr>
        <w:tabs>
          <w:tab w:val="left" w:pos="993"/>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среднеэтажная застройка домами до 4</w:t>
      </w:r>
      <w:r w:rsidR="00381B4E" w:rsidRPr="002E2066">
        <w:rPr>
          <w:rFonts w:ascii="Times New Roman" w:hAnsi="Times New Roman" w:cs="Times New Roman"/>
        </w:rPr>
        <w:t>–</w:t>
      </w:r>
      <w:r w:rsidR="003C6A29" w:rsidRPr="002E2066">
        <w:rPr>
          <w:rFonts w:ascii="Times New Roman" w:hAnsi="Times New Roman" w:cs="Times New Roman"/>
        </w:rPr>
        <w:t>х этажей и многоэтажная до 8</w:t>
      </w:r>
      <w:r w:rsidR="00381B4E" w:rsidRPr="002E2066">
        <w:rPr>
          <w:rFonts w:ascii="Times New Roman" w:hAnsi="Times New Roman" w:cs="Times New Roman"/>
        </w:rPr>
        <w:t>–</w:t>
      </w:r>
      <w:r w:rsidR="003C6A29" w:rsidRPr="002E2066">
        <w:rPr>
          <w:rFonts w:ascii="Times New Roman" w:hAnsi="Times New Roman" w:cs="Times New Roman"/>
        </w:rPr>
        <w:t xml:space="preserve">ми этажей </w:t>
      </w:r>
      <w:r w:rsidR="00381B4E" w:rsidRPr="002E2066">
        <w:rPr>
          <w:rFonts w:ascii="Times New Roman" w:hAnsi="Times New Roman" w:cs="Times New Roman"/>
        </w:rPr>
        <w:t>–</w:t>
      </w:r>
      <w:r w:rsidR="003C6A29" w:rsidRPr="002E2066">
        <w:rPr>
          <w:rFonts w:ascii="Times New Roman" w:hAnsi="Times New Roman" w:cs="Times New Roman"/>
        </w:rPr>
        <w:t xml:space="preserve"> 8 га;</w:t>
      </w:r>
    </w:p>
    <w:p w:rsidR="00F41AEC" w:rsidRPr="002E2066" w:rsidRDefault="007A3E1D" w:rsidP="00514F62">
      <w:pPr>
        <w:tabs>
          <w:tab w:val="left" w:pos="993"/>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многоэтажная застройка домами от 9</w:t>
      </w:r>
      <w:r w:rsidR="00381B4E" w:rsidRPr="002E2066">
        <w:rPr>
          <w:rFonts w:ascii="Times New Roman" w:hAnsi="Times New Roman" w:cs="Times New Roman"/>
        </w:rPr>
        <w:t>–</w:t>
      </w:r>
      <w:r w:rsidR="003C6A29" w:rsidRPr="002E2066">
        <w:rPr>
          <w:rFonts w:ascii="Times New Roman" w:hAnsi="Times New Roman" w:cs="Times New Roman"/>
        </w:rPr>
        <w:t xml:space="preserve">ти этажей и выше </w:t>
      </w:r>
      <w:r w:rsidR="00381B4E" w:rsidRPr="002E2066">
        <w:rPr>
          <w:rFonts w:ascii="Times New Roman" w:hAnsi="Times New Roman" w:cs="Times New Roman"/>
        </w:rPr>
        <w:t>–</w:t>
      </w:r>
      <w:r w:rsidR="003C6A29" w:rsidRPr="002E2066">
        <w:rPr>
          <w:rFonts w:ascii="Times New Roman" w:hAnsi="Times New Roman" w:cs="Times New Roman"/>
        </w:rPr>
        <w:t xml:space="preserve"> 7 га.</w:t>
      </w:r>
    </w:p>
    <w:p w:rsidR="00514F62" w:rsidRDefault="00514F62" w:rsidP="00121B52">
      <w:pPr>
        <w:tabs>
          <w:tab w:val="left" w:pos="1134"/>
        </w:tabs>
        <w:ind w:firstLine="720"/>
        <w:jc w:val="both"/>
        <w:rPr>
          <w:rFonts w:ascii="Times New Roman" w:hAnsi="Times New Roman" w:cs="Times New Roman"/>
        </w:rPr>
      </w:pPr>
      <w:r>
        <w:rPr>
          <w:rFonts w:ascii="Times New Roman" w:hAnsi="Times New Roman" w:cs="Times New Roman"/>
        </w:rPr>
        <w:t xml:space="preserve">В таблице 2.1. </w:t>
      </w:r>
      <w:r w:rsidR="00E67D5E">
        <w:rPr>
          <w:rFonts w:ascii="Times New Roman" w:hAnsi="Times New Roman" w:cs="Times New Roman"/>
        </w:rPr>
        <w:t xml:space="preserve">представлена классификация населенных пунктов </w:t>
      </w:r>
      <w:r>
        <w:rPr>
          <w:rFonts w:ascii="Times New Roman" w:hAnsi="Times New Roman" w:cs="Times New Roman"/>
        </w:rPr>
        <w:t xml:space="preserve">в соответствии с </w:t>
      </w:r>
      <w:r w:rsidR="00E67D5E" w:rsidRPr="00E67D5E">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r w:rsidR="00E67D5E">
        <w:rPr>
          <w:rFonts w:ascii="Times New Roman" w:hAnsi="Times New Roman" w:cs="Times New Roman"/>
        </w:rPr>
        <w:t>.</w:t>
      </w:r>
    </w:p>
    <w:p w:rsidR="003C6A29" w:rsidRPr="002E2066" w:rsidRDefault="003C6A29" w:rsidP="00121B52">
      <w:pPr>
        <w:tabs>
          <w:tab w:val="left" w:pos="1134"/>
        </w:tabs>
        <w:ind w:firstLine="720"/>
        <w:jc w:val="both"/>
        <w:rPr>
          <w:rFonts w:ascii="Times New Roman" w:hAnsi="Times New Roman" w:cs="Times New Roman"/>
        </w:rPr>
      </w:pPr>
      <w:r w:rsidRPr="002E2066">
        <w:rPr>
          <w:rFonts w:ascii="Times New Roman" w:hAnsi="Times New Roman" w:cs="Times New Roman"/>
        </w:rPr>
        <w:t xml:space="preserve">Нормативы площади жилых зон в сельских поселениях в зависимости от типа застройки приведены в </w:t>
      </w:r>
      <w:hyperlink r:id="rId21" w:history="1">
        <w:r w:rsidR="00121B52" w:rsidRPr="002E2066">
          <w:rPr>
            <w:rFonts w:ascii="Times New Roman" w:hAnsi="Times New Roman" w:cs="Times New Roman"/>
          </w:rPr>
          <w:t>2.2</w:t>
        </w:r>
      </w:hyperlink>
      <w:r w:rsidRPr="002E2066">
        <w:rPr>
          <w:rFonts w:ascii="Times New Roman" w:hAnsi="Times New Roman" w:cs="Times New Roman"/>
        </w:rPr>
        <w:t>:</w:t>
      </w:r>
    </w:p>
    <w:p w:rsidR="003C6A29" w:rsidRPr="002E2066" w:rsidRDefault="007A3E1D" w:rsidP="00121B52">
      <w:pPr>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застройка индивидуальными домами;</w:t>
      </w:r>
    </w:p>
    <w:p w:rsidR="003C6A29" w:rsidRPr="002E2066" w:rsidRDefault="007A3E1D" w:rsidP="00121B52">
      <w:pPr>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 xml:space="preserve">прочие виды застройки по нормативам площади жилых зон в городских </w:t>
      </w:r>
      <w:r w:rsidR="00A50C42" w:rsidRPr="002E2066">
        <w:rPr>
          <w:rFonts w:ascii="Times New Roman" w:hAnsi="Times New Roman" w:cs="Times New Roman"/>
        </w:rPr>
        <w:t>поселениях</w:t>
      </w:r>
      <w:r w:rsidR="003C6A29" w:rsidRPr="002E2066">
        <w:rPr>
          <w:rFonts w:ascii="Times New Roman" w:hAnsi="Times New Roman" w:cs="Times New Roman"/>
        </w:rPr>
        <w:t>.</w:t>
      </w:r>
    </w:p>
    <w:p w:rsidR="003C6A29" w:rsidRPr="002E2066" w:rsidRDefault="00385AC5" w:rsidP="00DC22A1">
      <w:pPr>
        <w:tabs>
          <w:tab w:val="left" w:pos="1134"/>
        </w:tabs>
        <w:ind w:firstLine="720"/>
        <w:jc w:val="both"/>
        <w:rPr>
          <w:rFonts w:ascii="Times New Roman" w:hAnsi="Times New Roman" w:cs="Times New Roman"/>
        </w:rPr>
      </w:pPr>
      <w:r w:rsidRPr="002E2066">
        <w:rPr>
          <w:rFonts w:ascii="Times New Roman" w:eastAsia="Calibri" w:hAnsi="Times New Roman" w:cs="Times New Roman"/>
        </w:rPr>
        <w:t>Таблица 2.1. –</w:t>
      </w:r>
      <w:r w:rsidRPr="002E2066">
        <w:rPr>
          <w:rFonts w:ascii="Times New Roman" w:hAnsi="Times New Roman" w:cs="Times New Roman"/>
        </w:rPr>
        <w:t xml:space="preserve"> </w:t>
      </w:r>
      <w:r w:rsidRPr="002E2066">
        <w:rPr>
          <w:rFonts w:ascii="Times New Roman" w:eastAsia="Calibri" w:hAnsi="Times New Roman" w:cs="Times New Roman"/>
        </w:rPr>
        <w:t>Классификация сельских населенных пунктов по численности населения</w:t>
      </w:r>
    </w:p>
    <w:tbl>
      <w:tblPr>
        <w:tblW w:w="10349" w:type="dxa"/>
        <w:tblInd w:w="-318" w:type="dxa"/>
        <w:tblLayout w:type="fixed"/>
        <w:tblLook w:val="0000" w:firstRow="0" w:lastRow="0" w:firstColumn="0" w:lastColumn="0" w:noHBand="0" w:noVBand="0"/>
      </w:tblPr>
      <w:tblGrid>
        <w:gridCol w:w="5104"/>
        <w:gridCol w:w="2835"/>
        <w:gridCol w:w="2410"/>
      </w:tblGrid>
      <w:tr w:rsidR="00514F62" w:rsidRPr="002E2066" w:rsidTr="00E67D5E">
        <w:trPr>
          <w:trHeight w:val="993"/>
        </w:trPr>
        <w:tc>
          <w:tcPr>
            <w:tcW w:w="5104" w:type="dxa"/>
            <w:tcBorders>
              <w:top w:val="single" w:sz="4" w:space="0" w:color="000000"/>
              <w:left w:val="single" w:sz="4" w:space="0" w:color="000000"/>
              <w:bottom w:val="single" w:sz="4" w:space="0" w:color="000000"/>
            </w:tcBorders>
            <w:vAlign w:val="center"/>
          </w:tcPr>
          <w:p w:rsidR="00514F62" w:rsidRPr="002E2066" w:rsidRDefault="00514F62" w:rsidP="00514F62">
            <w:pPr>
              <w:jc w:val="center"/>
              <w:rPr>
                <w:rFonts w:ascii="Times New Roman" w:eastAsia="Calibri" w:hAnsi="Times New Roman" w:cs="Times New Roman"/>
              </w:rPr>
            </w:pPr>
            <w:r>
              <w:rPr>
                <w:rFonts w:ascii="Times New Roman" w:eastAsia="Calibri" w:hAnsi="Times New Roman" w:cs="Times New Roman"/>
              </w:rPr>
              <w:t>Н</w:t>
            </w:r>
            <w:r w:rsidRPr="002E2066">
              <w:rPr>
                <w:rFonts w:ascii="Times New Roman" w:eastAsia="Calibri" w:hAnsi="Times New Roman" w:cs="Times New Roman"/>
              </w:rPr>
              <w:t>аселенны</w:t>
            </w:r>
            <w:r>
              <w:rPr>
                <w:rFonts w:ascii="Times New Roman" w:eastAsia="Calibri" w:hAnsi="Times New Roman" w:cs="Times New Roman"/>
              </w:rPr>
              <w:t>й</w:t>
            </w:r>
            <w:r w:rsidRPr="002E2066">
              <w:rPr>
                <w:rFonts w:ascii="Times New Roman" w:eastAsia="Calibri" w:hAnsi="Times New Roman" w:cs="Times New Roman"/>
              </w:rPr>
              <w:t xml:space="preserve"> пункт</w:t>
            </w:r>
          </w:p>
        </w:tc>
        <w:tc>
          <w:tcPr>
            <w:tcW w:w="2835" w:type="dxa"/>
            <w:tcBorders>
              <w:top w:val="single" w:sz="4" w:space="0" w:color="000000"/>
              <w:left w:val="single" w:sz="4" w:space="0" w:color="000000"/>
              <w:right w:val="single" w:sz="4" w:space="0" w:color="000000"/>
            </w:tcBorders>
            <w:vAlign w:val="center"/>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Ч</w:t>
            </w:r>
            <w:r w:rsidRPr="002E2066">
              <w:rPr>
                <w:rFonts w:ascii="Times New Roman" w:eastAsia="Calibri" w:hAnsi="Times New Roman" w:cs="Times New Roman"/>
              </w:rPr>
              <w:t>исленности населения</w:t>
            </w:r>
            <w:r>
              <w:rPr>
                <w:rFonts w:ascii="Times New Roman" w:eastAsia="Calibri" w:hAnsi="Times New Roman" w:cs="Times New Roman"/>
              </w:rPr>
              <w:t>, чел.</w:t>
            </w:r>
          </w:p>
        </w:tc>
        <w:tc>
          <w:tcPr>
            <w:tcW w:w="2410" w:type="dxa"/>
            <w:tcBorders>
              <w:top w:val="single" w:sz="4" w:space="0" w:color="000000"/>
              <w:left w:val="single" w:sz="4" w:space="0" w:color="000000"/>
              <w:right w:val="single" w:sz="4" w:space="0" w:color="000000"/>
            </w:tcBorders>
            <w:vAlign w:val="center"/>
          </w:tcPr>
          <w:p w:rsidR="00514F62" w:rsidRPr="002E2066" w:rsidRDefault="00514F62" w:rsidP="00720395">
            <w:pPr>
              <w:snapToGrid w:val="0"/>
              <w:jc w:val="center"/>
              <w:rPr>
                <w:rFonts w:ascii="Times New Roman" w:eastAsia="Calibri" w:hAnsi="Times New Roman" w:cs="Times New Roman"/>
              </w:rPr>
            </w:pPr>
            <w:r w:rsidRPr="002E2066">
              <w:rPr>
                <w:rFonts w:ascii="Times New Roman" w:eastAsia="Calibri" w:hAnsi="Times New Roman" w:cs="Times New Roman"/>
              </w:rPr>
              <w:t>Классификация населенных пунктов</w:t>
            </w:r>
          </w:p>
        </w:tc>
      </w:tr>
      <w:tr w:rsidR="00514F62" w:rsidRPr="002E2066" w:rsidTr="00514F62">
        <w:trPr>
          <w:trHeight w:val="276"/>
        </w:trPr>
        <w:tc>
          <w:tcPr>
            <w:tcW w:w="5104" w:type="dxa"/>
            <w:tcBorders>
              <w:top w:val="single" w:sz="4" w:space="0" w:color="000000"/>
              <w:left w:val="single" w:sz="4" w:space="0" w:color="000000"/>
              <w:bottom w:val="single" w:sz="4" w:space="0" w:color="000000"/>
            </w:tcBorders>
          </w:tcPr>
          <w:p w:rsidR="00514F62" w:rsidRPr="002E2066" w:rsidRDefault="00514F62" w:rsidP="00720395">
            <w:pPr>
              <w:snapToGrid w:val="0"/>
              <w:rPr>
                <w:rFonts w:ascii="Times New Roman" w:eastAsia="Calibri" w:hAnsi="Times New Roman" w:cs="Times New Roman"/>
              </w:rPr>
            </w:pPr>
            <w:r>
              <w:rPr>
                <w:rFonts w:ascii="Times New Roman" w:eastAsia="Calibri" w:hAnsi="Times New Roman" w:cs="Times New Roman"/>
              </w:rPr>
              <w:t>Красновишерское городское поселение</w:t>
            </w:r>
          </w:p>
        </w:tc>
        <w:tc>
          <w:tcPr>
            <w:tcW w:w="2835" w:type="dxa"/>
            <w:tcBorders>
              <w:top w:val="single" w:sz="4" w:space="0" w:color="000000"/>
              <w:left w:val="single" w:sz="4" w:space="0" w:color="000000"/>
              <w:bottom w:val="single" w:sz="4" w:space="0" w:color="000000"/>
              <w:right w:val="single" w:sz="4" w:space="0" w:color="auto"/>
            </w:tcBorders>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15994</w:t>
            </w:r>
          </w:p>
        </w:tc>
        <w:tc>
          <w:tcPr>
            <w:tcW w:w="2410" w:type="dxa"/>
            <w:tcBorders>
              <w:top w:val="single" w:sz="4" w:space="0" w:color="auto"/>
              <w:left w:val="single" w:sz="4" w:space="0" w:color="auto"/>
              <w:bottom w:val="single" w:sz="4" w:space="0" w:color="auto"/>
              <w:right w:val="single" w:sz="4" w:space="0" w:color="auto"/>
            </w:tcBorders>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малое</w:t>
            </w:r>
          </w:p>
        </w:tc>
      </w:tr>
      <w:tr w:rsidR="00514F62" w:rsidRPr="002E2066" w:rsidTr="00514F62">
        <w:trPr>
          <w:trHeight w:val="256"/>
        </w:trPr>
        <w:tc>
          <w:tcPr>
            <w:tcW w:w="5104" w:type="dxa"/>
            <w:tcBorders>
              <w:top w:val="single" w:sz="4" w:space="0" w:color="000000"/>
              <w:left w:val="single" w:sz="4" w:space="0" w:color="000000"/>
              <w:bottom w:val="single" w:sz="4" w:space="0" w:color="000000"/>
            </w:tcBorders>
          </w:tcPr>
          <w:p w:rsidR="00514F62" w:rsidRPr="002E2066" w:rsidRDefault="00514F62" w:rsidP="00720395">
            <w:pPr>
              <w:snapToGrid w:val="0"/>
              <w:rPr>
                <w:rFonts w:ascii="Times New Roman" w:eastAsia="Calibri" w:hAnsi="Times New Roman" w:cs="Times New Roman"/>
              </w:rPr>
            </w:pPr>
            <w:r>
              <w:rPr>
                <w:rFonts w:ascii="Times New Roman" w:eastAsia="Calibri" w:hAnsi="Times New Roman" w:cs="Times New Roman"/>
              </w:rPr>
              <w:t>Вайское сельское поселение</w:t>
            </w:r>
          </w:p>
        </w:tc>
        <w:tc>
          <w:tcPr>
            <w:tcW w:w="2835" w:type="dxa"/>
            <w:tcBorders>
              <w:top w:val="single" w:sz="4" w:space="0" w:color="000000"/>
              <w:left w:val="single" w:sz="4" w:space="0" w:color="000000"/>
              <w:bottom w:val="single" w:sz="4" w:space="0" w:color="000000"/>
              <w:right w:val="single" w:sz="4" w:space="0" w:color="auto"/>
            </w:tcBorders>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663</w:t>
            </w:r>
          </w:p>
        </w:tc>
        <w:tc>
          <w:tcPr>
            <w:tcW w:w="2410" w:type="dxa"/>
            <w:tcBorders>
              <w:top w:val="single" w:sz="4" w:space="0" w:color="auto"/>
              <w:left w:val="single" w:sz="4" w:space="0" w:color="auto"/>
              <w:bottom w:val="single" w:sz="4" w:space="0" w:color="auto"/>
              <w:right w:val="single" w:sz="4" w:space="0" w:color="auto"/>
            </w:tcBorders>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среднее</w:t>
            </w:r>
          </w:p>
        </w:tc>
      </w:tr>
      <w:tr w:rsidR="00514F62" w:rsidRPr="002E2066" w:rsidTr="00514F62">
        <w:trPr>
          <w:trHeight w:val="256"/>
        </w:trPr>
        <w:tc>
          <w:tcPr>
            <w:tcW w:w="5104" w:type="dxa"/>
            <w:tcBorders>
              <w:top w:val="single" w:sz="4" w:space="0" w:color="000000"/>
              <w:left w:val="single" w:sz="4" w:space="0" w:color="000000"/>
              <w:bottom w:val="single" w:sz="4" w:space="0" w:color="000000"/>
            </w:tcBorders>
          </w:tcPr>
          <w:p w:rsidR="00514F62" w:rsidRPr="002E2066" w:rsidRDefault="00514F62" w:rsidP="00720395">
            <w:pPr>
              <w:snapToGrid w:val="0"/>
              <w:rPr>
                <w:rFonts w:ascii="Times New Roman" w:eastAsia="Calibri" w:hAnsi="Times New Roman" w:cs="Times New Roman"/>
              </w:rPr>
            </w:pPr>
            <w:r>
              <w:rPr>
                <w:rFonts w:ascii="Times New Roman" w:eastAsia="Calibri" w:hAnsi="Times New Roman" w:cs="Times New Roman"/>
              </w:rPr>
              <w:t>Верх-Язьвинское сельское поселение</w:t>
            </w:r>
          </w:p>
        </w:tc>
        <w:tc>
          <w:tcPr>
            <w:tcW w:w="2835" w:type="dxa"/>
            <w:tcBorders>
              <w:top w:val="single" w:sz="4" w:space="0" w:color="000000"/>
              <w:left w:val="single" w:sz="4" w:space="0" w:color="000000"/>
              <w:bottom w:val="single" w:sz="4" w:space="0" w:color="000000"/>
              <w:right w:val="single" w:sz="4" w:space="0" w:color="auto"/>
            </w:tcBorders>
          </w:tcPr>
          <w:p w:rsidR="00514F62" w:rsidRPr="00F91881"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2332</w:t>
            </w:r>
          </w:p>
        </w:tc>
        <w:tc>
          <w:tcPr>
            <w:tcW w:w="2410" w:type="dxa"/>
            <w:tcBorders>
              <w:top w:val="single" w:sz="4" w:space="0" w:color="auto"/>
              <w:left w:val="single" w:sz="4" w:space="0" w:color="auto"/>
              <w:bottom w:val="single" w:sz="4" w:space="0" w:color="auto"/>
              <w:right w:val="single" w:sz="4" w:space="0" w:color="auto"/>
            </w:tcBorders>
          </w:tcPr>
          <w:p w:rsidR="00514F62" w:rsidRPr="00F91881"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большое</w:t>
            </w:r>
          </w:p>
        </w:tc>
      </w:tr>
      <w:tr w:rsidR="00514F62" w:rsidRPr="002E2066" w:rsidTr="00514F62">
        <w:trPr>
          <w:trHeight w:val="276"/>
        </w:trPr>
        <w:tc>
          <w:tcPr>
            <w:tcW w:w="5104" w:type="dxa"/>
            <w:tcBorders>
              <w:top w:val="single" w:sz="4" w:space="0" w:color="000000"/>
              <w:left w:val="single" w:sz="4" w:space="0" w:color="000000"/>
              <w:bottom w:val="single" w:sz="4" w:space="0" w:color="000000"/>
            </w:tcBorders>
          </w:tcPr>
          <w:p w:rsidR="00514F62" w:rsidRPr="002E2066" w:rsidRDefault="00514F62" w:rsidP="00720395">
            <w:pPr>
              <w:snapToGrid w:val="0"/>
              <w:rPr>
                <w:rFonts w:ascii="Times New Roman" w:eastAsia="Calibri" w:hAnsi="Times New Roman" w:cs="Times New Roman"/>
              </w:rPr>
            </w:pPr>
            <w:r>
              <w:rPr>
                <w:rFonts w:ascii="Times New Roman" w:eastAsia="Calibri" w:hAnsi="Times New Roman" w:cs="Times New Roman"/>
              </w:rPr>
              <w:t xml:space="preserve">Вишерогорское сельское население </w:t>
            </w:r>
          </w:p>
        </w:tc>
        <w:tc>
          <w:tcPr>
            <w:tcW w:w="2835" w:type="dxa"/>
            <w:tcBorders>
              <w:top w:val="single" w:sz="4" w:space="0" w:color="000000"/>
              <w:left w:val="single" w:sz="4" w:space="0" w:color="000000"/>
              <w:bottom w:val="single" w:sz="4" w:space="0" w:color="000000"/>
              <w:right w:val="single" w:sz="4" w:space="0" w:color="auto"/>
            </w:tcBorders>
          </w:tcPr>
          <w:p w:rsidR="00514F62" w:rsidRPr="00F91881" w:rsidRDefault="00514F62" w:rsidP="00DF33E4">
            <w:pPr>
              <w:snapToGrid w:val="0"/>
              <w:jc w:val="center"/>
              <w:rPr>
                <w:rFonts w:ascii="Times New Roman" w:eastAsia="Calibri" w:hAnsi="Times New Roman" w:cs="Times New Roman"/>
              </w:rPr>
            </w:pPr>
            <w:r>
              <w:rPr>
                <w:rFonts w:ascii="Times New Roman" w:eastAsia="Calibri" w:hAnsi="Times New Roman" w:cs="Times New Roman"/>
              </w:rPr>
              <w:t>483</w:t>
            </w:r>
          </w:p>
        </w:tc>
        <w:tc>
          <w:tcPr>
            <w:tcW w:w="2410" w:type="dxa"/>
            <w:tcBorders>
              <w:top w:val="single" w:sz="4" w:space="0" w:color="auto"/>
              <w:left w:val="single" w:sz="4" w:space="0" w:color="auto"/>
              <w:bottom w:val="single" w:sz="4" w:space="0" w:color="auto"/>
              <w:right w:val="single" w:sz="4" w:space="0" w:color="auto"/>
            </w:tcBorders>
          </w:tcPr>
          <w:p w:rsidR="00514F62" w:rsidRPr="00F91881" w:rsidRDefault="00514F62" w:rsidP="00DF33E4">
            <w:pPr>
              <w:snapToGrid w:val="0"/>
              <w:jc w:val="center"/>
              <w:rPr>
                <w:rFonts w:ascii="Times New Roman" w:eastAsia="Calibri" w:hAnsi="Times New Roman" w:cs="Times New Roman"/>
              </w:rPr>
            </w:pPr>
            <w:r>
              <w:rPr>
                <w:rFonts w:ascii="Times New Roman" w:eastAsia="Calibri" w:hAnsi="Times New Roman" w:cs="Times New Roman"/>
              </w:rPr>
              <w:t>среднее</w:t>
            </w:r>
          </w:p>
        </w:tc>
      </w:tr>
      <w:tr w:rsidR="00514F62" w:rsidRPr="002E2066" w:rsidTr="00514F62">
        <w:trPr>
          <w:trHeight w:val="256"/>
        </w:trPr>
        <w:tc>
          <w:tcPr>
            <w:tcW w:w="5104" w:type="dxa"/>
            <w:tcBorders>
              <w:top w:val="single" w:sz="4" w:space="0" w:color="000000"/>
              <w:left w:val="single" w:sz="4" w:space="0" w:color="000000"/>
              <w:bottom w:val="single" w:sz="4" w:space="0" w:color="000000"/>
            </w:tcBorders>
          </w:tcPr>
          <w:p w:rsidR="00514F62" w:rsidRPr="002E2066" w:rsidRDefault="00514F62" w:rsidP="00720395">
            <w:pPr>
              <w:snapToGrid w:val="0"/>
              <w:rPr>
                <w:rFonts w:ascii="Times New Roman" w:eastAsia="Calibri" w:hAnsi="Times New Roman" w:cs="Times New Roman"/>
              </w:rPr>
            </w:pPr>
            <w:r>
              <w:rPr>
                <w:rFonts w:ascii="Times New Roman" w:eastAsia="Calibri" w:hAnsi="Times New Roman" w:cs="Times New Roman"/>
              </w:rPr>
              <w:t>Усть-Язвинское сельское поселение</w:t>
            </w:r>
          </w:p>
        </w:tc>
        <w:tc>
          <w:tcPr>
            <w:tcW w:w="2835" w:type="dxa"/>
            <w:tcBorders>
              <w:top w:val="single" w:sz="4" w:space="0" w:color="000000"/>
              <w:left w:val="single" w:sz="4" w:space="0" w:color="000000"/>
              <w:bottom w:val="single" w:sz="4" w:space="0" w:color="000000"/>
              <w:right w:val="single" w:sz="4" w:space="0" w:color="auto"/>
            </w:tcBorders>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1324</w:t>
            </w:r>
          </w:p>
        </w:tc>
        <w:tc>
          <w:tcPr>
            <w:tcW w:w="2410" w:type="dxa"/>
            <w:tcBorders>
              <w:top w:val="single" w:sz="4" w:space="0" w:color="auto"/>
              <w:left w:val="single" w:sz="4" w:space="0" w:color="auto"/>
              <w:bottom w:val="single" w:sz="4" w:space="0" w:color="auto"/>
              <w:right w:val="single" w:sz="4" w:space="0" w:color="auto"/>
            </w:tcBorders>
          </w:tcPr>
          <w:p w:rsidR="00514F62" w:rsidRPr="002E2066" w:rsidRDefault="00514F62" w:rsidP="00720395">
            <w:pPr>
              <w:snapToGrid w:val="0"/>
              <w:jc w:val="center"/>
              <w:rPr>
                <w:rFonts w:ascii="Times New Roman" w:eastAsia="Calibri" w:hAnsi="Times New Roman" w:cs="Times New Roman"/>
              </w:rPr>
            </w:pPr>
            <w:r>
              <w:rPr>
                <w:rFonts w:ascii="Times New Roman" w:eastAsia="Calibri" w:hAnsi="Times New Roman" w:cs="Times New Roman"/>
              </w:rPr>
              <w:t>большое</w:t>
            </w:r>
          </w:p>
        </w:tc>
      </w:tr>
    </w:tbl>
    <w:p w:rsidR="00121B52" w:rsidRPr="002E2066" w:rsidRDefault="00121B52" w:rsidP="007A3E1D">
      <w:pPr>
        <w:widowControl w:val="0"/>
        <w:tabs>
          <w:tab w:val="left" w:pos="1134"/>
        </w:tabs>
        <w:ind w:firstLine="698"/>
        <w:jc w:val="both"/>
        <w:rPr>
          <w:rFonts w:ascii="Times New Roman" w:hAnsi="Times New Roman" w:cs="Times New Roman"/>
          <w:bCs/>
        </w:rPr>
      </w:pPr>
    </w:p>
    <w:p w:rsidR="003C6A29" w:rsidRPr="002E2066" w:rsidRDefault="007A3E1D" w:rsidP="007A3E1D">
      <w:pPr>
        <w:widowControl w:val="0"/>
        <w:tabs>
          <w:tab w:val="left" w:pos="1134"/>
        </w:tabs>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2</w:t>
      </w:r>
      <w:r w:rsidRPr="002E2066">
        <w:rPr>
          <w:rFonts w:ascii="Times New Roman" w:hAnsi="Times New Roman" w:cs="Times New Roman"/>
          <w:bCs/>
        </w:rPr>
        <w:t xml:space="preserve">. – </w:t>
      </w:r>
      <w:r w:rsidR="003C6A29" w:rsidRPr="002E2066">
        <w:rPr>
          <w:rFonts w:ascii="Times New Roman" w:hAnsi="Times New Roman" w:cs="Times New Roman"/>
          <w:bCs/>
        </w:rPr>
        <w:t>Нормативы площади жилых зон в сельских поселениях в зависимости от типа застройки</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1701"/>
        <w:gridCol w:w="1842"/>
        <w:gridCol w:w="1840"/>
        <w:gridCol w:w="1846"/>
      </w:tblGrid>
      <w:tr w:rsidR="003C6A29" w:rsidRPr="002E2066" w:rsidTr="007A3E1D">
        <w:tc>
          <w:tcPr>
            <w:tcW w:w="3120" w:type="dxa"/>
            <w:vMerge w:val="restart"/>
            <w:tcBorders>
              <w:top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Тип жилой застройки</w:t>
            </w:r>
          </w:p>
        </w:tc>
        <w:tc>
          <w:tcPr>
            <w:tcW w:w="3543" w:type="dxa"/>
            <w:gridSpan w:val="2"/>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Площадь придомового земельного участка, га</w:t>
            </w:r>
          </w:p>
        </w:tc>
        <w:tc>
          <w:tcPr>
            <w:tcW w:w="3686"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Площадь жилой зоны на один дом (квартиру), га</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Большие сельские поселения</w:t>
            </w:r>
          </w:p>
        </w:tc>
        <w:tc>
          <w:tcPr>
            <w:tcW w:w="1842"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Средние и малые сельские поселения</w:t>
            </w:r>
          </w:p>
        </w:tc>
        <w:tc>
          <w:tcPr>
            <w:tcW w:w="184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Большие сельские поселения</w:t>
            </w:r>
          </w:p>
        </w:tc>
        <w:tc>
          <w:tcPr>
            <w:tcW w:w="184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Средние и малые сельские поселения</w:t>
            </w:r>
          </w:p>
        </w:tc>
      </w:tr>
      <w:tr w:rsidR="003C6A29" w:rsidRPr="002E2066" w:rsidTr="007A3E1D">
        <w:tc>
          <w:tcPr>
            <w:tcW w:w="3120" w:type="dxa"/>
            <w:vMerge w:val="restart"/>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 xml:space="preserve">Малоэтажная застройка домами усадебного и </w:t>
            </w:r>
            <w:r w:rsidRPr="002E2066">
              <w:rPr>
                <w:rFonts w:ascii="Times New Roman" w:hAnsi="Times New Roman" w:cs="Times New Roman"/>
                <w:sz w:val="22"/>
              </w:rPr>
              <w:lastRenderedPageBreak/>
              <w:t>коттеджного типа, а также блокированными домами</w:t>
            </w:r>
          </w:p>
        </w:tc>
        <w:tc>
          <w:tcPr>
            <w:tcW w:w="1701"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lastRenderedPageBreak/>
              <w:t>0,2</w:t>
            </w:r>
          </w:p>
        </w:tc>
        <w:tc>
          <w:tcPr>
            <w:tcW w:w="1842"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0,25</w:t>
            </w:r>
          </w:p>
        </w:tc>
        <w:tc>
          <w:tcPr>
            <w:tcW w:w="1840" w:type="dxa"/>
            <w:tcBorders>
              <w:top w:val="single" w:sz="4" w:space="0" w:color="auto"/>
              <w:left w:val="single" w:sz="4" w:space="0" w:color="auto"/>
              <w:bottom w:val="nil"/>
              <w:right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0,25</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0,27</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0,15</w:t>
            </w:r>
          </w:p>
        </w:tc>
        <w:tc>
          <w:tcPr>
            <w:tcW w:w="1842"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0,18</w:t>
            </w:r>
          </w:p>
        </w:tc>
        <w:tc>
          <w:tcPr>
            <w:tcW w:w="1840" w:type="dxa"/>
            <w:tcBorders>
              <w:top w:val="single" w:sz="4" w:space="0" w:color="auto"/>
              <w:left w:val="single" w:sz="4" w:space="0" w:color="auto"/>
              <w:bottom w:val="nil"/>
              <w:right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0,21</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0,23</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0,12</w:t>
            </w:r>
          </w:p>
        </w:tc>
        <w:tc>
          <w:tcPr>
            <w:tcW w:w="1840"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0,17</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0,20</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w:t>
            </w:r>
          </w:p>
        </w:tc>
        <w:tc>
          <w:tcPr>
            <w:tcW w:w="1840"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0,15</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0,17</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0,08</w:t>
            </w:r>
          </w:p>
        </w:tc>
        <w:tc>
          <w:tcPr>
            <w:tcW w:w="1840"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0,13</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0,15</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0,06</w:t>
            </w:r>
          </w:p>
        </w:tc>
        <w:tc>
          <w:tcPr>
            <w:tcW w:w="1840"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0,11</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0,13</w:t>
            </w:r>
          </w:p>
        </w:tc>
      </w:tr>
      <w:tr w:rsidR="003C6A29" w:rsidRPr="002E2066" w:rsidTr="007A3E1D">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0,04</w:t>
            </w:r>
          </w:p>
        </w:tc>
        <w:tc>
          <w:tcPr>
            <w:tcW w:w="1840" w:type="dxa"/>
            <w:tcBorders>
              <w:top w:val="single" w:sz="4" w:space="0" w:color="auto"/>
              <w:left w:val="single" w:sz="4" w:space="0" w:color="auto"/>
              <w:bottom w:val="single" w:sz="4" w:space="0" w:color="auto"/>
              <w:right w:val="single" w:sz="4" w:space="0" w:color="auto"/>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0,08</w:t>
            </w:r>
          </w:p>
        </w:tc>
        <w:tc>
          <w:tcPr>
            <w:tcW w:w="1846" w:type="dxa"/>
            <w:tcBorders>
              <w:top w:val="single" w:sz="4" w:space="0" w:color="auto"/>
              <w:left w:val="single" w:sz="4" w:space="0" w:color="auto"/>
              <w:bottom w:val="nil"/>
            </w:tcBorders>
          </w:tcPr>
          <w:p w:rsidR="003C6A29" w:rsidRPr="007E73C9" w:rsidRDefault="003C6A29" w:rsidP="00121B52">
            <w:pPr>
              <w:widowControl w:val="0"/>
              <w:jc w:val="center"/>
              <w:rPr>
                <w:rFonts w:ascii="Times New Roman" w:hAnsi="Times New Roman" w:cs="Times New Roman"/>
                <w:sz w:val="22"/>
              </w:rPr>
            </w:pPr>
            <w:r w:rsidRPr="007E73C9">
              <w:rPr>
                <w:rFonts w:ascii="Times New Roman" w:hAnsi="Times New Roman" w:cs="Times New Roman"/>
                <w:sz w:val="22"/>
              </w:rPr>
              <w:t>0,11</w:t>
            </w:r>
          </w:p>
        </w:tc>
      </w:tr>
      <w:tr w:rsidR="003C6A29" w:rsidRPr="002E2066" w:rsidTr="00244B7C">
        <w:tc>
          <w:tcPr>
            <w:tcW w:w="3120" w:type="dxa"/>
            <w:vMerge w:val="restart"/>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Плотная малоэтажная жилая застройка блокированными домами и домами сложной объемно</w:t>
            </w:r>
            <w:r w:rsidR="00381B4E" w:rsidRPr="002E2066">
              <w:rPr>
                <w:rFonts w:ascii="Times New Roman" w:hAnsi="Times New Roman" w:cs="Times New Roman"/>
                <w:sz w:val="22"/>
              </w:rPr>
              <w:t>–</w:t>
            </w:r>
            <w:r w:rsidRPr="002E2066">
              <w:rPr>
                <w:rFonts w:ascii="Times New Roman" w:hAnsi="Times New Roman" w:cs="Times New Roman"/>
                <w:sz w:val="22"/>
              </w:rPr>
              <w:t>пространственной структуры с числом этажей</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C6A29" w:rsidRPr="007E73C9" w:rsidRDefault="003C6A29" w:rsidP="00244B7C">
            <w:pPr>
              <w:widowControl w:val="0"/>
              <w:jc w:val="center"/>
              <w:rPr>
                <w:rFonts w:ascii="Times New Roman" w:hAnsi="Times New Roman" w:cs="Times New Roman"/>
                <w:sz w:val="22"/>
              </w:rPr>
            </w:pPr>
            <w:r w:rsidRPr="007E73C9">
              <w:rPr>
                <w:rFonts w:ascii="Times New Roman" w:hAnsi="Times New Roman" w:cs="Times New Roman"/>
                <w:sz w:val="22"/>
              </w:rPr>
              <w:t>1 этаж</w:t>
            </w:r>
          </w:p>
        </w:tc>
        <w:tc>
          <w:tcPr>
            <w:tcW w:w="3686" w:type="dxa"/>
            <w:gridSpan w:val="2"/>
            <w:tcBorders>
              <w:top w:val="single" w:sz="4" w:space="0" w:color="auto"/>
              <w:left w:val="single" w:sz="4" w:space="0" w:color="auto"/>
              <w:bottom w:val="single" w:sz="4" w:space="0" w:color="auto"/>
            </w:tcBorders>
            <w:vAlign w:val="center"/>
          </w:tcPr>
          <w:p w:rsidR="003C6A29" w:rsidRPr="007E73C9" w:rsidRDefault="003C6A29" w:rsidP="00244B7C">
            <w:pPr>
              <w:widowControl w:val="0"/>
              <w:jc w:val="center"/>
              <w:rPr>
                <w:rFonts w:ascii="Times New Roman" w:hAnsi="Times New Roman" w:cs="Times New Roman"/>
                <w:sz w:val="22"/>
              </w:rPr>
            </w:pPr>
            <w:r w:rsidRPr="007E73C9">
              <w:rPr>
                <w:rFonts w:ascii="Times New Roman" w:hAnsi="Times New Roman" w:cs="Times New Roman"/>
                <w:sz w:val="22"/>
              </w:rPr>
              <w:t>0,04</w:t>
            </w:r>
          </w:p>
        </w:tc>
      </w:tr>
      <w:tr w:rsidR="003C6A29" w:rsidRPr="002E2066" w:rsidTr="00244B7C">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C6A29" w:rsidRPr="007E73C9" w:rsidRDefault="003C6A29" w:rsidP="00244B7C">
            <w:pPr>
              <w:widowControl w:val="0"/>
              <w:jc w:val="center"/>
              <w:rPr>
                <w:rFonts w:ascii="Times New Roman" w:hAnsi="Times New Roman" w:cs="Times New Roman"/>
                <w:sz w:val="22"/>
              </w:rPr>
            </w:pPr>
            <w:r w:rsidRPr="007E73C9">
              <w:rPr>
                <w:rFonts w:ascii="Times New Roman" w:hAnsi="Times New Roman" w:cs="Times New Roman"/>
                <w:sz w:val="22"/>
              </w:rPr>
              <w:t>2 этажа</w:t>
            </w:r>
          </w:p>
        </w:tc>
        <w:tc>
          <w:tcPr>
            <w:tcW w:w="3686" w:type="dxa"/>
            <w:gridSpan w:val="2"/>
            <w:tcBorders>
              <w:top w:val="single" w:sz="4" w:space="0" w:color="auto"/>
              <w:left w:val="single" w:sz="4" w:space="0" w:color="auto"/>
              <w:bottom w:val="single" w:sz="4" w:space="0" w:color="auto"/>
            </w:tcBorders>
            <w:vAlign w:val="center"/>
          </w:tcPr>
          <w:p w:rsidR="003C6A29" w:rsidRPr="007E73C9" w:rsidRDefault="003C6A29" w:rsidP="00244B7C">
            <w:pPr>
              <w:widowControl w:val="0"/>
              <w:jc w:val="center"/>
              <w:rPr>
                <w:rFonts w:ascii="Times New Roman" w:hAnsi="Times New Roman" w:cs="Times New Roman"/>
                <w:sz w:val="22"/>
              </w:rPr>
            </w:pPr>
            <w:r w:rsidRPr="007E73C9">
              <w:rPr>
                <w:rFonts w:ascii="Times New Roman" w:hAnsi="Times New Roman" w:cs="Times New Roman"/>
                <w:sz w:val="22"/>
              </w:rPr>
              <w:t>0,03</w:t>
            </w:r>
          </w:p>
        </w:tc>
      </w:tr>
      <w:tr w:rsidR="003C6A29" w:rsidRPr="002E2066" w:rsidTr="00244B7C">
        <w:tc>
          <w:tcPr>
            <w:tcW w:w="3120" w:type="dxa"/>
            <w:vMerge/>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2"/>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C6A29" w:rsidRPr="007E73C9" w:rsidRDefault="003C6A29" w:rsidP="00244B7C">
            <w:pPr>
              <w:widowControl w:val="0"/>
              <w:jc w:val="center"/>
              <w:rPr>
                <w:rFonts w:ascii="Times New Roman" w:hAnsi="Times New Roman" w:cs="Times New Roman"/>
                <w:sz w:val="22"/>
              </w:rPr>
            </w:pPr>
            <w:r w:rsidRPr="007E73C9">
              <w:rPr>
                <w:rFonts w:ascii="Times New Roman" w:hAnsi="Times New Roman" w:cs="Times New Roman"/>
                <w:sz w:val="22"/>
              </w:rPr>
              <w:t>3 этажа</w:t>
            </w:r>
          </w:p>
        </w:tc>
        <w:tc>
          <w:tcPr>
            <w:tcW w:w="3686" w:type="dxa"/>
            <w:gridSpan w:val="2"/>
            <w:tcBorders>
              <w:top w:val="single" w:sz="4" w:space="0" w:color="auto"/>
              <w:left w:val="single" w:sz="4" w:space="0" w:color="auto"/>
              <w:bottom w:val="single" w:sz="4" w:space="0" w:color="auto"/>
            </w:tcBorders>
            <w:vAlign w:val="center"/>
          </w:tcPr>
          <w:p w:rsidR="003C6A29" w:rsidRPr="007E73C9" w:rsidRDefault="003C6A29" w:rsidP="00244B7C">
            <w:pPr>
              <w:widowControl w:val="0"/>
              <w:jc w:val="center"/>
              <w:rPr>
                <w:rFonts w:ascii="Times New Roman" w:hAnsi="Times New Roman" w:cs="Times New Roman"/>
                <w:sz w:val="22"/>
              </w:rPr>
            </w:pPr>
            <w:r w:rsidRPr="007E73C9">
              <w:rPr>
                <w:rFonts w:ascii="Times New Roman" w:hAnsi="Times New Roman" w:cs="Times New Roman"/>
                <w:sz w:val="22"/>
              </w:rPr>
              <w:t>0,02</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Расчетная площадь жилой зоны увеличивается на величину площади непригодной и для застройки территории (овраги, крутые склоны), а также площади земельных участков учреждений и предприятий обслуживания.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2.1.6. Жилые здания с квартирами в первых этажах следует располагать с отступом от красных линий не менее 2 м.</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Без отступа от красной линии допускается размещать:</w:t>
      </w:r>
    </w:p>
    <w:p w:rsidR="003C6A29" w:rsidRPr="002E2066" w:rsidRDefault="007A3E1D" w:rsidP="00DF0DC9">
      <w:pPr>
        <w:widowControl w:val="0"/>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3C6A29" w:rsidRPr="002E2066" w:rsidRDefault="007A3E1D" w:rsidP="00DF0DC9">
      <w:pPr>
        <w:widowControl w:val="0"/>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жилые здания с квартирами в первых этажах при реконструкции сложившейся застройки.</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2.1.7. Запрещается размещение жилых помещений в цокольных и подвальных этажах. Допускается размещение встроенных и встроено</w:t>
      </w:r>
      <w:r w:rsidR="00381B4E" w:rsidRPr="002E2066">
        <w:rPr>
          <w:rFonts w:ascii="Times New Roman" w:hAnsi="Times New Roman" w:cs="Times New Roman"/>
        </w:rPr>
        <w:t>–</w:t>
      </w:r>
      <w:r w:rsidRPr="002E2066">
        <w:rPr>
          <w:rFonts w:ascii="Times New Roman" w:hAnsi="Times New Roman" w:cs="Times New Roman"/>
        </w:rPr>
        <w:t>пристроенных помещений общественного назначения в цокольном, а также на первом и втором этажах жилого здания. Помещения общественного назначения, встроенные в жилые здания, должны иметь входы, изолированные от входов в жилые помещения здания.</w:t>
      </w:r>
    </w:p>
    <w:p w:rsidR="003C6A29" w:rsidRPr="002E2066" w:rsidRDefault="003C6A29" w:rsidP="00DF0DC9">
      <w:pPr>
        <w:ind w:firstLine="720"/>
        <w:jc w:val="both"/>
        <w:rPr>
          <w:rFonts w:ascii="Times New Roman" w:hAnsi="Times New Roman" w:cs="Times New Roman"/>
        </w:rPr>
      </w:pPr>
      <w:r w:rsidRPr="002E2066">
        <w:rPr>
          <w:rFonts w:ascii="Times New Roman" w:hAnsi="Times New Roman" w:cs="Times New Roman"/>
        </w:rPr>
        <w:t xml:space="preserve">В жилых зданиях не допускается размещение объектов, оказывающих вредное воздействие на человека, в соответствии с требованиями </w:t>
      </w:r>
      <w:hyperlink r:id="rId22" w:history="1">
        <w:r w:rsidRPr="002E2066">
          <w:rPr>
            <w:rFonts w:ascii="Times New Roman" w:hAnsi="Times New Roman" w:cs="Times New Roman"/>
          </w:rPr>
          <w:t>СП 54.13330.2011</w:t>
        </w:r>
      </w:hyperlink>
      <w:r w:rsidRPr="002E2066">
        <w:rPr>
          <w:rFonts w:ascii="Times New Roman" w:hAnsi="Times New Roman" w:cs="Times New Roman"/>
        </w:rPr>
        <w:t xml:space="preserve"> "Здания жилые многоквартирные" и </w:t>
      </w:r>
      <w:hyperlink r:id="rId23" w:history="1">
        <w:r w:rsidRPr="002E2066">
          <w:rPr>
            <w:rFonts w:ascii="Times New Roman" w:hAnsi="Times New Roman" w:cs="Times New Roman"/>
          </w:rPr>
          <w:t>СанПиН 2.1.2.2645</w:t>
        </w:r>
        <w:r w:rsidR="00381B4E" w:rsidRPr="002E2066">
          <w:rPr>
            <w:rFonts w:ascii="Times New Roman" w:hAnsi="Times New Roman" w:cs="Times New Roman"/>
          </w:rPr>
          <w:t>–</w:t>
        </w:r>
        <w:r w:rsidRPr="002E2066">
          <w:rPr>
            <w:rFonts w:ascii="Times New Roman" w:hAnsi="Times New Roman" w:cs="Times New Roman"/>
          </w:rPr>
          <w:t>10</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условиям проживания в жилых зданиях и помещениях".</w:t>
      </w:r>
    </w:p>
    <w:p w:rsidR="003C6A29" w:rsidRPr="002E2066" w:rsidRDefault="003C6A29" w:rsidP="00DF0DC9">
      <w:pPr>
        <w:ind w:firstLine="720"/>
        <w:jc w:val="both"/>
        <w:rPr>
          <w:rFonts w:ascii="Times New Roman" w:hAnsi="Times New Roman" w:cs="Times New Roman"/>
        </w:rPr>
      </w:pPr>
      <w:r w:rsidRPr="002E2066">
        <w:rPr>
          <w:rFonts w:ascii="Times New Roman" w:hAnsi="Times New Roman" w:cs="Times New Roman"/>
        </w:rPr>
        <w:t xml:space="preserve">2.1.8.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приведены в </w:t>
      </w:r>
      <w:hyperlink r:id="rId24" w:history="1">
        <w:r w:rsidRPr="002E2066">
          <w:rPr>
            <w:rFonts w:ascii="Times New Roman" w:hAnsi="Times New Roman" w:cs="Times New Roman"/>
          </w:rPr>
          <w:t>разделе</w:t>
        </w:r>
      </w:hyperlink>
      <w:r w:rsidRPr="002E2066">
        <w:rPr>
          <w:rFonts w:ascii="Times New Roman" w:hAnsi="Times New Roman" w:cs="Times New Roman"/>
        </w:rPr>
        <w:t xml:space="preserve"> "Нормативы инженерной подготовки и защиты территории" Нормативов.</w:t>
      </w:r>
    </w:p>
    <w:p w:rsidR="003C6A29" w:rsidRPr="002E2066" w:rsidRDefault="003C6A29" w:rsidP="00DF0DC9">
      <w:pPr>
        <w:ind w:firstLine="720"/>
        <w:jc w:val="both"/>
        <w:rPr>
          <w:rFonts w:ascii="Times New Roman" w:hAnsi="Times New Roman" w:cs="Times New Roman"/>
        </w:rPr>
      </w:pPr>
      <w:r w:rsidRPr="002E2066">
        <w:rPr>
          <w:rFonts w:ascii="Times New Roman" w:hAnsi="Times New Roman" w:cs="Times New Roman"/>
        </w:rPr>
        <w:t xml:space="preserve">2.1.9. Требования к организации среды жизнедеятельности, доступной для инвалидов и маломобильных групп населения, приведены в </w:t>
      </w:r>
      <w:hyperlink r:id="rId25" w:history="1">
        <w:r w:rsidRPr="002E2066">
          <w:rPr>
            <w:rFonts w:ascii="Times New Roman" w:hAnsi="Times New Roman" w:cs="Times New Roman"/>
          </w:rPr>
          <w:t>разделе</w:t>
        </w:r>
      </w:hyperlink>
      <w:r w:rsidRPr="002E2066">
        <w:rPr>
          <w:rFonts w:ascii="Times New Roman" w:hAnsi="Times New Roman" w:cs="Times New Roman"/>
        </w:rPr>
        <w:t xml:space="preserve"> "Нормативы обеспечения доступности жилых объектов, объектов социальной инфраструктуры для инвалидов и маломобильных групп населения" Нормативов.</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2.2. Планировка жилой зоны</w:t>
      </w:r>
    </w:p>
    <w:p w:rsidR="003C6A29" w:rsidRPr="002E2066" w:rsidRDefault="003C6A29" w:rsidP="008524FF">
      <w:pPr>
        <w:widowControl w:val="0"/>
        <w:tabs>
          <w:tab w:val="left" w:pos="4045"/>
        </w:tabs>
        <w:ind w:firstLine="720"/>
        <w:jc w:val="both"/>
        <w:rPr>
          <w:rFonts w:ascii="Times New Roman" w:hAnsi="Times New Roman" w:cs="Times New Roman"/>
        </w:rPr>
      </w:pPr>
      <w:r w:rsidRPr="002E2066">
        <w:rPr>
          <w:rFonts w:ascii="Times New Roman" w:hAnsi="Times New Roman" w:cs="Times New Roman"/>
        </w:rPr>
        <w:t xml:space="preserve">2.2.1. Планировочную структуру жилых зон следует формировать во взаимосвязи с зонированием и планировочной структурой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w:t>
      </w:r>
      <w:r w:rsidR="00381B4E" w:rsidRPr="002E2066">
        <w:rPr>
          <w:rFonts w:ascii="Times New Roman" w:hAnsi="Times New Roman" w:cs="Times New Roman"/>
        </w:rPr>
        <w:t>–</w:t>
      </w:r>
      <w:r w:rsidRPr="002E2066">
        <w:rPr>
          <w:rFonts w:ascii="Times New Roman" w:hAnsi="Times New Roman" w:cs="Times New Roman"/>
        </w:rPr>
        <w:t>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 xml:space="preserve">2.2.2. В жилых зонах выделяются структурные элементы </w:t>
      </w:r>
      <w:r w:rsidR="00381B4E" w:rsidRPr="002E2066">
        <w:rPr>
          <w:rFonts w:ascii="Times New Roman" w:hAnsi="Times New Roman" w:cs="Times New Roman"/>
        </w:rPr>
        <w:t>–</w:t>
      </w:r>
      <w:r w:rsidRPr="002E2066">
        <w:rPr>
          <w:rFonts w:ascii="Times New Roman" w:hAnsi="Times New Roman" w:cs="Times New Roman"/>
        </w:rPr>
        <w:t xml:space="preserve"> жилые районы и микрорайоны (кварталы). Площадь жилого района составляет от 80 до 250 га. Площадь жилого микрорайона (квартала) составляет от 10 до 60 га.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этом границами микрорайона являются магистрали общегородского и районного значения и границы района. Не допускается расчленение микрорайона магистралями городского и районного значения.</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В малых городских поселениях и сельских населенных пунктах при компактной планировочной структуре вся жилая зона может формироваться в виде единого жилого района.</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При этом в случае расчлененности территории жилой зоны естественными или искусственными рубежами территория может подразделяться на районы площадью до 30</w:t>
      </w:r>
      <w:r w:rsidR="00381B4E" w:rsidRPr="002E2066">
        <w:rPr>
          <w:rFonts w:ascii="Times New Roman" w:hAnsi="Times New Roman" w:cs="Times New Roman"/>
        </w:rPr>
        <w:t>–</w:t>
      </w:r>
      <w:r w:rsidRPr="002E2066">
        <w:rPr>
          <w:rFonts w:ascii="Times New Roman" w:hAnsi="Times New Roman" w:cs="Times New Roman"/>
        </w:rPr>
        <w:t>50 га.</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В жилых зонах с застройкой морфотипами, представляющими историко</w:t>
      </w:r>
      <w:r w:rsidR="00381B4E" w:rsidRPr="002E2066">
        <w:rPr>
          <w:rFonts w:ascii="Times New Roman" w:hAnsi="Times New Roman" w:cs="Times New Roman"/>
        </w:rPr>
        <w:t>–</w:t>
      </w:r>
      <w:r w:rsidRPr="002E2066">
        <w:rPr>
          <w:rFonts w:ascii="Times New Roman" w:hAnsi="Times New Roman" w:cs="Times New Roman"/>
        </w:rPr>
        <w:t>культурную ценность, структурными планировочными элементами являются кварталы, группы кварталов, ансамбли улиц и площадей.</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 xml:space="preserve">2.2.3. Зоны застройки индивидуальными домами в городских </w:t>
      </w:r>
      <w:r w:rsidR="00A50C42" w:rsidRPr="002E2066">
        <w:rPr>
          <w:rFonts w:ascii="Times New Roman" w:hAnsi="Times New Roman" w:cs="Times New Roman"/>
        </w:rPr>
        <w:t>поселениях</w:t>
      </w:r>
      <w:r w:rsidRPr="002E2066">
        <w:rPr>
          <w:rFonts w:ascii="Times New Roman" w:hAnsi="Times New Roman" w:cs="Times New Roman"/>
        </w:rPr>
        <w:t xml:space="preserve"> размещают в пределах границ населенных пунктов </w:t>
      </w:r>
      <w:r w:rsidR="00381B4E" w:rsidRPr="002E2066">
        <w:rPr>
          <w:rFonts w:ascii="Times New Roman" w:hAnsi="Times New Roman" w:cs="Times New Roman"/>
        </w:rPr>
        <w:t>–</w:t>
      </w:r>
      <w:r w:rsidRPr="002E2066">
        <w:rPr>
          <w:rFonts w:ascii="Times New Roman" w:hAnsi="Times New Roman" w:cs="Times New Roman"/>
        </w:rPr>
        <w:t xml:space="preserve"> на свободных территориях, а также на территориях реконструируемой (существующей) застройки индивидуальными домами.</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2.2.4. Здания и сооружения инженерного обеспечения территории располагают компактно, не выходя за линии застройки улиц и магистралей, обеспечивая выполнение санитарных, гигиенических и прочих требований. Подъезды к таким объектам вспомогательного назначения предусматриваются с внутриквартальных проездов.</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 xml:space="preserve">2.2.5. Предельные размеры земельных участков, предоставляемых в городских </w:t>
      </w:r>
      <w:r w:rsidR="00A50C42" w:rsidRPr="002E2066">
        <w:rPr>
          <w:rFonts w:ascii="Times New Roman" w:hAnsi="Times New Roman" w:cs="Times New Roman"/>
        </w:rPr>
        <w:t>поселениях</w:t>
      </w:r>
      <w:r w:rsidRPr="002E2066">
        <w:rPr>
          <w:rFonts w:ascii="Times New Roman" w:hAnsi="Times New Roman" w:cs="Times New Roman"/>
        </w:rPr>
        <w:t xml:space="preserve"> на индивидуальный дом или на одну квартиру, устанавливаются органами местного самоуправления с учетом градостроительной ситуации, сложившейся и формируемой жилой застройки, условий ее размещения в структурном элементе жилой зоны.</w:t>
      </w:r>
    </w:p>
    <w:p w:rsidR="003C6A29" w:rsidRPr="002E2066" w:rsidRDefault="003C6A29" w:rsidP="00DF0DC9">
      <w:pPr>
        <w:ind w:firstLine="720"/>
        <w:jc w:val="both"/>
        <w:rPr>
          <w:rFonts w:ascii="Times New Roman" w:hAnsi="Times New Roman" w:cs="Times New Roman"/>
        </w:rPr>
      </w:pPr>
      <w:r w:rsidRPr="002E2066">
        <w:rPr>
          <w:rFonts w:ascii="Times New Roman" w:hAnsi="Times New Roman" w:cs="Times New Roman"/>
        </w:rPr>
        <w:t xml:space="preserve">Рекомендуемые нормативы площадей таких участков для индивидуальных домов или многоквартирных домов с количеством этажей до четырех приведены в </w:t>
      </w:r>
      <w:hyperlink r:id="rId26" w:history="1">
        <w:r w:rsidRPr="002E2066">
          <w:rPr>
            <w:rFonts w:ascii="Times New Roman" w:hAnsi="Times New Roman" w:cs="Times New Roman"/>
          </w:rPr>
          <w:t xml:space="preserve">приложении </w:t>
        </w:r>
      </w:hyperlink>
      <w:r w:rsidR="00B1003E" w:rsidRPr="002E2066">
        <w:rPr>
          <w:rFonts w:ascii="Times New Roman" w:hAnsi="Times New Roman" w:cs="Times New Roman"/>
        </w:rPr>
        <w:t>3</w:t>
      </w:r>
      <w:r w:rsidRPr="002E2066">
        <w:rPr>
          <w:rFonts w:ascii="Times New Roman" w:hAnsi="Times New Roman" w:cs="Times New Roman"/>
        </w:rPr>
        <w:t xml:space="preserve"> "Рекомендуемые размеры придомовых земельных участков в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к настоящим Нормативам.</w:t>
      </w:r>
    </w:p>
    <w:p w:rsidR="003C6A29" w:rsidRPr="002E2066" w:rsidRDefault="003C6A29" w:rsidP="00DF0DC9">
      <w:pPr>
        <w:ind w:firstLine="720"/>
        <w:jc w:val="both"/>
        <w:rPr>
          <w:rFonts w:ascii="Times New Roman" w:hAnsi="Times New Roman" w:cs="Times New Roman"/>
        </w:rPr>
      </w:pPr>
      <w:r w:rsidRPr="002E2066">
        <w:rPr>
          <w:rFonts w:ascii="Times New Roman" w:hAnsi="Times New Roman" w:cs="Times New Roman"/>
        </w:rPr>
        <w:t xml:space="preserve">2.2.6. 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w:t>
      </w:r>
      <w:hyperlink r:id="rId27" w:history="1">
        <w:r w:rsidRPr="002E2066">
          <w:rPr>
            <w:rFonts w:ascii="Times New Roman" w:hAnsi="Times New Roman" w:cs="Times New Roman"/>
          </w:rPr>
          <w:t>статьями 42</w:t>
        </w:r>
      </w:hyperlink>
      <w:r w:rsidRPr="002E2066">
        <w:rPr>
          <w:rFonts w:ascii="Times New Roman" w:hAnsi="Times New Roman" w:cs="Times New Roman"/>
        </w:rPr>
        <w:t xml:space="preserve"> и </w:t>
      </w:r>
      <w:hyperlink r:id="rId28" w:history="1">
        <w:r w:rsidRPr="002E2066">
          <w:rPr>
            <w:rFonts w:ascii="Times New Roman" w:hAnsi="Times New Roman" w:cs="Times New Roman"/>
          </w:rPr>
          <w:t>43</w:t>
        </w:r>
      </w:hyperlink>
      <w:r w:rsidRPr="002E2066">
        <w:rPr>
          <w:rFonts w:ascii="Times New Roman" w:hAnsi="Times New Roman" w:cs="Times New Roman"/>
        </w:rPr>
        <w:t xml:space="preserve"> Градостроительного кодекса Российской Федерации и Нормативами.</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2.3. Плотность населения жилой застройки</w:t>
      </w:r>
    </w:p>
    <w:p w:rsidR="003C6A29" w:rsidRPr="002E2066" w:rsidRDefault="003C6A29" w:rsidP="00D0444F">
      <w:pPr>
        <w:widowControl w:val="0"/>
        <w:ind w:firstLine="720"/>
        <w:jc w:val="both"/>
        <w:rPr>
          <w:rFonts w:ascii="Times New Roman" w:hAnsi="Times New Roman" w:cs="Times New Roman"/>
        </w:rPr>
      </w:pPr>
      <w:r w:rsidRPr="002E2066">
        <w:rPr>
          <w:rFonts w:ascii="Times New Roman" w:hAnsi="Times New Roman" w:cs="Times New Roman"/>
        </w:rPr>
        <w:t>Плотность населения в жилых микрорайонах (кварталах) не должна превышать 450 чел./га.</w:t>
      </w: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 xml:space="preserve">Рекомендуемая минимальная расчетная плотность населения жилого района в зависимости от типа поселения и градостроительной ценности территории приведена в </w:t>
      </w:r>
      <w:hyperlink r:id="rId29" w:history="1">
        <w:r w:rsidRPr="002E2066">
          <w:rPr>
            <w:rFonts w:ascii="Times New Roman" w:hAnsi="Times New Roman" w:cs="Times New Roman"/>
          </w:rPr>
          <w:t>таблице 2.</w:t>
        </w:r>
        <w:r w:rsidR="00121B52" w:rsidRPr="002E2066">
          <w:rPr>
            <w:rFonts w:ascii="Times New Roman" w:hAnsi="Times New Roman" w:cs="Times New Roman"/>
          </w:rPr>
          <w:t>3</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F45B56">
      <w:pPr>
        <w:widowControl w:val="0"/>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3</w:t>
      </w:r>
      <w:r w:rsidRPr="002E2066">
        <w:rPr>
          <w:rFonts w:ascii="Times New Roman" w:hAnsi="Times New Roman" w:cs="Times New Roman"/>
          <w:bCs/>
        </w:rPr>
        <w:t>.</w:t>
      </w:r>
      <w:r w:rsidR="00F45B56" w:rsidRPr="002E2066">
        <w:rPr>
          <w:rFonts w:ascii="Times New Roman" w:hAnsi="Times New Roman" w:cs="Times New Roman"/>
          <w:bCs/>
        </w:rPr>
        <w:t xml:space="preserve"> – </w:t>
      </w:r>
      <w:r w:rsidRPr="002E2066">
        <w:rPr>
          <w:rFonts w:ascii="Times New Roman" w:hAnsi="Times New Roman" w:cs="Times New Roman"/>
          <w:bCs/>
        </w:rPr>
        <w:t>Рекомендуемая максимальная расчетная плотность населения жилого района в зависимости от типа поселения и градостроительной ценности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208"/>
      </w:tblGrid>
      <w:tr w:rsidR="003C6A29" w:rsidRPr="002E2066" w:rsidTr="00F45B56">
        <w:trPr>
          <w:trHeight w:val="611"/>
        </w:trPr>
        <w:tc>
          <w:tcPr>
            <w:tcW w:w="4536"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Градостроительная ценность территории</w:t>
            </w:r>
          </w:p>
        </w:tc>
        <w:tc>
          <w:tcPr>
            <w:tcW w:w="5208" w:type="dxa"/>
            <w:tcBorders>
              <w:top w:val="single" w:sz="4" w:space="0" w:color="auto"/>
              <w:left w:val="single" w:sz="4" w:space="0" w:color="auto"/>
              <w:bottom w:val="nil"/>
            </w:tcBorders>
          </w:tcPr>
          <w:p w:rsidR="003C6A29" w:rsidRPr="002E2066" w:rsidRDefault="003C6A29" w:rsidP="00F45B56">
            <w:pPr>
              <w:widowControl w:val="0"/>
              <w:jc w:val="center"/>
              <w:rPr>
                <w:rFonts w:ascii="Times New Roman" w:hAnsi="Times New Roman" w:cs="Times New Roman"/>
              </w:rPr>
            </w:pPr>
            <w:r w:rsidRPr="002E2066">
              <w:rPr>
                <w:rFonts w:ascii="Times New Roman" w:hAnsi="Times New Roman" w:cs="Times New Roman"/>
              </w:rPr>
              <w:t>Плотность населения территории жилого района, чел./га</w:t>
            </w:r>
          </w:p>
        </w:tc>
      </w:tr>
      <w:tr w:rsidR="00F45B56" w:rsidRPr="002E2066" w:rsidTr="009B01BB">
        <w:trPr>
          <w:trHeight w:val="273"/>
        </w:trPr>
        <w:tc>
          <w:tcPr>
            <w:tcW w:w="4536" w:type="dxa"/>
            <w:tcBorders>
              <w:top w:val="single" w:sz="4" w:space="0" w:color="auto"/>
              <w:bottom w:val="nil"/>
              <w:right w:val="nil"/>
            </w:tcBorders>
          </w:tcPr>
          <w:p w:rsidR="00F45B56" w:rsidRPr="002E2066" w:rsidRDefault="00F45B56">
            <w:pPr>
              <w:widowControl w:val="0"/>
              <w:rPr>
                <w:rFonts w:ascii="Times New Roman" w:hAnsi="Times New Roman" w:cs="Times New Roman"/>
              </w:rPr>
            </w:pPr>
            <w:r w:rsidRPr="002E2066">
              <w:rPr>
                <w:rFonts w:ascii="Times New Roman" w:hAnsi="Times New Roman" w:cs="Times New Roman"/>
              </w:rPr>
              <w:t>Высокая</w:t>
            </w:r>
          </w:p>
        </w:tc>
        <w:tc>
          <w:tcPr>
            <w:tcW w:w="5208" w:type="dxa"/>
            <w:tcBorders>
              <w:top w:val="single" w:sz="4" w:space="0" w:color="auto"/>
              <w:left w:val="single" w:sz="4" w:space="0" w:color="auto"/>
              <w:bottom w:val="nil"/>
            </w:tcBorders>
          </w:tcPr>
          <w:p w:rsidR="00F45B56" w:rsidRPr="002E2066" w:rsidRDefault="00F45B56" w:rsidP="00F45B56">
            <w:pPr>
              <w:widowControl w:val="0"/>
              <w:jc w:val="center"/>
              <w:rPr>
                <w:rFonts w:ascii="Times New Roman" w:hAnsi="Times New Roman" w:cs="Times New Roman"/>
              </w:rPr>
            </w:pPr>
            <w:r w:rsidRPr="002E2066">
              <w:rPr>
                <w:rFonts w:ascii="Times New Roman" w:hAnsi="Times New Roman" w:cs="Times New Roman"/>
              </w:rPr>
              <w:t>165</w:t>
            </w:r>
          </w:p>
        </w:tc>
      </w:tr>
      <w:tr w:rsidR="00F45B56" w:rsidRPr="002E2066" w:rsidTr="009B01BB">
        <w:trPr>
          <w:trHeight w:val="273"/>
        </w:trPr>
        <w:tc>
          <w:tcPr>
            <w:tcW w:w="4536" w:type="dxa"/>
            <w:tcBorders>
              <w:top w:val="single" w:sz="4" w:space="0" w:color="auto"/>
              <w:bottom w:val="nil"/>
              <w:right w:val="nil"/>
            </w:tcBorders>
          </w:tcPr>
          <w:p w:rsidR="00F45B56" w:rsidRPr="002E2066" w:rsidRDefault="00F45B56">
            <w:pPr>
              <w:widowControl w:val="0"/>
              <w:rPr>
                <w:rFonts w:ascii="Times New Roman" w:hAnsi="Times New Roman" w:cs="Times New Roman"/>
              </w:rPr>
            </w:pPr>
            <w:r w:rsidRPr="002E2066">
              <w:rPr>
                <w:rFonts w:ascii="Times New Roman" w:hAnsi="Times New Roman" w:cs="Times New Roman"/>
              </w:rPr>
              <w:t>Средняя</w:t>
            </w:r>
          </w:p>
        </w:tc>
        <w:tc>
          <w:tcPr>
            <w:tcW w:w="5208" w:type="dxa"/>
            <w:tcBorders>
              <w:top w:val="single" w:sz="4" w:space="0" w:color="auto"/>
              <w:left w:val="single" w:sz="4" w:space="0" w:color="auto"/>
              <w:bottom w:val="nil"/>
            </w:tcBorders>
          </w:tcPr>
          <w:p w:rsidR="00F45B56" w:rsidRPr="002E2066" w:rsidRDefault="00381B4E" w:rsidP="00F45B56">
            <w:pPr>
              <w:widowControl w:val="0"/>
              <w:jc w:val="center"/>
              <w:rPr>
                <w:rFonts w:ascii="Times New Roman" w:hAnsi="Times New Roman" w:cs="Times New Roman"/>
              </w:rPr>
            </w:pPr>
            <w:r w:rsidRPr="002E2066">
              <w:rPr>
                <w:rFonts w:ascii="Times New Roman" w:hAnsi="Times New Roman" w:cs="Times New Roman"/>
              </w:rPr>
              <w:t>–</w:t>
            </w:r>
          </w:p>
        </w:tc>
      </w:tr>
      <w:tr w:rsidR="00F45B56" w:rsidRPr="002E2066" w:rsidTr="009B01BB">
        <w:trPr>
          <w:trHeight w:val="286"/>
        </w:trPr>
        <w:tc>
          <w:tcPr>
            <w:tcW w:w="4536" w:type="dxa"/>
            <w:tcBorders>
              <w:top w:val="single" w:sz="4" w:space="0" w:color="auto"/>
              <w:bottom w:val="single" w:sz="4" w:space="0" w:color="auto"/>
              <w:right w:val="nil"/>
            </w:tcBorders>
          </w:tcPr>
          <w:p w:rsidR="00F45B56" w:rsidRPr="002E2066" w:rsidRDefault="00F45B56">
            <w:pPr>
              <w:widowControl w:val="0"/>
              <w:rPr>
                <w:rFonts w:ascii="Times New Roman" w:hAnsi="Times New Roman" w:cs="Times New Roman"/>
              </w:rPr>
            </w:pPr>
            <w:r w:rsidRPr="002E2066">
              <w:rPr>
                <w:rFonts w:ascii="Times New Roman" w:hAnsi="Times New Roman" w:cs="Times New Roman"/>
              </w:rPr>
              <w:lastRenderedPageBreak/>
              <w:t>Низкая</w:t>
            </w:r>
          </w:p>
        </w:tc>
        <w:tc>
          <w:tcPr>
            <w:tcW w:w="5208" w:type="dxa"/>
            <w:tcBorders>
              <w:top w:val="single" w:sz="4" w:space="0" w:color="auto"/>
              <w:left w:val="single" w:sz="4" w:space="0" w:color="auto"/>
              <w:bottom w:val="single" w:sz="4" w:space="0" w:color="auto"/>
            </w:tcBorders>
          </w:tcPr>
          <w:p w:rsidR="00F45B56" w:rsidRPr="002E2066" w:rsidRDefault="00F45B56" w:rsidP="00F45B56">
            <w:pPr>
              <w:widowControl w:val="0"/>
              <w:jc w:val="center"/>
              <w:rPr>
                <w:rFonts w:ascii="Times New Roman" w:hAnsi="Times New Roman" w:cs="Times New Roman"/>
              </w:rPr>
            </w:pPr>
            <w:r w:rsidRPr="002E2066">
              <w:rPr>
                <w:rFonts w:ascii="Times New Roman" w:hAnsi="Times New Roman" w:cs="Times New Roman"/>
              </w:rPr>
              <w:t>115</w:t>
            </w:r>
          </w:p>
        </w:tc>
      </w:tr>
    </w:tbl>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w:t>
      </w:r>
      <w:r w:rsidR="00381B4E" w:rsidRPr="002E2066">
        <w:rPr>
          <w:rFonts w:ascii="Times New Roman" w:hAnsi="Times New Roman" w:cs="Times New Roman"/>
          <w:i/>
        </w:rPr>
        <w:t>–</w:t>
      </w:r>
      <w:r w:rsidRPr="002E2066">
        <w:rPr>
          <w:rFonts w:ascii="Times New Roman" w:hAnsi="Times New Roman" w:cs="Times New Roman"/>
          <w:i/>
        </w:rPr>
        <w:t>культурных и архитектурно</w:t>
      </w:r>
      <w:r w:rsidR="00381B4E" w:rsidRPr="002E2066">
        <w:rPr>
          <w:rFonts w:ascii="Times New Roman" w:hAnsi="Times New Roman" w:cs="Times New Roman"/>
          <w:i/>
        </w:rPr>
        <w:t>–</w:t>
      </w:r>
      <w:r w:rsidRPr="002E2066">
        <w:rPr>
          <w:rFonts w:ascii="Times New Roman" w:hAnsi="Times New Roman" w:cs="Times New Roman"/>
          <w:i/>
        </w:rPr>
        <w:t>ландшафтных ценностей.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Плотность населения: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увеличивается, но не более чем на 20%, в жилых зонах, размещаемых на территориях, требующих сложной инженерной подготовки;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уменьшается, но не менее чем до 40 чел./га, в зоне застройки индивидуальными домами в поселениях, где не планируется строительство централизованных инженерных сетей.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определении плотности населения: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из расчетной площади территории микрорайона должны быть исключены площади участков объектов районного и общегородского значения, объектов, имеющих историко</w:t>
      </w:r>
      <w:r w:rsidRPr="002E2066">
        <w:rPr>
          <w:rFonts w:ascii="Times New Roman" w:hAnsi="Times New Roman" w:cs="Times New Roman"/>
        </w:rPr>
        <w:t>–</w:t>
      </w:r>
      <w:r w:rsidR="003C6A29" w:rsidRPr="002E2066">
        <w:rPr>
          <w:rFonts w:ascii="Times New Roman" w:hAnsi="Times New Roman" w:cs="Times New Roman"/>
        </w:rPr>
        <w:t>культурную и архитектурно</w:t>
      </w:r>
      <w:r w:rsidRPr="002E2066">
        <w:rPr>
          <w:rFonts w:ascii="Times New Roman" w:hAnsi="Times New Roman" w:cs="Times New Roman"/>
        </w:rPr>
        <w:t>–</w:t>
      </w:r>
      <w:r w:rsidR="003C6A29" w:rsidRPr="002E2066">
        <w:rPr>
          <w:rFonts w:ascii="Times New Roman" w:hAnsi="Times New Roman" w:cs="Times New Roman"/>
        </w:rPr>
        <w:t>ландшафтную ценность, объектов повседневного пользования, предназначенных для обслуживания населения смежных микрорайонов в нормируемых радиусах доступности (пропорционально численности обслуживаемого населения);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расчетную площадь территории микрорайона должны быть включены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2.4. Интенсивность использования территории</w:t>
      </w:r>
    </w:p>
    <w:p w:rsidR="003C6A29" w:rsidRPr="002E2066" w:rsidRDefault="003C6A29" w:rsidP="00104FDF">
      <w:pPr>
        <w:widowControl w:val="0"/>
        <w:tabs>
          <w:tab w:val="left" w:pos="1134"/>
        </w:tabs>
        <w:ind w:firstLine="709"/>
        <w:jc w:val="both"/>
        <w:rPr>
          <w:rFonts w:ascii="Times New Roman" w:hAnsi="Times New Roman" w:cs="Times New Roman"/>
        </w:rPr>
      </w:pPr>
      <w:r w:rsidRPr="002E2066">
        <w:rPr>
          <w:rFonts w:ascii="Times New Roman" w:hAnsi="Times New Roman" w:cs="Times New Roman"/>
        </w:rPr>
        <w:t>2.4.1.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w:t>
      </w:r>
    </w:p>
    <w:p w:rsidR="003C6A29" w:rsidRPr="002E2066" w:rsidRDefault="003C6A29" w:rsidP="00104FDF">
      <w:pPr>
        <w:tabs>
          <w:tab w:val="left" w:pos="1134"/>
        </w:tabs>
        <w:ind w:firstLine="709"/>
        <w:jc w:val="both"/>
        <w:rPr>
          <w:rFonts w:ascii="Times New Roman" w:hAnsi="Times New Roman" w:cs="Times New Roman"/>
        </w:rPr>
      </w:pPr>
      <w:r w:rsidRPr="002E2066">
        <w:rPr>
          <w:rFonts w:ascii="Times New Roman" w:hAnsi="Times New Roman" w:cs="Times New Roman"/>
        </w:rPr>
        <w:t>2.4.2. В зонах чрезвычайной экологической ситуации и в зонах экологического бедствия, определенных в соответствии с "</w:t>
      </w:r>
      <w:hyperlink r:id="rId30" w:history="1">
        <w:r w:rsidRPr="002E2066">
          <w:rPr>
            <w:rFonts w:ascii="Times New Roman" w:hAnsi="Times New Roman" w:cs="Times New Roman"/>
          </w:rPr>
          <w:t>Критериями</w:t>
        </w:r>
      </w:hyperlink>
      <w:r w:rsidRPr="002E2066">
        <w:rPr>
          <w:rFonts w:ascii="Times New Roman" w:hAnsi="Times New Roman" w:cs="Times New Roman"/>
        </w:rPr>
        <w:t xml:space="preserve">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3C6A29" w:rsidRPr="002E2066" w:rsidRDefault="003C6A29" w:rsidP="00104FDF">
      <w:pPr>
        <w:tabs>
          <w:tab w:val="left" w:pos="1134"/>
        </w:tabs>
        <w:ind w:firstLine="709"/>
        <w:jc w:val="both"/>
        <w:rPr>
          <w:rFonts w:ascii="Times New Roman" w:hAnsi="Times New Roman" w:cs="Times New Roman"/>
        </w:rPr>
      </w:pPr>
      <w:r w:rsidRPr="002E2066">
        <w:rPr>
          <w:rFonts w:ascii="Times New Roman" w:hAnsi="Times New Roman" w:cs="Times New Roman"/>
        </w:rPr>
        <w:t>2.4.3. Санитарно</w:t>
      </w:r>
      <w:r w:rsidR="00381B4E" w:rsidRPr="002E2066">
        <w:rPr>
          <w:rFonts w:ascii="Times New Roman" w:hAnsi="Times New Roman" w:cs="Times New Roman"/>
        </w:rPr>
        <w:t>–</w:t>
      </w:r>
      <w:r w:rsidRPr="002E2066">
        <w:rPr>
          <w:rFonts w:ascii="Times New Roman" w:hAnsi="Times New Roman" w:cs="Times New Roman"/>
        </w:rPr>
        <w:t xml:space="preserve">гигиенические и противопожарные требования к обеспечению безопасности среды проживания населения приведены в </w:t>
      </w:r>
      <w:hyperlink r:id="rId31" w:history="1">
        <w:r w:rsidRPr="002E2066">
          <w:rPr>
            <w:rFonts w:ascii="Times New Roman" w:hAnsi="Times New Roman" w:cs="Times New Roman"/>
          </w:rPr>
          <w:t>разделе</w:t>
        </w:r>
      </w:hyperlink>
      <w:r w:rsidRPr="002E2066">
        <w:rPr>
          <w:rFonts w:ascii="Times New Roman" w:hAnsi="Times New Roman" w:cs="Times New Roman"/>
        </w:rPr>
        <w:t xml:space="preserve"> "Нормативы инженерной подготовки и защиты территории" настоящих Нормативов.</w:t>
      </w:r>
    </w:p>
    <w:p w:rsidR="003C6A29" w:rsidRPr="002E2066" w:rsidRDefault="003C6A29" w:rsidP="00104FDF">
      <w:pPr>
        <w:tabs>
          <w:tab w:val="left" w:pos="1134"/>
        </w:tabs>
        <w:ind w:firstLine="709"/>
        <w:jc w:val="both"/>
        <w:rPr>
          <w:rFonts w:ascii="Times New Roman" w:hAnsi="Times New Roman" w:cs="Times New Roman"/>
        </w:rPr>
      </w:pPr>
      <w:r w:rsidRPr="002E2066">
        <w:rPr>
          <w:rFonts w:ascii="Times New Roman" w:hAnsi="Times New Roman" w:cs="Times New Roman"/>
        </w:rPr>
        <w:t>2.4.4.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3C6A29" w:rsidRPr="002E2066" w:rsidRDefault="003C6A29" w:rsidP="00104FDF">
      <w:pPr>
        <w:tabs>
          <w:tab w:val="left" w:pos="1134"/>
        </w:tabs>
        <w:ind w:firstLine="709"/>
        <w:jc w:val="both"/>
        <w:rPr>
          <w:rFonts w:ascii="Times New Roman" w:hAnsi="Times New Roman" w:cs="Times New Roman"/>
        </w:rPr>
      </w:pPr>
      <w:r w:rsidRPr="002E2066">
        <w:rPr>
          <w:rFonts w:ascii="Times New Roman" w:hAnsi="Times New Roman" w:cs="Times New Roman"/>
        </w:rPr>
        <w:t xml:space="preserve">2.4.5. Расчеты инсоляции производятся в соответствии с требованиями, приведенными в </w:t>
      </w:r>
      <w:hyperlink r:id="rId32" w:history="1">
        <w:r w:rsidRPr="002E2066">
          <w:rPr>
            <w:rFonts w:ascii="Times New Roman" w:hAnsi="Times New Roman" w:cs="Times New Roman"/>
          </w:rPr>
          <w:t>разделе</w:t>
        </w:r>
      </w:hyperlink>
      <w:r w:rsidRPr="002E2066">
        <w:rPr>
          <w:rFonts w:ascii="Times New Roman" w:hAnsi="Times New Roman" w:cs="Times New Roman"/>
        </w:rPr>
        <w:t xml:space="preserve"> "Нормативы инженерной подготовки и защиты территории" настоящих Нормативов.</w:t>
      </w:r>
    </w:p>
    <w:p w:rsidR="003C6A29" w:rsidRPr="002E2066" w:rsidRDefault="003C6A29" w:rsidP="00104FDF">
      <w:pPr>
        <w:tabs>
          <w:tab w:val="left" w:pos="1134"/>
        </w:tabs>
        <w:ind w:firstLine="709"/>
        <w:jc w:val="both"/>
        <w:rPr>
          <w:rFonts w:ascii="Times New Roman" w:hAnsi="Times New Roman" w:cs="Times New Roman"/>
        </w:rPr>
      </w:pPr>
      <w:r w:rsidRPr="002E2066">
        <w:rPr>
          <w:rFonts w:ascii="Times New Roman" w:hAnsi="Times New Roman" w:cs="Times New Roman"/>
        </w:rPr>
        <w:t>При этом расстояния (бытовые разрывы) между длинными сторонами секционных жилых зданий высотой 2</w:t>
      </w:r>
      <w:r w:rsidR="00381B4E" w:rsidRPr="002E2066">
        <w:rPr>
          <w:rFonts w:ascii="Times New Roman" w:hAnsi="Times New Roman" w:cs="Times New Roman"/>
        </w:rPr>
        <w:t>–</w:t>
      </w:r>
      <w:r w:rsidRPr="002E2066">
        <w:rPr>
          <w:rFonts w:ascii="Times New Roman" w:hAnsi="Times New Roman" w:cs="Times New Roman"/>
        </w:rPr>
        <w:t xml:space="preserve">3 этажа должны быть не менее 15 м, а высотой 4 этажа </w:t>
      </w:r>
      <w:r w:rsidR="00381B4E" w:rsidRPr="002E2066">
        <w:rPr>
          <w:rFonts w:ascii="Times New Roman" w:hAnsi="Times New Roman" w:cs="Times New Roman"/>
        </w:rPr>
        <w:t>–</w:t>
      </w:r>
      <w:r w:rsidRPr="002E2066">
        <w:rPr>
          <w:rFonts w:ascii="Times New Roman" w:hAnsi="Times New Roman" w:cs="Times New Roman"/>
        </w:rPr>
        <w:t xml:space="preserve"> не менее 20 м, между длинными сторонами и торцами этих же зданий с окнами из жилых комнат </w:t>
      </w:r>
      <w:r w:rsidR="00381B4E" w:rsidRPr="002E2066">
        <w:rPr>
          <w:rFonts w:ascii="Times New Roman" w:hAnsi="Times New Roman" w:cs="Times New Roman"/>
        </w:rPr>
        <w:t>–</w:t>
      </w:r>
      <w:r w:rsidRPr="002E2066">
        <w:rPr>
          <w:rFonts w:ascii="Times New Roman" w:hAnsi="Times New Roman" w:cs="Times New Roman"/>
        </w:rPr>
        <w:t xml:space="preserve"> не менее 10 м.</w:t>
      </w:r>
    </w:p>
    <w:p w:rsidR="003C6A29" w:rsidRPr="002E2066" w:rsidRDefault="003C6A29" w:rsidP="00104FDF">
      <w:pPr>
        <w:tabs>
          <w:tab w:val="left" w:pos="1134"/>
        </w:tabs>
        <w:ind w:firstLine="709"/>
        <w:jc w:val="both"/>
        <w:rPr>
          <w:rFonts w:ascii="Times New Roman" w:hAnsi="Times New Roman" w:cs="Times New Roman"/>
        </w:rPr>
      </w:pPr>
      <w:r w:rsidRPr="002E2066">
        <w:rPr>
          <w:rFonts w:ascii="Times New Roman" w:hAnsi="Times New Roman" w:cs="Times New Roman"/>
        </w:rPr>
        <w:lastRenderedPageBreak/>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3C6A29" w:rsidRPr="002E2066" w:rsidRDefault="003C6A29" w:rsidP="003C6A29">
      <w:pPr>
        <w:ind w:firstLine="720"/>
        <w:rPr>
          <w:rFonts w:ascii="Times New Roman" w:hAnsi="Times New Roman" w:cs="Times New Roman"/>
        </w:rPr>
      </w:pPr>
    </w:p>
    <w:p w:rsidR="003C6A29" w:rsidRPr="002E2066" w:rsidRDefault="003C6A29" w:rsidP="00104FDF">
      <w:pPr>
        <w:widowControl w:val="0"/>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4</w:t>
      </w:r>
      <w:r w:rsidRPr="002E2066">
        <w:rPr>
          <w:rFonts w:ascii="Times New Roman" w:hAnsi="Times New Roman" w:cs="Times New Roman"/>
          <w:bCs/>
        </w:rPr>
        <w:t>.</w:t>
      </w:r>
      <w:r w:rsidR="00104FDF" w:rsidRPr="002E2066">
        <w:rPr>
          <w:rFonts w:ascii="Times New Roman" w:hAnsi="Times New Roman" w:cs="Times New Roman"/>
          <w:bCs/>
        </w:rPr>
        <w:t xml:space="preserve"> – </w:t>
      </w:r>
      <w:r w:rsidRPr="002E2066">
        <w:rPr>
          <w:rFonts w:ascii="Times New Roman" w:hAnsi="Times New Roman" w:cs="Times New Roman"/>
          <w:bCs/>
        </w:rPr>
        <w:t>Рекомендуемые показатели плотности жилой застройки в зависимости от процента застроенности территории и средней этажности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573"/>
        <w:gridCol w:w="568"/>
        <w:gridCol w:w="568"/>
        <w:gridCol w:w="573"/>
        <w:gridCol w:w="568"/>
        <w:gridCol w:w="720"/>
        <w:gridCol w:w="699"/>
        <w:gridCol w:w="715"/>
        <w:gridCol w:w="720"/>
        <w:gridCol w:w="720"/>
        <w:gridCol w:w="696"/>
        <w:gridCol w:w="694"/>
      </w:tblGrid>
      <w:tr w:rsidR="006635ED" w:rsidRPr="002E2066" w:rsidTr="00D0444F">
        <w:trPr>
          <w:trHeight w:val="766"/>
        </w:trPr>
        <w:tc>
          <w:tcPr>
            <w:tcW w:w="1838"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Плотность жилой застройки</w:t>
            </w:r>
          </w:p>
        </w:tc>
        <w:tc>
          <w:tcPr>
            <w:tcW w:w="3570" w:type="dxa"/>
            <w:gridSpan w:val="6"/>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4,1</w:t>
            </w:r>
            <w:r w:rsidR="00381B4E" w:rsidRPr="002E2066">
              <w:rPr>
                <w:rFonts w:ascii="Times New Roman" w:hAnsi="Times New Roman" w:cs="Times New Roman"/>
                <w:sz w:val="22"/>
              </w:rPr>
              <w:t>–</w:t>
            </w:r>
            <w:r w:rsidRPr="002E2066">
              <w:rPr>
                <w:rFonts w:ascii="Times New Roman" w:hAnsi="Times New Roman" w:cs="Times New Roman"/>
                <w:sz w:val="22"/>
              </w:rPr>
              <w:t>10,0 тыс. м2/га</w:t>
            </w:r>
          </w:p>
        </w:tc>
        <w:tc>
          <w:tcPr>
            <w:tcW w:w="3550" w:type="dxa"/>
            <w:gridSpan w:val="5"/>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10,1</w:t>
            </w:r>
            <w:r w:rsidR="00381B4E" w:rsidRPr="002E2066">
              <w:rPr>
                <w:rFonts w:ascii="Times New Roman" w:hAnsi="Times New Roman" w:cs="Times New Roman"/>
                <w:sz w:val="22"/>
              </w:rPr>
              <w:t>–</w:t>
            </w:r>
            <w:r w:rsidRPr="002E2066">
              <w:rPr>
                <w:rFonts w:ascii="Times New Roman" w:hAnsi="Times New Roman" w:cs="Times New Roman"/>
                <w:sz w:val="22"/>
              </w:rPr>
              <w:t>15,0 тыс. м2/га</w:t>
            </w:r>
          </w:p>
        </w:tc>
        <w:tc>
          <w:tcPr>
            <w:tcW w:w="694"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15,1</w:t>
            </w:r>
            <w:r w:rsidR="00381B4E" w:rsidRPr="002E2066">
              <w:rPr>
                <w:rFonts w:ascii="Times New Roman" w:hAnsi="Times New Roman" w:cs="Times New Roman"/>
                <w:sz w:val="22"/>
              </w:rPr>
              <w:t>–</w:t>
            </w:r>
            <w:r w:rsidR="00F86C42" w:rsidRPr="002E2066">
              <w:rPr>
                <w:rFonts w:ascii="Times New Roman" w:hAnsi="Times New Roman" w:cs="Times New Roman"/>
                <w:sz w:val="22"/>
              </w:rPr>
              <w:t xml:space="preserve"> 16,0</w:t>
            </w:r>
          </w:p>
        </w:tc>
      </w:tr>
      <w:tr w:rsidR="006635ED" w:rsidRPr="002E2066" w:rsidTr="00D0444F">
        <w:trPr>
          <w:trHeight w:val="766"/>
        </w:trPr>
        <w:tc>
          <w:tcPr>
            <w:tcW w:w="1838"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Коэффициент плотности застройки</w:t>
            </w:r>
          </w:p>
        </w:tc>
        <w:tc>
          <w:tcPr>
            <w:tcW w:w="57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5,0</w:t>
            </w:r>
          </w:p>
        </w:tc>
        <w:tc>
          <w:tcPr>
            <w:tcW w:w="56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6,0</w:t>
            </w:r>
          </w:p>
        </w:tc>
        <w:tc>
          <w:tcPr>
            <w:tcW w:w="56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7,0</w:t>
            </w:r>
          </w:p>
        </w:tc>
        <w:tc>
          <w:tcPr>
            <w:tcW w:w="57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8,0</w:t>
            </w:r>
          </w:p>
        </w:tc>
        <w:tc>
          <w:tcPr>
            <w:tcW w:w="56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9,0</w:t>
            </w:r>
          </w:p>
        </w:tc>
        <w:tc>
          <w:tcPr>
            <w:tcW w:w="72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10,0</w:t>
            </w:r>
          </w:p>
        </w:tc>
        <w:tc>
          <w:tcPr>
            <w:tcW w:w="69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11,0</w:t>
            </w:r>
          </w:p>
        </w:tc>
        <w:tc>
          <w:tcPr>
            <w:tcW w:w="71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12,0</w:t>
            </w:r>
          </w:p>
        </w:tc>
        <w:tc>
          <w:tcPr>
            <w:tcW w:w="72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13,0</w:t>
            </w:r>
          </w:p>
        </w:tc>
        <w:tc>
          <w:tcPr>
            <w:tcW w:w="72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14,0</w:t>
            </w:r>
          </w:p>
        </w:tc>
        <w:tc>
          <w:tcPr>
            <w:tcW w:w="69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15,0</w:t>
            </w:r>
          </w:p>
        </w:tc>
        <w:tc>
          <w:tcPr>
            <w:tcW w:w="694"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16,0</w:t>
            </w:r>
          </w:p>
        </w:tc>
      </w:tr>
      <w:tr w:rsidR="006635ED" w:rsidRPr="002E2066" w:rsidTr="00D0444F">
        <w:trPr>
          <w:trHeight w:val="244"/>
        </w:trPr>
        <w:tc>
          <w:tcPr>
            <w:tcW w:w="183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p>
        </w:tc>
        <w:tc>
          <w:tcPr>
            <w:tcW w:w="573"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56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56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573"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56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6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11,0</w:t>
            </w:r>
          </w:p>
        </w:tc>
        <w:tc>
          <w:tcPr>
            <w:tcW w:w="71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12,0</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13,0</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14,0</w:t>
            </w:r>
          </w:p>
        </w:tc>
        <w:tc>
          <w:tcPr>
            <w:tcW w:w="6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15,0</w:t>
            </w:r>
          </w:p>
        </w:tc>
        <w:tc>
          <w:tcPr>
            <w:tcW w:w="69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16,0</w:t>
            </w:r>
          </w:p>
        </w:tc>
      </w:tr>
      <w:tr w:rsidR="006635ED" w:rsidRPr="002E2066" w:rsidTr="00D0444F">
        <w:trPr>
          <w:trHeight w:val="244"/>
        </w:trPr>
        <w:tc>
          <w:tcPr>
            <w:tcW w:w="183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3,3</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4,7</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5,3</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6,6</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6,6</w:t>
            </w:r>
          </w:p>
        </w:tc>
        <w:tc>
          <w:tcPr>
            <w:tcW w:w="6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7,3</w:t>
            </w:r>
          </w:p>
        </w:tc>
        <w:tc>
          <w:tcPr>
            <w:tcW w:w="71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8,7</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9,3</w:t>
            </w:r>
          </w:p>
        </w:tc>
        <w:tc>
          <w:tcPr>
            <w:tcW w:w="6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69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10,7</w:t>
            </w:r>
          </w:p>
        </w:tc>
      </w:tr>
      <w:tr w:rsidR="006635ED" w:rsidRPr="002E2066" w:rsidTr="00D0444F">
        <w:trPr>
          <w:trHeight w:val="261"/>
        </w:trPr>
        <w:tc>
          <w:tcPr>
            <w:tcW w:w="183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4,5</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6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5,5</w:t>
            </w:r>
          </w:p>
        </w:tc>
        <w:tc>
          <w:tcPr>
            <w:tcW w:w="71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6,5</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7,0</w:t>
            </w:r>
          </w:p>
        </w:tc>
        <w:tc>
          <w:tcPr>
            <w:tcW w:w="6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7,5</w:t>
            </w:r>
          </w:p>
        </w:tc>
        <w:tc>
          <w:tcPr>
            <w:tcW w:w="69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r>
      <w:tr w:rsidR="006635ED" w:rsidRPr="002E2066" w:rsidTr="00D0444F">
        <w:trPr>
          <w:trHeight w:val="244"/>
        </w:trPr>
        <w:tc>
          <w:tcPr>
            <w:tcW w:w="183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2,4</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2,8</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3,2</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3,6</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6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4,4</w:t>
            </w:r>
          </w:p>
        </w:tc>
        <w:tc>
          <w:tcPr>
            <w:tcW w:w="71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4,8</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5,2</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5,6</w:t>
            </w:r>
          </w:p>
        </w:tc>
        <w:tc>
          <w:tcPr>
            <w:tcW w:w="6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w:t>
            </w:r>
          </w:p>
        </w:tc>
        <w:tc>
          <w:tcPr>
            <w:tcW w:w="69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6,4</w:t>
            </w:r>
          </w:p>
        </w:tc>
      </w:tr>
      <w:tr w:rsidR="006635ED" w:rsidRPr="002E2066" w:rsidTr="00D0444F">
        <w:trPr>
          <w:trHeight w:val="244"/>
        </w:trPr>
        <w:tc>
          <w:tcPr>
            <w:tcW w:w="183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1,7</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2,4</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2,7</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3,8</w:t>
            </w:r>
          </w:p>
        </w:tc>
        <w:tc>
          <w:tcPr>
            <w:tcW w:w="6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3,6</w:t>
            </w:r>
          </w:p>
        </w:tc>
        <w:tc>
          <w:tcPr>
            <w:tcW w:w="71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3,9</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4,3</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4,7</w:t>
            </w:r>
          </w:p>
        </w:tc>
        <w:tc>
          <w:tcPr>
            <w:tcW w:w="6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69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5,3</w:t>
            </w:r>
          </w:p>
        </w:tc>
      </w:tr>
      <w:tr w:rsidR="006635ED" w:rsidRPr="002E2066" w:rsidTr="00D0444F">
        <w:trPr>
          <w:trHeight w:val="261"/>
        </w:trPr>
        <w:tc>
          <w:tcPr>
            <w:tcW w:w="183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1,7</w:t>
            </w:r>
          </w:p>
        </w:tc>
        <w:tc>
          <w:tcPr>
            <w:tcW w:w="5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c>
          <w:tcPr>
            <w:tcW w:w="5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2,2</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w:t>
            </w:r>
          </w:p>
        </w:tc>
        <w:tc>
          <w:tcPr>
            <w:tcW w:w="6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2,7</w:t>
            </w:r>
          </w:p>
        </w:tc>
        <w:tc>
          <w:tcPr>
            <w:tcW w:w="71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3,2</w:t>
            </w:r>
          </w:p>
        </w:tc>
        <w:tc>
          <w:tcPr>
            <w:tcW w:w="72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w:t>
            </w:r>
          </w:p>
        </w:tc>
        <w:tc>
          <w:tcPr>
            <w:tcW w:w="6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3,8</w:t>
            </w:r>
          </w:p>
        </w:tc>
        <w:tc>
          <w:tcPr>
            <w:tcW w:w="69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r>
      <w:tr w:rsidR="006635ED" w:rsidRPr="002E2066" w:rsidTr="00D0444F">
        <w:trPr>
          <w:trHeight w:val="244"/>
        </w:trPr>
        <w:tc>
          <w:tcPr>
            <w:tcW w:w="1838"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57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p>
        </w:tc>
        <w:tc>
          <w:tcPr>
            <w:tcW w:w="56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w:t>
            </w:r>
          </w:p>
        </w:tc>
        <w:tc>
          <w:tcPr>
            <w:tcW w:w="56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1,4</w:t>
            </w:r>
          </w:p>
        </w:tc>
        <w:tc>
          <w:tcPr>
            <w:tcW w:w="57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c>
          <w:tcPr>
            <w:tcW w:w="56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1,8</w:t>
            </w:r>
          </w:p>
        </w:tc>
        <w:tc>
          <w:tcPr>
            <w:tcW w:w="72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c>
          <w:tcPr>
            <w:tcW w:w="69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2,2</w:t>
            </w:r>
          </w:p>
        </w:tc>
        <w:tc>
          <w:tcPr>
            <w:tcW w:w="71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2,4</w:t>
            </w:r>
          </w:p>
        </w:tc>
        <w:tc>
          <w:tcPr>
            <w:tcW w:w="72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2,6</w:t>
            </w:r>
          </w:p>
        </w:tc>
        <w:tc>
          <w:tcPr>
            <w:tcW w:w="72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2,8</w:t>
            </w:r>
          </w:p>
        </w:tc>
        <w:tc>
          <w:tcPr>
            <w:tcW w:w="69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694"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sz w:val="22"/>
              </w:rPr>
            </w:pPr>
          </w:p>
        </w:tc>
      </w:tr>
    </w:tbl>
    <w:p w:rsidR="003C6A29" w:rsidRPr="002E2066" w:rsidRDefault="003C6A29" w:rsidP="003C6A29">
      <w:pPr>
        <w:widowControl w:val="0"/>
        <w:ind w:firstLine="720"/>
        <w:jc w:val="both"/>
        <w:rPr>
          <w:rFonts w:ascii="Times New Roman" w:hAnsi="Times New Roman" w:cs="Times New Roman"/>
          <w:sz w:val="14"/>
        </w:rPr>
      </w:pP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В ячейках таблицы указана средняя (расчетная) этажность жилых зданий, соответствующая коэффициента плотности застройки. Для укрупненных расчетов переводной коэффициент от общей площади жилой застройки (жилой застройки в габаритах наружных стен принимать 0,75; при более точных расчетах коэффициентов конкретного типа жилой застройки (0,6</w:t>
      </w:r>
      <w:r w:rsidR="00381B4E" w:rsidRPr="002E2066">
        <w:rPr>
          <w:rFonts w:ascii="Times New Roman" w:hAnsi="Times New Roman" w:cs="Times New Roman"/>
          <w:i/>
        </w:rPr>
        <w:t>–</w:t>
      </w:r>
      <w:r w:rsidRPr="002E2066">
        <w:rPr>
          <w:rFonts w:ascii="Times New Roman" w:hAnsi="Times New Roman" w:cs="Times New Roman"/>
          <w:i/>
        </w:rPr>
        <w:t>0,86).</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2.4.6. Площадь земельного участка для размещения жилых зданий на территории жилой застройки дворового благоустройства (размещение площадок для игр детей, отдыха взрослого населения, занятий спортом, выгула собак, стоянки автомобилей и озеленения).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Обеспеченность площадками дворового благоустройства (состав, количество и размеры), раз жилых зон, устанавливается в задании на проектирование с учетом демографического состава населения.</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Расчет площади нормируемых элементов дворовой территории осуществляется в соответствии с </w:t>
      </w:r>
      <w:hyperlink r:id="rId33" w:history="1">
        <w:r w:rsidR="00F86C42" w:rsidRPr="002E2066">
          <w:rPr>
            <w:rFonts w:ascii="Times New Roman" w:hAnsi="Times New Roman" w:cs="Times New Roman"/>
          </w:rPr>
          <w:t>т</w:t>
        </w:r>
        <w:r w:rsidRPr="002E2066">
          <w:rPr>
            <w:rFonts w:ascii="Times New Roman" w:hAnsi="Times New Roman" w:cs="Times New Roman"/>
          </w:rPr>
          <w:t>аблицей 2.</w:t>
        </w:r>
      </w:hyperlink>
      <w:r w:rsidR="00121B52" w:rsidRPr="002E2066">
        <w:rPr>
          <w:rFonts w:ascii="Times New Roman" w:hAnsi="Times New Roman" w:cs="Times New Roman"/>
        </w:rPr>
        <w:t>5</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104FDF">
      <w:pPr>
        <w:widowControl w:val="0"/>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5</w:t>
      </w:r>
      <w:r w:rsidRPr="002E2066">
        <w:rPr>
          <w:rFonts w:ascii="Times New Roman" w:hAnsi="Times New Roman" w:cs="Times New Roman"/>
          <w:bCs/>
        </w:rPr>
        <w:t>.</w:t>
      </w:r>
      <w:r w:rsidR="00104FDF" w:rsidRPr="002E2066">
        <w:rPr>
          <w:rFonts w:ascii="Times New Roman" w:hAnsi="Times New Roman" w:cs="Times New Roman"/>
          <w:bCs/>
        </w:rPr>
        <w:t xml:space="preserve"> – </w:t>
      </w:r>
      <w:r w:rsidR="00104FDF" w:rsidRPr="002E2066">
        <w:rPr>
          <w:rFonts w:ascii="Times New Roman" w:hAnsi="Times New Roman" w:cs="Times New Roman"/>
        </w:rPr>
        <w:t>Удельные размеры площадок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4"/>
        <w:gridCol w:w="3563"/>
      </w:tblGrid>
      <w:tr w:rsidR="003C6A29" w:rsidRPr="002E2066" w:rsidTr="00143CF4">
        <w:trPr>
          <w:trHeight w:val="504"/>
        </w:trPr>
        <w:tc>
          <w:tcPr>
            <w:tcW w:w="5824"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Площадки</w:t>
            </w:r>
          </w:p>
        </w:tc>
        <w:tc>
          <w:tcPr>
            <w:tcW w:w="3563"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Удельные размеры площадок, м2/чел.</w:t>
            </w:r>
          </w:p>
        </w:tc>
      </w:tr>
      <w:tr w:rsidR="003C6A29" w:rsidRPr="002E2066" w:rsidTr="00143CF4">
        <w:trPr>
          <w:trHeight w:val="504"/>
        </w:trPr>
        <w:tc>
          <w:tcPr>
            <w:tcW w:w="582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Для игр детей дошкольного и младшего школьного возраста</w:t>
            </w:r>
          </w:p>
        </w:tc>
        <w:tc>
          <w:tcPr>
            <w:tcW w:w="3563" w:type="dxa"/>
            <w:tcBorders>
              <w:top w:val="single" w:sz="4" w:space="0" w:color="auto"/>
              <w:left w:val="single" w:sz="4" w:space="0" w:color="auto"/>
              <w:bottom w:val="nil"/>
            </w:tcBorders>
          </w:tcPr>
          <w:p w:rsidR="003C6A29" w:rsidRPr="002E2066" w:rsidRDefault="003C6A29" w:rsidP="00717B04">
            <w:pPr>
              <w:widowControl w:val="0"/>
              <w:jc w:val="center"/>
              <w:rPr>
                <w:rFonts w:ascii="Times New Roman" w:hAnsi="Times New Roman" w:cs="Times New Roman"/>
                <w:sz w:val="22"/>
              </w:rPr>
            </w:pPr>
            <w:r w:rsidRPr="002E2066">
              <w:rPr>
                <w:rFonts w:ascii="Times New Roman" w:hAnsi="Times New Roman" w:cs="Times New Roman"/>
                <w:sz w:val="22"/>
              </w:rPr>
              <w:t>0,7</w:t>
            </w:r>
          </w:p>
        </w:tc>
      </w:tr>
      <w:tr w:rsidR="003C6A29" w:rsidRPr="002E2066" w:rsidTr="00143CF4">
        <w:trPr>
          <w:trHeight w:val="252"/>
        </w:trPr>
        <w:tc>
          <w:tcPr>
            <w:tcW w:w="582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Для отдыха взрослого населения</w:t>
            </w:r>
          </w:p>
        </w:tc>
        <w:tc>
          <w:tcPr>
            <w:tcW w:w="3563" w:type="dxa"/>
            <w:tcBorders>
              <w:top w:val="single" w:sz="4" w:space="0" w:color="auto"/>
              <w:left w:val="single" w:sz="4" w:space="0" w:color="auto"/>
              <w:bottom w:val="nil"/>
            </w:tcBorders>
          </w:tcPr>
          <w:p w:rsidR="003C6A29" w:rsidRPr="002E2066" w:rsidRDefault="003C6A29" w:rsidP="00717B04">
            <w:pPr>
              <w:widowControl w:val="0"/>
              <w:jc w:val="center"/>
              <w:rPr>
                <w:rFonts w:ascii="Times New Roman" w:hAnsi="Times New Roman" w:cs="Times New Roman"/>
                <w:sz w:val="22"/>
              </w:rPr>
            </w:pPr>
            <w:r w:rsidRPr="002E2066">
              <w:rPr>
                <w:rFonts w:ascii="Times New Roman" w:hAnsi="Times New Roman" w:cs="Times New Roman"/>
                <w:sz w:val="22"/>
              </w:rPr>
              <w:t>0,1</w:t>
            </w:r>
          </w:p>
        </w:tc>
      </w:tr>
      <w:tr w:rsidR="003C6A29" w:rsidRPr="002E2066" w:rsidTr="00143CF4">
        <w:trPr>
          <w:trHeight w:val="252"/>
        </w:trPr>
        <w:tc>
          <w:tcPr>
            <w:tcW w:w="582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Для занятий физкультурой</w:t>
            </w:r>
          </w:p>
        </w:tc>
        <w:tc>
          <w:tcPr>
            <w:tcW w:w="3563" w:type="dxa"/>
            <w:tcBorders>
              <w:top w:val="single" w:sz="4" w:space="0" w:color="auto"/>
              <w:left w:val="single" w:sz="4" w:space="0" w:color="auto"/>
              <w:bottom w:val="nil"/>
            </w:tcBorders>
          </w:tcPr>
          <w:p w:rsidR="003C6A29" w:rsidRPr="002E2066" w:rsidRDefault="003C6A29" w:rsidP="00717B04">
            <w:pPr>
              <w:widowControl w:val="0"/>
              <w:jc w:val="center"/>
              <w:rPr>
                <w:rFonts w:ascii="Times New Roman" w:hAnsi="Times New Roman" w:cs="Times New Roman"/>
                <w:sz w:val="22"/>
              </w:rPr>
            </w:pPr>
            <w:r w:rsidRPr="002E2066">
              <w:rPr>
                <w:rFonts w:ascii="Times New Roman" w:hAnsi="Times New Roman" w:cs="Times New Roman"/>
                <w:sz w:val="22"/>
              </w:rPr>
              <w:t>2,0</w:t>
            </w:r>
          </w:p>
        </w:tc>
      </w:tr>
      <w:tr w:rsidR="003C6A29" w:rsidRPr="002E2066" w:rsidTr="00143CF4">
        <w:trPr>
          <w:trHeight w:val="252"/>
        </w:trPr>
        <w:tc>
          <w:tcPr>
            <w:tcW w:w="582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Для хозяйственных целей и выгула собак</w:t>
            </w:r>
          </w:p>
        </w:tc>
        <w:tc>
          <w:tcPr>
            <w:tcW w:w="3563" w:type="dxa"/>
            <w:tcBorders>
              <w:top w:val="single" w:sz="4" w:space="0" w:color="auto"/>
              <w:left w:val="single" w:sz="4" w:space="0" w:color="auto"/>
              <w:bottom w:val="nil"/>
            </w:tcBorders>
          </w:tcPr>
          <w:p w:rsidR="003C6A29" w:rsidRPr="002E2066" w:rsidRDefault="003C6A29" w:rsidP="00717B04">
            <w:pPr>
              <w:widowControl w:val="0"/>
              <w:jc w:val="center"/>
              <w:rPr>
                <w:rFonts w:ascii="Times New Roman" w:hAnsi="Times New Roman" w:cs="Times New Roman"/>
                <w:sz w:val="22"/>
              </w:rPr>
            </w:pPr>
            <w:r w:rsidRPr="002E2066">
              <w:rPr>
                <w:rFonts w:ascii="Times New Roman" w:hAnsi="Times New Roman" w:cs="Times New Roman"/>
                <w:sz w:val="22"/>
              </w:rPr>
              <w:t>0,3</w:t>
            </w:r>
          </w:p>
        </w:tc>
      </w:tr>
      <w:tr w:rsidR="003C6A29" w:rsidRPr="002E2066" w:rsidTr="00143CF4">
        <w:trPr>
          <w:trHeight w:val="265"/>
        </w:trPr>
        <w:tc>
          <w:tcPr>
            <w:tcW w:w="5824"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Для стоянки автомобилей</w:t>
            </w:r>
          </w:p>
        </w:tc>
        <w:tc>
          <w:tcPr>
            <w:tcW w:w="3563" w:type="dxa"/>
            <w:tcBorders>
              <w:top w:val="single" w:sz="4" w:space="0" w:color="auto"/>
              <w:left w:val="single" w:sz="4" w:space="0" w:color="auto"/>
              <w:bottom w:val="single" w:sz="4" w:space="0" w:color="auto"/>
            </w:tcBorders>
          </w:tcPr>
          <w:p w:rsidR="003C6A29" w:rsidRPr="002E2066" w:rsidRDefault="003C6A29" w:rsidP="00717B04">
            <w:pPr>
              <w:widowControl w:val="0"/>
              <w:jc w:val="center"/>
              <w:rPr>
                <w:rFonts w:ascii="Times New Roman" w:hAnsi="Times New Roman" w:cs="Times New Roman"/>
                <w:sz w:val="22"/>
              </w:rPr>
            </w:pPr>
            <w:r w:rsidRPr="002E2066">
              <w:rPr>
                <w:rFonts w:ascii="Times New Roman" w:hAnsi="Times New Roman" w:cs="Times New Roman"/>
                <w:sz w:val="22"/>
              </w:rPr>
              <w:t>1,6</w:t>
            </w:r>
          </w:p>
        </w:tc>
      </w:tr>
    </w:tbl>
    <w:p w:rsidR="003C6A29" w:rsidRPr="002E2066" w:rsidRDefault="003C6A29" w:rsidP="003C6A29">
      <w:pPr>
        <w:widowControl w:val="0"/>
        <w:ind w:firstLine="720"/>
        <w:jc w:val="both"/>
        <w:rPr>
          <w:rFonts w:ascii="Times New Roman" w:hAnsi="Times New Roman" w:cs="Times New Roman"/>
          <w:sz w:val="12"/>
        </w:rPr>
      </w:pP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b/>
          <w:bCs/>
        </w:rPr>
        <w:t>Примечания</w:t>
      </w:r>
      <w:r w:rsidRPr="002E2066">
        <w:rPr>
          <w:rFonts w:ascii="Times New Roman" w:hAnsi="Times New Roman" w:cs="Times New Roman"/>
        </w:rPr>
        <w:t>:</w:t>
      </w:r>
    </w:p>
    <w:p w:rsidR="003C6A29" w:rsidRPr="002E2066" w:rsidRDefault="003C6A29" w:rsidP="00DF0DC9">
      <w:pPr>
        <w:widowControl w:val="0"/>
        <w:ind w:firstLine="720"/>
        <w:jc w:val="both"/>
        <w:rPr>
          <w:rFonts w:ascii="Times New Roman" w:hAnsi="Times New Roman" w:cs="Times New Roman"/>
        </w:rPr>
      </w:pPr>
      <w:r w:rsidRPr="002E2066">
        <w:rPr>
          <w:rFonts w:ascii="Times New Roman" w:hAnsi="Times New Roman" w:cs="Times New Roman"/>
        </w:rPr>
        <w:t>Допускается уменьшать удельные размеры площадок для хозяйственных целей при многоэтажной застройке выше, но не более чем на 50%.</w:t>
      </w:r>
    </w:p>
    <w:p w:rsidR="003C6A29" w:rsidRPr="002E2066" w:rsidRDefault="003C6A29" w:rsidP="00DF0DC9">
      <w:pPr>
        <w:ind w:firstLine="720"/>
        <w:jc w:val="both"/>
        <w:rPr>
          <w:rFonts w:ascii="Times New Roman" w:hAnsi="Times New Roman" w:cs="Times New Roman"/>
        </w:rPr>
      </w:pPr>
      <w:r w:rsidRPr="002E2066">
        <w:rPr>
          <w:rFonts w:ascii="Times New Roman" w:hAnsi="Times New Roman" w:cs="Times New Roman"/>
        </w:rPr>
        <w:t xml:space="preserve">2.4.7. Минимально допустимое расстояние от окон жилых и общественных зданий до площадок различного назначения приведено в </w:t>
      </w:r>
      <w:hyperlink r:id="rId34" w:history="1">
        <w:r w:rsidRPr="002E2066">
          <w:rPr>
            <w:rFonts w:ascii="Times New Roman" w:hAnsi="Times New Roman" w:cs="Times New Roman"/>
          </w:rPr>
          <w:t>таблице 2.</w:t>
        </w:r>
      </w:hyperlink>
      <w:r w:rsidR="00121B52" w:rsidRPr="002E2066">
        <w:rPr>
          <w:rFonts w:ascii="Times New Roman" w:hAnsi="Times New Roman" w:cs="Times New Roman"/>
        </w:rPr>
        <w:t>6</w:t>
      </w:r>
      <w:r w:rsidRPr="002E2066">
        <w:rPr>
          <w:rFonts w:ascii="Times New Roman" w:hAnsi="Times New Roman" w:cs="Times New Roman"/>
        </w:rPr>
        <w:t>.</w:t>
      </w:r>
    </w:p>
    <w:p w:rsidR="003C6A29" w:rsidRPr="002E2066" w:rsidRDefault="003C6A29" w:rsidP="00DF0DC9">
      <w:pPr>
        <w:ind w:firstLine="720"/>
        <w:jc w:val="both"/>
        <w:rPr>
          <w:rFonts w:ascii="Times New Roman" w:hAnsi="Times New Roman" w:cs="Times New Roman"/>
        </w:rPr>
      </w:pPr>
    </w:p>
    <w:p w:rsidR="003C6A29" w:rsidRPr="002E2066" w:rsidRDefault="003C6A29" w:rsidP="00DF0DC9">
      <w:pPr>
        <w:widowControl w:val="0"/>
        <w:ind w:firstLine="698"/>
        <w:jc w:val="both"/>
        <w:rPr>
          <w:rFonts w:ascii="Times New Roman" w:hAnsi="Times New Roman" w:cs="Times New Roman"/>
        </w:rPr>
      </w:pPr>
      <w:r w:rsidRPr="002E2066">
        <w:rPr>
          <w:rFonts w:ascii="Times New Roman" w:hAnsi="Times New Roman" w:cs="Times New Roman"/>
          <w:bCs/>
        </w:rPr>
        <w:lastRenderedPageBreak/>
        <w:t>Таблица 2.</w:t>
      </w:r>
      <w:r w:rsidR="00121B52" w:rsidRPr="002E2066">
        <w:rPr>
          <w:rFonts w:ascii="Times New Roman" w:hAnsi="Times New Roman" w:cs="Times New Roman"/>
          <w:bCs/>
        </w:rPr>
        <w:t>6</w:t>
      </w:r>
      <w:r w:rsidRPr="002E2066">
        <w:rPr>
          <w:rFonts w:ascii="Times New Roman" w:hAnsi="Times New Roman" w:cs="Times New Roman"/>
          <w:bCs/>
        </w:rPr>
        <w:t>.</w:t>
      </w:r>
      <w:r w:rsidR="00104FDF" w:rsidRPr="002E2066">
        <w:rPr>
          <w:rFonts w:ascii="Times New Roman" w:hAnsi="Times New Roman" w:cs="Times New Roman"/>
          <w:bCs/>
        </w:rPr>
        <w:t xml:space="preserve"> –</w:t>
      </w:r>
      <w:r w:rsidR="00104FDF" w:rsidRPr="002E2066">
        <w:rPr>
          <w:rFonts w:ascii="Times New Roman" w:hAnsi="Times New Roman" w:cs="Times New Roman"/>
          <w:b/>
          <w:bCs/>
        </w:rPr>
        <w:t xml:space="preserve"> </w:t>
      </w:r>
      <w:r w:rsidR="00104FDF" w:rsidRPr="002E2066">
        <w:rPr>
          <w:rFonts w:ascii="Times New Roman" w:hAnsi="Times New Roman" w:cs="Times New Roman"/>
        </w:rPr>
        <w:t>Минимально допустимое расстояние от окон жилых и общественных зданий до площадок различного назначения</w:t>
      </w:r>
    </w:p>
    <w:tbl>
      <w:tblPr>
        <w:tblW w:w="99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6"/>
        <w:gridCol w:w="4167"/>
      </w:tblGrid>
      <w:tr w:rsidR="003C6A29" w:rsidRPr="002E2066" w:rsidTr="004E5F4F">
        <w:trPr>
          <w:trHeight w:val="575"/>
        </w:trPr>
        <w:tc>
          <w:tcPr>
            <w:tcW w:w="5776" w:type="dxa"/>
            <w:tcBorders>
              <w:top w:val="single" w:sz="4" w:space="0" w:color="auto"/>
              <w:bottom w:val="nil"/>
              <w:right w:val="nil"/>
            </w:tcBorders>
            <w:vAlign w:val="center"/>
          </w:tcPr>
          <w:p w:rsidR="003C6A29" w:rsidRPr="002E2066" w:rsidRDefault="003C6A29" w:rsidP="004E5F4F">
            <w:pPr>
              <w:widowControl w:val="0"/>
              <w:jc w:val="center"/>
              <w:rPr>
                <w:rFonts w:ascii="Times New Roman" w:hAnsi="Times New Roman" w:cs="Times New Roman"/>
                <w:sz w:val="22"/>
              </w:rPr>
            </w:pPr>
            <w:r w:rsidRPr="002E2066">
              <w:rPr>
                <w:rFonts w:ascii="Times New Roman" w:hAnsi="Times New Roman" w:cs="Times New Roman"/>
                <w:sz w:val="22"/>
              </w:rPr>
              <w:t>Назначение площадок</w:t>
            </w:r>
          </w:p>
        </w:tc>
        <w:tc>
          <w:tcPr>
            <w:tcW w:w="4167" w:type="dxa"/>
            <w:tcBorders>
              <w:top w:val="single" w:sz="4" w:space="0" w:color="auto"/>
              <w:left w:val="single" w:sz="4" w:space="0" w:color="auto"/>
              <w:bottom w:val="nil"/>
            </w:tcBorders>
            <w:vAlign w:val="center"/>
          </w:tcPr>
          <w:p w:rsidR="003C6A29" w:rsidRPr="002E2066" w:rsidRDefault="003C6A29" w:rsidP="004E5F4F">
            <w:pPr>
              <w:widowControl w:val="0"/>
              <w:jc w:val="center"/>
              <w:rPr>
                <w:rFonts w:ascii="Times New Roman" w:hAnsi="Times New Roman" w:cs="Times New Roman"/>
                <w:sz w:val="22"/>
              </w:rPr>
            </w:pPr>
            <w:r w:rsidRPr="002E2066">
              <w:rPr>
                <w:rFonts w:ascii="Times New Roman" w:hAnsi="Times New Roman" w:cs="Times New Roman"/>
                <w:sz w:val="22"/>
              </w:rPr>
              <w:t>Расстояние от окон жилых и общественных зданий, м, не менее</w:t>
            </w:r>
          </w:p>
        </w:tc>
      </w:tr>
      <w:tr w:rsidR="003C6A29" w:rsidRPr="002E2066" w:rsidTr="004E5F4F">
        <w:trPr>
          <w:trHeight w:val="517"/>
        </w:trPr>
        <w:tc>
          <w:tcPr>
            <w:tcW w:w="5776" w:type="dxa"/>
            <w:tcBorders>
              <w:top w:val="single" w:sz="4" w:space="0" w:color="auto"/>
              <w:bottom w:val="nil"/>
              <w:right w:val="nil"/>
            </w:tcBorders>
            <w:vAlign w:val="center"/>
          </w:tcPr>
          <w:p w:rsidR="003C6A29" w:rsidRPr="002E2066" w:rsidRDefault="003C6A29" w:rsidP="004E5F4F">
            <w:pPr>
              <w:widowControl w:val="0"/>
              <w:rPr>
                <w:rFonts w:ascii="Times New Roman" w:hAnsi="Times New Roman" w:cs="Times New Roman"/>
                <w:sz w:val="22"/>
              </w:rPr>
            </w:pPr>
            <w:r w:rsidRPr="002E2066">
              <w:rPr>
                <w:rFonts w:ascii="Times New Roman" w:hAnsi="Times New Roman" w:cs="Times New Roman"/>
                <w:sz w:val="22"/>
              </w:rPr>
              <w:t>Для игр детей дошкольного и младшего школьного возраста</w:t>
            </w:r>
          </w:p>
        </w:tc>
        <w:tc>
          <w:tcPr>
            <w:tcW w:w="416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w:t>
            </w:r>
          </w:p>
        </w:tc>
      </w:tr>
      <w:tr w:rsidR="003C6A29" w:rsidRPr="002E2066" w:rsidTr="004E5F4F">
        <w:trPr>
          <w:trHeight w:val="258"/>
        </w:trPr>
        <w:tc>
          <w:tcPr>
            <w:tcW w:w="5776" w:type="dxa"/>
            <w:tcBorders>
              <w:top w:val="single" w:sz="4" w:space="0" w:color="auto"/>
              <w:bottom w:val="nil"/>
              <w:right w:val="nil"/>
            </w:tcBorders>
            <w:vAlign w:val="center"/>
          </w:tcPr>
          <w:p w:rsidR="003C6A29" w:rsidRPr="002E2066" w:rsidRDefault="003C6A29" w:rsidP="004E5F4F">
            <w:pPr>
              <w:widowControl w:val="0"/>
              <w:rPr>
                <w:rFonts w:ascii="Times New Roman" w:hAnsi="Times New Roman" w:cs="Times New Roman"/>
                <w:sz w:val="22"/>
              </w:rPr>
            </w:pPr>
            <w:r w:rsidRPr="002E2066">
              <w:rPr>
                <w:rFonts w:ascii="Times New Roman" w:hAnsi="Times New Roman" w:cs="Times New Roman"/>
                <w:sz w:val="22"/>
              </w:rPr>
              <w:t>Для отдыха взрослого населения</w:t>
            </w:r>
          </w:p>
        </w:tc>
        <w:tc>
          <w:tcPr>
            <w:tcW w:w="416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p>
        </w:tc>
      </w:tr>
      <w:tr w:rsidR="003C6A29" w:rsidRPr="002E2066" w:rsidTr="004E5F4F">
        <w:trPr>
          <w:trHeight w:val="517"/>
        </w:trPr>
        <w:tc>
          <w:tcPr>
            <w:tcW w:w="5776" w:type="dxa"/>
            <w:tcBorders>
              <w:top w:val="single" w:sz="4" w:space="0" w:color="auto"/>
              <w:bottom w:val="nil"/>
              <w:right w:val="nil"/>
            </w:tcBorders>
            <w:vAlign w:val="center"/>
          </w:tcPr>
          <w:p w:rsidR="003C6A29" w:rsidRPr="002E2066" w:rsidRDefault="003C6A29" w:rsidP="004E5F4F">
            <w:pPr>
              <w:rPr>
                <w:rFonts w:ascii="Times New Roman" w:hAnsi="Times New Roman" w:cs="Times New Roman"/>
                <w:sz w:val="22"/>
              </w:rPr>
            </w:pPr>
            <w:r w:rsidRPr="002E2066">
              <w:rPr>
                <w:rFonts w:ascii="Times New Roman" w:hAnsi="Times New Roman" w:cs="Times New Roman"/>
                <w:sz w:val="22"/>
              </w:rPr>
              <w:t>Для занятий физкультурой (в зависимости от шумовых характеристик</w:t>
            </w:r>
            <w:hyperlink r:id="rId35" w:history="1">
              <w:r w:rsidRPr="002E2066">
                <w:rPr>
                  <w:rFonts w:ascii="Times New Roman" w:hAnsi="Times New Roman" w:cs="Times New Roman"/>
                  <w:sz w:val="22"/>
                </w:rPr>
                <w:t>*</w:t>
              </w:r>
            </w:hyperlink>
            <w:r w:rsidRPr="002E2066">
              <w:rPr>
                <w:rFonts w:ascii="Times New Roman" w:hAnsi="Times New Roman" w:cs="Times New Roman"/>
                <w:sz w:val="22"/>
              </w:rPr>
              <w:t>)</w:t>
            </w:r>
          </w:p>
        </w:tc>
        <w:tc>
          <w:tcPr>
            <w:tcW w:w="4167"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40</w:t>
            </w:r>
          </w:p>
        </w:tc>
      </w:tr>
      <w:tr w:rsidR="003C6A29" w:rsidRPr="002E2066" w:rsidTr="004E5F4F">
        <w:trPr>
          <w:trHeight w:val="258"/>
        </w:trPr>
        <w:tc>
          <w:tcPr>
            <w:tcW w:w="5776" w:type="dxa"/>
            <w:tcBorders>
              <w:top w:val="single" w:sz="4" w:space="0" w:color="auto"/>
              <w:bottom w:val="nil"/>
              <w:right w:val="nil"/>
            </w:tcBorders>
            <w:vAlign w:val="center"/>
          </w:tcPr>
          <w:p w:rsidR="003C6A29" w:rsidRPr="002E2066" w:rsidRDefault="003C6A29" w:rsidP="004E5F4F">
            <w:pPr>
              <w:widowControl w:val="0"/>
              <w:rPr>
                <w:rFonts w:ascii="Times New Roman" w:hAnsi="Times New Roman" w:cs="Times New Roman"/>
                <w:sz w:val="22"/>
              </w:rPr>
            </w:pPr>
            <w:r w:rsidRPr="002E2066">
              <w:rPr>
                <w:rFonts w:ascii="Times New Roman" w:hAnsi="Times New Roman" w:cs="Times New Roman"/>
                <w:sz w:val="22"/>
              </w:rPr>
              <w:t>Для хозяйственных целей</w:t>
            </w:r>
          </w:p>
        </w:tc>
        <w:tc>
          <w:tcPr>
            <w:tcW w:w="416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r>
      <w:tr w:rsidR="003C6A29" w:rsidRPr="002E2066" w:rsidTr="004E5F4F">
        <w:trPr>
          <w:trHeight w:val="258"/>
        </w:trPr>
        <w:tc>
          <w:tcPr>
            <w:tcW w:w="5776" w:type="dxa"/>
            <w:tcBorders>
              <w:top w:val="single" w:sz="4" w:space="0" w:color="auto"/>
              <w:bottom w:val="nil"/>
              <w:right w:val="nil"/>
            </w:tcBorders>
            <w:vAlign w:val="center"/>
          </w:tcPr>
          <w:p w:rsidR="003C6A29" w:rsidRPr="002E2066" w:rsidRDefault="003C6A29" w:rsidP="004E5F4F">
            <w:pPr>
              <w:widowControl w:val="0"/>
              <w:rPr>
                <w:rFonts w:ascii="Times New Roman" w:hAnsi="Times New Roman" w:cs="Times New Roman"/>
                <w:sz w:val="22"/>
              </w:rPr>
            </w:pPr>
            <w:r w:rsidRPr="002E2066">
              <w:rPr>
                <w:rFonts w:ascii="Times New Roman" w:hAnsi="Times New Roman" w:cs="Times New Roman"/>
                <w:sz w:val="22"/>
              </w:rPr>
              <w:t>Для выгула собак</w:t>
            </w:r>
          </w:p>
        </w:tc>
        <w:tc>
          <w:tcPr>
            <w:tcW w:w="416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r>
      <w:tr w:rsidR="003C6A29" w:rsidRPr="002E2066" w:rsidTr="004E5F4F">
        <w:trPr>
          <w:trHeight w:val="1052"/>
        </w:trPr>
        <w:tc>
          <w:tcPr>
            <w:tcW w:w="5776" w:type="dxa"/>
            <w:tcBorders>
              <w:top w:val="single" w:sz="4" w:space="0" w:color="auto"/>
              <w:bottom w:val="single" w:sz="4" w:space="0" w:color="auto"/>
              <w:right w:val="nil"/>
            </w:tcBorders>
            <w:vAlign w:val="center"/>
          </w:tcPr>
          <w:p w:rsidR="003C6A29" w:rsidRPr="002E2066" w:rsidRDefault="003C6A29" w:rsidP="004E5F4F">
            <w:pPr>
              <w:widowControl w:val="0"/>
              <w:rPr>
                <w:rFonts w:ascii="Times New Roman" w:hAnsi="Times New Roman" w:cs="Times New Roman"/>
                <w:sz w:val="22"/>
              </w:rPr>
            </w:pPr>
            <w:r w:rsidRPr="002E2066">
              <w:rPr>
                <w:rFonts w:ascii="Times New Roman" w:hAnsi="Times New Roman" w:cs="Times New Roman"/>
                <w:sz w:val="22"/>
              </w:rPr>
              <w:t>Для стоянки автомобилей</w:t>
            </w:r>
          </w:p>
        </w:tc>
        <w:tc>
          <w:tcPr>
            <w:tcW w:w="4167" w:type="dxa"/>
            <w:tcBorders>
              <w:top w:val="single" w:sz="4" w:space="0" w:color="auto"/>
              <w:left w:val="single" w:sz="4" w:space="0" w:color="auto"/>
              <w:bottom w:val="single" w:sz="4" w:space="0" w:color="auto"/>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 xml:space="preserve">в соответствии с </w:t>
            </w:r>
            <w:hyperlink r:id="rId36" w:history="1">
              <w:r w:rsidRPr="002E2066">
                <w:rPr>
                  <w:rFonts w:ascii="Times New Roman" w:hAnsi="Times New Roman" w:cs="Times New Roman"/>
                  <w:sz w:val="22"/>
                </w:rPr>
                <w:t>разделом</w:t>
              </w:r>
            </w:hyperlink>
            <w:r w:rsidRPr="002E2066">
              <w:rPr>
                <w:rFonts w:ascii="Times New Roman" w:hAnsi="Times New Roman" w:cs="Times New Roman"/>
                <w:sz w:val="22"/>
              </w:rPr>
              <w:t xml:space="preserve"> "Нормативы градостроительного проектирования зон транспортной инфраструктуры" настоящих Нормативов</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143CF4">
      <w:pPr>
        <w:widowControl w:val="0"/>
        <w:tabs>
          <w:tab w:val="left" w:pos="1134"/>
        </w:tabs>
        <w:ind w:firstLine="720"/>
        <w:jc w:val="both"/>
        <w:rPr>
          <w:rFonts w:ascii="Times New Roman" w:hAnsi="Times New Roman" w:cs="Times New Roman"/>
          <w:i/>
        </w:rPr>
      </w:pPr>
      <w:r w:rsidRPr="002E2066">
        <w:rPr>
          <w:rFonts w:ascii="Times New Roman" w:hAnsi="Times New Roman" w:cs="Times New Roman"/>
          <w:b/>
          <w:bCs/>
          <w:i/>
        </w:rPr>
        <w:t>Примечания:</w:t>
      </w:r>
    </w:p>
    <w:p w:rsidR="003C6A29" w:rsidRPr="002E2066" w:rsidRDefault="003C6A29" w:rsidP="00143CF4">
      <w:pPr>
        <w:widowControl w:val="0"/>
        <w:tabs>
          <w:tab w:val="left" w:pos="1134"/>
        </w:tabs>
        <w:ind w:firstLine="720"/>
        <w:jc w:val="both"/>
        <w:rPr>
          <w:rFonts w:ascii="Times New Roman" w:hAnsi="Times New Roman" w:cs="Times New Roman"/>
          <w:i/>
        </w:rPr>
      </w:pPr>
      <w:r w:rsidRPr="002E2066">
        <w:rPr>
          <w:rFonts w:ascii="Times New Roman" w:hAnsi="Times New Roman" w:cs="Times New Roman"/>
          <w:i/>
        </w:rPr>
        <w:t xml:space="preserve">&lt;*&gt; Наибольшие значения принимаются для хоккейных и футбольных площадок, наименьшие </w:t>
      </w:r>
      <w:r w:rsidR="00381B4E" w:rsidRPr="002E2066">
        <w:rPr>
          <w:rFonts w:ascii="Times New Roman" w:hAnsi="Times New Roman" w:cs="Times New Roman"/>
          <w:i/>
        </w:rPr>
        <w:t>–</w:t>
      </w:r>
      <w:r w:rsidRPr="002E2066">
        <w:rPr>
          <w:rFonts w:ascii="Times New Roman" w:hAnsi="Times New Roman" w:cs="Times New Roman"/>
          <w:i/>
        </w:rPr>
        <w:t xml:space="preserve"> для площадок для настольного тенниса.</w:t>
      </w:r>
    </w:p>
    <w:p w:rsidR="003C6A29" w:rsidRPr="002E2066" w:rsidRDefault="003C6A29" w:rsidP="00143CF4">
      <w:pPr>
        <w:widowControl w:val="0"/>
        <w:tabs>
          <w:tab w:val="left" w:pos="1134"/>
        </w:tabs>
        <w:ind w:firstLine="720"/>
        <w:jc w:val="both"/>
        <w:rPr>
          <w:rFonts w:ascii="Times New Roman" w:hAnsi="Times New Roman" w:cs="Times New Roman"/>
          <w:i/>
        </w:rPr>
      </w:pPr>
      <w:r w:rsidRPr="002E2066">
        <w:rPr>
          <w:rFonts w:ascii="Times New Roman" w:hAnsi="Times New Roman" w:cs="Times New Roman"/>
          <w:i/>
        </w:rPr>
        <w:t>Расстояния от площадок для сушки белья не нормируются.</w:t>
      </w:r>
    </w:p>
    <w:p w:rsidR="003C6A29" w:rsidRPr="002E2066" w:rsidRDefault="003C6A29" w:rsidP="00143CF4">
      <w:pPr>
        <w:widowControl w:val="0"/>
        <w:tabs>
          <w:tab w:val="left" w:pos="1134"/>
        </w:tabs>
        <w:ind w:firstLine="720"/>
        <w:jc w:val="both"/>
        <w:rPr>
          <w:rFonts w:ascii="Times New Roman" w:hAnsi="Times New Roman" w:cs="Times New Roman"/>
          <w:i/>
        </w:rPr>
      </w:pPr>
      <w:r w:rsidRPr="002E2066">
        <w:rPr>
          <w:rFonts w:ascii="Times New Roman" w:hAnsi="Times New Roman" w:cs="Times New Roman"/>
          <w:i/>
        </w:rPr>
        <w:t xml:space="preserve">Расстояния от площадок для хозяйственных целей до наиболее удаленного входа в жилое помещение с мусоропроводами и не более </w:t>
      </w:r>
      <w:r w:rsidR="00381B4E" w:rsidRPr="002E2066">
        <w:rPr>
          <w:rFonts w:ascii="Times New Roman" w:hAnsi="Times New Roman" w:cs="Times New Roman"/>
          <w:i/>
        </w:rPr>
        <w:t>–</w:t>
      </w:r>
      <w:r w:rsidRPr="002E2066">
        <w:rPr>
          <w:rFonts w:ascii="Times New Roman" w:hAnsi="Times New Roman" w:cs="Times New Roman"/>
          <w:i/>
        </w:rPr>
        <w:t xml:space="preserve"> 50 м для домов без мусоропроводов.</w:t>
      </w:r>
    </w:p>
    <w:p w:rsidR="0072005B" w:rsidRPr="002E2066" w:rsidRDefault="0072005B" w:rsidP="00143CF4">
      <w:pPr>
        <w:widowControl w:val="0"/>
        <w:tabs>
          <w:tab w:val="left" w:pos="1134"/>
        </w:tabs>
        <w:ind w:firstLine="720"/>
        <w:jc w:val="both"/>
        <w:rPr>
          <w:rFonts w:ascii="Times New Roman" w:hAnsi="Times New Roman" w:cs="Times New Roman"/>
        </w:rPr>
      </w:pPr>
    </w:p>
    <w:p w:rsidR="003C6A29" w:rsidRPr="002E2066" w:rsidRDefault="003C6A29" w:rsidP="00143CF4">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 xml:space="preserve">2.4.8. Площадь озелененной территории микрорайона (квартала) многоквартирной застройки (без общеобразовательных и дошкольных образовательных учреждений) </w:t>
      </w:r>
      <w:r w:rsidR="00381B4E" w:rsidRPr="002E2066">
        <w:rPr>
          <w:rFonts w:ascii="Times New Roman" w:hAnsi="Times New Roman" w:cs="Times New Roman"/>
        </w:rPr>
        <w:t>–</w:t>
      </w:r>
      <w:r w:rsidRPr="002E2066">
        <w:rPr>
          <w:rFonts w:ascii="Times New Roman" w:hAnsi="Times New Roman" w:cs="Times New Roman"/>
        </w:rPr>
        <w:t xml:space="preserve"> не менее 6 кв. м на 1 жителя микрорайона (квартала).</w:t>
      </w:r>
    </w:p>
    <w:p w:rsidR="003C6A29" w:rsidRPr="002E2066" w:rsidRDefault="003C6A29" w:rsidP="00143CF4">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Озеленение деревьями в грунте должно составлять не менее 50% от нормы озеленения на территории том числе:</w:t>
      </w:r>
    </w:p>
    <w:p w:rsidR="003C6A29" w:rsidRPr="002E2066" w:rsidRDefault="00DF0DC9" w:rsidP="00143CF4">
      <w:pPr>
        <w:widowControl w:val="0"/>
        <w:tabs>
          <w:tab w:val="left" w:pos="993"/>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 xml:space="preserve">для центральной реконструируемой части </w:t>
      </w:r>
      <w:r w:rsidR="00381B4E" w:rsidRPr="002E2066">
        <w:rPr>
          <w:rFonts w:ascii="Times New Roman" w:hAnsi="Times New Roman" w:cs="Times New Roman"/>
        </w:rPr>
        <w:t>–</w:t>
      </w:r>
      <w:r w:rsidR="003C6A29" w:rsidRPr="002E2066">
        <w:rPr>
          <w:rFonts w:ascii="Times New Roman" w:hAnsi="Times New Roman" w:cs="Times New Roman"/>
        </w:rPr>
        <w:t xml:space="preserve"> не менее 75%;</w:t>
      </w:r>
    </w:p>
    <w:p w:rsidR="003C6A29" w:rsidRPr="002E2066" w:rsidRDefault="00DF0DC9" w:rsidP="00143CF4">
      <w:pPr>
        <w:widowControl w:val="0"/>
        <w:tabs>
          <w:tab w:val="left" w:pos="993"/>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 xml:space="preserve">для периферийных районов </w:t>
      </w:r>
      <w:r w:rsidR="00381B4E" w:rsidRPr="002E2066">
        <w:rPr>
          <w:rFonts w:ascii="Times New Roman" w:hAnsi="Times New Roman" w:cs="Times New Roman"/>
        </w:rPr>
        <w:t>–</w:t>
      </w:r>
      <w:r w:rsidR="003C6A29" w:rsidRPr="002E2066">
        <w:rPr>
          <w:rFonts w:ascii="Times New Roman" w:hAnsi="Times New Roman" w:cs="Times New Roman"/>
        </w:rPr>
        <w:t xml:space="preserve"> 125%.</w:t>
      </w:r>
    </w:p>
    <w:p w:rsidR="003C6A29" w:rsidRPr="002E2066" w:rsidRDefault="003C6A29" w:rsidP="00143CF4">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Минимальная площадь озеленения для микрорайона (квартала) определяется из расчета населения (с учетом обеспеченности общей площадью на 1 человека). При этом не допускает территорий жилого района и общепоселенческих.</w:t>
      </w:r>
    </w:p>
    <w:p w:rsidR="003C6A29" w:rsidRPr="002E2066" w:rsidRDefault="003C6A29" w:rsidP="00143CF4">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Озелененные территории общего пользования в микрорайоне рекомендуется формировать в доступности для жителей микрорайона на расстоянии не более 400 м.</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 xml:space="preserve">Соотношения элементов территории такого сада следует принимать такими же, как для городских садов, указанных в </w:t>
      </w:r>
      <w:hyperlink r:id="rId37" w:history="1">
        <w:r w:rsidRPr="002E2066">
          <w:rPr>
            <w:rFonts w:ascii="Times New Roman" w:hAnsi="Times New Roman" w:cs="Times New Roman"/>
          </w:rPr>
          <w:t>разделе</w:t>
        </w:r>
      </w:hyperlink>
      <w:r w:rsidRPr="002E2066">
        <w:rPr>
          <w:rFonts w:ascii="Times New Roman" w:hAnsi="Times New Roman" w:cs="Times New Roman"/>
        </w:rPr>
        <w:t xml:space="preserve"> "Нормативы градостроительного проектирования рекреационных зон" настоящих Нормативов. При этом допускается увеличение площади дорожек, но не более чем на 20%.</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В случае примыкания жилого района к общегородским зеленым массивам возможно сокращение территориями зеленых насаждений жилого района на 25%. Расстояние между проектируемой ли лесопаркового массива следует принимать не менее 30 м.</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2.4.9. Автостоянки на территории жилой, смешанной жилой застройки (встроенные, встроенно</w:t>
      </w:r>
      <w:r w:rsidR="00381B4E" w:rsidRPr="002E2066">
        <w:rPr>
          <w:rFonts w:ascii="Times New Roman" w:hAnsi="Times New Roman" w:cs="Times New Roman"/>
        </w:rPr>
        <w:t>–</w:t>
      </w:r>
      <w:r w:rsidRPr="002E2066">
        <w:rPr>
          <w:rFonts w:ascii="Times New Roman" w:hAnsi="Times New Roman" w:cs="Times New Roman"/>
        </w:rPr>
        <w:t>пристроенные, подземные) предназначены для хранения автомобилей населения, проживающего на данной территории.</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Подъезды к автостоянкам должны быть ограждены просматриваемым ограждением или кустарником от площадок отдыха и игр детей, а также спортивных площадок.</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lastRenderedPageBreak/>
        <w:t xml:space="preserve">Размещение отдельно стоящих закрытых автостоянок и подъездов к ним на придомовой территории многоквартирных домов допускается исключительно в соответствии с </w:t>
      </w:r>
      <w:hyperlink r:id="rId38" w:history="1">
        <w:r w:rsidRPr="002E2066">
          <w:rPr>
            <w:rFonts w:ascii="Times New Roman" w:hAnsi="Times New Roman" w:cs="Times New Roman"/>
          </w:rPr>
          <w:t>разделом</w:t>
        </w:r>
      </w:hyperlink>
      <w:r w:rsidRPr="002E2066">
        <w:rPr>
          <w:rFonts w:ascii="Times New Roman" w:hAnsi="Times New Roman" w:cs="Times New Roman"/>
        </w:rPr>
        <w:t xml:space="preserve"> "Нормативы градостроительного проектирования зон транспортной инфраструктуры".</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 xml:space="preserve">2.4.10. Обеспеченность контейнерами для отходов определяется на основании расчета объемов удаления отходов в соответствии с требованиями </w:t>
      </w:r>
      <w:hyperlink r:id="rId39"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зон инженерной инфраструктуры".</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Контейнеры для бытовых отходов размещают не ближе 20 м от окон и дверей жилых зданий и не далее 100 м от входных подъездов.</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 xml:space="preserve">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w:t>
      </w:r>
      <w:r w:rsidR="00381B4E" w:rsidRPr="002E2066">
        <w:rPr>
          <w:rFonts w:ascii="Times New Roman" w:hAnsi="Times New Roman" w:cs="Times New Roman"/>
        </w:rPr>
        <w:t>–</w:t>
      </w:r>
      <w:r w:rsidRPr="002E2066">
        <w:rPr>
          <w:rFonts w:ascii="Times New Roman" w:hAnsi="Times New Roman" w:cs="Times New Roman"/>
        </w:rPr>
        <w:t xml:space="preserve"> не более 5.</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2.4.11. Нормативы обеспеченности населения объектами социального и культурно</w:t>
      </w:r>
      <w:r w:rsidR="00381B4E" w:rsidRPr="002E2066">
        <w:rPr>
          <w:rFonts w:ascii="Times New Roman" w:hAnsi="Times New Roman" w:cs="Times New Roman"/>
        </w:rPr>
        <w:t>–</w:t>
      </w:r>
      <w:r w:rsidRPr="002E2066">
        <w:rPr>
          <w:rFonts w:ascii="Times New Roman" w:hAnsi="Times New Roman" w:cs="Times New Roman"/>
        </w:rPr>
        <w:t xml:space="preserve">бытового обслуживания, размеры земельных участков, в том числе принимаемые для расчета площади территории микрорайона (квартала), приведены в </w:t>
      </w:r>
      <w:hyperlink r:id="rId40" w:history="1">
        <w:r w:rsidRPr="002E2066">
          <w:rPr>
            <w:rFonts w:ascii="Times New Roman" w:hAnsi="Times New Roman" w:cs="Times New Roman"/>
          </w:rPr>
          <w:t>разделе</w:t>
        </w:r>
      </w:hyperlink>
      <w:r w:rsidRPr="002E2066">
        <w:rPr>
          <w:rFonts w:ascii="Times New Roman" w:hAnsi="Times New Roman" w:cs="Times New Roman"/>
        </w:rPr>
        <w:t xml:space="preserve"> "Нормативы обеспеченности учреждениями и предприятиями социальной инфраструктуры" настоящих Нормативов.</w:t>
      </w:r>
    </w:p>
    <w:p w:rsidR="003C6A29" w:rsidRPr="002E2066" w:rsidRDefault="003C6A29" w:rsidP="00143CF4">
      <w:pPr>
        <w:tabs>
          <w:tab w:val="left" w:pos="1134"/>
        </w:tabs>
        <w:ind w:firstLine="720"/>
        <w:jc w:val="both"/>
        <w:rPr>
          <w:rFonts w:ascii="Times New Roman" w:hAnsi="Times New Roman" w:cs="Times New Roman"/>
        </w:rPr>
      </w:pPr>
      <w:r w:rsidRPr="002E2066">
        <w:rPr>
          <w:rFonts w:ascii="Times New Roman" w:hAnsi="Times New Roman" w:cs="Times New Roman"/>
        </w:rPr>
        <w:t xml:space="preserve">2.4.12. Рекомендуемые удельные показатели нормируемых элементов территории микрорайона (квартала) приведены в </w:t>
      </w:r>
      <w:hyperlink r:id="rId41" w:history="1">
        <w:r w:rsidRPr="002E2066">
          <w:rPr>
            <w:rFonts w:ascii="Times New Roman" w:hAnsi="Times New Roman" w:cs="Times New Roman"/>
          </w:rPr>
          <w:t>таблице 2.</w:t>
        </w:r>
      </w:hyperlink>
      <w:r w:rsidR="00121B52" w:rsidRPr="002E2066">
        <w:rPr>
          <w:rFonts w:ascii="Times New Roman" w:hAnsi="Times New Roman" w:cs="Times New Roman"/>
        </w:rPr>
        <w:t>7</w:t>
      </w:r>
      <w:r w:rsidRPr="002E2066">
        <w:rPr>
          <w:rFonts w:ascii="Times New Roman" w:hAnsi="Times New Roman" w:cs="Times New Roman"/>
        </w:rPr>
        <w:t>.</w:t>
      </w:r>
    </w:p>
    <w:p w:rsidR="003C6A29" w:rsidRPr="002E2066" w:rsidRDefault="003C6A29" w:rsidP="00143CF4">
      <w:pPr>
        <w:tabs>
          <w:tab w:val="left" w:pos="1134"/>
        </w:tabs>
        <w:ind w:firstLine="720"/>
        <w:jc w:val="both"/>
        <w:rPr>
          <w:rFonts w:ascii="Times New Roman" w:hAnsi="Times New Roman" w:cs="Times New Roman"/>
        </w:rPr>
      </w:pPr>
    </w:p>
    <w:p w:rsidR="003C6A29" w:rsidRPr="002E2066" w:rsidRDefault="003C6A29" w:rsidP="00143CF4">
      <w:pPr>
        <w:widowControl w:val="0"/>
        <w:tabs>
          <w:tab w:val="left" w:pos="1134"/>
        </w:tabs>
        <w:ind w:firstLine="720"/>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7</w:t>
      </w:r>
      <w:r w:rsidRPr="002E2066">
        <w:rPr>
          <w:rFonts w:ascii="Times New Roman" w:hAnsi="Times New Roman" w:cs="Times New Roman"/>
          <w:bCs/>
        </w:rPr>
        <w:t>.</w:t>
      </w:r>
      <w:r w:rsidR="00143CF4" w:rsidRPr="002E2066">
        <w:rPr>
          <w:rFonts w:ascii="Times New Roman" w:hAnsi="Times New Roman" w:cs="Times New Roman"/>
          <w:bCs/>
        </w:rPr>
        <w:t xml:space="preserve"> – </w:t>
      </w:r>
      <w:r w:rsidRPr="002E2066">
        <w:rPr>
          <w:rFonts w:ascii="Times New Roman" w:hAnsi="Times New Roman" w:cs="Times New Roman"/>
          <w:bCs/>
        </w:rPr>
        <w:t>Рекомендуемые удельные показатели нормируемых элементов территории микрорайона (квартала)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780"/>
        <w:gridCol w:w="3228"/>
      </w:tblGrid>
      <w:tr w:rsidR="003C6A29" w:rsidRPr="002E2066" w:rsidTr="00FB6CAB">
        <w:trPr>
          <w:trHeight w:val="542"/>
        </w:trPr>
        <w:tc>
          <w:tcPr>
            <w:tcW w:w="781"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N</w:t>
            </w:r>
          </w:p>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п/п</w:t>
            </w:r>
          </w:p>
        </w:tc>
        <w:tc>
          <w:tcPr>
            <w:tcW w:w="578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Элементы территории микрорайона</w:t>
            </w:r>
          </w:p>
        </w:tc>
        <w:tc>
          <w:tcPr>
            <w:tcW w:w="3228"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Удельная площадь, м2/чел., не менее</w:t>
            </w:r>
          </w:p>
        </w:tc>
      </w:tr>
      <w:tr w:rsidR="003C6A29" w:rsidRPr="002E2066" w:rsidTr="00FB6CAB">
        <w:trPr>
          <w:trHeight w:val="270"/>
        </w:trPr>
        <w:tc>
          <w:tcPr>
            <w:tcW w:w="78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c>
          <w:tcPr>
            <w:tcW w:w="5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Территория, всего, в том числе:</w:t>
            </w:r>
          </w:p>
        </w:tc>
        <w:tc>
          <w:tcPr>
            <w:tcW w:w="3228" w:type="dxa"/>
            <w:tcBorders>
              <w:top w:val="single" w:sz="4" w:space="0" w:color="auto"/>
              <w:left w:val="single" w:sz="4" w:space="0" w:color="auto"/>
              <w:bottom w:val="nil"/>
            </w:tcBorders>
          </w:tcPr>
          <w:p w:rsidR="003C6A29" w:rsidRPr="002E2066" w:rsidRDefault="003C6A29" w:rsidP="00530A7C">
            <w:pPr>
              <w:widowControl w:val="0"/>
              <w:jc w:val="center"/>
              <w:rPr>
                <w:rFonts w:ascii="Times New Roman" w:hAnsi="Times New Roman" w:cs="Times New Roman"/>
              </w:rPr>
            </w:pPr>
            <w:r w:rsidRPr="002E2066">
              <w:rPr>
                <w:rFonts w:ascii="Times New Roman" w:hAnsi="Times New Roman" w:cs="Times New Roman"/>
              </w:rPr>
              <w:t>21,9</w:t>
            </w:r>
          </w:p>
        </w:tc>
      </w:tr>
      <w:tr w:rsidR="003C6A29" w:rsidRPr="002E2066" w:rsidTr="00FB6CAB">
        <w:trPr>
          <w:trHeight w:val="270"/>
        </w:trPr>
        <w:tc>
          <w:tcPr>
            <w:tcW w:w="78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p>
        </w:tc>
        <w:tc>
          <w:tcPr>
            <w:tcW w:w="5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участки общеобразовательных школ</w:t>
            </w:r>
          </w:p>
        </w:tc>
        <w:tc>
          <w:tcPr>
            <w:tcW w:w="3228" w:type="dxa"/>
            <w:tcBorders>
              <w:top w:val="single" w:sz="4" w:space="0" w:color="auto"/>
              <w:left w:val="single" w:sz="4" w:space="0" w:color="auto"/>
              <w:bottom w:val="nil"/>
            </w:tcBorders>
          </w:tcPr>
          <w:p w:rsidR="003C6A29" w:rsidRPr="002E2066" w:rsidRDefault="003C6A29" w:rsidP="00530A7C">
            <w:pPr>
              <w:widowControl w:val="0"/>
              <w:jc w:val="center"/>
              <w:rPr>
                <w:rFonts w:ascii="Times New Roman" w:hAnsi="Times New Roman" w:cs="Times New Roman"/>
              </w:rPr>
            </w:pPr>
            <w:r w:rsidRPr="002E2066">
              <w:rPr>
                <w:rFonts w:ascii="Times New Roman" w:hAnsi="Times New Roman" w:cs="Times New Roman"/>
              </w:rPr>
              <w:t>5,5</w:t>
            </w:r>
          </w:p>
        </w:tc>
      </w:tr>
      <w:tr w:rsidR="003C6A29" w:rsidRPr="002E2066" w:rsidTr="00FB6CAB">
        <w:trPr>
          <w:trHeight w:val="524"/>
        </w:trPr>
        <w:tc>
          <w:tcPr>
            <w:tcW w:w="78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p>
        </w:tc>
        <w:tc>
          <w:tcPr>
            <w:tcW w:w="5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участки дошкольных образовательных учреждений</w:t>
            </w:r>
          </w:p>
        </w:tc>
        <w:tc>
          <w:tcPr>
            <w:tcW w:w="3228" w:type="dxa"/>
            <w:tcBorders>
              <w:top w:val="single" w:sz="4" w:space="0" w:color="auto"/>
              <w:left w:val="single" w:sz="4" w:space="0" w:color="auto"/>
              <w:bottom w:val="nil"/>
            </w:tcBorders>
          </w:tcPr>
          <w:p w:rsidR="003C6A29" w:rsidRPr="002E2066" w:rsidRDefault="003C6A29" w:rsidP="00530A7C">
            <w:pPr>
              <w:widowControl w:val="0"/>
              <w:jc w:val="center"/>
              <w:rPr>
                <w:rFonts w:ascii="Times New Roman" w:hAnsi="Times New Roman" w:cs="Times New Roman"/>
              </w:rPr>
            </w:pPr>
            <w:r w:rsidRPr="002E2066">
              <w:rPr>
                <w:rFonts w:ascii="Times New Roman" w:hAnsi="Times New Roman" w:cs="Times New Roman"/>
              </w:rPr>
              <w:t>1,2</w:t>
            </w:r>
          </w:p>
        </w:tc>
      </w:tr>
      <w:tr w:rsidR="003C6A29" w:rsidRPr="002E2066" w:rsidTr="00FB6CAB">
        <w:trPr>
          <w:trHeight w:val="270"/>
        </w:trPr>
        <w:tc>
          <w:tcPr>
            <w:tcW w:w="78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w:t>
            </w:r>
          </w:p>
        </w:tc>
        <w:tc>
          <w:tcPr>
            <w:tcW w:w="5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участки зеленых насаждений</w:t>
            </w:r>
          </w:p>
        </w:tc>
        <w:tc>
          <w:tcPr>
            <w:tcW w:w="3228" w:type="dxa"/>
            <w:tcBorders>
              <w:top w:val="single" w:sz="4" w:space="0" w:color="auto"/>
              <w:left w:val="single" w:sz="4" w:space="0" w:color="auto"/>
              <w:bottom w:val="nil"/>
            </w:tcBorders>
          </w:tcPr>
          <w:p w:rsidR="003C6A29" w:rsidRPr="002E2066" w:rsidRDefault="003C6A29" w:rsidP="00530A7C">
            <w:pPr>
              <w:widowControl w:val="0"/>
              <w:jc w:val="center"/>
              <w:rPr>
                <w:rFonts w:ascii="Times New Roman" w:hAnsi="Times New Roman" w:cs="Times New Roman"/>
              </w:rPr>
            </w:pPr>
            <w:r w:rsidRPr="002E2066">
              <w:rPr>
                <w:rFonts w:ascii="Times New Roman" w:hAnsi="Times New Roman" w:cs="Times New Roman"/>
              </w:rPr>
              <w:t>6,0</w:t>
            </w:r>
          </w:p>
        </w:tc>
      </w:tr>
      <w:tr w:rsidR="003C6A29" w:rsidRPr="002E2066" w:rsidTr="00FB6CAB">
        <w:trPr>
          <w:trHeight w:val="270"/>
        </w:trPr>
        <w:tc>
          <w:tcPr>
            <w:tcW w:w="78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5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участки объектов обслуживания</w:t>
            </w:r>
          </w:p>
        </w:tc>
        <w:tc>
          <w:tcPr>
            <w:tcW w:w="3228" w:type="dxa"/>
            <w:tcBorders>
              <w:top w:val="single" w:sz="4" w:space="0" w:color="auto"/>
              <w:left w:val="single" w:sz="4" w:space="0" w:color="auto"/>
              <w:bottom w:val="nil"/>
            </w:tcBorders>
          </w:tcPr>
          <w:p w:rsidR="003C6A29" w:rsidRPr="002E2066" w:rsidRDefault="003C6A29" w:rsidP="00530A7C">
            <w:pPr>
              <w:widowControl w:val="0"/>
              <w:jc w:val="center"/>
              <w:rPr>
                <w:rFonts w:ascii="Times New Roman" w:hAnsi="Times New Roman" w:cs="Times New Roman"/>
              </w:rPr>
            </w:pPr>
            <w:r w:rsidRPr="002E2066">
              <w:rPr>
                <w:rFonts w:ascii="Times New Roman" w:hAnsi="Times New Roman" w:cs="Times New Roman"/>
              </w:rPr>
              <w:t>1,2</w:t>
            </w:r>
          </w:p>
        </w:tc>
      </w:tr>
      <w:tr w:rsidR="003C6A29" w:rsidRPr="002E2066" w:rsidTr="00FB6CAB">
        <w:trPr>
          <w:trHeight w:val="270"/>
        </w:trPr>
        <w:tc>
          <w:tcPr>
            <w:tcW w:w="781"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w:t>
            </w:r>
          </w:p>
        </w:tc>
        <w:tc>
          <w:tcPr>
            <w:tcW w:w="578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участки закрытых автостоянок</w:t>
            </w:r>
          </w:p>
        </w:tc>
        <w:tc>
          <w:tcPr>
            <w:tcW w:w="3228" w:type="dxa"/>
            <w:tcBorders>
              <w:top w:val="single" w:sz="4" w:space="0" w:color="auto"/>
              <w:left w:val="single" w:sz="4" w:space="0" w:color="auto"/>
              <w:bottom w:val="single" w:sz="4" w:space="0" w:color="auto"/>
            </w:tcBorders>
          </w:tcPr>
          <w:p w:rsidR="003C6A29" w:rsidRPr="002E2066" w:rsidRDefault="003C6A29" w:rsidP="00530A7C">
            <w:pPr>
              <w:widowControl w:val="0"/>
              <w:jc w:val="center"/>
              <w:rPr>
                <w:rFonts w:ascii="Times New Roman" w:hAnsi="Times New Roman" w:cs="Times New Roman"/>
              </w:rPr>
            </w:pPr>
            <w:r w:rsidRPr="002E2066">
              <w:rPr>
                <w:rFonts w:ascii="Times New Roman" w:hAnsi="Times New Roman" w:cs="Times New Roman"/>
              </w:rPr>
              <w:t>8,0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2.4.13. Расстояние от края проезжей части автодорог улично</w:t>
      </w:r>
      <w:r w:rsidR="00381B4E" w:rsidRPr="002E2066">
        <w:rPr>
          <w:rFonts w:ascii="Times New Roman" w:hAnsi="Times New Roman" w:cs="Times New Roman"/>
        </w:rPr>
        <w:t>–</w:t>
      </w:r>
      <w:r w:rsidRPr="002E2066">
        <w:rPr>
          <w:rFonts w:ascii="Times New Roman" w:hAnsi="Times New Roman" w:cs="Times New Roman"/>
        </w:rPr>
        <w:t>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w:t>
      </w:r>
      <w:r w:rsidR="00381B4E" w:rsidRPr="002E2066">
        <w:rPr>
          <w:rFonts w:ascii="Times New Roman" w:hAnsi="Times New Roman" w:cs="Times New Roman"/>
        </w:rPr>
        <w:t>–</w:t>
      </w:r>
      <w:r w:rsidRPr="002E2066">
        <w:rPr>
          <w:rFonts w:ascii="Times New Roman" w:hAnsi="Times New Roman" w:cs="Times New Roman"/>
        </w:rPr>
        <w:t xml:space="preserve">профилактических учреждений, реабилитационных центров, мест массового отдыха населения в соответствии с </w:t>
      </w:r>
      <w:hyperlink r:id="rId42" w:history="1">
        <w:r w:rsidRPr="002E2066">
          <w:rPr>
            <w:rFonts w:ascii="Times New Roman" w:hAnsi="Times New Roman" w:cs="Times New Roman"/>
          </w:rPr>
          <w:t>постановлением</w:t>
        </w:r>
      </w:hyperlink>
      <w:r w:rsidRPr="002E2066">
        <w:rPr>
          <w:rFonts w:ascii="Times New Roman" w:hAnsi="Times New Roman" w:cs="Times New Roman"/>
        </w:rPr>
        <w:t xml:space="preserve"> Главного санитарного врача РФ от 17.05.2001 N 14 "О введении в действие санитарных правил" (вместе с Гигиеническими требованиями к обеспечению качества атмосферного воздуха населенных мест. </w:t>
      </w:r>
      <w:hyperlink r:id="rId43" w:history="1">
        <w:r w:rsidRPr="002E2066">
          <w:rPr>
            <w:rFonts w:ascii="Times New Roman" w:hAnsi="Times New Roman" w:cs="Times New Roman"/>
          </w:rPr>
          <w:t>СанПиН 2.1.6.1032</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w:t>
      </w: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w:t>
      </w:r>
      <w:r w:rsidR="00381B4E" w:rsidRPr="002E2066">
        <w:rPr>
          <w:rFonts w:ascii="Times New Roman" w:hAnsi="Times New Roman" w:cs="Times New Roman"/>
        </w:rPr>
        <w:t>–</w:t>
      </w:r>
      <w:r w:rsidRPr="002E2066">
        <w:rPr>
          <w:rFonts w:ascii="Times New Roman" w:hAnsi="Times New Roman" w:cs="Times New Roman"/>
        </w:rPr>
        <w:t xml:space="preserve"> не более 180 м. Примыкания пешеходно</w:t>
      </w:r>
      <w:r w:rsidR="00381B4E" w:rsidRPr="002E2066">
        <w:rPr>
          <w:rFonts w:ascii="Times New Roman" w:hAnsi="Times New Roman" w:cs="Times New Roman"/>
        </w:rPr>
        <w:t>–</w:t>
      </w:r>
      <w:r w:rsidRPr="002E2066">
        <w:rPr>
          <w:rFonts w:ascii="Times New Roman" w:hAnsi="Times New Roman" w:cs="Times New Roman"/>
        </w:rPr>
        <w:lastRenderedPageBreak/>
        <w:t>транспортных улиц, улиц и дорог местного значения, проездов к проезжим частям магистральных улиц регулируемого движения допускаются на расстояниях не менее 50 м от конца кривой радиуса закругления на ближайшем пересечении и не менее 150 м друг от друга. При этом элементы остановочного пункта общественного транспорта не должны находиться в границах треугольников видимости.</w:t>
      </w: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Микрорайоны обслуживаются двухполосными проездами.</w:t>
      </w: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Тупиковые проезды должны быть протяженностью не более 150 м и заканчиваться поворотными площадками размером 16x16 м, обеспечивающими возможность разворота мусоровозов, уборочных и пожарных машин.</w:t>
      </w: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3C6A29" w:rsidRPr="002E2066" w:rsidRDefault="003C6A29" w:rsidP="00D0444F">
      <w:pPr>
        <w:ind w:firstLine="720"/>
        <w:jc w:val="both"/>
        <w:rPr>
          <w:rFonts w:ascii="Times New Roman" w:hAnsi="Times New Roman" w:cs="Times New Roman"/>
        </w:rPr>
      </w:pPr>
      <w:r w:rsidRPr="002E2066">
        <w:rPr>
          <w:rFonts w:ascii="Times New Roman" w:hAnsi="Times New Roman" w:cs="Times New Roman"/>
        </w:rPr>
        <w:t>2.4.14.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3C6A29" w:rsidRPr="002E2066" w:rsidRDefault="003C6A29" w:rsidP="00D0444F">
      <w:pPr>
        <w:ind w:firstLine="720"/>
        <w:jc w:val="both"/>
        <w:rPr>
          <w:rFonts w:ascii="Times New Roman" w:hAnsi="Times New Roman" w:cs="Times New Roman"/>
        </w:rPr>
      </w:pPr>
    </w:p>
    <w:p w:rsidR="003C6A29" w:rsidRPr="002E2066" w:rsidRDefault="003C6A29" w:rsidP="00D0444F">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2.5. Территория малоэтажного жилищного строительства</w:t>
      </w:r>
    </w:p>
    <w:p w:rsidR="003C6A29" w:rsidRPr="002E2066" w:rsidRDefault="003C6A29" w:rsidP="00D0444F">
      <w:pPr>
        <w:widowControl w:val="0"/>
        <w:ind w:firstLine="720"/>
        <w:jc w:val="both"/>
        <w:rPr>
          <w:rFonts w:ascii="Times New Roman" w:hAnsi="Times New Roman" w:cs="Times New Roman"/>
        </w:rPr>
      </w:pPr>
      <w:r w:rsidRPr="002E2066">
        <w:rPr>
          <w:rFonts w:ascii="Times New Roman" w:hAnsi="Times New Roman" w:cs="Times New Roman"/>
        </w:rPr>
        <w:t xml:space="preserve">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r w:rsidR="00CE573E" w:rsidRPr="002E2066">
        <w:rPr>
          <w:rFonts w:ascii="Times New Roman" w:hAnsi="Times New Roman" w:cs="Times New Roman"/>
        </w:rPr>
        <w:t>согласно</w:t>
      </w:r>
      <w:r w:rsidR="006C1297" w:rsidRPr="002E2066">
        <w:rPr>
          <w:rFonts w:ascii="Times New Roman" w:hAnsi="Times New Roman" w:cs="Times New Roman"/>
        </w:rPr>
        <w:t xml:space="preserve"> </w:t>
      </w:r>
      <w:r w:rsidR="00CE573E" w:rsidRPr="002E2066">
        <w:rPr>
          <w:rFonts w:ascii="Times New Roman" w:hAnsi="Times New Roman" w:cs="Times New Roman"/>
        </w:rPr>
        <w:t>решений городского и сельских поселений:</w:t>
      </w:r>
    </w:p>
    <w:p w:rsidR="006877DC" w:rsidRPr="002E2066" w:rsidRDefault="00AD3F00" w:rsidP="00D0444F">
      <w:pPr>
        <w:widowControl w:val="0"/>
        <w:ind w:firstLine="720"/>
        <w:jc w:val="both"/>
        <w:rPr>
          <w:rFonts w:ascii="Times New Roman" w:hAnsi="Times New Roman" w:cs="Times New Roman"/>
        </w:rPr>
      </w:pPr>
      <w:r w:rsidRPr="002E2066">
        <w:rPr>
          <w:rFonts w:ascii="Times New Roman" w:hAnsi="Times New Roman" w:cs="Times New Roman"/>
        </w:rPr>
        <w:t xml:space="preserve">– норма предоставления </w:t>
      </w:r>
      <w:r w:rsidR="000466C2" w:rsidRPr="002E2066">
        <w:rPr>
          <w:rFonts w:ascii="Times New Roman" w:hAnsi="Times New Roman" w:cs="Times New Roman"/>
        </w:rPr>
        <w:t xml:space="preserve">площади </w:t>
      </w:r>
      <w:r w:rsidRPr="002E2066">
        <w:rPr>
          <w:rFonts w:ascii="Times New Roman" w:hAnsi="Times New Roman" w:cs="Times New Roman"/>
        </w:rPr>
        <w:t xml:space="preserve">жилого помещения по договору социального найма </w:t>
      </w:r>
      <w:r w:rsidR="00010983" w:rsidRPr="002E2066">
        <w:rPr>
          <w:rFonts w:ascii="Times New Roman" w:hAnsi="Times New Roman" w:cs="Times New Roman"/>
        </w:rPr>
        <w:t xml:space="preserve">в г. Красновишерск </w:t>
      </w:r>
      <w:r w:rsidRPr="002E2066">
        <w:rPr>
          <w:rFonts w:ascii="Times New Roman" w:hAnsi="Times New Roman" w:cs="Times New Roman"/>
        </w:rPr>
        <w:t>– не менее 8 кв.м. общей площади жилого помещения на одного человека;</w:t>
      </w:r>
    </w:p>
    <w:p w:rsidR="00010983" w:rsidRPr="002E2066" w:rsidRDefault="00010983" w:rsidP="00010983">
      <w:pPr>
        <w:widowControl w:val="0"/>
        <w:ind w:firstLine="720"/>
        <w:jc w:val="both"/>
        <w:rPr>
          <w:rFonts w:ascii="Times New Roman" w:hAnsi="Times New Roman" w:cs="Times New Roman"/>
        </w:rPr>
      </w:pPr>
      <w:r w:rsidRPr="002E2066">
        <w:rPr>
          <w:rFonts w:ascii="Times New Roman" w:hAnsi="Times New Roman" w:cs="Times New Roman"/>
        </w:rPr>
        <w:t xml:space="preserve">– норма предоставления </w:t>
      </w:r>
      <w:r w:rsidR="000466C2" w:rsidRPr="002E2066">
        <w:rPr>
          <w:rFonts w:ascii="Times New Roman" w:hAnsi="Times New Roman" w:cs="Times New Roman"/>
        </w:rPr>
        <w:t xml:space="preserve">площади </w:t>
      </w:r>
      <w:r w:rsidRPr="002E2066">
        <w:rPr>
          <w:rFonts w:ascii="Times New Roman" w:hAnsi="Times New Roman" w:cs="Times New Roman"/>
        </w:rPr>
        <w:t>жилого помещения по договору социального найма в с.п. Усть</w:t>
      </w:r>
      <w:r w:rsidR="00381B4E" w:rsidRPr="002E2066">
        <w:rPr>
          <w:rFonts w:ascii="Times New Roman" w:hAnsi="Times New Roman" w:cs="Times New Roman"/>
        </w:rPr>
        <w:t>–</w:t>
      </w:r>
      <w:r w:rsidRPr="002E2066">
        <w:rPr>
          <w:rFonts w:ascii="Times New Roman" w:hAnsi="Times New Roman" w:cs="Times New Roman"/>
        </w:rPr>
        <w:t>Язьвинское – не менее 12 кв.м. общей площади жилого помещения на одного члена семьи;</w:t>
      </w:r>
    </w:p>
    <w:p w:rsidR="00010983" w:rsidRPr="002E2066" w:rsidRDefault="00010983" w:rsidP="00010983">
      <w:pPr>
        <w:widowControl w:val="0"/>
        <w:ind w:firstLine="720"/>
        <w:jc w:val="both"/>
        <w:rPr>
          <w:rFonts w:ascii="Times New Roman" w:hAnsi="Times New Roman" w:cs="Times New Roman"/>
        </w:rPr>
      </w:pPr>
      <w:r w:rsidRPr="002E2066">
        <w:rPr>
          <w:rFonts w:ascii="Times New Roman" w:hAnsi="Times New Roman" w:cs="Times New Roman"/>
        </w:rPr>
        <w:t xml:space="preserve">– норма предоставления </w:t>
      </w:r>
      <w:r w:rsidR="000466C2" w:rsidRPr="002E2066">
        <w:rPr>
          <w:rFonts w:ascii="Times New Roman" w:hAnsi="Times New Roman" w:cs="Times New Roman"/>
        </w:rPr>
        <w:t xml:space="preserve">площади </w:t>
      </w:r>
      <w:r w:rsidRPr="002E2066">
        <w:rPr>
          <w:rFonts w:ascii="Times New Roman" w:hAnsi="Times New Roman" w:cs="Times New Roman"/>
        </w:rPr>
        <w:t>жилого помещения по договору социального найма в с.п. </w:t>
      </w:r>
      <w:r w:rsidR="00275F02" w:rsidRPr="002E2066">
        <w:rPr>
          <w:rFonts w:ascii="Times New Roman" w:hAnsi="Times New Roman" w:cs="Times New Roman"/>
        </w:rPr>
        <w:t>Верх</w:t>
      </w:r>
      <w:r w:rsidR="00381B4E" w:rsidRPr="002E2066">
        <w:rPr>
          <w:rFonts w:ascii="Times New Roman" w:hAnsi="Times New Roman" w:cs="Times New Roman"/>
        </w:rPr>
        <w:t>–</w:t>
      </w:r>
      <w:r w:rsidRPr="002E2066">
        <w:rPr>
          <w:rFonts w:ascii="Times New Roman" w:hAnsi="Times New Roman" w:cs="Times New Roman"/>
        </w:rPr>
        <w:t xml:space="preserve">Язьвинское – не менее </w:t>
      </w:r>
      <w:r w:rsidR="00275F02" w:rsidRPr="002E2066">
        <w:rPr>
          <w:rFonts w:ascii="Times New Roman" w:hAnsi="Times New Roman" w:cs="Times New Roman"/>
        </w:rPr>
        <w:t>10</w:t>
      </w:r>
      <w:r w:rsidRPr="002E2066">
        <w:rPr>
          <w:rFonts w:ascii="Times New Roman" w:hAnsi="Times New Roman" w:cs="Times New Roman"/>
        </w:rPr>
        <w:t xml:space="preserve"> кв.м. общей площади жилого помещения на одного </w:t>
      </w:r>
      <w:r w:rsidR="00275F02" w:rsidRPr="002E2066">
        <w:rPr>
          <w:rFonts w:ascii="Times New Roman" w:hAnsi="Times New Roman" w:cs="Times New Roman"/>
        </w:rPr>
        <w:t>человека</w:t>
      </w:r>
      <w:r w:rsidRPr="002E2066">
        <w:rPr>
          <w:rFonts w:ascii="Times New Roman" w:hAnsi="Times New Roman" w:cs="Times New Roman"/>
        </w:rPr>
        <w:t>;</w:t>
      </w:r>
    </w:p>
    <w:p w:rsidR="00D53082" w:rsidRPr="002E2066" w:rsidRDefault="00D53082" w:rsidP="00D53082">
      <w:pPr>
        <w:widowControl w:val="0"/>
        <w:ind w:firstLine="720"/>
        <w:jc w:val="both"/>
        <w:rPr>
          <w:rFonts w:ascii="Times New Roman" w:hAnsi="Times New Roman" w:cs="Times New Roman"/>
        </w:rPr>
      </w:pPr>
      <w:r w:rsidRPr="002E2066">
        <w:rPr>
          <w:rFonts w:ascii="Times New Roman" w:hAnsi="Times New Roman" w:cs="Times New Roman"/>
        </w:rPr>
        <w:t xml:space="preserve">– норма предоставления </w:t>
      </w:r>
      <w:r w:rsidR="000466C2" w:rsidRPr="002E2066">
        <w:rPr>
          <w:rFonts w:ascii="Times New Roman" w:hAnsi="Times New Roman" w:cs="Times New Roman"/>
        </w:rPr>
        <w:t xml:space="preserve">площади </w:t>
      </w:r>
      <w:r w:rsidRPr="002E2066">
        <w:rPr>
          <w:rFonts w:ascii="Times New Roman" w:hAnsi="Times New Roman" w:cs="Times New Roman"/>
        </w:rPr>
        <w:t>жилого помещения по договору социального найма в с.п. </w:t>
      </w:r>
      <w:r w:rsidR="000466C2" w:rsidRPr="002E2066">
        <w:rPr>
          <w:rFonts w:ascii="Times New Roman" w:hAnsi="Times New Roman" w:cs="Times New Roman"/>
        </w:rPr>
        <w:t>Вишерогорское</w:t>
      </w:r>
      <w:r w:rsidRPr="002E2066">
        <w:rPr>
          <w:rFonts w:ascii="Times New Roman" w:hAnsi="Times New Roman" w:cs="Times New Roman"/>
        </w:rPr>
        <w:t xml:space="preserve"> – не менее 1</w:t>
      </w:r>
      <w:r w:rsidR="000466C2" w:rsidRPr="002E2066">
        <w:rPr>
          <w:rFonts w:ascii="Times New Roman" w:hAnsi="Times New Roman" w:cs="Times New Roman"/>
        </w:rPr>
        <w:t>5</w:t>
      </w:r>
      <w:r w:rsidRPr="002E2066">
        <w:rPr>
          <w:rFonts w:ascii="Times New Roman" w:hAnsi="Times New Roman" w:cs="Times New Roman"/>
        </w:rPr>
        <w:t xml:space="preserve"> кв.м. общей площади жилого помещения на одного члена семьи;</w:t>
      </w:r>
    </w:p>
    <w:p w:rsidR="00D53082" w:rsidRPr="002E2066" w:rsidRDefault="00D53082" w:rsidP="00D53082">
      <w:pPr>
        <w:widowControl w:val="0"/>
        <w:ind w:firstLine="720"/>
        <w:jc w:val="both"/>
        <w:rPr>
          <w:rFonts w:ascii="Times New Roman" w:hAnsi="Times New Roman" w:cs="Times New Roman"/>
        </w:rPr>
      </w:pPr>
      <w:r w:rsidRPr="002E2066">
        <w:rPr>
          <w:rFonts w:ascii="Times New Roman" w:hAnsi="Times New Roman" w:cs="Times New Roman"/>
        </w:rPr>
        <w:t xml:space="preserve">– норма предоставления </w:t>
      </w:r>
      <w:r w:rsidR="000466C2" w:rsidRPr="002E2066">
        <w:rPr>
          <w:rFonts w:ascii="Times New Roman" w:hAnsi="Times New Roman" w:cs="Times New Roman"/>
        </w:rPr>
        <w:t xml:space="preserve">площади </w:t>
      </w:r>
      <w:r w:rsidRPr="002E2066">
        <w:rPr>
          <w:rFonts w:ascii="Times New Roman" w:hAnsi="Times New Roman" w:cs="Times New Roman"/>
        </w:rPr>
        <w:t>жилого помещения по договору социального найма в с.п. </w:t>
      </w:r>
      <w:r w:rsidR="00F124DD" w:rsidRPr="002E2066">
        <w:rPr>
          <w:rFonts w:ascii="Times New Roman" w:hAnsi="Times New Roman" w:cs="Times New Roman"/>
        </w:rPr>
        <w:t>Вайское</w:t>
      </w:r>
      <w:r w:rsidRPr="002E2066">
        <w:rPr>
          <w:rFonts w:ascii="Times New Roman" w:hAnsi="Times New Roman" w:cs="Times New Roman"/>
        </w:rPr>
        <w:t xml:space="preserve"> – не менее 12 кв.м. общей площади жилого помещения на одного </w:t>
      </w:r>
      <w:r w:rsidR="00B6202F" w:rsidRPr="002E2066">
        <w:rPr>
          <w:rFonts w:ascii="Times New Roman" w:hAnsi="Times New Roman" w:cs="Times New Roman"/>
        </w:rPr>
        <w:t>человека.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2.5.2. Жилые дома на территории малоэтажной застройки располагаются с отступом от красных линий.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Усадебный, одно</w:t>
      </w:r>
      <w:r w:rsidR="00381B4E" w:rsidRPr="002E2066">
        <w:rPr>
          <w:rFonts w:ascii="Times New Roman" w:hAnsi="Times New Roman" w:cs="Times New Roman"/>
        </w:rPr>
        <w:t>–</w:t>
      </w:r>
      <w:r w:rsidRPr="002E2066">
        <w:rPr>
          <w:rFonts w:ascii="Times New Roman" w:hAnsi="Times New Roman" w:cs="Times New Roman"/>
        </w:rPr>
        <w:t>, двухквартирный дом должен отстоять от красной линии не менее чем на 3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Расстояние от хозяйственных построек и автостоянок закрытого типа до красной линии должно быть не менее 5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отдельных случаях в условиях сложившейся застройки допускается размещение жилых домов усадебного типа без отступа от красной линии.</w:t>
      </w:r>
    </w:p>
    <w:p w:rsidR="003C6A29" w:rsidRPr="002E2066" w:rsidRDefault="003C6A29" w:rsidP="00FB6CAB">
      <w:pPr>
        <w:ind w:firstLine="720"/>
        <w:jc w:val="both"/>
        <w:rPr>
          <w:rFonts w:ascii="Times New Roman" w:hAnsi="Times New Roman" w:cs="Times New Roman"/>
        </w:rPr>
      </w:pPr>
      <w:r w:rsidRPr="002E2066">
        <w:rPr>
          <w:rFonts w:ascii="Times New Roman" w:hAnsi="Times New Roman" w:cs="Times New Roman"/>
        </w:rPr>
        <w:t xml:space="preserve">2.5.3. Рекомендуемая максимальная площадь земельного участка для индивидуального жилищного строительства в малоэтажной жилой застройке в зависимости от разрешенного использования приведена в </w:t>
      </w:r>
      <w:hyperlink r:id="rId44" w:history="1">
        <w:r w:rsidRPr="002E2066">
          <w:rPr>
            <w:rFonts w:ascii="Times New Roman" w:hAnsi="Times New Roman" w:cs="Times New Roman"/>
          </w:rPr>
          <w:t>таблице 2.</w:t>
        </w:r>
        <w:r w:rsidR="00121B52" w:rsidRPr="002E2066">
          <w:rPr>
            <w:rFonts w:ascii="Times New Roman" w:hAnsi="Times New Roman" w:cs="Times New Roman"/>
          </w:rPr>
          <w:t>8</w:t>
        </w:r>
      </w:hyperlink>
      <w:r w:rsidRPr="002E2066">
        <w:rPr>
          <w:rFonts w:ascii="Times New Roman" w:hAnsi="Times New Roman" w:cs="Times New Roman"/>
        </w:rPr>
        <w:t>.</w:t>
      </w:r>
    </w:p>
    <w:p w:rsidR="00381B4E" w:rsidRPr="002E2066" w:rsidRDefault="00381B4E" w:rsidP="00FB6CAB">
      <w:pPr>
        <w:ind w:firstLine="720"/>
        <w:jc w:val="both"/>
        <w:rPr>
          <w:rFonts w:ascii="Times New Roman" w:hAnsi="Times New Roman" w:cs="Times New Roman"/>
        </w:rPr>
      </w:pPr>
    </w:p>
    <w:p w:rsidR="003C6A29" w:rsidRPr="002E2066" w:rsidRDefault="00FB6CAB" w:rsidP="00530A7C">
      <w:pPr>
        <w:widowControl w:val="0"/>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8.</w:t>
      </w:r>
      <w:r w:rsidR="00530A7C" w:rsidRPr="002E2066">
        <w:rPr>
          <w:rFonts w:ascii="Times New Roman" w:hAnsi="Times New Roman" w:cs="Times New Roman"/>
          <w:bCs/>
        </w:rPr>
        <w:t xml:space="preserve"> – </w:t>
      </w:r>
      <w:r w:rsidR="003C6A29" w:rsidRPr="002E2066">
        <w:rPr>
          <w:rFonts w:ascii="Times New Roman" w:hAnsi="Times New Roman" w:cs="Times New Roman"/>
          <w:bCs/>
        </w:rPr>
        <w:t xml:space="preserve">Рекомендуемая максимальная площадь земельного участка для </w:t>
      </w:r>
      <w:r w:rsidR="003C6A29" w:rsidRPr="002E2066">
        <w:rPr>
          <w:rFonts w:ascii="Times New Roman" w:hAnsi="Times New Roman" w:cs="Times New Roman"/>
          <w:bCs/>
        </w:rPr>
        <w:lastRenderedPageBreak/>
        <w:t>индивидуального жилищного строительства в малоэтажной жилой застройке в зависимости от разрешенного использования</w:t>
      </w:r>
    </w:p>
    <w:p w:rsidR="003C6A29" w:rsidRPr="002E2066" w:rsidRDefault="003C6A29" w:rsidP="003C6A29">
      <w:pPr>
        <w:widowControl w:val="0"/>
        <w:ind w:firstLine="720"/>
        <w:jc w:val="both"/>
        <w:rPr>
          <w:rFonts w:ascii="Times New Roman" w:hAnsi="Times New Roman" w:cs="Times New Roman"/>
        </w:rPr>
      </w:pPr>
    </w:p>
    <w:tbl>
      <w:tblPr>
        <w:tblW w:w="1033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2579"/>
        <w:gridCol w:w="1134"/>
        <w:gridCol w:w="1139"/>
        <w:gridCol w:w="3502"/>
      </w:tblGrid>
      <w:tr w:rsidR="003C6A29" w:rsidRPr="002E2066" w:rsidTr="008A352F">
        <w:tc>
          <w:tcPr>
            <w:tcW w:w="1984"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Жилая зона застройки индивидуальными домами</w:t>
            </w:r>
          </w:p>
        </w:tc>
        <w:tc>
          <w:tcPr>
            <w:tcW w:w="2579"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Типы жилых домов (этажность 1</w:t>
            </w:r>
            <w:r w:rsidR="00381B4E" w:rsidRPr="002E2066">
              <w:rPr>
                <w:rFonts w:ascii="Times New Roman" w:hAnsi="Times New Roman" w:cs="Times New Roman"/>
                <w:sz w:val="22"/>
              </w:rPr>
              <w:t>–</w:t>
            </w:r>
            <w:r w:rsidRPr="002E2066">
              <w:rPr>
                <w:rFonts w:ascii="Times New Roman" w:hAnsi="Times New Roman" w:cs="Times New Roman"/>
                <w:sz w:val="22"/>
              </w:rPr>
              <w:t>3)</w:t>
            </w:r>
          </w:p>
        </w:tc>
        <w:tc>
          <w:tcPr>
            <w:tcW w:w="2273"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Площадь участка из расчета на одну квартиру, га</w:t>
            </w:r>
          </w:p>
        </w:tc>
        <w:tc>
          <w:tcPr>
            <w:tcW w:w="3502" w:type="dxa"/>
            <w:vMerge w:val="restart"/>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Функционально</w:t>
            </w:r>
            <w:r w:rsidR="00381B4E" w:rsidRPr="002E2066">
              <w:rPr>
                <w:rFonts w:ascii="Times New Roman" w:hAnsi="Times New Roman" w:cs="Times New Roman"/>
                <w:sz w:val="22"/>
              </w:rPr>
              <w:t>–</w:t>
            </w:r>
            <w:r w:rsidRPr="002E2066">
              <w:rPr>
                <w:rFonts w:ascii="Times New Roman" w:hAnsi="Times New Roman" w:cs="Times New Roman"/>
                <w:sz w:val="22"/>
              </w:rPr>
              <w:t>типологические признаки участка (кроме проживания)</w:t>
            </w:r>
          </w:p>
        </w:tc>
      </w:tr>
      <w:tr w:rsidR="003C6A29" w:rsidRPr="002E2066" w:rsidTr="008A352F">
        <w:tc>
          <w:tcPr>
            <w:tcW w:w="1984"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257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13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не менее</w:t>
            </w:r>
          </w:p>
        </w:tc>
        <w:tc>
          <w:tcPr>
            <w:tcW w:w="113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не более</w:t>
            </w:r>
          </w:p>
        </w:tc>
        <w:tc>
          <w:tcPr>
            <w:tcW w:w="3502"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547D7B" w:rsidRPr="002E2066" w:rsidTr="008A352F">
        <w:tc>
          <w:tcPr>
            <w:tcW w:w="1984" w:type="dxa"/>
            <w:vMerge w:val="restart"/>
            <w:tcBorders>
              <w:top w:val="single" w:sz="4" w:space="0" w:color="auto"/>
              <w:right w:val="nil"/>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В городских поселениях</w:t>
            </w:r>
          </w:p>
        </w:tc>
        <w:tc>
          <w:tcPr>
            <w:tcW w:w="2579" w:type="dxa"/>
            <w:tcBorders>
              <w:top w:val="single" w:sz="4" w:space="0" w:color="auto"/>
              <w:left w:val="single" w:sz="4" w:space="0" w:color="auto"/>
              <w:bottom w:val="single" w:sz="4" w:space="0" w:color="auto"/>
              <w:right w:val="nil"/>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1. Одно–, двухквартирные дома</w:t>
            </w:r>
          </w:p>
        </w:tc>
        <w:tc>
          <w:tcPr>
            <w:tcW w:w="1134" w:type="dxa"/>
            <w:tcBorders>
              <w:top w:val="single" w:sz="4" w:space="0" w:color="auto"/>
              <w:left w:val="single" w:sz="4" w:space="0" w:color="auto"/>
              <w:bottom w:val="single" w:sz="4" w:space="0" w:color="auto"/>
              <w:right w:val="nil"/>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0,02</w:t>
            </w:r>
          </w:p>
        </w:tc>
        <w:tc>
          <w:tcPr>
            <w:tcW w:w="1139" w:type="dxa"/>
            <w:tcBorders>
              <w:top w:val="single" w:sz="4" w:space="0" w:color="auto"/>
              <w:left w:val="single" w:sz="4" w:space="0" w:color="auto"/>
              <w:bottom w:val="single" w:sz="4" w:space="0" w:color="auto"/>
              <w:right w:val="nil"/>
            </w:tcBorders>
          </w:tcPr>
          <w:p w:rsidR="00547D7B" w:rsidRPr="002E2066" w:rsidRDefault="001C27A7">
            <w:pPr>
              <w:widowControl w:val="0"/>
              <w:rPr>
                <w:rFonts w:ascii="Times New Roman" w:hAnsi="Times New Roman" w:cs="Times New Roman"/>
                <w:sz w:val="22"/>
              </w:rPr>
            </w:pPr>
            <w:r>
              <w:rPr>
                <w:rFonts w:ascii="Times New Roman" w:hAnsi="Times New Roman" w:cs="Times New Roman"/>
                <w:sz w:val="22"/>
              </w:rPr>
              <w:t>0,2</w:t>
            </w:r>
            <w:r w:rsidR="00547D7B" w:rsidRPr="002E2066">
              <w:rPr>
                <w:rFonts w:ascii="Times New Roman" w:hAnsi="Times New Roman" w:cs="Times New Roman"/>
                <w:sz w:val="22"/>
              </w:rPr>
              <w:t>5</w:t>
            </w:r>
          </w:p>
        </w:tc>
        <w:tc>
          <w:tcPr>
            <w:tcW w:w="3502" w:type="dxa"/>
            <w:vMerge w:val="restart"/>
            <w:tcBorders>
              <w:top w:val="single" w:sz="4" w:space="0" w:color="auto"/>
              <w:left w:val="single" w:sz="4" w:space="0" w:color="auto"/>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Садоводство или цветоводство, игры детей, отдых</w:t>
            </w:r>
          </w:p>
        </w:tc>
      </w:tr>
      <w:tr w:rsidR="00547D7B" w:rsidRPr="002E2066" w:rsidTr="008A352F">
        <w:trPr>
          <w:trHeight w:val="607"/>
        </w:trPr>
        <w:tc>
          <w:tcPr>
            <w:tcW w:w="1984" w:type="dxa"/>
            <w:vMerge/>
            <w:tcBorders>
              <w:right w:val="nil"/>
            </w:tcBorders>
          </w:tcPr>
          <w:p w:rsidR="00547D7B" w:rsidRPr="002E2066" w:rsidRDefault="00547D7B">
            <w:pPr>
              <w:widowControl w:val="0"/>
              <w:jc w:val="both"/>
              <w:rPr>
                <w:rFonts w:ascii="Times New Roman" w:hAnsi="Times New Roman" w:cs="Times New Roman"/>
                <w:sz w:val="22"/>
              </w:rPr>
            </w:pPr>
          </w:p>
        </w:tc>
        <w:tc>
          <w:tcPr>
            <w:tcW w:w="2579" w:type="dxa"/>
            <w:tcBorders>
              <w:top w:val="single" w:sz="4" w:space="0" w:color="auto"/>
              <w:left w:val="single" w:sz="4" w:space="0" w:color="auto"/>
              <w:right w:val="nil"/>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 xml:space="preserve">2. Многоквартирные </w:t>
            </w:r>
            <w:r>
              <w:rPr>
                <w:rFonts w:ascii="Times New Roman" w:hAnsi="Times New Roman" w:cs="Times New Roman"/>
                <w:sz w:val="22"/>
              </w:rPr>
              <w:t>дома</w:t>
            </w:r>
          </w:p>
        </w:tc>
        <w:tc>
          <w:tcPr>
            <w:tcW w:w="1134" w:type="dxa"/>
            <w:tcBorders>
              <w:top w:val="single" w:sz="4" w:space="0" w:color="auto"/>
              <w:left w:val="single" w:sz="4" w:space="0" w:color="auto"/>
              <w:bottom w:val="single" w:sz="4" w:space="0" w:color="auto"/>
              <w:right w:val="nil"/>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0,006</w:t>
            </w:r>
          </w:p>
        </w:tc>
        <w:tc>
          <w:tcPr>
            <w:tcW w:w="1139" w:type="dxa"/>
            <w:tcBorders>
              <w:top w:val="single" w:sz="4" w:space="0" w:color="auto"/>
              <w:left w:val="single" w:sz="4" w:space="0" w:color="auto"/>
              <w:bottom w:val="single" w:sz="4" w:space="0" w:color="auto"/>
              <w:right w:val="nil"/>
            </w:tcBorders>
          </w:tcPr>
          <w:p w:rsidR="00547D7B" w:rsidRPr="002E2066" w:rsidRDefault="00547D7B">
            <w:pPr>
              <w:widowControl w:val="0"/>
              <w:rPr>
                <w:rFonts w:ascii="Times New Roman" w:hAnsi="Times New Roman" w:cs="Times New Roman"/>
                <w:sz w:val="22"/>
              </w:rPr>
            </w:pPr>
            <w:r w:rsidRPr="002E2066">
              <w:rPr>
                <w:rFonts w:ascii="Times New Roman" w:hAnsi="Times New Roman" w:cs="Times New Roman"/>
                <w:sz w:val="22"/>
              </w:rPr>
              <w:t>0,01</w:t>
            </w:r>
          </w:p>
        </w:tc>
        <w:tc>
          <w:tcPr>
            <w:tcW w:w="3502" w:type="dxa"/>
            <w:vMerge/>
            <w:tcBorders>
              <w:left w:val="single" w:sz="4" w:space="0" w:color="auto"/>
            </w:tcBorders>
          </w:tcPr>
          <w:p w:rsidR="00547D7B" w:rsidRPr="002E2066" w:rsidRDefault="00547D7B">
            <w:pPr>
              <w:widowControl w:val="0"/>
              <w:jc w:val="both"/>
              <w:rPr>
                <w:rFonts w:ascii="Times New Roman" w:hAnsi="Times New Roman" w:cs="Times New Roman"/>
                <w:sz w:val="22"/>
              </w:rPr>
            </w:pPr>
          </w:p>
        </w:tc>
      </w:tr>
      <w:tr w:rsidR="001C27A7" w:rsidRPr="002E2066" w:rsidTr="008A352F">
        <w:trPr>
          <w:trHeight w:val="559"/>
        </w:trPr>
        <w:tc>
          <w:tcPr>
            <w:tcW w:w="1984" w:type="dxa"/>
            <w:vMerge/>
            <w:tcBorders>
              <w:right w:val="nil"/>
            </w:tcBorders>
          </w:tcPr>
          <w:p w:rsidR="001C27A7" w:rsidRPr="002E2066" w:rsidRDefault="001C27A7" w:rsidP="001C27A7">
            <w:pPr>
              <w:widowControl w:val="0"/>
              <w:jc w:val="both"/>
              <w:rPr>
                <w:rFonts w:ascii="Times New Roman" w:hAnsi="Times New Roman" w:cs="Times New Roman"/>
                <w:sz w:val="22"/>
              </w:rPr>
            </w:pPr>
          </w:p>
        </w:tc>
        <w:tc>
          <w:tcPr>
            <w:tcW w:w="2579" w:type="dxa"/>
            <w:vMerge w:val="restart"/>
            <w:tcBorders>
              <w:top w:val="single" w:sz="4" w:space="0" w:color="auto"/>
              <w:left w:val="single" w:sz="4" w:space="0" w:color="auto"/>
              <w:right w:val="nil"/>
            </w:tcBorders>
          </w:tcPr>
          <w:p w:rsidR="001C27A7" w:rsidRPr="002E2066" w:rsidRDefault="001C27A7" w:rsidP="001C27A7">
            <w:pPr>
              <w:widowControl w:val="0"/>
              <w:rPr>
                <w:rFonts w:ascii="Times New Roman" w:hAnsi="Times New Roman" w:cs="Times New Roman"/>
                <w:sz w:val="22"/>
              </w:rPr>
            </w:pPr>
            <w:r>
              <w:rPr>
                <w:rFonts w:ascii="Times New Roman" w:hAnsi="Times New Roman" w:cs="Times New Roman"/>
                <w:sz w:val="22"/>
              </w:rPr>
              <w:t xml:space="preserve">3. </w:t>
            </w:r>
            <w:r w:rsidRPr="002E2066">
              <w:rPr>
                <w:rFonts w:ascii="Times New Roman" w:hAnsi="Times New Roman" w:cs="Times New Roman"/>
                <w:sz w:val="22"/>
              </w:rPr>
              <w:t>Блокированные дома</w:t>
            </w:r>
          </w:p>
        </w:tc>
        <w:tc>
          <w:tcPr>
            <w:tcW w:w="1134" w:type="dxa"/>
            <w:tcBorders>
              <w:top w:val="single" w:sz="4" w:space="0" w:color="auto"/>
              <w:left w:val="single" w:sz="4" w:space="0" w:color="auto"/>
              <w:bottom w:val="nil"/>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0,006</w:t>
            </w:r>
          </w:p>
        </w:tc>
        <w:tc>
          <w:tcPr>
            <w:tcW w:w="1139" w:type="dxa"/>
            <w:tcBorders>
              <w:top w:val="single" w:sz="4" w:space="0" w:color="auto"/>
              <w:left w:val="single" w:sz="4" w:space="0" w:color="auto"/>
              <w:bottom w:val="nil"/>
              <w:right w:val="nil"/>
            </w:tcBorders>
          </w:tcPr>
          <w:p w:rsidR="001C27A7" w:rsidRPr="002E2066" w:rsidRDefault="001C27A7" w:rsidP="001C27A7">
            <w:pPr>
              <w:widowControl w:val="0"/>
              <w:rPr>
                <w:rFonts w:ascii="Times New Roman" w:hAnsi="Times New Roman" w:cs="Times New Roman"/>
                <w:sz w:val="22"/>
              </w:rPr>
            </w:pPr>
            <w:r>
              <w:rPr>
                <w:rFonts w:ascii="Times New Roman" w:hAnsi="Times New Roman" w:cs="Times New Roman"/>
                <w:sz w:val="22"/>
              </w:rPr>
              <w:t>0,20</w:t>
            </w:r>
          </w:p>
        </w:tc>
        <w:tc>
          <w:tcPr>
            <w:tcW w:w="3502" w:type="dxa"/>
            <w:vMerge/>
            <w:tcBorders>
              <w:left w:val="single" w:sz="4" w:space="0" w:color="auto"/>
            </w:tcBorders>
          </w:tcPr>
          <w:p w:rsidR="001C27A7" w:rsidRPr="002E2066" w:rsidRDefault="001C27A7" w:rsidP="001C27A7">
            <w:pPr>
              <w:widowControl w:val="0"/>
              <w:jc w:val="both"/>
              <w:rPr>
                <w:rFonts w:ascii="Times New Roman" w:hAnsi="Times New Roman" w:cs="Times New Roman"/>
                <w:sz w:val="22"/>
              </w:rPr>
            </w:pPr>
          </w:p>
        </w:tc>
      </w:tr>
      <w:tr w:rsidR="001C27A7" w:rsidRPr="002E2066" w:rsidTr="008A352F">
        <w:trPr>
          <w:trHeight w:val="285"/>
        </w:trPr>
        <w:tc>
          <w:tcPr>
            <w:tcW w:w="1984" w:type="dxa"/>
            <w:vMerge/>
            <w:tcBorders>
              <w:bottom w:val="nil"/>
              <w:right w:val="nil"/>
            </w:tcBorders>
          </w:tcPr>
          <w:p w:rsidR="001C27A7" w:rsidRPr="002E2066" w:rsidRDefault="001C27A7" w:rsidP="001C27A7">
            <w:pPr>
              <w:widowControl w:val="0"/>
              <w:jc w:val="both"/>
              <w:rPr>
                <w:rFonts w:ascii="Times New Roman" w:hAnsi="Times New Roman" w:cs="Times New Roman"/>
                <w:sz w:val="22"/>
              </w:rPr>
            </w:pPr>
          </w:p>
        </w:tc>
        <w:tc>
          <w:tcPr>
            <w:tcW w:w="2579" w:type="dxa"/>
            <w:vMerge/>
            <w:tcBorders>
              <w:left w:val="single" w:sz="4" w:space="0" w:color="auto"/>
              <w:bottom w:val="nil"/>
              <w:right w:val="nil"/>
            </w:tcBorders>
          </w:tcPr>
          <w:p w:rsidR="001C27A7" w:rsidRPr="002E2066" w:rsidRDefault="001C27A7" w:rsidP="001C27A7">
            <w:pPr>
              <w:widowControl w:val="0"/>
              <w:jc w:val="both"/>
              <w:rPr>
                <w:rFonts w:ascii="Times New Roman" w:hAnsi="Times New Roman" w:cs="Times New Roman"/>
                <w:sz w:val="22"/>
              </w:rPr>
            </w:pPr>
          </w:p>
        </w:tc>
        <w:tc>
          <w:tcPr>
            <w:tcW w:w="2273" w:type="dxa"/>
            <w:gridSpan w:val="2"/>
            <w:tcBorders>
              <w:top w:val="single" w:sz="4" w:space="0" w:color="auto"/>
              <w:left w:val="single" w:sz="4" w:space="0" w:color="auto"/>
              <w:bottom w:val="nil"/>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(без площади застройки)</w:t>
            </w:r>
          </w:p>
        </w:tc>
        <w:tc>
          <w:tcPr>
            <w:tcW w:w="3502" w:type="dxa"/>
            <w:vMerge/>
            <w:tcBorders>
              <w:left w:val="single" w:sz="4" w:space="0" w:color="auto"/>
              <w:bottom w:val="nil"/>
            </w:tcBorders>
          </w:tcPr>
          <w:p w:rsidR="001C27A7" w:rsidRPr="002E2066" w:rsidRDefault="001C27A7" w:rsidP="001C27A7">
            <w:pPr>
              <w:widowControl w:val="0"/>
              <w:jc w:val="both"/>
              <w:rPr>
                <w:rFonts w:ascii="Times New Roman" w:hAnsi="Times New Roman" w:cs="Times New Roman"/>
                <w:sz w:val="22"/>
              </w:rPr>
            </w:pPr>
          </w:p>
        </w:tc>
      </w:tr>
      <w:tr w:rsidR="001C27A7" w:rsidRPr="002E2066" w:rsidTr="008A352F">
        <w:tc>
          <w:tcPr>
            <w:tcW w:w="1984" w:type="dxa"/>
            <w:vMerge w:val="restart"/>
            <w:tcBorders>
              <w:top w:val="single" w:sz="4" w:space="0" w:color="auto"/>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В сельских поселениях</w:t>
            </w:r>
          </w:p>
        </w:tc>
        <w:tc>
          <w:tcPr>
            <w:tcW w:w="2579" w:type="dxa"/>
            <w:tcBorders>
              <w:top w:val="single" w:sz="4" w:space="0" w:color="auto"/>
              <w:left w:val="single" w:sz="4" w:space="0" w:color="auto"/>
              <w:bottom w:val="single" w:sz="4" w:space="0" w:color="auto"/>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1. Усадебные дома, в том числе с местами приложения труда</w:t>
            </w:r>
          </w:p>
        </w:tc>
        <w:tc>
          <w:tcPr>
            <w:tcW w:w="1134" w:type="dxa"/>
            <w:tcBorders>
              <w:top w:val="single" w:sz="4" w:space="0" w:color="auto"/>
              <w:left w:val="single" w:sz="4" w:space="0" w:color="auto"/>
              <w:bottom w:val="single" w:sz="4" w:space="0" w:color="auto"/>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0,15</w:t>
            </w:r>
          </w:p>
        </w:tc>
        <w:tc>
          <w:tcPr>
            <w:tcW w:w="1139" w:type="dxa"/>
            <w:tcBorders>
              <w:top w:val="single" w:sz="4" w:space="0" w:color="auto"/>
              <w:left w:val="single" w:sz="4" w:space="0" w:color="auto"/>
              <w:bottom w:val="single" w:sz="4" w:space="0" w:color="auto"/>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1,0</w:t>
            </w:r>
          </w:p>
        </w:tc>
        <w:tc>
          <w:tcPr>
            <w:tcW w:w="3502" w:type="dxa"/>
            <w:tcBorders>
              <w:top w:val="single" w:sz="4" w:space="0" w:color="auto"/>
              <w:left w:val="single" w:sz="4" w:space="0" w:color="auto"/>
              <w:bottom w:val="single" w:sz="4" w:space="0" w:color="auto"/>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Ведение развитого ЛПХ, товарного сельскохозяйственного</w:t>
            </w:r>
          </w:p>
        </w:tc>
      </w:tr>
      <w:tr w:rsidR="001C27A7" w:rsidRPr="002E2066" w:rsidTr="008A352F">
        <w:tc>
          <w:tcPr>
            <w:tcW w:w="1984" w:type="dxa"/>
            <w:vMerge/>
            <w:tcBorders>
              <w:right w:val="nil"/>
            </w:tcBorders>
          </w:tcPr>
          <w:p w:rsidR="001C27A7" w:rsidRPr="002E2066" w:rsidRDefault="001C27A7" w:rsidP="001C27A7">
            <w:pPr>
              <w:widowControl w:val="0"/>
              <w:jc w:val="both"/>
              <w:rPr>
                <w:rFonts w:ascii="Times New Roman" w:hAnsi="Times New Roman" w:cs="Times New Roman"/>
                <w:sz w:val="22"/>
              </w:rPr>
            </w:pPr>
          </w:p>
        </w:tc>
        <w:tc>
          <w:tcPr>
            <w:tcW w:w="2579" w:type="dxa"/>
            <w:tcBorders>
              <w:top w:val="single" w:sz="4" w:space="0" w:color="auto"/>
              <w:left w:val="single" w:sz="4" w:space="0" w:color="auto"/>
              <w:bottom w:val="nil"/>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2. Одно–, двухквартирные дома</w:t>
            </w:r>
          </w:p>
        </w:tc>
        <w:tc>
          <w:tcPr>
            <w:tcW w:w="1134" w:type="dxa"/>
            <w:tcBorders>
              <w:top w:val="single" w:sz="4" w:space="0" w:color="auto"/>
              <w:left w:val="single" w:sz="4" w:space="0" w:color="auto"/>
              <w:bottom w:val="nil"/>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0,1</w:t>
            </w:r>
          </w:p>
        </w:tc>
        <w:tc>
          <w:tcPr>
            <w:tcW w:w="1139" w:type="dxa"/>
            <w:tcBorders>
              <w:top w:val="single" w:sz="4" w:space="0" w:color="auto"/>
              <w:left w:val="single" w:sz="4" w:space="0" w:color="auto"/>
              <w:bottom w:val="nil"/>
              <w:right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1,0</w:t>
            </w:r>
          </w:p>
        </w:tc>
        <w:tc>
          <w:tcPr>
            <w:tcW w:w="3502" w:type="dxa"/>
            <w:tcBorders>
              <w:top w:val="single" w:sz="4" w:space="0" w:color="auto"/>
              <w:left w:val="single" w:sz="4" w:space="0" w:color="auto"/>
              <w:bottom w:val="nil"/>
            </w:tcBorders>
          </w:tcPr>
          <w:p w:rsidR="001C27A7" w:rsidRPr="002E2066" w:rsidRDefault="001C27A7" w:rsidP="001C27A7">
            <w:pPr>
              <w:widowControl w:val="0"/>
              <w:rPr>
                <w:rFonts w:ascii="Times New Roman" w:hAnsi="Times New Roman" w:cs="Times New Roman"/>
                <w:sz w:val="22"/>
              </w:rPr>
            </w:pPr>
            <w:r w:rsidRPr="002E2066">
              <w:rPr>
                <w:rFonts w:ascii="Times New Roman" w:hAnsi="Times New Roman" w:cs="Times New Roman"/>
                <w:sz w:val="22"/>
              </w:rPr>
              <w:t>производства, садоводство, огородничество, игры детей, отдых</w:t>
            </w:r>
          </w:p>
        </w:tc>
      </w:tr>
      <w:tr w:rsidR="008A352F" w:rsidRPr="002E2066" w:rsidTr="001D7AF8">
        <w:trPr>
          <w:trHeight w:val="503"/>
        </w:trPr>
        <w:tc>
          <w:tcPr>
            <w:tcW w:w="1984" w:type="dxa"/>
            <w:vMerge/>
            <w:tcBorders>
              <w:right w:val="nil"/>
            </w:tcBorders>
          </w:tcPr>
          <w:p w:rsidR="008A352F" w:rsidRPr="002E2066" w:rsidRDefault="008A352F" w:rsidP="001C27A7">
            <w:pPr>
              <w:widowControl w:val="0"/>
              <w:jc w:val="both"/>
              <w:rPr>
                <w:rFonts w:ascii="Times New Roman" w:hAnsi="Times New Roman" w:cs="Times New Roman"/>
                <w:sz w:val="22"/>
              </w:rPr>
            </w:pPr>
          </w:p>
        </w:tc>
        <w:tc>
          <w:tcPr>
            <w:tcW w:w="2579" w:type="dxa"/>
            <w:tcBorders>
              <w:top w:val="single" w:sz="4" w:space="0" w:color="auto"/>
              <w:left w:val="single" w:sz="4" w:space="0" w:color="auto"/>
              <w:bottom w:val="single" w:sz="4" w:space="0" w:color="auto"/>
            </w:tcBorders>
          </w:tcPr>
          <w:p w:rsidR="008A352F" w:rsidRPr="002E2066" w:rsidRDefault="008A352F" w:rsidP="008A352F">
            <w:pPr>
              <w:widowControl w:val="0"/>
              <w:rPr>
                <w:rFonts w:ascii="Times New Roman" w:hAnsi="Times New Roman" w:cs="Times New Roman"/>
                <w:sz w:val="22"/>
              </w:rPr>
            </w:pPr>
            <w:r w:rsidRPr="002E2066">
              <w:rPr>
                <w:rFonts w:ascii="Times New Roman" w:hAnsi="Times New Roman" w:cs="Times New Roman"/>
                <w:sz w:val="22"/>
              </w:rPr>
              <w:t xml:space="preserve">3. Многоквартирные </w:t>
            </w:r>
          </w:p>
        </w:tc>
        <w:tc>
          <w:tcPr>
            <w:tcW w:w="1134" w:type="dxa"/>
            <w:tcBorders>
              <w:top w:val="single" w:sz="4" w:space="0" w:color="auto"/>
              <w:left w:val="single" w:sz="4" w:space="0" w:color="auto"/>
              <w:bottom w:val="single" w:sz="4" w:space="0" w:color="auto"/>
            </w:tcBorders>
          </w:tcPr>
          <w:p w:rsidR="008A352F" w:rsidRPr="002E2066" w:rsidRDefault="008A352F" w:rsidP="001C27A7">
            <w:pPr>
              <w:widowControl w:val="0"/>
              <w:rPr>
                <w:rFonts w:ascii="Times New Roman" w:hAnsi="Times New Roman" w:cs="Times New Roman"/>
                <w:sz w:val="22"/>
              </w:rPr>
            </w:pPr>
            <w:r w:rsidRPr="002E2066">
              <w:rPr>
                <w:rFonts w:ascii="Times New Roman" w:hAnsi="Times New Roman" w:cs="Times New Roman"/>
                <w:sz w:val="22"/>
              </w:rPr>
              <w:t>0,04</w:t>
            </w:r>
          </w:p>
        </w:tc>
        <w:tc>
          <w:tcPr>
            <w:tcW w:w="1139" w:type="dxa"/>
            <w:tcBorders>
              <w:top w:val="single" w:sz="4" w:space="0" w:color="auto"/>
              <w:left w:val="single" w:sz="4" w:space="0" w:color="auto"/>
              <w:bottom w:val="single" w:sz="4" w:space="0" w:color="auto"/>
            </w:tcBorders>
          </w:tcPr>
          <w:p w:rsidR="008A352F" w:rsidRPr="002E2066" w:rsidRDefault="008A352F" w:rsidP="001C27A7">
            <w:pPr>
              <w:widowControl w:val="0"/>
              <w:rPr>
                <w:rFonts w:ascii="Times New Roman" w:hAnsi="Times New Roman" w:cs="Times New Roman"/>
                <w:sz w:val="22"/>
              </w:rPr>
            </w:pPr>
            <w:r w:rsidRPr="002E2066">
              <w:rPr>
                <w:rFonts w:ascii="Times New Roman" w:hAnsi="Times New Roman" w:cs="Times New Roman"/>
                <w:sz w:val="22"/>
              </w:rPr>
              <w:t>0,08</w:t>
            </w:r>
          </w:p>
        </w:tc>
        <w:tc>
          <w:tcPr>
            <w:tcW w:w="3502" w:type="dxa"/>
            <w:vMerge w:val="restart"/>
            <w:tcBorders>
              <w:top w:val="single" w:sz="4" w:space="0" w:color="auto"/>
              <w:left w:val="single" w:sz="4" w:space="0" w:color="auto"/>
            </w:tcBorders>
          </w:tcPr>
          <w:p w:rsidR="008A352F" w:rsidRPr="002E2066" w:rsidRDefault="008A352F" w:rsidP="001C27A7">
            <w:pPr>
              <w:widowControl w:val="0"/>
              <w:rPr>
                <w:rFonts w:ascii="Times New Roman" w:hAnsi="Times New Roman" w:cs="Times New Roman"/>
                <w:sz w:val="22"/>
              </w:rPr>
            </w:pPr>
            <w:r w:rsidRPr="002E2066">
              <w:rPr>
                <w:rFonts w:ascii="Times New Roman" w:hAnsi="Times New Roman" w:cs="Times New Roman"/>
                <w:sz w:val="22"/>
              </w:rPr>
              <w:t>Введение ограниченного ЛПХ, садоводство, огородничество, игры детей, отдых</w:t>
            </w:r>
          </w:p>
        </w:tc>
      </w:tr>
      <w:tr w:rsidR="008A352F" w:rsidRPr="002E2066" w:rsidTr="001D7AF8">
        <w:trPr>
          <w:trHeight w:val="502"/>
        </w:trPr>
        <w:tc>
          <w:tcPr>
            <w:tcW w:w="1984" w:type="dxa"/>
            <w:vMerge/>
            <w:tcBorders>
              <w:bottom w:val="single" w:sz="4" w:space="0" w:color="auto"/>
              <w:right w:val="nil"/>
            </w:tcBorders>
          </w:tcPr>
          <w:p w:rsidR="008A352F" w:rsidRPr="002E2066" w:rsidRDefault="008A352F" w:rsidP="008A352F">
            <w:pPr>
              <w:widowControl w:val="0"/>
              <w:jc w:val="both"/>
              <w:rPr>
                <w:rFonts w:ascii="Times New Roman" w:hAnsi="Times New Roman" w:cs="Times New Roman"/>
                <w:sz w:val="22"/>
              </w:rPr>
            </w:pPr>
          </w:p>
        </w:tc>
        <w:tc>
          <w:tcPr>
            <w:tcW w:w="2579" w:type="dxa"/>
            <w:tcBorders>
              <w:top w:val="single" w:sz="4" w:space="0" w:color="auto"/>
              <w:left w:val="single" w:sz="4" w:space="0" w:color="auto"/>
              <w:bottom w:val="single" w:sz="4" w:space="0" w:color="auto"/>
            </w:tcBorders>
          </w:tcPr>
          <w:p w:rsidR="008A352F" w:rsidRPr="002E2066" w:rsidRDefault="008A352F" w:rsidP="008A352F">
            <w:pPr>
              <w:widowControl w:val="0"/>
              <w:rPr>
                <w:rFonts w:ascii="Times New Roman" w:hAnsi="Times New Roman" w:cs="Times New Roman"/>
                <w:sz w:val="22"/>
              </w:rPr>
            </w:pPr>
            <w:r>
              <w:rPr>
                <w:rFonts w:ascii="Times New Roman" w:hAnsi="Times New Roman" w:cs="Times New Roman"/>
                <w:sz w:val="22"/>
              </w:rPr>
              <w:t>4. Блокированные дома</w:t>
            </w:r>
          </w:p>
        </w:tc>
        <w:tc>
          <w:tcPr>
            <w:tcW w:w="1134" w:type="dxa"/>
            <w:tcBorders>
              <w:top w:val="single" w:sz="4" w:space="0" w:color="auto"/>
              <w:left w:val="single" w:sz="4" w:space="0" w:color="auto"/>
              <w:bottom w:val="single" w:sz="4" w:space="0" w:color="auto"/>
            </w:tcBorders>
          </w:tcPr>
          <w:p w:rsidR="008A352F" w:rsidRPr="002E2066" w:rsidRDefault="008A352F" w:rsidP="008A352F">
            <w:pPr>
              <w:widowControl w:val="0"/>
              <w:rPr>
                <w:rFonts w:ascii="Times New Roman" w:hAnsi="Times New Roman" w:cs="Times New Roman"/>
                <w:sz w:val="22"/>
              </w:rPr>
            </w:pPr>
            <w:r w:rsidRPr="002E2066">
              <w:rPr>
                <w:rFonts w:ascii="Times New Roman" w:hAnsi="Times New Roman" w:cs="Times New Roman"/>
                <w:sz w:val="22"/>
              </w:rPr>
              <w:t>0,04</w:t>
            </w:r>
          </w:p>
        </w:tc>
        <w:tc>
          <w:tcPr>
            <w:tcW w:w="1139" w:type="dxa"/>
            <w:tcBorders>
              <w:top w:val="single" w:sz="4" w:space="0" w:color="auto"/>
              <w:left w:val="single" w:sz="4" w:space="0" w:color="auto"/>
              <w:bottom w:val="single" w:sz="4" w:space="0" w:color="auto"/>
            </w:tcBorders>
          </w:tcPr>
          <w:p w:rsidR="008A352F" w:rsidRPr="002E2066" w:rsidRDefault="008A352F" w:rsidP="008A352F">
            <w:pPr>
              <w:widowControl w:val="0"/>
              <w:rPr>
                <w:rFonts w:ascii="Times New Roman" w:hAnsi="Times New Roman" w:cs="Times New Roman"/>
                <w:sz w:val="22"/>
              </w:rPr>
            </w:pPr>
            <w:r>
              <w:rPr>
                <w:rFonts w:ascii="Times New Roman" w:hAnsi="Times New Roman" w:cs="Times New Roman"/>
                <w:sz w:val="22"/>
              </w:rPr>
              <w:t>0,20</w:t>
            </w:r>
          </w:p>
        </w:tc>
        <w:tc>
          <w:tcPr>
            <w:tcW w:w="3502" w:type="dxa"/>
            <w:vMerge/>
            <w:tcBorders>
              <w:left w:val="single" w:sz="4" w:space="0" w:color="auto"/>
              <w:bottom w:val="single" w:sz="4" w:space="0" w:color="auto"/>
            </w:tcBorders>
          </w:tcPr>
          <w:p w:rsidR="008A352F" w:rsidRPr="002E2066" w:rsidRDefault="008A352F" w:rsidP="008A352F">
            <w:pPr>
              <w:widowControl w:val="0"/>
              <w:rPr>
                <w:rFonts w:ascii="Times New Roman" w:hAnsi="Times New Roman" w:cs="Times New Roman"/>
                <w:sz w:val="22"/>
              </w:rPr>
            </w:pP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650EF6" w:rsidP="003C6A29">
      <w:pPr>
        <w:widowControl w:val="0"/>
        <w:ind w:firstLine="720"/>
        <w:jc w:val="both"/>
        <w:rPr>
          <w:rFonts w:ascii="Times New Roman" w:hAnsi="Times New Roman" w:cs="Times New Roman"/>
        </w:rPr>
      </w:pPr>
      <w:r>
        <w:rPr>
          <w:rFonts w:ascii="Times New Roman" w:hAnsi="Times New Roman" w:cs="Times New Roman"/>
        </w:rPr>
        <w:t>2.5.4</w:t>
      </w:r>
      <w:r w:rsidR="003C6A29" w:rsidRPr="002E2066">
        <w:rPr>
          <w:rFonts w:ascii="Times New Roman" w:hAnsi="Times New Roman" w:cs="Times New Roman"/>
        </w:rPr>
        <w:t>.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3C6A29" w:rsidRPr="002E2066" w:rsidRDefault="00650EF6" w:rsidP="003C6A29">
      <w:pPr>
        <w:widowControl w:val="0"/>
        <w:ind w:firstLine="720"/>
        <w:jc w:val="both"/>
        <w:rPr>
          <w:rFonts w:ascii="Times New Roman" w:hAnsi="Times New Roman" w:cs="Times New Roman"/>
        </w:rPr>
      </w:pPr>
      <w:r>
        <w:rPr>
          <w:rFonts w:ascii="Times New Roman" w:hAnsi="Times New Roman" w:cs="Times New Roman"/>
        </w:rPr>
        <w:t>2.5.5</w:t>
      </w:r>
      <w:r w:rsidR="003C6A29" w:rsidRPr="002E2066">
        <w:rPr>
          <w:rFonts w:ascii="Times New Roman" w:hAnsi="Times New Roman" w:cs="Times New Roman"/>
        </w:rPr>
        <w:t>.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0,1 га.</w:t>
      </w:r>
    </w:p>
    <w:p w:rsidR="003C6A29" w:rsidRPr="002E2066" w:rsidRDefault="00650EF6" w:rsidP="003C6A29">
      <w:pPr>
        <w:widowControl w:val="0"/>
        <w:ind w:firstLine="720"/>
        <w:jc w:val="both"/>
        <w:rPr>
          <w:rFonts w:ascii="Times New Roman" w:hAnsi="Times New Roman" w:cs="Times New Roman"/>
        </w:rPr>
      </w:pPr>
      <w:r>
        <w:rPr>
          <w:rFonts w:ascii="Times New Roman" w:hAnsi="Times New Roman" w:cs="Times New Roman"/>
        </w:rPr>
        <w:t>2.5.6</w:t>
      </w:r>
      <w:r w:rsidR="003C6A29" w:rsidRPr="002E2066">
        <w:rPr>
          <w:rFonts w:ascii="Times New Roman" w:hAnsi="Times New Roman" w:cs="Times New Roman"/>
        </w:rPr>
        <w:t xml:space="preserve">. На территориях малоэтажной застройки </w:t>
      </w:r>
      <w:r w:rsidR="00415909" w:rsidRPr="002E2066">
        <w:rPr>
          <w:rFonts w:ascii="Times New Roman" w:hAnsi="Times New Roman" w:cs="Times New Roman"/>
        </w:rPr>
        <w:t xml:space="preserve">городского поселения </w:t>
      </w:r>
      <w:r w:rsidR="003C6A29" w:rsidRPr="002E2066">
        <w:rPr>
          <w:rFonts w:ascii="Times New Roman" w:hAnsi="Times New Roman" w:cs="Times New Roman"/>
        </w:rPr>
        <w:t>(на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Постройки для содержания скота и птицы допускается пристраивать к усадебным одно</w:t>
      </w:r>
      <w:r w:rsidR="00381B4E" w:rsidRPr="002E2066">
        <w:rPr>
          <w:rFonts w:ascii="Times New Roman" w:hAnsi="Times New Roman" w:cs="Times New Roman"/>
        </w:rPr>
        <w:t>–</w:t>
      </w:r>
      <w:r w:rsidRPr="002E2066">
        <w:rPr>
          <w:rFonts w:ascii="Times New Roman" w:hAnsi="Times New Roman" w:cs="Times New Roman"/>
        </w:rPr>
        <w:t>,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C6A29" w:rsidRPr="002E2066" w:rsidRDefault="00650EF6" w:rsidP="003C6A29">
      <w:pPr>
        <w:widowControl w:val="0"/>
        <w:ind w:firstLine="720"/>
        <w:jc w:val="both"/>
        <w:rPr>
          <w:rFonts w:ascii="Times New Roman" w:hAnsi="Times New Roman" w:cs="Times New Roman"/>
        </w:rPr>
      </w:pPr>
      <w:r>
        <w:rPr>
          <w:rFonts w:ascii="Times New Roman" w:hAnsi="Times New Roman" w:cs="Times New Roman"/>
        </w:rPr>
        <w:t>2.5.7</w:t>
      </w:r>
      <w:r w:rsidR="003C6A29" w:rsidRPr="002E2066">
        <w:rPr>
          <w:rFonts w:ascii="Times New Roman" w:hAnsi="Times New Roman" w:cs="Times New Roman"/>
        </w:rPr>
        <w:t>.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2.5.8</w:t>
      </w:r>
      <w:r w:rsidR="003C6A29" w:rsidRPr="002E2066">
        <w:rPr>
          <w:rFonts w:ascii="Times New Roman" w:hAnsi="Times New Roman" w:cs="Times New Roman"/>
        </w:rPr>
        <w:t>. Расстояния, устанавливаемые по санитарно</w:t>
      </w:r>
      <w:r w:rsidR="00381B4E" w:rsidRPr="002E2066">
        <w:rPr>
          <w:rFonts w:ascii="Times New Roman" w:hAnsi="Times New Roman" w:cs="Times New Roman"/>
        </w:rPr>
        <w:t>–</w:t>
      </w:r>
      <w:r w:rsidR="003C6A29" w:rsidRPr="002E2066">
        <w:rPr>
          <w:rFonts w:ascii="Times New Roman" w:hAnsi="Times New Roman" w:cs="Times New Roman"/>
        </w:rPr>
        <w:t>бытовым условиям, составляют не менее:</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усадебного, одно</w:t>
      </w:r>
      <w:r w:rsidRPr="002E2066">
        <w:rPr>
          <w:rFonts w:ascii="Times New Roman" w:hAnsi="Times New Roman" w:cs="Times New Roman"/>
        </w:rPr>
        <w:t>–</w:t>
      </w:r>
      <w:r w:rsidR="003C6A29" w:rsidRPr="002E2066">
        <w:rPr>
          <w:rFonts w:ascii="Times New Roman" w:hAnsi="Times New Roman" w:cs="Times New Roman"/>
        </w:rPr>
        <w:t xml:space="preserve">, двухквартирного и блокированного дома </w:t>
      </w:r>
      <w:r w:rsidRPr="002E2066">
        <w:rPr>
          <w:rFonts w:ascii="Times New Roman" w:hAnsi="Times New Roman" w:cs="Times New Roman"/>
        </w:rPr>
        <w:t>–</w:t>
      </w:r>
      <w:r w:rsidR="003C6A29" w:rsidRPr="002E2066">
        <w:rPr>
          <w:rFonts w:ascii="Times New Roman" w:hAnsi="Times New Roman" w:cs="Times New Roman"/>
        </w:rPr>
        <w:t xml:space="preserve"> 3 м;</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от постройки для содержания скота и птицы </w:t>
      </w:r>
      <w:r w:rsidRPr="002E2066">
        <w:rPr>
          <w:rFonts w:ascii="Times New Roman" w:hAnsi="Times New Roman" w:cs="Times New Roman"/>
        </w:rPr>
        <w:t>–</w:t>
      </w:r>
      <w:r w:rsidR="003C6A29" w:rsidRPr="002E2066">
        <w:rPr>
          <w:rFonts w:ascii="Times New Roman" w:hAnsi="Times New Roman" w:cs="Times New Roman"/>
        </w:rPr>
        <w:t xml:space="preserve"> 4 м;</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других построек (бани, автостоянки и др.) </w:t>
      </w:r>
      <w:r w:rsidRPr="002E2066">
        <w:rPr>
          <w:rFonts w:ascii="Times New Roman" w:hAnsi="Times New Roman" w:cs="Times New Roman"/>
        </w:rPr>
        <w:t>–</w:t>
      </w:r>
      <w:r w:rsidR="003C6A29" w:rsidRPr="002E2066">
        <w:rPr>
          <w:rFonts w:ascii="Times New Roman" w:hAnsi="Times New Roman" w:cs="Times New Roman"/>
        </w:rPr>
        <w:t xml:space="preserve"> 1 м;</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стволов высокорослых деревьев </w:t>
      </w:r>
      <w:r w:rsidRPr="002E2066">
        <w:rPr>
          <w:rFonts w:ascii="Times New Roman" w:hAnsi="Times New Roman" w:cs="Times New Roman"/>
        </w:rPr>
        <w:t>–</w:t>
      </w:r>
      <w:r w:rsidR="003C6A29" w:rsidRPr="002E2066">
        <w:rPr>
          <w:rFonts w:ascii="Times New Roman" w:hAnsi="Times New Roman" w:cs="Times New Roman"/>
        </w:rPr>
        <w:t xml:space="preserve"> 4 м;</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стволов среднерослых деревьев </w:t>
      </w:r>
      <w:r w:rsidRPr="002E2066">
        <w:rPr>
          <w:rFonts w:ascii="Times New Roman" w:hAnsi="Times New Roman" w:cs="Times New Roman"/>
        </w:rPr>
        <w:t>–</w:t>
      </w:r>
      <w:r w:rsidR="003C6A29" w:rsidRPr="002E2066">
        <w:rPr>
          <w:rFonts w:ascii="Times New Roman" w:hAnsi="Times New Roman" w:cs="Times New Roman"/>
        </w:rPr>
        <w:t xml:space="preserve"> 2 м;</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кустарника </w:t>
      </w:r>
      <w:r w:rsidRPr="002E2066">
        <w:rPr>
          <w:rFonts w:ascii="Times New Roman" w:hAnsi="Times New Roman" w:cs="Times New Roman"/>
        </w:rPr>
        <w:t>–</w:t>
      </w:r>
      <w:r w:rsidR="003C6A29" w:rsidRPr="002E2066">
        <w:rPr>
          <w:rFonts w:ascii="Times New Roman" w:hAnsi="Times New Roman" w:cs="Times New Roman"/>
        </w:rPr>
        <w:t xml:space="preserve"> 1 м.</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На территориях с застройкой индивидуальными, одно</w:t>
      </w:r>
      <w:r w:rsidR="00381B4E" w:rsidRPr="002E2066">
        <w:rPr>
          <w:rFonts w:ascii="Times New Roman" w:hAnsi="Times New Roman" w:cs="Times New Roman"/>
        </w:rPr>
        <w:t>–</w:t>
      </w:r>
      <w:r w:rsidRPr="002E2066">
        <w:rPr>
          <w:rFonts w:ascii="Times New Roman" w:hAnsi="Times New Roman" w:cs="Times New Roman"/>
        </w:rPr>
        <w:t>,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Вспомогательные строения, за исключением автостоянок, размещать со стороны улиц не допускается.</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2.5.19</w:t>
      </w:r>
      <w:r w:rsidR="003C6A29" w:rsidRPr="002E2066">
        <w:rPr>
          <w:rFonts w:ascii="Times New Roman" w:hAnsi="Times New Roman" w:cs="Times New Roman"/>
        </w:rPr>
        <w:t>.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2.5.10</w:t>
      </w:r>
      <w:r w:rsidR="003C6A29" w:rsidRPr="002E2066">
        <w:rPr>
          <w:rFonts w:ascii="Times New Roman" w:hAnsi="Times New Roman" w:cs="Times New Roman"/>
        </w:rPr>
        <w:t>. Удельный вес озелененных территорий участков малоэтажной застройки составляет:</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границах территории жилого района малоэтажной застройки индивидуальными и блокированными домами </w:t>
      </w:r>
      <w:r w:rsidRPr="002E2066">
        <w:rPr>
          <w:rFonts w:ascii="Times New Roman" w:hAnsi="Times New Roman" w:cs="Times New Roman"/>
        </w:rPr>
        <w:t>–</w:t>
      </w:r>
      <w:r w:rsidR="003C6A29" w:rsidRPr="002E2066">
        <w:rPr>
          <w:rFonts w:ascii="Times New Roman" w:hAnsi="Times New Roman" w:cs="Times New Roman"/>
        </w:rPr>
        <w:t xml:space="preserve"> не менее 25%;</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территории различного назначения в пределах застроенной территории </w:t>
      </w:r>
      <w:r w:rsidRPr="002E2066">
        <w:rPr>
          <w:rFonts w:ascii="Times New Roman" w:hAnsi="Times New Roman" w:cs="Times New Roman"/>
        </w:rPr>
        <w:t>–</w:t>
      </w:r>
      <w:r w:rsidR="003C6A29" w:rsidRPr="002E2066">
        <w:rPr>
          <w:rFonts w:ascii="Times New Roman" w:hAnsi="Times New Roman" w:cs="Times New Roman"/>
        </w:rPr>
        <w:t xml:space="preserve"> не менее 40%.</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2.5.11</w:t>
      </w:r>
      <w:r w:rsidR="003C6A29" w:rsidRPr="002E2066">
        <w:rPr>
          <w:rFonts w:ascii="Times New Roman" w:hAnsi="Times New Roman" w:cs="Times New Roman"/>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не более 1,8 м.</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Прочие ограждения земельного участка должны иметь высоту не более 1,5</w:t>
      </w:r>
      <w:r w:rsidR="00381B4E" w:rsidRPr="002E2066">
        <w:rPr>
          <w:rFonts w:ascii="Times New Roman" w:hAnsi="Times New Roman" w:cs="Times New Roman"/>
        </w:rPr>
        <w:t>–</w:t>
      </w:r>
      <w:r w:rsidRPr="002E2066">
        <w:rPr>
          <w:rFonts w:ascii="Times New Roman" w:hAnsi="Times New Roman" w:cs="Times New Roman"/>
        </w:rPr>
        <w:t>2 м и должны быть как сетчатыми или решетчатыми, так и сплошными (глухими) по согласованию с администрацией муниципального образования, на территории которого находится земельный участок.</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2.5.12</w:t>
      </w:r>
      <w:r w:rsidR="003C6A29" w:rsidRPr="002E2066">
        <w:rPr>
          <w:rFonts w:ascii="Times New Roman" w:hAnsi="Times New Roman" w:cs="Times New Roman"/>
        </w:rPr>
        <w:t>.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w:t>
      </w:r>
      <w:r w:rsidR="00381B4E" w:rsidRPr="002E2066">
        <w:rPr>
          <w:rFonts w:ascii="Times New Roman" w:hAnsi="Times New Roman" w:cs="Times New Roman"/>
        </w:rPr>
        <w:t>–</w:t>
      </w:r>
      <w:r w:rsidR="003C6A29" w:rsidRPr="002E2066">
        <w:rPr>
          <w:rFonts w:ascii="Times New Roman" w:hAnsi="Times New Roman" w:cs="Times New Roman"/>
        </w:rPr>
        <w:t>15 домов).</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2.5.13</w:t>
      </w:r>
      <w:r w:rsidR="003C6A29" w:rsidRPr="002E2066">
        <w:rPr>
          <w:rFonts w:ascii="Times New Roman" w:hAnsi="Times New Roman" w:cs="Times New Roman"/>
        </w:rPr>
        <w:t>.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2.5.14</w:t>
      </w:r>
      <w:r w:rsidR="003C6A29" w:rsidRPr="002E2066">
        <w:rPr>
          <w:rFonts w:ascii="Times New Roman" w:hAnsi="Times New Roman" w:cs="Times New Roman"/>
        </w:rPr>
        <w:t>. На территории малоэтажной жилой застройки, как правило, следует предусматривать 100</w:t>
      </w:r>
      <w:r w:rsidR="00381B4E" w:rsidRPr="002E2066">
        <w:rPr>
          <w:rFonts w:ascii="Times New Roman" w:hAnsi="Times New Roman" w:cs="Times New Roman"/>
        </w:rPr>
        <w:t>–</w:t>
      </w:r>
      <w:r w:rsidR="003C6A29" w:rsidRPr="002E2066">
        <w:rPr>
          <w:rFonts w:ascii="Times New Roman" w:hAnsi="Times New Roman" w:cs="Times New Roman"/>
        </w:rPr>
        <w:t>процентную обеспеченность машино</w:t>
      </w:r>
      <w:r w:rsidR="00381B4E" w:rsidRPr="002E2066">
        <w:rPr>
          <w:rFonts w:ascii="Times New Roman" w:hAnsi="Times New Roman" w:cs="Times New Roman"/>
        </w:rPr>
        <w:t>–</w:t>
      </w:r>
      <w:r w:rsidR="003C6A29" w:rsidRPr="002E2066">
        <w:rPr>
          <w:rFonts w:ascii="Times New Roman" w:hAnsi="Times New Roman" w:cs="Times New Roman"/>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В одно</w:t>
      </w:r>
      <w:r w:rsidR="00381B4E" w:rsidRPr="002E2066">
        <w:rPr>
          <w:rFonts w:ascii="Times New Roman" w:hAnsi="Times New Roman" w:cs="Times New Roman"/>
        </w:rPr>
        <w:t>–</w:t>
      </w:r>
      <w:r w:rsidRPr="002E2066">
        <w:rPr>
          <w:rFonts w:ascii="Times New Roman" w:hAnsi="Times New Roman" w:cs="Times New Roman"/>
        </w:rPr>
        <w:t>, двухквартирных усадебных и блокированных домах количество машино</w:t>
      </w:r>
      <w:r w:rsidR="00381B4E" w:rsidRPr="002E2066">
        <w:rPr>
          <w:rFonts w:ascii="Times New Roman" w:hAnsi="Times New Roman" w:cs="Times New Roman"/>
        </w:rPr>
        <w:t>–</w:t>
      </w:r>
      <w:r w:rsidRPr="002E2066">
        <w:rPr>
          <w:rFonts w:ascii="Times New Roman" w:hAnsi="Times New Roman" w:cs="Times New Roman"/>
        </w:rPr>
        <w:t>мест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2.5.15</w:t>
      </w:r>
      <w:r w:rsidR="009D0113" w:rsidRPr="002E2066">
        <w:rPr>
          <w:rFonts w:ascii="Times New Roman" w:hAnsi="Times New Roman" w:cs="Times New Roman"/>
        </w:rPr>
        <w:t xml:space="preserve">. </w:t>
      </w:r>
      <w:r w:rsidR="003C6A29" w:rsidRPr="002E2066">
        <w:rPr>
          <w:rFonts w:ascii="Times New Roman" w:hAnsi="Times New Roman" w:cs="Times New Roman"/>
        </w:rPr>
        <w:t>На территории с застройкой жилыми домами с придомовыми участками (одно</w:t>
      </w:r>
      <w:r w:rsidR="00381B4E" w:rsidRPr="002E2066">
        <w:rPr>
          <w:rFonts w:ascii="Times New Roman" w:hAnsi="Times New Roman" w:cs="Times New Roman"/>
        </w:rPr>
        <w:t>–</w:t>
      </w:r>
      <w:r w:rsidR="003C6A29" w:rsidRPr="002E2066">
        <w:rPr>
          <w:rFonts w:ascii="Times New Roman" w:hAnsi="Times New Roman" w:cs="Times New Roman"/>
        </w:rPr>
        <w:t>, двухквартирными и многоквартирными блокированными) места для хранения автомобилей следует размещать в пределах отведенного участка.</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lastRenderedPageBreak/>
        <w:t>2.5.16</w:t>
      </w:r>
      <w:r w:rsidR="003C6A29" w:rsidRPr="002E2066">
        <w:rPr>
          <w:rFonts w:ascii="Times New Roman" w:hAnsi="Times New Roman" w:cs="Times New Roman"/>
        </w:rPr>
        <w:t>. Общественный центр зоны малоэтажной жилой застройки предназначен для размещения объектов культуры, торгово</w:t>
      </w:r>
      <w:r w:rsidR="00381B4E" w:rsidRPr="002E2066">
        <w:rPr>
          <w:rFonts w:ascii="Times New Roman" w:hAnsi="Times New Roman" w:cs="Times New Roman"/>
        </w:rPr>
        <w:t>–</w:t>
      </w:r>
      <w:r w:rsidR="003C6A29" w:rsidRPr="002E2066">
        <w:rPr>
          <w:rFonts w:ascii="Times New Roman" w:hAnsi="Times New Roman" w:cs="Times New Roman"/>
        </w:rPr>
        <w:t>бытового обслуживания, административных, физкультурно</w:t>
      </w:r>
      <w:r w:rsidR="00381B4E" w:rsidRPr="002E2066">
        <w:rPr>
          <w:rFonts w:ascii="Times New Roman" w:hAnsi="Times New Roman" w:cs="Times New Roman"/>
        </w:rPr>
        <w:t>–</w:t>
      </w:r>
      <w:r w:rsidR="003C6A29" w:rsidRPr="002E2066">
        <w:rPr>
          <w:rFonts w:ascii="Times New Roman" w:hAnsi="Times New Roman" w:cs="Times New Roman"/>
        </w:rPr>
        <w:t>оздоровительных и досуговых зданий и сооружений.</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В нем также могут размещаться многоквартирные жилые дома со встроенными или пристроенными учреждениями обслуживания.</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25% для пристроенных зданий;</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50% для встроенно</w:t>
      </w:r>
      <w:r w:rsidRPr="002E2066">
        <w:rPr>
          <w:rFonts w:ascii="Times New Roman" w:hAnsi="Times New Roman" w:cs="Times New Roman"/>
        </w:rPr>
        <w:t>–</w:t>
      </w:r>
      <w:r w:rsidR="003C6A29" w:rsidRPr="002E2066">
        <w:rPr>
          <w:rFonts w:ascii="Times New Roman" w:hAnsi="Times New Roman" w:cs="Times New Roman"/>
        </w:rPr>
        <w:t>пристроенных зданий.</w:t>
      </w:r>
    </w:p>
    <w:p w:rsidR="003C6A29" w:rsidRPr="002E2066" w:rsidRDefault="003C6A29" w:rsidP="00530A7C">
      <w:pPr>
        <w:ind w:firstLine="720"/>
        <w:jc w:val="both"/>
        <w:rPr>
          <w:rFonts w:ascii="Times New Roman" w:hAnsi="Times New Roman" w:cs="Times New Roman"/>
        </w:rPr>
      </w:pPr>
      <w:r w:rsidRPr="002E2066">
        <w:rPr>
          <w:rFonts w:ascii="Times New Roman" w:hAnsi="Times New Roman" w:cs="Times New Roman"/>
        </w:rPr>
        <w:t>В центре следует:</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формировать систему взаимосвязанных пространств</w:t>
      </w:r>
      <w:r w:rsidRPr="002E2066">
        <w:rPr>
          <w:rFonts w:ascii="Times New Roman" w:hAnsi="Times New Roman" w:cs="Times New Roman"/>
        </w:rPr>
        <w:t>–</w:t>
      </w:r>
      <w:r w:rsidR="003C6A29" w:rsidRPr="002E2066">
        <w:rPr>
          <w:rFonts w:ascii="Times New Roman" w:hAnsi="Times New Roman" w:cs="Times New Roman"/>
        </w:rPr>
        <w:t>площадок (для отдыха, спорта, оказания выездных услуг) и пешеходных путей;</w:t>
      </w:r>
    </w:p>
    <w:p w:rsidR="003C6A29" w:rsidRPr="002E2066" w:rsidRDefault="00381B4E" w:rsidP="00530A7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предусматривать общую (для учреждений общественного центра) стоянку транспортных средств из расчета: на 100 единовременных посетителей </w:t>
      </w:r>
      <w:r w:rsidRPr="002E2066">
        <w:rPr>
          <w:rFonts w:ascii="Times New Roman" w:hAnsi="Times New Roman" w:cs="Times New Roman"/>
        </w:rPr>
        <w:t>–</w:t>
      </w:r>
      <w:r w:rsidR="003C6A29" w:rsidRPr="002E2066">
        <w:rPr>
          <w:rFonts w:ascii="Times New Roman" w:hAnsi="Times New Roman" w:cs="Times New Roman"/>
        </w:rPr>
        <w:t xml:space="preserve"> 7</w:t>
      </w:r>
      <w:r w:rsidRPr="002E2066">
        <w:rPr>
          <w:rFonts w:ascii="Times New Roman" w:hAnsi="Times New Roman" w:cs="Times New Roman"/>
        </w:rPr>
        <w:t>–</w:t>
      </w:r>
      <w:r w:rsidR="003C6A29" w:rsidRPr="002E2066">
        <w:rPr>
          <w:rFonts w:ascii="Times New Roman" w:hAnsi="Times New Roman" w:cs="Times New Roman"/>
        </w:rPr>
        <w:t>10 машино</w:t>
      </w:r>
      <w:r w:rsidRPr="002E2066">
        <w:rPr>
          <w:rFonts w:ascii="Times New Roman" w:hAnsi="Times New Roman" w:cs="Times New Roman"/>
        </w:rPr>
        <w:t>–</w:t>
      </w:r>
      <w:r w:rsidR="003C6A29" w:rsidRPr="002E2066">
        <w:rPr>
          <w:rFonts w:ascii="Times New Roman" w:hAnsi="Times New Roman" w:cs="Times New Roman"/>
        </w:rPr>
        <w:t>мест и 15</w:t>
      </w:r>
      <w:r w:rsidRPr="002E2066">
        <w:rPr>
          <w:rFonts w:ascii="Times New Roman" w:hAnsi="Times New Roman" w:cs="Times New Roman"/>
        </w:rPr>
        <w:t>–</w:t>
      </w:r>
      <w:r w:rsidR="003C6A29" w:rsidRPr="002E2066">
        <w:rPr>
          <w:rFonts w:ascii="Times New Roman" w:hAnsi="Times New Roman" w:cs="Times New Roman"/>
        </w:rPr>
        <w:t>20 мест для временного хранения велосипедов и мопедов.</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2.5.17</w:t>
      </w:r>
      <w:r w:rsidR="003C6A29" w:rsidRPr="002E2066">
        <w:rPr>
          <w:rFonts w:ascii="Times New Roman" w:hAnsi="Times New Roman" w:cs="Times New Roman"/>
        </w:rPr>
        <w:t>. В городских поселениях в зонах малоэтажной жилой застройки допускается размещать малые и индивидуальные предприятия.</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2.5.18</w:t>
      </w:r>
      <w:r w:rsidR="003C6A29" w:rsidRPr="002E2066">
        <w:rPr>
          <w:rFonts w:ascii="Times New Roman" w:hAnsi="Times New Roman" w:cs="Times New Roman"/>
        </w:rPr>
        <w:t xml:space="preserve">. В </w:t>
      </w:r>
      <w:r w:rsidR="007A3E1D" w:rsidRPr="002E2066">
        <w:rPr>
          <w:rFonts w:ascii="Times New Roman" w:hAnsi="Times New Roman" w:cs="Times New Roman"/>
        </w:rPr>
        <w:t xml:space="preserve">городских </w:t>
      </w:r>
      <w:r w:rsidR="003C6A29" w:rsidRPr="002E2066">
        <w:rPr>
          <w:rFonts w:ascii="Times New Roman" w:hAnsi="Times New Roman" w:cs="Times New Roman"/>
        </w:rPr>
        <w:t>поселениях перечень учреждений повседневного обслуживания в зонах малоэтажной жилой застройки должен включать следующие объекты: дошкольные учреждения, общеобразовательные школы, спортивно</w:t>
      </w:r>
      <w:r w:rsidR="00381B4E" w:rsidRPr="002E2066">
        <w:rPr>
          <w:rFonts w:ascii="Times New Roman" w:hAnsi="Times New Roman" w:cs="Times New Roman"/>
        </w:rPr>
        <w:t>–</w:t>
      </w:r>
      <w:r w:rsidR="003C6A29" w:rsidRPr="002E2066">
        <w:rPr>
          <w:rFonts w:ascii="Times New Roman" w:hAnsi="Times New Roman" w:cs="Times New Roman"/>
        </w:rPr>
        <w:t>досуговый комплекс, амбулаторно</w:t>
      </w:r>
      <w:r w:rsidR="00381B4E" w:rsidRPr="002E2066">
        <w:rPr>
          <w:rFonts w:ascii="Times New Roman" w:hAnsi="Times New Roman" w:cs="Times New Roman"/>
        </w:rPr>
        <w:t>–</w:t>
      </w:r>
      <w:r w:rsidR="003C6A29" w:rsidRPr="002E2066">
        <w:rPr>
          <w:rFonts w:ascii="Times New Roman" w:hAnsi="Times New Roman" w:cs="Times New Roman"/>
        </w:rPr>
        <w:t>поликлинические учреждения, аптечные киоски, объекты торгово</w:t>
      </w:r>
      <w:r w:rsidR="00381B4E" w:rsidRPr="002E2066">
        <w:rPr>
          <w:rFonts w:ascii="Times New Roman" w:hAnsi="Times New Roman" w:cs="Times New Roman"/>
        </w:rPr>
        <w:t>–</w:t>
      </w:r>
      <w:r w:rsidR="003C6A29" w:rsidRPr="002E2066">
        <w:rPr>
          <w:rFonts w:ascii="Times New Roman" w:hAnsi="Times New Roman" w:cs="Times New Roman"/>
        </w:rPr>
        <w:t>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2.5.19</w:t>
      </w:r>
      <w:r w:rsidR="003C6A29" w:rsidRPr="002E2066">
        <w:rPr>
          <w:rFonts w:ascii="Times New Roman" w:hAnsi="Times New Roman" w:cs="Times New Roman"/>
        </w:rPr>
        <w:t>. Допускается размещать на территории малоэтажной застройки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2.5.20</w:t>
      </w:r>
      <w:r w:rsidR="003C6A29" w:rsidRPr="002E2066">
        <w:rPr>
          <w:rFonts w:ascii="Times New Roman" w:hAnsi="Times New Roman" w:cs="Times New Roman"/>
        </w:rPr>
        <w:t xml:space="preserve">. Следует обеспечивать возможность подъезда, в том числе на инвалидных колясках, к общественным зданиям и предприятиям обслуживания с учетом требований </w:t>
      </w:r>
      <w:hyperlink r:id="rId45" w:history="1">
        <w:r w:rsidR="003C6A29" w:rsidRPr="002E2066">
          <w:rPr>
            <w:rFonts w:ascii="Times New Roman" w:hAnsi="Times New Roman" w:cs="Times New Roman"/>
          </w:rPr>
          <w:t>раздела</w:t>
        </w:r>
      </w:hyperlink>
      <w:r w:rsidR="003C6A29" w:rsidRPr="002E2066">
        <w:rPr>
          <w:rFonts w:ascii="Times New Roman" w:hAnsi="Times New Roman" w:cs="Times New Roman"/>
        </w:rPr>
        <w:t xml:space="preserve"> "Нормативы обеспечения доступности жилых объектов, объектов социальной инфраструктуры для инвалидов и маломобильных групп населения" настоящих Нормативов.</w:t>
      </w:r>
    </w:p>
    <w:p w:rsidR="003C6A29" w:rsidRPr="002E2066" w:rsidRDefault="00650EF6" w:rsidP="00530A7C">
      <w:pPr>
        <w:ind w:firstLine="720"/>
        <w:jc w:val="both"/>
        <w:rPr>
          <w:rFonts w:ascii="Times New Roman" w:hAnsi="Times New Roman" w:cs="Times New Roman"/>
        </w:rPr>
      </w:pPr>
      <w:r>
        <w:rPr>
          <w:rFonts w:ascii="Times New Roman" w:hAnsi="Times New Roman" w:cs="Times New Roman"/>
        </w:rPr>
        <w:t>2.5.21</w:t>
      </w:r>
      <w:r w:rsidR="003C6A29" w:rsidRPr="002E2066">
        <w:rPr>
          <w:rFonts w:ascii="Times New Roman" w:hAnsi="Times New Roman" w:cs="Times New Roman"/>
        </w:rPr>
        <w:t xml:space="preserve">. Удельные площади нормируемых элементов территории микрорайона малоэтажной застройки принимаются в соответствии с </w:t>
      </w:r>
      <w:hyperlink r:id="rId46" w:history="1">
        <w:r w:rsidR="003C6A29" w:rsidRPr="002E2066">
          <w:rPr>
            <w:rFonts w:ascii="Times New Roman" w:hAnsi="Times New Roman" w:cs="Times New Roman"/>
          </w:rPr>
          <w:t>таблицей 2.</w:t>
        </w:r>
        <w:r w:rsidR="00121B52" w:rsidRPr="002E2066">
          <w:rPr>
            <w:rFonts w:ascii="Times New Roman" w:hAnsi="Times New Roman" w:cs="Times New Roman"/>
          </w:rPr>
          <w:t>9</w:t>
        </w:r>
      </w:hyperlink>
      <w:r w:rsidR="003C6A29"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FD4096">
      <w:pPr>
        <w:widowControl w:val="0"/>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9</w:t>
      </w:r>
      <w:r w:rsidRPr="002E2066">
        <w:rPr>
          <w:rFonts w:ascii="Times New Roman" w:hAnsi="Times New Roman" w:cs="Times New Roman"/>
          <w:bCs/>
        </w:rPr>
        <w:t>.</w:t>
      </w:r>
      <w:r w:rsidR="00FD4096" w:rsidRPr="002E2066">
        <w:rPr>
          <w:rFonts w:ascii="Times New Roman" w:hAnsi="Times New Roman" w:cs="Times New Roman"/>
          <w:bCs/>
        </w:rPr>
        <w:t xml:space="preserve"> – </w:t>
      </w:r>
      <w:r w:rsidRPr="002E2066">
        <w:rPr>
          <w:rFonts w:ascii="Times New Roman" w:hAnsi="Times New Roman" w:cs="Times New Roman"/>
          <w:bCs/>
        </w:rPr>
        <w:t>Удельные площади нормируемых элементов территории микрорайона малоэтажной застройки</w:t>
      </w:r>
    </w:p>
    <w:tbl>
      <w:tblPr>
        <w:tblW w:w="98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5690"/>
        <w:gridCol w:w="3015"/>
      </w:tblGrid>
      <w:tr w:rsidR="004E5F4F" w:rsidRPr="002E2066" w:rsidTr="00FD4096">
        <w:trPr>
          <w:trHeight w:val="556"/>
        </w:trPr>
        <w:tc>
          <w:tcPr>
            <w:tcW w:w="1098"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N п/п</w:t>
            </w:r>
          </w:p>
        </w:tc>
        <w:tc>
          <w:tcPr>
            <w:tcW w:w="569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Элементы территории микрорайона</w:t>
            </w:r>
          </w:p>
        </w:tc>
        <w:tc>
          <w:tcPr>
            <w:tcW w:w="3015"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Удельная площадь, м2/чел., не менее</w:t>
            </w:r>
          </w:p>
        </w:tc>
      </w:tr>
      <w:tr w:rsidR="004E5F4F" w:rsidRPr="002E2066" w:rsidTr="00FD4096">
        <w:trPr>
          <w:trHeight w:val="543"/>
        </w:trPr>
        <w:tc>
          <w:tcPr>
            <w:tcW w:w="1098"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6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Территория, всего,</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в том числе:</w:t>
            </w:r>
          </w:p>
        </w:tc>
        <w:tc>
          <w:tcPr>
            <w:tcW w:w="3015" w:type="dxa"/>
            <w:tcBorders>
              <w:top w:val="single" w:sz="4" w:space="0" w:color="auto"/>
              <w:left w:val="single" w:sz="4" w:space="0" w:color="auto"/>
              <w:bottom w:val="nil"/>
            </w:tcBorders>
          </w:tcPr>
          <w:p w:rsidR="003C6A29" w:rsidRPr="002E2066" w:rsidRDefault="003C6A29" w:rsidP="00FD4096">
            <w:pPr>
              <w:widowControl w:val="0"/>
              <w:jc w:val="center"/>
              <w:rPr>
                <w:rFonts w:ascii="Times New Roman" w:hAnsi="Times New Roman" w:cs="Times New Roman"/>
              </w:rPr>
            </w:pPr>
            <w:r w:rsidRPr="002E2066">
              <w:rPr>
                <w:rFonts w:ascii="Times New Roman" w:hAnsi="Times New Roman" w:cs="Times New Roman"/>
              </w:rPr>
              <w:t>9,7</w:t>
            </w:r>
          </w:p>
        </w:tc>
      </w:tr>
      <w:tr w:rsidR="004E5F4F" w:rsidRPr="002E2066" w:rsidTr="00FD4096">
        <w:trPr>
          <w:trHeight w:val="278"/>
        </w:trPr>
        <w:tc>
          <w:tcPr>
            <w:tcW w:w="1098" w:type="dxa"/>
            <w:tcBorders>
              <w:top w:val="single" w:sz="4" w:space="0" w:color="auto"/>
              <w:bottom w:val="nil"/>
              <w:right w:val="nil"/>
            </w:tcBorders>
          </w:tcPr>
          <w:p w:rsidR="003C6A29" w:rsidRPr="002E2066" w:rsidRDefault="003C6A29" w:rsidP="00641B1A">
            <w:pPr>
              <w:widowControl w:val="0"/>
              <w:jc w:val="center"/>
              <w:rPr>
                <w:rFonts w:ascii="Times New Roman" w:hAnsi="Times New Roman" w:cs="Times New Roman"/>
              </w:rPr>
            </w:pPr>
            <w:r w:rsidRPr="002E2066">
              <w:rPr>
                <w:rFonts w:ascii="Times New Roman" w:hAnsi="Times New Roman" w:cs="Times New Roman"/>
              </w:rPr>
              <w:t>1</w:t>
            </w:r>
          </w:p>
        </w:tc>
        <w:tc>
          <w:tcPr>
            <w:tcW w:w="5690" w:type="dxa"/>
            <w:tcBorders>
              <w:top w:val="single" w:sz="4" w:space="0" w:color="auto"/>
              <w:left w:val="single" w:sz="4" w:space="0" w:color="auto"/>
              <w:bottom w:val="nil"/>
              <w:right w:val="nil"/>
            </w:tcBorders>
          </w:tcPr>
          <w:p w:rsidR="003C6A29" w:rsidRPr="002E2066" w:rsidRDefault="003C6A29" w:rsidP="000E0BB6">
            <w:pPr>
              <w:widowControl w:val="0"/>
              <w:ind w:firstLine="70"/>
              <w:rPr>
                <w:rFonts w:ascii="Times New Roman" w:hAnsi="Times New Roman" w:cs="Times New Roman"/>
              </w:rPr>
            </w:pPr>
            <w:r w:rsidRPr="002E2066">
              <w:rPr>
                <w:rFonts w:ascii="Times New Roman" w:hAnsi="Times New Roman" w:cs="Times New Roman"/>
              </w:rPr>
              <w:t>участки общеобразовательных школ</w:t>
            </w:r>
          </w:p>
        </w:tc>
        <w:tc>
          <w:tcPr>
            <w:tcW w:w="3015" w:type="dxa"/>
            <w:tcBorders>
              <w:top w:val="single" w:sz="4" w:space="0" w:color="auto"/>
              <w:left w:val="single" w:sz="4" w:space="0" w:color="auto"/>
              <w:bottom w:val="nil"/>
            </w:tcBorders>
          </w:tcPr>
          <w:p w:rsidR="003C6A29" w:rsidRPr="002E2066" w:rsidRDefault="003C6A29" w:rsidP="00FD4096">
            <w:pPr>
              <w:widowControl w:val="0"/>
              <w:jc w:val="center"/>
              <w:rPr>
                <w:rFonts w:ascii="Times New Roman" w:hAnsi="Times New Roman" w:cs="Times New Roman"/>
              </w:rPr>
            </w:pPr>
            <w:r w:rsidRPr="002E2066">
              <w:rPr>
                <w:rFonts w:ascii="Times New Roman" w:hAnsi="Times New Roman" w:cs="Times New Roman"/>
              </w:rPr>
              <w:t>1,7</w:t>
            </w:r>
          </w:p>
        </w:tc>
      </w:tr>
      <w:tr w:rsidR="004E5F4F" w:rsidRPr="002E2066" w:rsidTr="00FD4096">
        <w:trPr>
          <w:trHeight w:val="556"/>
        </w:trPr>
        <w:tc>
          <w:tcPr>
            <w:tcW w:w="1098" w:type="dxa"/>
            <w:tcBorders>
              <w:top w:val="single" w:sz="4" w:space="0" w:color="auto"/>
              <w:bottom w:val="nil"/>
              <w:right w:val="nil"/>
            </w:tcBorders>
          </w:tcPr>
          <w:p w:rsidR="003C6A29" w:rsidRPr="002E2066" w:rsidRDefault="003C6A29" w:rsidP="00641B1A">
            <w:pPr>
              <w:widowControl w:val="0"/>
              <w:jc w:val="center"/>
              <w:rPr>
                <w:rFonts w:ascii="Times New Roman" w:hAnsi="Times New Roman" w:cs="Times New Roman"/>
              </w:rPr>
            </w:pPr>
            <w:r w:rsidRPr="002E2066">
              <w:rPr>
                <w:rFonts w:ascii="Times New Roman" w:hAnsi="Times New Roman" w:cs="Times New Roman"/>
              </w:rPr>
              <w:lastRenderedPageBreak/>
              <w:t>2</w:t>
            </w:r>
          </w:p>
        </w:tc>
        <w:tc>
          <w:tcPr>
            <w:tcW w:w="5690" w:type="dxa"/>
            <w:tcBorders>
              <w:top w:val="single" w:sz="4" w:space="0" w:color="auto"/>
              <w:left w:val="single" w:sz="4" w:space="0" w:color="auto"/>
              <w:bottom w:val="nil"/>
              <w:right w:val="nil"/>
            </w:tcBorders>
          </w:tcPr>
          <w:p w:rsidR="003C6A29" w:rsidRPr="002E2066" w:rsidRDefault="003C6A29" w:rsidP="000E0BB6">
            <w:pPr>
              <w:widowControl w:val="0"/>
              <w:ind w:firstLine="70"/>
              <w:rPr>
                <w:rFonts w:ascii="Times New Roman" w:hAnsi="Times New Roman" w:cs="Times New Roman"/>
              </w:rPr>
            </w:pPr>
            <w:r w:rsidRPr="002E2066">
              <w:rPr>
                <w:rFonts w:ascii="Times New Roman" w:hAnsi="Times New Roman" w:cs="Times New Roman"/>
              </w:rPr>
              <w:t>участки дошкольных образовательных учреждений</w:t>
            </w:r>
          </w:p>
        </w:tc>
        <w:tc>
          <w:tcPr>
            <w:tcW w:w="3015" w:type="dxa"/>
            <w:tcBorders>
              <w:top w:val="single" w:sz="4" w:space="0" w:color="auto"/>
              <w:left w:val="single" w:sz="4" w:space="0" w:color="auto"/>
              <w:bottom w:val="nil"/>
            </w:tcBorders>
          </w:tcPr>
          <w:p w:rsidR="003C6A29" w:rsidRPr="002E2066" w:rsidRDefault="003C6A29" w:rsidP="00FD4096">
            <w:pPr>
              <w:widowControl w:val="0"/>
              <w:jc w:val="center"/>
              <w:rPr>
                <w:rFonts w:ascii="Times New Roman" w:hAnsi="Times New Roman" w:cs="Times New Roman"/>
              </w:rPr>
            </w:pPr>
            <w:r w:rsidRPr="002E2066">
              <w:rPr>
                <w:rFonts w:ascii="Times New Roman" w:hAnsi="Times New Roman" w:cs="Times New Roman"/>
              </w:rPr>
              <w:t>1,2</w:t>
            </w:r>
          </w:p>
        </w:tc>
      </w:tr>
      <w:tr w:rsidR="004E5F4F" w:rsidRPr="002E2066" w:rsidTr="00FD4096">
        <w:trPr>
          <w:trHeight w:val="278"/>
        </w:trPr>
        <w:tc>
          <w:tcPr>
            <w:tcW w:w="1098" w:type="dxa"/>
            <w:tcBorders>
              <w:top w:val="single" w:sz="4" w:space="0" w:color="auto"/>
              <w:bottom w:val="nil"/>
              <w:right w:val="nil"/>
            </w:tcBorders>
          </w:tcPr>
          <w:p w:rsidR="003C6A29" w:rsidRPr="002E2066" w:rsidRDefault="003C6A29" w:rsidP="00641B1A">
            <w:pPr>
              <w:widowControl w:val="0"/>
              <w:jc w:val="center"/>
              <w:rPr>
                <w:rFonts w:ascii="Times New Roman" w:hAnsi="Times New Roman" w:cs="Times New Roman"/>
              </w:rPr>
            </w:pPr>
            <w:r w:rsidRPr="002E2066">
              <w:rPr>
                <w:rFonts w:ascii="Times New Roman" w:hAnsi="Times New Roman" w:cs="Times New Roman"/>
              </w:rPr>
              <w:t>3</w:t>
            </w:r>
          </w:p>
        </w:tc>
        <w:tc>
          <w:tcPr>
            <w:tcW w:w="5690" w:type="dxa"/>
            <w:tcBorders>
              <w:top w:val="single" w:sz="4" w:space="0" w:color="auto"/>
              <w:left w:val="single" w:sz="4" w:space="0" w:color="auto"/>
              <w:bottom w:val="nil"/>
              <w:right w:val="nil"/>
            </w:tcBorders>
          </w:tcPr>
          <w:p w:rsidR="003C6A29" w:rsidRPr="002E2066" w:rsidRDefault="003C6A29" w:rsidP="000E0BB6">
            <w:pPr>
              <w:widowControl w:val="0"/>
              <w:ind w:firstLine="70"/>
              <w:rPr>
                <w:rFonts w:ascii="Times New Roman" w:hAnsi="Times New Roman" w:cs="Times New Roman"/>
              </w:rPr>
            </w:pPr>
            <w:r w:rsidRPr="002E2066">
              <w:rPr>
                <w:rFonts w:ascii="Times New Roman" w:hAnsi="Times New Roman" w:cs="Times New Roman"/>
              </w:rPr>
              <w:t>участки объектов обслуживания</w:t>
            </w:r>
          </w:p>
        </w:tc>
        <w:tc>
          <w:tcPr>
            <w:tcW w:w="3015" w:type="dxa"/>
            <w:tcBorders>
              <w:top w:val="single" w:sz="4" w:space="0" w:color="auto"/>
              <w:left w:val="single" w:sz="4" w:space="0" w:color="auto"/>
              <w:bottom w:val="nil"/>
            </w:tcBorders>
          </w:tcPr>
          <w:p w:rsidR="003C6A29" w:rsidRPr="002E2066" w:rsidRDefault="003C6A29" w:rsidP="00FD4096">
            <w:pPr>
              <w:widowControl w:val="0"/>
              <w:jc w:val="center"/>
              <w:rPr>
                <w:rFonts w:ascii="Times New Roman" w:hAnsi="Times New Roman" w:cs="Times New Roman"/>
              </w:rPr>
            </w:pPr>
            <w:r w:rsidRPr="002E2066">
              <w:rPr>
                <w:rFonts w:ascii="Times New Roman" w:hAnsi="Times New Roman" w:cs="Times New Roman"/>
              </w:rPr>
              <w:t>0,8</w:t>
            </w:r>
          </w:p>
        </w:tc>
      </w:tr>
      <w:tr w:rsidR="004E5F4F" w:rsidRPr="002E2066" w:rsidTr="00FD4096">
        <w:trPr>
          <w:trHeight w:val="291"/>
        </w:trPr>
        <w:tc>
          <w:tcPr>
            <w:tcW w:w="1098" w:type="dxa"/>
            <w:tcBorders>
              <w:top w:val="single" w:sz="4" w:space="0" w:color="auto"/>
              <w:bottom w:val="single" w:sz="4" w:space="0" w:color="auto"/>
              <w:right w:val="nil"/>
            </w:tcBorders>
          </w:tcPr>
          <w:p w:rsidR="003C6A29" w:rsidRPr="002E2066" w:rsidRDefault="003C6A29" w:rsidP="00641B1A">
            <w:pPr>
              <w:widowControl w:val="0"/>
              <w:jc w:val="center"/>
              <w:rPr>
                <w:rFonts w:ascii="Times New Roman" w:hAnsi="Times New Roman" w:cs="Times New Roman"/>
              </w:rPr>
            </w:pPr>
            <w:r w:rsidRPr="002E2066">
              <w:rPr>
                <w:rFonts w:ascii="Times New Roman" w:hAnsi="Times New Roman" w:cs="Times New Roman"/>
              </w:rPr>
              <w:t>4</w:t>
            </w:r>
          </w:p>
        </w:tc>
        <w:tc>
          <w:tcPr>
            <w:tcW w:w="5690" w:type="dxa"/>
            <w:tcBorders>
              <w:top w:val="single" w:sz="4" w:space="0" w:color="auto"/>
              <w:left w:val="single" w:sz="4" w:space="0" w:color="auto"/>
              <w:bottom w:val="single" w:sz="4" w:space="0" w:color="auto"/>
              <w:right w:val="nil"/>
            </w:tcBorders>
          </w:tcPr>
          <w:p w:rsidR="003C6A29" w:rsidRPr="002E2066" w:rsidRDefault="003C6A29" w:rsidP="000E0BB6">
            <w:pPr>
              <w:widowControl w:val="0"/>
              <w:ind w:firstLine="70"/>
              <w:rPr>
                <w:rFonts w:ascii="Times New Roman" w:hAnsi="Times New Roman" w:cs="Times New Roman"/>
              </w:rPr>
            </w:pPr>
            <w:r w:rsidRPr="002E2066">
              <w:rPr>
                <w:rFonts w:ascii="Times New Roman" w:hAnsi="Times New Roman" w:cs="Times New Roman"/>
              </w:rPr>
              <w:t>участки зеленых насаждений</w:t>
            </w:r>
          </w:p>
        </w:tc>
        <w:tc>
          <w:tcPr>
            <w:tcW w:w="3015" w:type="dxa"/>
            <w:tcBorders>
              <w:top w:val="single" w:sz="4" w:space="0" w:color="auto"/>
              <w:left w:val="single" w:sz="4" w:space="0" w:color="auto"/>
              <w:bottom w:val="single" w:sz="4" w:space="0" w:color="auto"/>
            </w:tcBorders>
          </w:tcPr>
          <w:p w:rsidR="003C6A29" w:rsidRPr="002E2066" w:rsidRDefault="003C6A29" w:rsidP="00FD4096">
            <w:pPr>
              <w:widowControl w:val="0"/>
              <w:jc w:val="center"/>
              <w:rPr>
                <w:rFonts w:ascii="Times New Roman" w:hAnsi="Times New Roman" w:cs="Times New Roman"/>
              </w:rPr>
            </w:pPr>
            <w:r w:rsidRPr="002E2066">
              <w:rPr>
                <w:rFonts w:ascii="Times New Roman" w:hAnsi="Times New Roman" w:cs="Times New Roman"/>
              </w:rPr>
              <w:t>6,0</w:t>
            </w:r>
          </w:p>
        </w:tc>
      </w:tr>
    </w:tbl>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2.6. Территория коттеджной застройки</w:t>
      </w:r>
    </w:p>
    <w:p w:rsidR="003C6A29" w:rsidRPr="002E2066" w:rsidRDefault="003C6A29" w:rsidP="004A6D09">
      <w:pPr>
        <w:widowControl w:val="0"/>
        <w:ind w:firstLine="720"/>
        <w:jc w:val="both"/>
        <w:rPr>
          <w:rFonts w:ascii="Times New Roman" w:hAnsi="Times New Roman" w:cs="Times New Roman"/>
        </w:rPr>
      </w:pPr>
      <w:r w:rsidRPr="002E2066">
        <w:rPr>
          <w:rFonts w:ascii="Times New Roman" w:hAnsi="Times New Roman" w:cs="Times New Roman"/>
        </w:rPr>
        <w:t>2.6.1. На территории коттеджной застройки размещают одно</w:t>
      </w:r>
      <w:r w:rsidR="00381B4E" w:rsidRPr="002E2066">
        <w:rPr>
          <w:rFonts w:ascii="Times New Roman" w:hAnsi="Times New Roman" w:cs="Times New Roman"/>
        </w:rPr>
        <w:t>–</w:t>
      </w:r>
      <w:r w:rsidRPr="002E2066">
        <w:rPr>
          <w:rFonts w:ascii="Times New Roman" w:hAnsi="Times New Roman" w:cs="Times New Roman"/>
        </w:rPr>
        <w:t>, двух</w:t>
      </w:r>
      <w:r w:rsidR="00381B4E" w:rsidRPr="002E2066">
        <w:rPr>
          <w:rFonts w:ascii="Times New Roman" w:hAnsi="Times New Roman" w:cs="Times New Roman"/>
        </w:rPr>
        <w:t>–</w:t>
      </w:r>
      <w:r w:rsidRPr="002E2066">
        <w:rPr>
          <w:rFonts w:ascii="Times New Roman" w:hAnsi="Times New Roman" w:cs="Times New Roman"/>
        </w:rPr>
        <w:t xml:space="preserve"> и трехэтажные одноквартирные индивидуальные и блокированные, в том числе двухквартирные, жилые дома.</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 xml:space="preserve">2.6.2.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 Рекомендуемые расчетные показатели средней этажности коттеджной застройки приведены в </w:t>
      </w:r>
      <w:hyperlink r:id="rId47" w:history="1">
        <w:r w:rsidRPr="002E2066">
          <w:rPr>
            <w:rFonts w:ascii="Times New Roman" w:hAnsi="Times New Roman" w:cs="Times New Roman"/>
          </w:rPr>
          <w:t>приложении</w:t>
        </w:r>
        <w:r w:rsidR="009C00DB" w:rsidRPr="002E2066">
          <w:rPr>
            <w:rFonts w:ascii="Times New Roman" w:hAnsi="Times New Roman" w:cs="Times New Roman"/>
          </w:rPr>
          <w:t xml:space="preserve"> </w:t>
        </w:r>
        <w:r w:rsidRPr="002E2066">
          <w:rPr>
            <w:rFonts w:ascii="Times New Roman" w:hAnsi="Times New Roman" w:cs="Times New Roman"/>
          </w:rPr>
          <w:t>4</w:t>
        </w:r>
      </w:hyperlink>
      <w:r w:rsidRPr="002E2066">
        <w:rPr>
          <w:rFonts w:ascii="Times New Roman" w:hAnsi="Times New Roman" w:cs="Times New Roman"/>
        </w:rPr>
        <w:t xml:space="preserve"> к настоящим Нормативам.</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Рекомендуемое значение коэффициента плотности застройки территорий:</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собственно коттеджной застройки </w:t>
      </w:r>
      <w:r w:rsidRPr="002E2066">
        <w:rPr>
          <w:rFonts w:ascii="Times New Roman" w:hAnsi="Times New Roman" w:cs="Times New Roman"/>
        </w:rPr>
        <w:t>–</w:t>
      </w:r>
      <w:r w:rsidR="003C6A29" w:rsidRPr="002E2066">
        <w:rPr>
          <w:rFonts w:ascii="Times New Roman" w:hAnsi="Times New Roman" w:cs="Times New Roman"/>
        </w:rPr>
        <w:t xml:space="preserve"> 20</w:t>
      </w:r>
      <w:r w:rsidRPr="002E2066">
        <w:rPr>
          <w:rFonts w:ascii="Times New Roman" w:hAnsi="Times New Roman" w:cs="Times New Roman"/>
        </w:rPr>
        <w:t>–</w:t>
      </w:r>
      <w:r w:rsidR="003C6A29" w:rsidRPr="002E2066">
        <w:rPr>
          <w:rFonts w:ascii="Times New Roman" w:hAnsi="Times New Roman" w:cs="Times New Roman"/>
        </w:rPr>
        <w:t>40%;</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блокированных жилых домов </w:t>
      </w:r>
      <w:r w:rsidRPr="002E2066">
        <w:rPr>
          <w:rFonts w:ascii="Times New Roman" w:hAnsi="Times New Roman" w:cs="Times New Roman"/>
        </w:rPr>
        <w:t>–</w:t>
      </w:r>
      <w:r w:rsidR="003C6A29" w:rsidRPr="002E2066">
        <w:rPr>
          <w:rFonts w:ascii="Times New Roman" w:hAnsi="Times New Roman" w:cs="Times New Roman"/>
        </w:rPr>
        <w:t xml:space="preserve"> 35</w:t>
      </w:r>
      <w:r w:rsidRPr="002E2066">
        <w:rPr>
          <w:rFonts w:ascii="Times New Roman" w:hAnsi="Times New Roman" w:cs="Times New Roman"/>
        </w:rPr>
        <w:t>–</w:t>
      </w:r>
      <w:r w:rsidR="003C6A29" w:rsidRPr="002E2066">
        <w:rPr>
          <w:rFonts w:ascii="Times New Roman" w:hAnsi="Times New Roman" w:cs="Times New Roman"/>
        </w:rPr>
        <w:t>50%.</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2.6.3. Количество въездов на территорию коттеджной застройки должно быть не менее двух.</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К территории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до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Тупиковые проезды должны заканчиваться разворотными площадками размерами 12x12 м.</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 xml:space="preserve">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w:t>
      </w:r>
      <w:r w:rsidR="00381B4E" w:rsidRPr="002E2066">
        <w:rPr>
          <w:rFonts w:ascii="Times New Roman" w:hAnsi="Times New Roman" w:cs="Times New Roman"/>
        </w:rPr>
        <w:t>–</w:t>
      </w:r>
      <w:r w:rsidRPr="002E2066">
        <w:rPr>
          <w:rFonts w:ascii="Times New Roman" w:hAnsi="Times New Roman" w:cs="Times New Roman"/>
        </w:rPr>
        <w:t xml:space="preserve"> не далее, чем через 200 м.</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2.6.4. При проектировании территории коттеджной застройки следует принимать следующие расстояния:</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внешних стен коттеджа (блокированного жилого дома) до ограждения участка следует принимать не менее 4,5 м, со стороны вводов инженерных сетей при организации колодцев на территории участка </w:t>
      </w:r>
      <w:r w:rsidRPr="002E2066">
        <w:rPr>
          <w:rFonts w:ascii="Times New Roman" w:hAnsi="Times New Roman" w:cs="Times New Roman"/>
        </w:rPr>
        <w:t>–</w:t>
      </w:r>
      <w:r w:rsidR="003C6A29" w:rsidRPr="002E2066">
        <w:rPr>
          <w:rFonts w:ascii="Times New Roman" w:hAnsi="Times New Roman" w:cs="Times New Roman"/>
        </w:rPr>
        <w:t xml:space="preserve"> не менее 6 м;</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магистральных улиц и железной дороги до границ участков жилой застройки </w:t>
      </w:r>
      <w:r w:rsidRPr="002E2066">
        <w:rPr>
          <w:rFonts w:ascii="Times New Roman" w:hAnsi="Times New Roman" w:cs="Times New Roman"/>
        </w:rPr>
        <w:t>–</w:t>
      </w:r>
      <w:r w:rsidR="003C6A29" w:rsidRPr="002E2066">
        <w:rPr>
          <w:rFonts w:ascii="Times New Roman" w:hAnsi="Times New Roman" w:cs="Times New Roman"/>
        </w:rPr>
        <w:t xml:space="preserve"> на основании расчета уровня шума;</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газорегуляторных пунктов до жилых домов </w:t>
      </w:r>
      <w:r w:rsidRPr="002E2066">
        <w:rPr>
          <w:rFonts w:ascii="Times New Roman" w:hAnsi="Times New Roman" w:cs="Times New Roman"/>
        </w:rPr>
        <w:t>–</w:t>
      </w:r>
      <w:r w:rsidR="003C6A29" w:rsidRPr="002E2066">
        <w:rPr>
          <w:rFonts w:ascii="Times New Roman" w:hAnsi="Times New Roman" w:cs="Times New Roman"/>
        </w:rPr>
        <w:t xml:space="preserve"> в соответствии с требованиями </w:t>
      </w:r>
      <w:hyperlink r:id="rId48" w:history="1">
        <w:r w:rsidR="003C6A29" w:rsidRPr="002E2066">
          <w:rPr>
            <w:rFonts w:ascii="Times New Roman" w:hAnsi="Times New Roman" w:cs="Times New Roman"/>
          </w:rPr>
          <w:t>раздела</w:t>
        </w:r>
      </w:hyperlink>
      <w:r w:rsidR="003C6A29" w:rsidRPr="002E2066">
        <w:rPr>
          <w:rFonts w:ascii="Times New Roman" w:hAnsi="Times New Roman" w:cs="Times New Roman"/>
        </w:rPr>
        <w:t xml:space="preserve"> "Нормативы градостроительного проектирования зон инженерной инфраструктуры" настоящих Нормативов;</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трансформаторных подстанций до границ участков жилых домов </w:t>
      </w:r>
      <w:r w:rsidRPr="002E2066">
        <w:rPr>
          <w:rFonts w:ascii="Times New Roman" w:hAnsi="Times New Roman" w:cs="Times New Roman"/>
        </w:rPr>
        <w:t>–</w:t>
      </w:r>
      <w:r w:rsidR="003C6A29" w:rsidRPr="002E2066">
        <w:rPr>
          <w:rFonts w:ascii="Times New Roman" w:hAnsi="Times New Roman" w:cs="Times New Roman"/>
        </w:rPr>
        <w:t xml:space="preserve"> не менее 10 м;</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площадок с контейнерами и крупногабаритным мусором до границ участков жилых домов, детских учреждений и озелененных площадок </w:t>
      </w:r>
      <w:r w:rsidRPr="002E2066">
        <w:rPr>
          <w:rFonts w:ascii="Times New Roman" w:hAnsi="Times New Roman" w:cs="Times New Roman"/>
        </w:rPr>
        <w:t>–</w:t>
      </w:r>
      <w:r w:rsidR="003C6A29" w:rsidRPr="002E2066">
        <w:rPr>
          <w:rFonts w:ascii="Times New Roman" w:hAnsi="Times New Roman" w:cs="Times New Roman"/>
        </w:rPr>
        <w:t xml:space="preserve"> не менее 20 м;</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края лесопаркового массива до границ ближних участков жилой застройки </w:t>
      </w:r>
      <w:r w:rsidRPr="002E2066">
        <w:rPr>
          <w:rFonts w:ascii="Times New Roman" w:hAnsi="Times New Roman" w:cs="Times New Roman"/>
        </w:rPr>
        <w:t>–</w:t>
      </w:r>
      <w:r w:rsidR="003C6A29" w:rsidRPr="002E2066">
        <w:rPr>
          <w:rFonts w:ascii="Times New Roman" w:hAnsi="Times New Roman" w:cs="Times New Roman"/>
        </w:rPr>
        <w:t xml:space="preserve"> не менее 30 м.</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2.6.5. Допускается ограждение:</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всей территории коттеджной застройки;</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отдельных участков на территории коттеджной застройки;</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групп участков (два и более) на территории коттеджной застройки.</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lastRenderedPageBreak/>
        <w:t>Ограждение отдельного участка может быть выполнено в виде декоративного озеленения высотой не более 1,2 м.</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Прочие ограждения (в том числе иное ограждение отдельного участка) должны иметь высоту не более 1,5</w:t>
      </w:r>
      <w:r w:rsidR="00381B4E" w:rsidRPr="002E2066">
        <w:rPr>
          <w:rFonts w:ascii="Times New Roman" w:hAnsi="Times New Roman" w:cs="Times New Roman"/>
        </w:rPr>
        <w:t>–</w:t>
      </w:r>
      <w:r w:rsidRPr="002E2066">
        <w:rPr>
          <w:rFonts w:ascii="Times New Roman" w:hAnsi="Times New Roman" w:cs="Times New Roman"/>
        </w:rPr>
        <w:t>2 м и выполняться по проекту или по разделу проекта, согласованному с администрацией муниципального образования, на территории которого находится ограждаемая коттеджная застройка.</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 xml:space="preserve">2.6.6. В случае примыкания коттеджной застройки к общегородским зеленым массивам возможна организация части их территории для обеспечения потребности населения коттеджной застройки в озелененных территориях общего пользования, но не </w:t>
      </w:r>
      <w:proofErr w:type="gramStart"/>
      <w:r w:rsidRPr="002E2066">
        <w:rPr>
          <w:rFonts w:ascii="Times New Roman" w:hAnsi="Times New Roman" w:cs="Times New Roman"/>
        </w:rPr>
        <w:t>далее</w:t>
      </w:r>
      <w:proofErr w:type="gramEnd"/>
      <w:r w:rsidRPr="002E2066">
        <w:rPr>
          <w:rFonts w:ascii="Times New Roman" w:hAnsi="Times New Roman" w:cs="Times New Roman"/>
        </w:rPr>
        <w:t xml:space="preserve"> чем в 15</w:t>
      </w:r>
      <w:r w:rsidR="00381B4E" w:rsidRPr="002E2066">
        <w:rPr>
          <w:rFonts w:ascii="Times New Roman" w:hAnsi="Times New Roman" w:cs="Times New Roman"/>
        </w:rPr>
        <w:t>–</w:t>
      </w:r>
      <w:r w:rsidRPr="002E2066">
        <w:rPr>
          <w:rFonts w:ascii="Times New Roman" w:hAnsi="Times New Roman" w:cs="Times New Roman"/>
        </w:rPr>
        <w:t>минутной пешеходной доступности, при условии выполнения требований охраны территорий природного комплекса.</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2.6.7. Хозяйственные площадки на территории коттеджной застройки проектируются на приусадебных участках.</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2.6.8.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w:t>
      </w:r>
      <w:r w:rsidR="00381B4E" w:rsidRPr="002E2066">
        <w:rPr>
          <w:rFonts w:ascii="Times New Roman" w:hAnsi="Times New Roman" w:cs="Times New Roman"/>
        </w:rPr>
        <w:t>–</w:t>
      </w:r>
      <w:r w:rsidRPr="002E2066">
        <w:rPr>
          <w:rFonts w:ascii="Times New Roman" w:hAnsi="Times New Roman" w:cs="Times New Roman"/>
        </w:rPr>
        <w:t>50 участков жилых домов.</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2.6.9.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2.6.10. Уличная сеть районов коттеджной застройки формируется взаимоувязанно с системой улиц и дорог городского поселения.</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Транспортные связи коттеджной застройки с улично</w:t>
      </w:r>
      <w:r w:rsidR="00381B4E" w:rsidRPr="002E2066">
        <w:rPr>
          <w:rFonts w:ascii="Times New Roman" w:hAnsi="Times New Roman" w:cs="Times New Roman"/>
        </w:rPr>
        <w:t>–</w:t>
      </w:r>
      <w:r w:rsidRPr="002E2066">
        <w:rPr>
          <w:rFonts w:ascii="Times New Roman" w:hAnsi="Times New Roman" w:cs="Times New Roman"/>
        </w:rPr>
        <w:t>дорожной сетью городского поселения обеспечиваются через магистральную сеть городского и районного значения.</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Въезды и выезды с территории коттеджной застройки, размещаемые вдоль магистральной сети, устраиваются:</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непосредственно с самой магистрали при организации на ней регулируемого движения;</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 счет устройства местного проезда </w:t>
      </w:r>
      <w:r w:rsidRPr="002E2066">
        <w:rPr>
          <w:rFonts w:ascii="Times New Roman" w:hAnsi="Times New Roman" w:cs="Times New Roman"/>
        </w:rPr>
        <w:t>–</w:t>
      </w:r>
      <w:r w:rsidR="003C6A29" w:rsidRPr="002E2066">
        <w:rPr>
          <w:rFonts w:ascii="Times New Roman" w:hAnsi="Times New Roman" w:cs="Times New Roman"/>
        </w:rPr>
        <w:t xml:space="preserve"> при организации на магистрали непрерывного движения.</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В случае размещения коттеджной застройки в отдалении от дорожной сети подъезды к ним устраиваются по подъездным дорогам. При длине подъездной дороги более 400 м она должна обеспечивать пропуск общественного пассажирского транспорта.</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2.6.11. Для парковки легковых автомобилей посетителей территории коттеджной застройки следует предусматривать гостевые автостоянки из расчета:</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застройке блокированными домами </w:t>
      </w:r>
      <w:r w:rsidRPr="002E2066">
        <w:rPr>
          <w:rFonts w:ascii="Times New Roman" w:hAnsi="Times New Roman" w:cs="Times New Roman"/>
        </w:rPr>
        <w:t>–</w:t>
      </w:r>
      <w:r w:rsidR="003C6A29" w:rsidRPr="002E2066">
        <w:rPr>
          <w:rFonts w:ascii="Times New Roman" w:hAnsi="Times New Roman" w:cs="Times New Roman"/>
        </w:rPr>
        <w:t xml:space="preserve"> не менее 1 машино</w:t>
      </w:r>
      <w:r w:rsidRPr="002E2066">
        <w:rPr>
          <w:rFonts w:ascii="Times New Roman" w:hAnsi="Times New Roman" w:cs="Times New Roman"/>
        </w:rPr>
        <w:t>–</w:t>
      </w:r>
      <w:r w:rsidR="003C6A29" w:rsidRPr="002E2066">
        <w:rPr>
          <w:rFonts w:ascii="Times New Roman" w:hAnsi="Times New Roman" w:cs="Times New Roman"/>
        </w:rPr>
        <w:t>места на 3 квартиры (при этом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Также возможно их совмещение с коллективной автостоянкой для хранения легковых автомобилей или размещение на уширении проезжей части);</w:t>
      </w:r>
    </w:p>
    <w:p w:rsidR="003C6A29" w:rsidRPr="002E2066" w:rsidRDefault="00381B4E" w:rsidP="004A6D0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застройке одноквартирными коттеджами </w:t>
      </w:r>
      <w:r w:rsidRPr="002E2066">
        <w:rPr>
          <w:rFonts w:ascii="Times New Roman" w:hAnsi="Times New Roman" w:cs="Times New Roman"/>
        </w:rPr>
        <w:t>–</w:t>
      </w:r>
      <w:r w:rsidR="003C6A29" w:rsidRPr="002E2066">
        <w:rPr>
          <w:rFonts w:ascii="Times New Roman" w:hAnsi="Times New Roman" w:cs="Times New Roman"/>
        </w:rPr>
        <w:t xml:space="preserve"> не менее 1 машино</w:t>
      </w:r>
      <w:r w:rsidRPr="002E2066">
        <w:rPr>
          <w:rFonts w:ascii="Times New Roman" w:hAnsi="Times New Roman" w:cs="Times New Roman"/>
        </w:rPr>
        <w:t>–</w:t>
      </w:r>
      <w:r w:rsidR="003C6A29" w:rsidRPr="002E2066">
        <w:rPr>
          <w:rFonts w:ascii="Times New Roman" w:hAnsi="Times New Roman" w:cs="Times New Roman"/>
        </w:rPr>
        <w:t>места на 1 коттедж с размещением в пределах придомовых участков.</w:t>
      </w:r>
    </w:p>
    <w:p w:rsidR="003C6A29" w:rsidRPr="002E2066" w:rsidRDefault="003C6A29" w:rsidP="004A6D09">
      <w:pPr>
        <w:widowControl w:val="0"/>
        <w:ind w:firstLine="720"/>
        <w:jc w:val="both"/>
        <w:rPr>
          <w:rFonts w:ascii="Times New Roman" w:hAnsi="Times New Roman" w:cs="Times New Roman"/>
        </w:rPr>
      </w:pPr>
      <w:r w:rsidRPr="002E2066">
        <w:rPr>
          <w:rFonts w:ascii="Times New Roman" w:hAnsi="Times New Roman" w:cs="Times New Roman"/>
        </w:rPr>
        <w:t>2.6.1</w:t>
      </w:r>
      <w:r w:rsidR="00175EE5" w:rsidRPr="002E2066">
        <w:rPr>
          <w:rFonts w:ascii="Times New Roman" w:hAnsi="Times New Roman" w:cs="Times New Roman"/>
        </w:rPr>
        <w:t>2</w:t>
      </w:r>
      <w:r w:rsidRPr="002E2066">
        <w:rPr>
          <w:rFonts w:ascii="Times New Roman" w:hAnsi="Times New Roman" w:cs="Times New Roman"/>
        </w:rPr>
        <w:t>. По функциональному составу территория коттеджной застройки включает в свои границы: участки жилой застройки, участки общественной застройки, участки для ведения садоводства, территории зеленых насаждений (парк, озелененные общественные площадки), улицы, проезды, стоянки.</w:t>
      </w:r>
    </w:p>
    <w:p w:rsidR="003C6A29" w:rsidRPr="002E2066" w:rsidRDefault="003C6A29" w:rsidP="004A6D09">
      <w:pPr>
        <w:ind w:firstLine="720"/>
        <w:jc w:val="both"/>
        <w:rPr>
          <w:rFonts w:ascii="Times New Roman" w:hAnsi="Times New Roman" w:cs="Times New Roman"/>
        </w:rPr>
      </w:pPr>
      <w:r w:rsidRPr="002E2066">
        <w:rPr>
          <w:rFonts w:ascii="Times New Roman" w:hAnsi="Times New Roman" w:cs="Times New Roman"/>
        </w:rPr>
        <w:t>2.6.1</w:t>
      </w:r>
      <w:r w:rsidR="00175EE5" w:rsidRPr="002E2066">
        <w:rPr>
          <w:rFonts w:ascii="Times New Roman" w:hAnsi="Times New Roman" w:cs="Times New Roman"/>
        </w:rPr>
        <w:t>3</w:t>
      </w:r>
      <w:r w:rsidRPr="002E2066">
        <w:rPr>
          <w:rFonts w:ascii="Times New Roman" w:hAnsi="Times New Roman" w:cs="Times New Roman"/>
        </w:rPr>
        <w:t xml:space="preserve">.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w:t>
      </w:r>
      <w:hyperlink r:id="rId49" w:history="1">
        <w:r w:rsidRPr="002E2066">
          <w:rPr>
            <w:rFonts w:ascii="Times New Roman" w:hAnsi="Times New Roman" w:cs="Times New Roman"/>
          </w:rPr>
          <w:t>таблице 2.</w:t>
        </w:r>
      </w:hyperlink>
      <w:r w:rsidR="00121B52" w:rsidRPr="002E2066">
        <w:rPr>
          <w:rFonts w:ascii="Times New Roman" w:hAnsi="Times New Roman" w:cs="Times New Roman"/>
        </w:rPr>
        <w:t>10</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81B4E" w:rsidRPr="002E2066" w:rsidRDefault="00381B4E" w:rsidP="003C6A29">
      <w:pPr>
        <w:ind w:firstLine="720"/>
        <w:rPr>
          <w:rFonts w:ascii="Times New Roman" w:hAnsi="Times New Roman" w:cs="Times New Roman"/>
        </w:rPr>
      </w:pPr>
    </w:p>
    <w:p w:rsidR="00381B4E" w:rsidRPr="002E2066" w:rsidRDefault="00381B4E" w:rsidP="003C6A29">
      <w:pPr>
        <w:ind w:firstLine="720"/>
        <w:rPr>
          <w:rFonts w:ascii="Times New Roman" w:hAnsi="Times New Roman" w:cs="Times New Roman"/>
        </w:rPr>
      </w:pPr>
    </w:p>
    <w:p w:rsidR="00381B4E" w:rsidRPr="002E2066" w:rsidRDefault="00381B4E" w:rsidP="003C6A29">
      <w:pPr>
        <w:ind w:firstLine="720"/>
        <w:rPr>
          <w:rFonts w:ascii="Times New Roman" w:hAnsi="Times New Roman" w:cs="Times New Roman"/>
        </w:rPr>
      </w:pPr>
    </w:p>
    <w:p w:rsidR="00381B4E" w:rsidRPr="002E2066" w:rsidRDefault="00381B4E" w:rsidP="003C6A29">
      <w:pPr>
        <w:ind w:firstLine="720"/>
        <w:rPr>
          <w:rFonts w:ascii="Times New Roman" w:hAnsi="Times New Roman" w:cs="Times New Roman"/>
        </w:rPr>
      </w:pPr>
    </w:p>
    <w:p w:rsidR="003C6A29" w:rsidRPr="002E2066" w:rsidRDefault="003C6A29" w:rsidP="00175EE5">
      <w:pPr>
        <w:widowControl w:val="0"/>
        <w:ind w:firstLine="698"/>
        <w:jc w:val="both"/>
        <w:rPr>
          <w:rFonts w:ascii="Times New Roman" w:hAnsi="Times New Roman" w:cs="Times New Roman"/>
        </w:rPr>
      </w:pPr>
      <w:r w:rsidRPr="002E2066">
        <w:rPr>
          <w:rFonts w:ascii="Times New Roman" w:hAnsi="Times New Roman" w:cs="Times New Roman"/>
          <w:bCs/>
        </w:rPr>
        <w:t>Таблица 2.</w:t>
      </w:r>
      <w:r w:rsidR="00121B52" w:rsidRPr="002E2066">
        <w:rPr>
          <w:rFonts w:ascii="Times New Roman" w:hAnsi="Times New Roman" w:cs="Times New Roman"/>
          <w:bCs/>
        </w:rPr>
        <w:t>10</w:t>
      </w:r>
      <w:r w:rsidRPr="002E2066">
        <w:rPr>
          <w:rFonts w:ascii="Times New Roman" w:hAnsi="Times New Roman" w:cs="Times New Roman"/>
          <w:bCs/>
        </w:rPr>
        <w:t>.</w:t>
      </w:r>
      <w:r w:rsidR="00175EE5" w:rsidRPr="002E2066">
        <w:rPr>
          <w:rFonts w:ascii="Times New Roman" w:hAnsi="Times New Roman" w:cs="Times New Roman"/>
          <w:bCs/>
        </w:rPr>
        <w:t xml:space="preserve"> – </w:t>
      </w:r>
      <w:r w:rsidRPr="002E2066">
        <w:rPr>
          <w:rFonts w:ascii="Times New Roman" w:hAnsi="Times New Roman" w:cs="Times New Roman"/>
          <w:bCs/>
        </w:rPr>
        <w:t>Нормативное соотношение территорий различного функционального назначения в составе структурных элементов коттеджной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7"/>
        <w:gridCol w:w="1663"/>
        <w:gridCol w:w="1792"/>
        <w:gridCol w:w="1848"/>
        <w:gridCol w:w="2036"/>
      </w:tblGrid>
      <w:tr w:rsidR="003C6A29" w:rsidRPr="002E2066" w:rsidTr="00BB4B86">
        <w:trPr>
          <w:trHeight w:val="839"/>
        </w:trPr>
        <w:tc>
          <w:tcPr>
            <w:tcW w:w="2357"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Структурный элемент коттеджной застройки</w:t>
            </w:r>
          </w:p>
        </w:tc>
        <w:tc>
          <w:tcPr>
            <w:tcW w:w="166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Участки жилой застройки, %</w:t>
            </w:r>
          </w:p>
        </w:tc>
        <w:tc>
          <w:tcPr>
            <w:tcW w:w="179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Участки общественной застройки, %</w:t>
            </w:r>
          </w:p>
        </w:tc>
        <w:tc>
          <w:tcPr>
            <w:tcW w:w="184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Территории зеленых насаждений, %</w:t>
            </w:r>
          </w:p>
        </w:tc>
        <w:tc>
          <w:tcPr>
            <w:tcW w:w="203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Улицы, проезды, стоянки, %</w:t>
            </w:r>
          </w:p>
        </w:tc>
      </w:tr>
      <w:tr w:rsidR="003C6A29" w:rsidRPr="002E2066" w:rsidTr="00BB4B86">
        <w:trPr>
          <w:trHeight w:val="278"/>
        </w:trPr>
        <w:tc>
          <w:tcPr>
            <w:tcW w:w="235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Жилой район</w:t>
            </w:r>
          </w:p>
        </w:tc>
        <w:tc>
          <w:tcPr>
            <w:tcW w:w="166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 менее 75</w:t>
            </w:r>
          </w:p>
        </w:tc>
        <w:tc>
          <w:tcPr>
            <w:tcW w:w="17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r w:rsidR="00381B4E" w:rsidRPr="002E2066">
              <w:rPr>
                <w:rFonts w:ascii="Times New Roman" w:hAnsi="Times New Roman" w:cs="Times New Roman"/>
              </w:rPr>
              <w:t>–</w:t>
            </w:r>
            <w:r w:rsidRPr="002E2066">
              <w:rPr>
                <w:rFonts w:ascii="Times New Roman" w:hAnsi="Times New Roman" w:cs="Times New Roman"/>
              </w:rPr>
              <w:t>8</w:t>
            </w:r>
          </w:p>
        </w:tc>
        <w:tc>
          <w:tcPr>
            <w:tcW w:w="184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 менее 3</w:t>
            </w:r>
          </w:p>
        </w:tc>
        <w:tc>
          <w:tcPr>
            <w:tcW w:w="203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14</w:t>
            </w:r>
            <w:r w:rsidR="00381B4E" w:rsidRPr="002E2066">
              <w:rPr>
                <w:rFonts w:ascii="Times New Roman" w:hAnsi="Times New Roman" w:cs="Times New Roman"/>
              </w:rPr>
              <w:t>–</w:t>
            </w:r>
            <w:r w:rsidRPr="002E2066">
              <w:rPr>
                <w:rFonts w:ascii="Times New Roman" w:hAnsi="Times New Roman" w:cs="Times New Roman"/>
              </w:rPr>
              <w:t>16</w:t>
            </w:r>
          </w:p>
        </w:tc>
      </w:tr>
      <w:tr w:rsidR="003C6A29" w:rsidRPr="002E2066" w:rsidTr="00BB4B86">
        <w:trPr>
          <w:trHeight w:val="292"/>
        </w:trPr>
        <w:tc>
          <w:tcPr>
            <w:tcW w:w="235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Микрорайон</w:t>
            </w:r>
          </w:p>
        </w:tc>
        <w:tc>
          <w:tcPr>
            <w:tcW w:w="166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 менее 90</w:t>
            </w:r>
          </w:p>
        </w:tc>
        <w:tc>
          <w:tcPr>
            <w:tcW w:w="179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r w:rsidR="00381B4E" w:rsidRPr="002E2066">
              <w:rPr>
                <w:rFonts w:ascii="Times New Roman" w:hAnsi="Times New Roman" w:cs="Times New Roman"/>
              </w:rPr>
              <w:t>–</w:t>
            </w:r>
            <w:r w:rsidRPr="002E2066">
              <w:rPr>
                <w:rFonts w:ascii="Times New Roman" w:hAnsi="Times New Roman" w:cs="Times New Roman"/>
              </w:rPr>
              <w:t>3</w:t>
            </w:r>
          </w:p>
        </w:tc>
        <w:tc>
          <w:tcPr>
            <w:tcW w:w="184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 менее 2</w:t>
            </w:r>
          </w:p>
        </w:tc>
        <w:tc>
          <w:tcPr>
            <w:tcW w:w="203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r w:rsidR="00381B4E" w:rsidRPr="002E2066">
              <w:rPr>
                <w:rFonts w:ascii="Times New Roman" w:hAnsi="Times New Roman" w:cs="Times New Roman"/>
              </w:rPr>
              <w:t>–</w:t>
            </w:r>
            <w:r w:rsidRPr="002E2066">
              <w:rPr>
                <w:rFonts w:ascii="Times New Roman" w:hAnsi="Times New Roman" w:cs="Times New Roman"/>
              </w:rPr>
              <w:t>7</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2.7. Жилые зоны сельских поселений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2.7.1. В жилой зоне сельского населенного пункта, следует размещать одно</w:t>
      </w:r>
      <w:r w:rsidR="00381B4E" w:rsidRPr="002E2066">
        <w:rPr>
          <w:rFonts w:ascii="Times New Roman" w:hAnsi="Times New Roman" w:cs="Times New Roman"/>
        </w:rPr>
        <w:t>–</w:t>
      </w:r>
      <w:r w:rsidRPr="002E2066">
        <w:rPr>
          <w:rFonts w:ascii="Times New Roman" w:hAnsi="Times New Roman" w:cs="Times New Roman"/>
        </w:rPr>
        <w:t>, двухквартирные индивидуальные дома усадебного, коттеджного типа, многоквартирные блокированные дома с участками при квартирах и без них, а также (при соответствующем обосновании) секционные дома.</w:t>
      </w:r>
    </w:p>
    <w:p w:rsidR="003C6A29" w:rsidRPr="002E2066" w:rsidRDefault="003C6A29" w:rsidP="00FF173F">
      <w:pPr>
        <w:ind w:firstLine="720"/>
        <w:jc w:val="both"/>
        <w:rPr>
          <w:rFonts w:ascii="Times New Roman" w:hAnsi="Times New Roman" w:cs="Times New Roman"/>
        </w:rPr>
      </w:pPr>
      <w:r w:rsidRPr="002E2066">
        <w:rPr>
          <w:rFonts w:ascii="Times New Roman" w:hAnsi="Times New Roman" w:cs="Times New Roman"/>
        </w:rPr>
        <w:t xml:space="preserve">2.7.2. Расчетная плотность населения на территории сельского населенного пункта принимается в соответствии с </w:t>
      </w:r>
      <w:hyperlink r:id="rId50" w:history="1">
        <w:r w:rsidRPr="002E2066">
          <w:rPr>
            <w:rFonts w:ascii="Times New Roman" w:hAnsi="Times New Roman" w:cs="Times New Roman"/>
          </w:rPr>
          <w:t>таблицей 2.1</w:t>
        </w:r>
        <w:r w:rsidR="00121B52" w:rsidRPr="002E2066">
          <w:rPr>
            <w:rFonts w:ascii="Times New Roman" w:hAnsi="Times New Roman" w:cs="Times New Roman"/>
          </w:rPr>
          <w:t>1</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175EE5">
      <w:pPr>
        <w:widowControl w:val="0"/>
        <w:ind w:firstLine="698"/>
        <w:jc w:val="both"/>
        <w:rPr>
          <w:rFonts w:ascii="Times New Roman" w:hAnsi="Times New Roman" w:cs="Times New Roman"/>
        </w:rPr>
      </w:pPr>
      <w:r w:rsidRPr="002E2066">
        <w:rPr>
          <w:rFonts w:ascii="Times New Roman" w:hAnsi="Times New Roman" w:cs="Times New Roman"/>
          <w:bCs/>
        </w:rPr>
        <w:t>Таблица 2.1</w:t>
      </w:r>
      <w:r w:rsidR="00121B52" w:rsidRPr="002E2066">
        <w:rPr>
          <w:rFonts w:ascii="Times New Roman" w:hAnsi="Times New Roman" w:cs="Times New Roman"/>
          <w:bCs/>
        </w:rPr>
        <w:t>1</w:t>
      </w:r>
      <w:r w:rsidRPr="002E2066">
        <w:rPr>
          <w:rFonts w:ascii="Times New Roman" w:hAnsi="Times New Roman" w:cs="Times New Roman"/>
          <w:bCs/>
        </w:rPr>
        <w:t>.</w:t>
      </w:r>
      <w:r w:rsidR="00175EE5" w:rsidRPr="002E2066">
        <w:rPr>
          <w:rFonts w:ascii="Times New Roman" w:hAnsi="Times New Roman" w:cs="Times New Roman"/>
          <w:bCs/>
        </w:rPr>
        <w:t xml:space="preserve"> – </w:t>
      </w:r>
      <w:r w:rsidRPr="002E2066">
        <w:rPr>
          <w:rFonts w:ascii="Times New Roman" w:hAnsi="Times New Roman" w:cs="Times New Roman"/>
          <w:bCs/>
        </w:rPr>
        <w:t>Расчетная плотность населения на территории сельского населенного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
        <w:gridCol w:w="3105"/>
        <w:gridCol w:w="1134"/>
        <w:gridCol w:w="914"/>
        <w:gridCol w:w="641"/>
        <w:gridCol w:w="641"/>
        <w:gridCol w:w="794"/>
        <w:gridCol w:w="641"/>
        <w:gridCol w:w="794"/>
        <w:gridCol w:w="672"/>
      </w:tblGrid>
      <w:tr w:rsidR="003C6A29" w:rsidRPr="002E2066" w:rsidTr="00175EE5">
        <w:trPr>
          <w:trHeight w:val="541"/>
        </w:trPr>
        <w:tc>
          <w:tcPr>
            <w:tcW w:w="3402" w:type="dxa"/>
            <w:gridSpan w:val="2"/>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Тип дома</w:t>
            </w:r>
          </w:p>
        </w:tc>
        <w:tc>
          <w:tcPr>
            <w:tcW w:w="6231" w:type="dxa"/>
            <w:gridSpan w:val="8"/>
            <w:tcBorders>
              <w:top w:val="single" w:sz="4" w:space="0" w:color="auto"/>
              <w:left w:val="single" w:sz="4" w:space="0" w:color="auto"/>
              <w:bottom w:val="nil"/>
            </w:tcBorders>
          </w:tcPr>
          <w:p w:rsidR="003C6A29" w:rsidRPr="002E2066" w:rsidRDefault="003C6A29" w:rsidP="00175EE5">
            <w:pPr>
              <w:widowControl w:val="0"/>
              <w:ind w:left="-108"/>
              <w:jc w:val="center"/>
              <w:rPr>
                <w:rFonts w:ascii="Times New Roman" w:hAnsi="Times New Roman" w:cs="Times New Roman"/>
              </w:rPr>
            </w:pPr>
            <w:r w:rsidRPr="002E2066">
              <w:rPr>
                <w:rFonts w:ascii="Times New Roman" w:hAnsi="Times New Roman" w:cs="Times New Roman"/>
              </w:rPr>
              <w:t>Плотность населения, чел./га, при среднем размере семьи, чел.</w:t>
            </w:r>
          </w:p>
        </w:tc>
      </w:tr>
      <w:tr w:rsidR="003C6A29" w:rsidRPr="002E2066" w:rsidTr="00175EE5">
        <w:trPr>
          <w:trHeight w:val="141"/>
        </w:trPr>
        <w:tc>
          <w:tcPr>
            <w:tcW w:w="3402" w:type="dxa"/>
            <w:gridSpan w:val="2"/>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13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2,5</w:t>
            </w:r>
          </w:p>
        </w:tc>
        <w:tc>
          <w:tcPr>
            <w:tcW w:w="91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3,0</w:t>
            </w:r>
          </w:p>
        </w:tc>
        <w:tc>
          <w:tcPr>
            <w:tcW w:w="64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3,5</w:t>
            </w:r>
          </w:p>
        </w:tc>
        <w:tc>
          <w:tcPr>
            <w:tcW w:w="64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4,0</w:t>
            </w:r>
          </w:p>
        </w:tc>
        <w:tc>
          <w:tcPr>
            <w:tcW w:w="79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4,5</w:t>
            </w:r>
          </w:p>
        </w:tc>
        <w:tc>
          <w:tcPr>
            <w:tcW w:w="64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5,0</w:t>
            </w:r>
          </w:p>
        </w:tc>
        <w:tc>
          <w:tcPr>
            <w:tcW w:w="79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5,5</w:t>
            </w:r>
          </w:p>
        </w:tc>
        <w:tc>
          <w:tcPr>
            <w:tcW w:w="672"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6,0</w:t>
            </w:r>
          </w:p>
        </w:tc>
      </w:tr>
      <w:tr w:rsidR="003C6A29" w:rsidRPr="002E2066" w:rsidTr="00175EE5">
        <w:trPr>
          <w:trHeight w:val="528"/>
        </w:trPr>
        <w:tc>
          <w:tcPr>
            <w:tcW w:w="340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Малоэтажный, с участком из расчета на одну квартиру, м2:</w:t>
            </w:r>
          </w:p>
        </w:tc>
        <w:tc>
          <w:tcPr>
            <w:tcW w:w="113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91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4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4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79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4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79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72"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175EE5">
        <w:trPr>
          <w:trHeight w:val="270"/>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14</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16</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18</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22</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24</w:t>
            </w:r>
          </w:p>
        </w:tc>
      </w:tr>
      <w:tr w:rsidR="003C6A29" w:rsidRPr="002E2066" w:rsidTr="00175EE5">
        <w:trPr>
          <w:trHeight w:val="270"/>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13</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17</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22</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27</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r>
      <w:tr w:rsidR="003C6A29" w:rsidRPr="002E2066" w:rsidTr="00175EE5">
        <w:trPr>
          <w:trHeight w:val="270"/>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17</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21</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23</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28</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32</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33</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37</w:t>
            </w:r>
          </w:p>
        </w:tc>
      </w:tr>
      <w:tr w:rsidR="003C6A29" w:rsidRPr="002E2066" w:rsidTr="00175EE5">
        <w:trPr>
          <w:trHeight w:val="270"/>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24</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28</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32</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38</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44</w:t>
            </w:r>
          </w:p>
        </w:tc>
      </w:tr>
      <w:tr w:rsidR="003C6A29" w:rsidRPr="002E2066" w:rsidTr="00175EE5">
        <w:trPr>
          <w:trHeight w:val="270"/>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33</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38</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42</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r>
      <w:tr w:rsidR="003C6A29" w:rsidRPr="002E2066" w:rsidTr="00175EE5">
        <w:trPr>
          <w:trHeight w:val="258"/>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33</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41</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44</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48</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r>
      <w:tr w:rsidR="003C6A29" w:rsidRPr="002E2066" w:rsidTr="00175EE5">
        <w:trPr>
          <w:trHeight w:val="270"/>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44</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64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54</w:t>
            </w:r>
          </w:p>
        </w:tc>
        <w:tc>
          <w:tcPr>
            <w:tcW w:w="7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56</w:t>
            </w:r>
          </w:p>
        </w:tc>
        <w:tc>
          <w:tcPr>
            <w:tcW w:w="67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65</w:t>
            </w:r>
          </w:p>
        </w:tc>
      </w:tr>
      <w:tr w:rsidR="003C6A29" w:rsidRPr="002E2066" w:rsidTr="00175EE5">
        <w:trPr>
          <w:trHeight w:val="270"/>
        </w:trPr>
        <w:tc>
          <w:tcPr>
            <w:tcW w:w="340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Секционный, с числом этажей:</w:t>
            </w:r>
          </w:p>
        </w:tc>
        <w:tc>
          <w:tcPr>
            <w:tcW w:w="113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91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4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4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79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4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79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72"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175EE5">
        <w:trPr>
          <w:trHeight w:val="347"/>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p>
        </w:tc>
        <w:tc>
          <w:tcPr>
            <w:tcW w:w="1134"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130</w:t>
            </w:r>
          </w:p>
        </w:tc>
        <w:tc>
          <w:tcPr>
            <w:tcW w:w="64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4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794"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4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794"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72"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175EE5">
        <w:trPr>
          <w:trHeight w:val="268"/>
        </w:trPr>
        <w:tc>
          <w:tcPr>
            <w:tcW w:w="29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p>
        </w:tc>
        <w:tc>
          <w:tcPr>
            <w:tcW w:w="1134"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91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c>
          <w:tcPr>
            <w:tcW w:w="64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4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794"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4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794"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72"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175EE5">
        <w:trPr>
          <w:trHeight w:val="273"/>
        </w:trPr>
        <w:tc>
          <w:tcPr>
            <w:tcW w:w="297"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310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w:t>
            </w:r>
          </w:p>
        </w:tc>
        <w:tc>
          <w:tcPr>
            <w:tcW w:w="1134"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91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170</w:t>
            </w:r>
          </w:p>
        </w:tc>
        <w:tc>
          <w:tcPr>
            <w:tcW w:w="641"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41"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794"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41"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794"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672" w:type="dxa"/>
            <w:tcBorders>
              <w:top w:val="single" w:sz="4" w:space="0" w:color="auto"/>
              <w:left w:val="single" w:sz="4" w:space="0" w:color="auto"/>
              <w:bottom w:val="single" w:sz="4" w:space="0" w:color="auto"/>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175EE5">
      <w:pPr>
        <w:ind w:firstLine="720"/>
        <w:jc w:val="both"/>
        <w:rPr>
          <w:rFonts w:ascii="Times New Roman" w:hAnsi="Times New Roman" w:cs="Times New Roman"/>
        </w:rPr>
      </w:pPr>
      <w:r w:rsidRPr="002E2066">
        <w:rPr>
          <w:rFonts w:ascii="Times New Roman" w:hAnsi="Times New Roman" w:cs="Times New Roman"/>
        </w:rPr>
        <w:t xml:space="preserve">2.7.3. Интенсивность использования территории сельского населенного пункта определяется коэффициентами застройки и плотности застройки, которых приведены в </w:t>
      </w:r>
      <w:hyperlink r:id="rId51" w:history="1">
        <w:r w:rsidRPr="002E2066">
          <w:rPr>
            <w:rFonts w:ascii="Times New Roman" w:hAnsi="Times New Roman" w:cs="Times New Roman"/>
          </w:rPr>
          <w:t>таблице 2.1</w:t>
        </w:r>
      </w:hyperlink>
      <w:r w:rsidR="00121B52" w:rsidRPr="002E2066">
        <w:rPr>
          <w:rFonts w:ascii="Times New Roman" w:hAnsi="Times New Roman" w:cs="Times New Roman"/>
        </w:rPr>
        <w:t>2</w:t>
      </w:r>
      <w:r w:rsidRPr="002E2066">
        <w:rPr>
          <w:rFonts w:ascii="Times New Roman" w:hAnsi="Times New Roman" w:cs="Times New Roman"/>
        </w:rPr>
        <w:t>.</w:t>
      </w:r>
    </w:p>
    <w:p w:rsidR="00381B4E" w:rsidRPr="002E2066" w:rsidRDefault="00381B4E" w:rsidP="00F178BE">
      <w:pPr>
        <w:widowControl w:val="0"/>
        <w:jc w:val="both"/>
        <w:rPr>
          <w:rFonts w:ascii="Times New Roman" w:hAnsi="Times New Roman" w:cs="Times New Roman"/>
          <w:bCs/>
        </w:rPr>
      </w:pPr>
    </w:p>
    <w:p w:rsidR="003C6A29" w:rsidRPr="002E2066" w:rsidRDefault="003C6A29" w:rsidP="00175EE5">
      <w:pPr>
        <w:widowControl w:val="0"/>
        <w:ind w:firstLine="698"/>
        <w:jc w:val="both"/>
        <w:rPr>
          <w:rFonts w:ascii="Times New Roman" w:hAnsi="Times New Roman" w:cs="Times New Roman"/>
        </w:rPr>
      </w:pPr>
      <w:r w:rsidRPr="002E2066">
        <w:rPr>
          <w:rFonts w:ascii="Times New Roman" w:hAnsi="Times New Roman" w:cs="Times New Roman"/>
          <w:bCs/>
        </w:rPr>
        <w:t>Таблица 2.1</w:t>
      </w:r>
      <w:r w:rsidR="00121B52" w:rsidRPr="002E2066">
        <w:rPr>
          <w:rFonts w:ascii="Times New Roman" w:hAnsi="Times New Roman" w:cs="Times New Roman"/>
          <w:bCs/>
        </w:rPr>
        <w:t>2</w:t>
      </w:r>
      <w:r w:rsidRPr="002E2066">
        <w:rPr>
          <w:rFonts w:ascii="Times New Roman" w:hAnsi="Times New Roman" w:cs="Times New Roman"/>
          <w:bCs/>
        </w:rPr>
        <w:t>.</w:t>
      </w:r>
      <w:r w:rsidR="00175EE5" w:rsidRPr="002E2066">
        <w:rPr>
          <w:rFonts w:ascii="Times New Roman" w:hAnsi="Times New Roman" w:cs="Times New Roman"/>
          <w:bCs/>
        </w:rPr>
        <w:t xml:space="preserve"> – </w:t>
      </w:r>
      <w:r w:rsidRPr="002E2066">
        <w:rPr>
          <w:rFonts w:ascii="Times New Roman" w:hAnsi="Times New Roman" w:cs="Times New Roman"/>
          <w:bCs/>
        </w:rPr>
        <w:t>Предельно допустимые значения коэффициентов застройки и плотности застройки</w:t>
      </w:r>
    </w:p>
    <w:tbl>
      <w:tblPr>
        <w:tblW w:w="98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2033"/>
        <w:gridCol w:w="2190"/>
        <w:gridCol w:w="1999"/>
        <w:gridCol w:w="1986"/>
      </w:tblGrid>
      <w:tr w:rsidR="003C6A29" w:rsidRPr="002E2066" w:rsidTr="00172407">
        <w:trPr>
          <w:trHeight w:val="916"/>
        </w:trPr>
        <w:tc>
          <w:tcPr>
            <w:tcW w:w="1673"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lastRenderedPageBreak/>
              <w:t>Тип застройки</w:t>
            </w:r>
          </w:p>
        </w:tc>
        <w:tc>
          <w:tcPr>
            <w:tcW w:w="203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 земельного участка, м2</w:t>
            </w:r>
          </w:p>
        </w:tc>
        <w:tc>
          <w:tcPr>
            <w:tcW w:w="219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Площадь жилого дома, м2 общей площади</w:t>
            </w:r>
          </w:p>
        </w:tc>
        <w:tc>
          <w:tcPr>
            <w:tcW w:w="199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Коэффициент застройки КЗ</w:t>
            </w:r>
          </w:p>
        </w:tc>
        <w:tc>
          <w:tcPr>
            <w:tcW w:w="198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Коэффициент плотности застройки КПЗ</w:t>
            </w:r>
          </w:p>
        </w:tc>
      </w:tr>
      <w:tr w:rsidR="003C6A29" w:rsidRPr="002E2066" w:rsidTr="00175EE5">
        <w:trPr>
          <w:trHeight w:val="274"/>
        </w:trPr>
        <w:tc>
          <w:tcPr>
            <w:tcW w:w="167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w:t>
            </w: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1200 и более</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480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0,2</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0,4</w:t>
            </w:r>
          </w:p>
        </w:tc>
      </w:tr>
      <w:tr w:rsidR="003C6A29" w:rsidRPr="002E2066" w:rsidTr="00175EE5">
        <w:trPr>
          <w:trHeight w:val="262"/>
        </w:trPr>
        <w:tc>
          <w:tcPr>
            <w:tcW w:w="1673"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0,2</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0,4</w:t>
            </w:r>
          </w:p>
        </w:tc>
      </w:tr>
      <w:tr w:rsidR="003C6A29" w:rsidRPr="002E2066" w:rsidTr="00175EE5">
        <w:trPr>
          <w:trHeight w:val="274"/>
        </w:trPr>
        <w:tc>
          <w:tcPr>
            <w:tcW w:w="167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w:t>
            </w: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800</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480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0,6</w:t>
            </w:r>
          </w:p>
        </w:tc>
      </w:tr>
      <w:tr w:rsidR="003C6A29" w:rsidRPr="002E2066" w:rsidTr="00175EE5">
        <w:trPr>
          <w:trHeight w:val="274"/>
        </w:trPr>
        <w:tc>
          <w:tcPr>
            <w:tcW w:w="1673"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600</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360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0,6</w:t>
            </w:r>
          </w:p>
        </w:tc>
      </w:tr>
      <w:tr w:rsidR="003C6A29" w:rsidRPr="002E2066" w:rsidTr="00175EE5">
        <w:trPr>
          <w:trHeight w:val="274"/>
        </w:trPr>
        <w:tc>
          <w:tcPr>
            <w:tcW w:w="1673"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0,6</w:t>
            </w:r>
          </w:p>
        </w:tc>
      </w:tr>
      <w:tr w:rsidR="003C6A29" w:rsidRPr="002E2066" w:rsidTr="00175EE5">
        <w:trPr>
          <w:trHeight w:val="274"/>
        </w:trPr>
        <w:tc>
          <w:tcPr>
            <w:tcW w:w="1673"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240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0,6</w:t>
            </w:r>
          </w:p>
        </w:tc>
      </w:tr>
      <w:tr w:rsidR="003C6A29" w:rsidRPr="002E2066" w:rsidTr="00175EE5">
        <w:trPr>
          <w:trHeight w:val="274"/>
        </w:trPr>
        <w:tc>
          <w:tcPr>
            <w:tcW w:w="1673"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03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c>
          <w:tcPr>
            <w:tcW w:w="21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240</w:t>
            </w:r>
          </w:p>
        </w:tc>
        <w:tc>
          <w:tcPr>
            <w:tcW w:w="199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0,4</w:t>
            </w:r>
          </w:p>
        </w:tc>
        <w:tc>
          <w:tcPr>
            <w:tcW w:w="198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0,8</w:t>
            </w:r>
          </w:p>
        </w:tc>
      </w:tr>
      <w:tr w:rsidR="003C6A29" w:rsidRPr="002E2066" w:rsidTr="00175EE5">
        <w:trPr>
          <w:trHeight w:val="274"/>
        </w:trPr>
        <w:tc>
          <w:tcPr>
            <w:tcW w:w="1673"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w:t>
            </w:r>
          </w:p>
        </w:tc>
        <w:tc>
          <w:tcPr>
            <w:tcW w:w="203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219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160</w:t>
            </w:r>
          </w:p>
        </w:tc>
        <w:tc>
          <w:tcPr>
            <w:tcW w:w="199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0,4</w:t>
            </w:r>
          </w:p>
        </w:tc>
        <w:tc>
          <w:tcPr>
            <w:tcW w:w="198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0,8</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175EE5">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175EE5">
      <w:pPr>
        <w:widowControl w:val="0"/>
        <w:ind w:firstLine="720"/>
        <w:jc w:val="both"/>
        <w:rPr>
          <w:rFonts w:ascii="Times New Roman" w:hAnsi="Times New Roman" w:cs="Times New Roman"/>
          <w:i/>
        </w:rPr>
      </w:pPr>
      <w:r w:rsidRPr="002E2066">
        <w:rPr>
          <w:rFonts w:ascii="Times New Roman" w:hAnsi="Times New Roman" w:cs="Times New Roman"/>
          <w:i/>
        </w:rPr>
        <w:t xml:space="preserve">А </w:t>
      </w:r>
      <w:r w:rsidR="00381B4E" w:rsidRPr="002E2066">
        <w:rPr>
          <w:rFonts w:ascii="Times New Roman" w:hAnsi="Times New Roman" w:cs="Times New Roman"/>
          <w:i/>
        </w:rPr>
        <w:t>–</w:t>
      </w:r>
      <w:r w:rsidRPr="002E2066">
        <w:rPr>
          <w:rFonts w:ascii="Times New Roman" w:hAnsi="Times New Roman" w:cs="Times New Roman"/>
          <w:i/>
        </w:rPr>
        <w:t xml:space="preserve"> усадебная застройка одно</w:t>
      </w:r>
      <w:r w:rsidR="00381B4E" w:rsidRPr="002E2066">
        <w:rPr>
          <w:rFonts w:ascii="Times New Roman" w:hAnsi="Times New Roman" w:cs="Times New Roman"/>
          <w:i/>
        </w:rPr>
        <w:t>–</w:t>
      </w:r>
      <w:r w:rsidRPr="002E2066">
        <w:rPr>
          <w:rFonts w:ascii="Times New Roman" w:hAnsi="Times New Roman" w:cs="Times New Roman"/>
          <w:i/>
        </w:rPr>
        <w:t>, двухквартирными домами с размером участка 1000</w:t>
      </w:r>
      <w:r w:rsidR="00381B4E" w:rsidRPr="002E2066">
        <w:rPr>
          <w:rFonts w:ascii="Times New Roman" w:hAnsi="Times New Roman" w:cs="Times New Roman"/>
          <w:i/>
        </w:rPr>
        <w:t>–</w:t>
      </w:r>
      <w:r w:rsidRPr="002E2066">
        <w:rPr>
          <w:rFonts w:ascii="Times New Roman" w:hAnsi="Times New Roman" w:cs="Times New Roman"/>
          <w:i/>
        </w:rPr>
        <w:t>1200 кв. м и более с развитой хозяйственной частью;</w:t>
      </w:r>
    </w:p>
    <w:p w:rsidR="003C6A29" w:rsidRPr="002E2066" w:rsidRDefault="003C6A29" w:rsidP="00175EE5">
      <w:pPr>
        <w:widowControl w:val="0"/>
        <w:ind w:firstLine="720"/>
        <w:jc w:val="both"/>
        <w:rPr>
          <w:rFonts w:ascii="Times New Roman" w:hAnsi="Times New Roman" w:cs="Times New Roman"/>
          <w:i/>
        </w:rPr>
      </w:pPr>
      <w:r w:rsidRPr="002E2066">
        <w:rPr>
          <w:rFonts w:ascii="Times New Roman" w:hAnsi="Times New Roman" w:cs="Times New Roman"/>
          <w:i/>
        </w:rPr>
        <w:t xml:space="preserve">Б </w:t>
      </w:r>
      <w:r w:rsidR="00381B4E" w:rsidRPr="002E2066">
        <w:rPr>
          <w:rFonts w:ascii="Times New Roman" w:hAnsi="Times New Roman" w:cs="Times New Roman"/>
          <w:i/>
        </w:rPr>
        <w:t>–</w:t>
      </w:r>
      <w:r w:rsidRPr="002E2066">
        <w:rPr>
          <w:rFonts w:ascii="Times New Roman" w:hAnsi="Times New Roman" w:cs="Times New Roman"/>
          <w:i/>
        </w:rPr>
        <w:t xml:space="preserve"> застройка домами коттеджного типа с размером участков от 400 до 800 кв. м и коттеджно</w:t>
      </w:r>
      <w:r w:rsidR="00381B4E" w:rsidRPr="002E2066">
        <w:rPr>
          <w:rFonts w:ascii="Times New Roman" w:hAnsi="Times New Roman" w:cs="Times New Roman"/>
          <w:i/>
        </w:rPr>
        <w:t>–</w:t>
      </w:r>
      <w:r w:rsidRPr="002E2066">
        <w:rPr>
          <w:rFonts w:ascii="Times New Roman" w:hAnsi="Times New Roman" w:cs="Times New Roman"/>
          <w:i/>
        </w:rPr>
        <w:t>блокированного типа (2</w:t>
      </w:r>
      <w:r w:rsidR="00381B4E" w:rsidRPr="002E2066">
        <w:rPr>
          <w:rFonts w:ascii="Times New Roman" w:hAnsi="Times New Roman" w:cs="Times New Roman"/>
          <w:i/>
        </w:rPr>
        <w:t>–</w:t>
      </w:r>
      <w:r w:rsidRPr="002E2066">
        <w:rPr>
          <w:rFonts w:ascii="Times New Roman" w:hAnsi="Times New Roman" w:cs="Times New Roman"/>
          <w:i/>
        </w:rPr>
        <w:t>4</w:t>
      </w:r>
      <w:r w:rsidR="00381B4E" w:rsidRPr="002E2066">
        <w:rPr>
          <w:rFonts w:ascii="Times New Roman" w:hAnsi="Times New Roman" w:cs="Times New Roman"/>
          <w:i/>
        </w:rPr>
        <w:t>–</w:t>
      </w:r>
      <w:r w:rsidRPr="002E2066">
        <w:rPr>
          <w:rFonts w:ascii="Times New Roman" w:hAnsi="Times New Roman" w:cs="Times New Roman"/>
          <w:i/>
        </w:rPr>
        <w:t>квартирные сблокированные дома с участками 300</w:t>
      </w:r>
      <w:r w:rsidR="00381B4E" w:rsidRPr="002E2066">
        <w:rPr>
          <w:rFonts w:ascii="Times New Roman" w:hAnsi="Times New Roman" w:cs="Times New Roman"/>
          <w:i/>
        </w:rPr>
        <w:t>–</w:t>
      </w:r>
      <w:r w:rsidRPr="002E2066">
        <w:rPr>
          <w:rFonts w:ascii="Times New Roman" w:hAnsi="Times New Roman" w:cs="Times New Roman"/>
          <w:i/>
        </w:rPr>
        <w:t>400 кв. м с минимальной хозяйственной частью);</w:t>
      </w:r>
    </w:p>
    <w:p w:rsidR="003C6A29" w:rsidRPr="002E2066" w:rsidRDefault="003C6A29" w:rsidP="00175EE5">
      <w:pPr>
        <w:widowControl w:val="0"/>
        <w:ind w:firstLine="720"/>
        <w:jc w:val="both"/>
        <w:rPr>
          <w:rFonts w:ascii="Times New Roman" w:hAnsi="Times New Roman" w:cs="Times New Roman"/>
          <w:i/>
        </w:rPr>
      </w:pPr>
      <w:r w:rsidRPr="002E2066">
        <w:rPr>
          <w:rFonts w:ascii="Times New Roman" w:hAnsi="Times New Roman" w:cs="Times New Roman"/>
          <w:i/>
        </w:rPr>
        <w:t xml:space="preserve">В </w:t>
      </w:r>
      <w:r w:rsidR="00381B4E" w:rsidRPr="002E2066">
        <w:rPr>
          <w:rFonts w:ascii="Times New Roman" w:hAnsi="Times New Roman" w:cs="Times New Roman"/>
          <w:i/>
        </w:rPr>
        <w:t>–</w:t>
      </w:r>
      <w:r w:rsidRPr="002E2066">
        <w:rPr>
          <w:rFonts w:ascii="Times New Roman" w:hAnsi="Times New Roman" w:cs="Times New Roman"/>
          <w:i/>
        </w:rPr>
        <w:t xml:space="preserve"> многоквартирная застройка домами блокированного типа с участками размером 200 кв. м на одну квартиру.</w:t>
      </w:r>
    </w:p>
    <w:p w:rsidR="003C6A29" w:rsidRPr="002E2066" w:rsidRDefault="003C6A29" w:rsidP="00175EE5">
      <w:pPr>
        <w:widowControl w:val="0"/>
        <w:ind w:firstLine="720"/>
        <w:jc w:val="both"/>
        <w:rPr>
          <w:rFonts w:ascii="Times New Roman" w:hAnsi="Times New Roman" w:cs="Times New Roman"/>
        </w:rPr>
      </w:pPr>
      <w:r w:rsidRPr="002E2066">
        <w:rPr>
          <w:rFonts w:ascii="Times New Roman" w:hAnsi="Times New Roman" w:cs="Times New Roman"/>
        </w:rPr>
        <w:t>При размерах земельных участков менее 200 кв. м на одну квартиру коэффициент плотности застройки не должен превышать 1,2. При этом величина коэффициента застройки не нормируется при соблюдении санитарно</w:t>
      </w:r>
      <w:r w:rsidR="00381B4E" w:rsidRPr="002E2066">
        <w:rPr>
          <w:rFonts w:ascii="Times New Roman" w:hAnsi="Times New Roman" w:cs="Times New Roman"/>
        </w:rPr>
        <w:t>–</w:t>
      </w:r>
      <w:r w:rsidRPr="002E2066">
        <w:rPr>
          <w:rFonts w:ascii="Times New Roman" w:hAnsi="Times New Roman" w:cs="Times New Roman"/>
        </w:rPr>
        <w:t>гигиенических и противопожарных требований.</w:t>
      </w:r>
    </w:p>
    <w:p w:rsidR="003C6A29" w:rsidRPr="002E2066" w:rsidRDefault="003C6A29" w:rsidP="00175EE5">
      <w:pPr>
        <w:widowControl w:val="0"/>
        <w:ind w:firstLine="720"/>
        <w:jc w:val="both"/>
        <w:rPr>
          <w:rFonts w:ascii="Times New Roman" w:hAnsi="Times New Roman" w:cs="Times New Roman"/>
        </w:rPr>
      </w:pPr>
      <w:r w:rsidRPr="002E2066">
        <w:rPr>
          <w:rFonts w:ascii="Times New Roman" w:hAnsi="Times New Roman" w:cs="Times New Roman"/>
        </w:rPr>
        <w:t>2.7.4. Усадебный, одно</w:t>
      </w:r>
      <w:r w:rsidR="00381B4E" w:rsidRPr="002E2066">
        <w:rPr>
          <w:rFonts w:ascii="Times New Roman" w:hAnsi="Times New Roman" w:cs="Times New Roman"/>
        </w:rPr>
        <w:t>–</w:t>
      </w:r>
      <w:r w:rsidRPr="002E2066">
        <w:rPr>
          <w:rFonts w:ascii="Times New Roman" w:hAnsi="Times New Roman" w:cs="Times New Roman"/>
        </w:rPr>
        <w:t xml:space="preserve"> и двухквартирный дом должен отстоять от красной линии улиц не менее чем на 5 м, от красной линии проездов </w:t>
      </w:r>
      <w:r w:rsidR="00381B4E" w:rsidRPr="002E2066">
        <w:rPr>
          <w:rFonts w:ascii="Times New Roman" w:hAnsi="Times New Roman" w:cs="Times New Roman"/>
        </w:rPr>
        <w:t>–</w:t>
      </w:r>
      <w:r w:rsidRPr="002E2066">
        <w:rPr>
          <w:rFonts w:ascii="Times New Roman" w:hAnsi="Times New Roman" w:cs="Times New Roman"/>
        </w:rPr>
        <w:t xml:space="preserve"> не менее чем на 3 м. Расстояние от хозяйственных построек до красных линий улиц и проездов должно быть не менее 5 м.</w:t>
      </w:r>
    </w:p>
    <w:p w:rsidR="003C6A29" w:rsidRPr="002E2066" w:rsidRDefault="003C6A29" w:rsidP="00175EE5">
      <w:pPr>
        <w:ind w:firstLine="720"/>
        <w:jc w:val="both"/>
        <w:rPr>
          <w:rFonts w:ascii="Times New Roman" w:hAnsi="Times New Roman" w:cs="Times New Roman"/>
        </w:rPr>
      </w:pPr>
      <w:r w:rsidRPr="002E2066">
        <w:rPr>
          <w:rFonts w:ascii="Times New Roman" w:hAnsi="Times New Roman" w:cs="Times New Roman"/>
        </w:rPr>
        <w:t>2.7.</w:t>
      </w:r>
      <w:r w:rsidR="00175EE5" w:rsidRPr="002E2066">
        <w:rPr>
          <w:rFonts w:ascii="Times New Roman" w:hAnsi="Times New Roman" w:cs="Times New Roman"/>
        </w:rPr>
        <w:t>5</w:t>
      </w:r>
      <w:r w:rsidRPr="002E2066">
        <w:rPr>
          <w:rFonts w:ascii="Times New Roman" w:hAnsi="Times New Roman" w:cs="Times New Roman"/>
        </w:rPr>
        <w:t>. Устанавливаемые по санитарно</w:t>
      </w:r>
      <w:r w:rsidR="00381B4E" w:rsidRPr="002E2066">
        <w:rPr>
          <w:rFonts w:ascii="Times New Roman" w:hAnsi="Times New Roman" w:cs="Times New Roman"/>
        </w:rPr>
        <w:t>–</w:t>
      </w:r>
      <w:r w:rsidRPr="002E2066">
        <w:rPr>
          <w:rFonts w:ascii="Times New Roman" w:hAnsi="Times New Roman" w:cs="Times New Roman"/>
        </w:rPr>
        <w:t>бытовым и зооветеринарным требованиям минимальные расстояния от границы соседнего придомового участка должны составлять: до усадебного, одно</w:t>
      </w:r>
      <w:r w:rsidR="00381B4E" w:rsidRPr="002E2066">
        <w:rPr>
          <w:rFonts w:ascii="Times New Roman" w:hAnsi="Times New Roman" w:cs="Times New Roman"/>
        </w:rPr>
        <w:t>–</w:t>
      </w:r>
      <w:r w:rsidRPr="002E2066">
        <w:rPr>
          <w:rFonts w:ascii="Times New Roman" w:hAnsi="Times New Roman" w:cs="Times New Roman"/>
        </w:rPr>
        <w:t xml:space="preserve">, двухквартирного дома </w:t>
      </w:r>
      <w:r w:rsidR="00381B4E" w:rsidRPr="002E2066">
        <w:rPr>
          <w:rFonts w:ascii="Times New Roman" w:hAnsi="Times New Roman" w:cs="Times New Roman"/>
        </w:rPr>
        <w:t>–</w:t>
      </w:r>
      <w:r w:rsidRPr="002E2066">
        <w:rPr>
          <w:rFonts w:ascii="Times New Roman" w:hAnsi="Times New Roman" w:cs="Times New Roman"/>
        </w:rPr>
        <w:t xml:space="preserve"> 3 м; до постройки для содержания скота и птицы </w:t>
      </w:r>
      <w:r w:rsidR="00381B4E" w:rsidRPr="002E2066">
        <w:rPr>
          <w:rFonts w:ascii="Times New Roman" w:hAnsi="Times New Roman" w:cs="Times New Roman"/>
        </w:rPr>
        <w:t>–</w:t>
      </w:r>
      <w:r w:rsidRPr="002E2066">
        <w:rPr>
          <w:rFonts w:ascii="Times New Roman" w:hAnsi="Times New Roman" w:cs="Times New Roman"/>
        </w:rPr>
        <w:t xml:space="preserve"> 4 м; до других построек (бани, автостоянки и др.) </w:t>
      </w:r>
      <w:r w:rsidR="00381B4E" w:rsidRPr="002E2066">
        <w:rPr>
          <w:rFonts w:ascii="Times New Roman" w:hAnsi="Times New Roman" w:cs="Times New Roman"/>
        </w:rPr>
        <w:t>–</w:t>
      </w:r>
      <w:r w:rsidRPr="002E2066">
        <w:rPr>
          <w:rFonts w:ascii="Times New Roman" w:hAnsi="Times New Roman" w:cs="Times New Roman"/>
        </w:rPr>
        <w:t xml:space="preserve"> 1 м; до стволов высокорослых деревьев </w:t>
      </w:r>
      <w:r w:rsidR="00381B4E" w:rsidRPr="002E2066">
        <w:rPr>
          <w:rFonts w:ascii="Times New Roman" w:hAnsi="Times New Roman" w:cs="Times New Roman"/>
        </w:rPr>
        <w:t>–</w:t>
      </w:r>
      <w:r w:rsidRPr="002E2066">
        <w:rPr>
          <w:rFonts w:ascii="Times New Roman" w:hAnsi="Times New Roman" w:cs="Times New Roman"/>
        </w:rPr>
        <w:t xml:space="preserve"> 4 м; до стволов среднерослых деревьев </w:t>
      </w:r>
      <w:r w:rsidR="00381B4E" w:rsidRPr="002E2066">
        <w:rPr>
          <w:rFonts w:ascii="Times New Roman" w:hAnsi="Times New Roman" w:cs="Times New Roman"/>
        </w:rPr>
        <w:t>–</w:t>
      </w:r>
      <w:r w:rsidRPr="002E2066">
        <w:rPr>
          <w:rFonts w:ascii="Times New Roman" w:hAnsi="Times New Roman" w:cs="Times New Roman"/>
        </w:rPr>
        <w:t xml:space="preserve"> 2 м; до кустарника </w:t>
      </w:r>
      <w:r w:rsidR="00381B4E" w:rsidRPr="002E2066">
        <w:rPr>
          <w:rFonts w:ascii="Times New Roman" w:hAnsi="Times New Roman" w:cs="Times New Roman"/>
        </w:rPr>
        <w:t>–</w:t>
      </w:r>
      <w:r w:rsidRPr="002E2066">
        <w:rPr>
          <w:rFonts w:ascii="Times New Roman" w:hAnsi="Times New Roman" w:cs="Times New Roman"/>
        </w:rPr>
        <w:t xml:space="preserve"> 1 м.</w:t>
      </w:r>
    </w:p>
    <w:p w:rsidR="003C6A29" w:rsidRPr="002E2066" w:rsidRDefault="003C6A29" w:rsidP="00175EE5">
      <w:pPr>
        <w:ind w:firstLine="720"/>
        <w:jc w:val="both"/>
        <w:rPr>
          <w:rFonts w:ascii="Times New Roman" w:hAnsi="Times New Roman" w:cs="Times New Roman"/>
        </w:rPr>
      </w:pPr>
      <w:r w:rsidRPr="002E2066">
        <w:rPr>
          <w:rFonts w:ascii="Times New Roman" w:hAnsi="Times New Roman" w:cs="Times New Roman"/>
        </w:rPr>
        <w:t xml:space="preserve">2.7.7. Расстояния от помещений (сооружений) для содержания и разведения животных до объектов жилой застройки должно быть не менее указанного в </w:t>
      </w:r>
      <w:hyperlink r:id="rId52" w:history="1">
        <w:r w:rsidRPr="002E2066">
          <w:rPr>
            <w:rFonts w:ascii="Times New Roman" w:hAnsi="Times New Roman" w:cs="Times New Roman"/>
          </w:rPr>
          <w:t>таблице 2.1</w:t>
        </w:r>
      </w:hyperlink>
      <w:r w:rsidR="00121B52" w:rsidRPr="002E2066">
        <w:rPr>
          <w:rFonts w:ascii="Times New Roman" w:hAnsi="Times New Roman" w:cs="Times New Roman"/>
        </w:rPr>
        <w:t>3</w:t>
      </w:r>
      <w:r w:rsidRPr="002E2066">
        <w:rPr>
          <w:rFonts w:ascii="Times New Roman" w:hAnsi="Times New Roman" w:cs="Times New Roman"/>
        </w:rPr>
        <w:t>.</w:t>
      </w:r>
    </w:p>
    <w:p w:rsidR="00175EE5" w:rsidRPr="002E2066" w:rsidRDefault="00175EE5" w:rsidP="00175EE5">
      <w:pPr>
        <w:widowControl w:val="0"/>
        <w:ind w:firstLine="698"/>
        <w:jc w:val="both"/>
        <w:rPr>
          <w:rFonts w:ascii="Times New Roman" w:hAnsi="Times New Roman" w:cs="Times New Roman"/>
          <w:bCs/>
        </w:rPr>
      </w:pPr>
    </w:p>
    <w:p w:rsidR="003C6A29" w:rsidRPr="002E2066" w:rsidRDefault="003C6A29" w:rsidP="00175EE5">
      <w:pPr>
        <w:widowControl w:val="0"/>
        <w:ind w:firstLine="698"/>
        <w:jc w:val="both"/>
        <w:rPr>
          <w:rFonts w:ascii="Times New Roman" w:hAnsi="Times New Roman" w:cs="Times New Roman"/>
        </w:rPr>
      </w:pPr>
      <w:r w:rsidRPr="002E2066">
        <w:rPr>
          <w:rFonts w:ascii="Times New Roman" w:hAnsi="Times New Roman" w:cs="Times New Roman"/>
          <w:bCs/>
        </w:rPr>
        <w:t>Таблица 2.1</w:t>
      </w:r>
      <w:r w:rsidR="00121B52" w:rsidRPr="002E2066">
        <w:rPr>
          <w:rFonts w:ascii="Times New Roman" w:hAnsi="Times New Roman" w:cs="Times New Roman"/>
          <w:bCs/>
        </w:rPr>
        <w:t>3</w:t>
      </w:r>
      <w:r w:rsidRPr="002E2066">
        <w:rPr>
          <w:rFonts w:ascii="Times New Roman" w:hAnsi="Times New Roman" w:cs="Times New Roman"/>
          <w:bCs/>
        </w:rPr>
        <w:t>.</w:t>
      </w:r>
      <w:r w:rsidR="00175EE5" w:rsidRPr="002E2066">
        <w:rPr>
          <w:rFonts w:ascii="Times New Roman" w:hAnsi="Times New Roman" w:cs="Times New Roman"/>
          <w:bCs/>
        </w:rPr>
        <w:t xml:space="preserve"> – </w:t>
      </w:r>
      <w:r w:rsidRPr="002E2066">
        <w:rPr>
          <w:rFonts w:ascii="Times New Roman" w:hAnsi="Times New Roman" w:cs="Times New Roman"/>
          <w:bCs/>
        </w:rPr>
        <w:t>Расстояния от помещений (сооружений)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4"/>
        <w:gridCol w:w="1112"/>
        <w:gridCol w:w="1243"/>
        <w:gridCol w:w="969"/>
        <w:gridCol w:w="1342"/>
        <w:gridCol w:w="1088"/>
        <w:gridCol w:w="1106"/>
        <w:gridCol w:w="1118"/>
      </w:tblGrid>
      <w:tr w:rsidR="003C6A29" w:rsidRPr="002E2066" w:rsidTr="00175EE5">
        <w:trPr>
          <w:trHeight w:val="280"/>
        </w:trPr>
        <w:tc>
          <w:tcPr>
            <w:tcW w:w="1654"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Нормативный разрыв</w:t>
            </w:r>
          </w:p>
        </w:tc>
        <w:tc>
          <w:tcPr>
            <w:tcW w:w="7978" w:type="dxa"/>
            <w:gridSpan w:val="7"/>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Поголовье (шт.), не более</w:t>
            </w:r>
          </w:p>
        </w:tc>
      </w:tr>
      <w:tr w:rsidR="003C6A29" w:rsidRPr="002E2066" w:rsidTr="00175EE5">
        <w:trPr>
          <w:trHeight w:val="153"/>
        </w:trPr>
        <w:tc>
          <w:tcPr>
            <w:tcW w:w="1654"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11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свиньи</w:t>
            </w:r>
          </w:p>
        </w:tc>
        <w:tc>
          <w:tcPr>
            <w:tcW w:w="124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коровы, бычки</w:t>
            </w:r>
          </w:p>
        </w:tc>
        <w:tc>
          <w:tcPr>
            <w:tcW w:w="96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овцы, козы</w:t>
            </w:r>
          </w:p>
        </w:tc>
        <w:tc>
          <w:tcPr>
            <w:tcW w:w="134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кролики</w:t>
            </w:r>
            <w:r w:rsidR="00381B4E" w:rsidRPr="002E2066">
              <w:rPr>
                <w:rFonts w:ascii="Times New Roman" w:hAnsi="Times New Roman" w:cs="Times New Roman"/>
              </w:rPr>
              <w:t>–</w:t>
            </w:r>
            <w:r w:rsidRPr="002E2066">
              <w:rPr>
                <w:rFonts w:ascii="Times New Roman" w:hAnsi="Times New Roman" w:cs="Times New Roman"/>
              </w:rPr>
              <w:t>матки</w:t>
            </w:r>
          </w:p>
        </w:tc>
        <w:tc>
          <w:tcPr>
            <w:tcW w:w="108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птица</w:t>
            </w:r>
          </w:p>
        </w:tc>
        <w:tc>
          <w:tcPr>
            <w:tcW w:w="110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лошади</w:t>
            </w:r>
          </w:p>
        </w:tc>
        <w:tc>
          <w:tcPr>
            <w:tcW w:w="1117"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нутрии, песцы</w:t>
            </w:r>
          </w:p>
        </w:tc>
      </w:tr>
      <w:tr w:rsidR="003C6A29" w:rsidRPr="002E2066" w:rsidTr="00175EE5">
        <w:trPr>
          <w:trHeight w:val="292"/>
        </w:trPr>
        <w:tc>
          <w:tcPr>
            <w:tcW w:w="165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 м</w:t>
            </w:r>
          </w:p>
        </w:tc>
        <w:tc>
          <w:tcPr>
            <w:tcW w:w="11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2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9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3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08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10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11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r>
      <w:tr w:rsidR="003C6A29" w:rsidRPr="002E2066" w:rsidTr="00175EE5">
        <w:trPr>
          <w:trHeight w:val="292"/>
        </w:trPr>
        <w:tc>
          <w:tcPr>
            <w:tcW w:w="165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 м</w:t>
            </w:r>
          </w:p>
        </w:tc>
        <w:tc>
          <w:tcPr>
            <w:tcW w:w="11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w:t>
            </w:r>
          </w:p>
        </w:tc>
        <w:tc>
          <w:tcPr>
            <w:tcW w:w="12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w:t>
            </w:r>
          </w:p>
        </w:tc>
        <w:tc>
          <w:tcPr>
            <w:tcW w:w="9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3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08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c>
          <w:tcPr>
            <w:tcW w:w="110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w:t>
            </w:r>
          </w:p>
        </w:tc>
        <w:tc>
          <w:tcPr>
            <w:tcW w:w="111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w:t>
            </w:r>
          </w:p>
        </w:tc>
      </w:tr>
      <w:tr w:rsidR="003C6A29" w:rsidRPr="002E2066" w:rsidTr="00175EE5">
        <w:trPr>
          <w:trHeight w:val="292"/>
        </w:trPr>
        <w:tc>
          <w:tcPr>
            <w:tcW w:w="165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 м</w:t>
            </w:r>
          </w:p>
        </w:tc>
        <w:tc>
          <w:tcPr>
            <w:tcW w:w="11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2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9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3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08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c>
          <w:tcPr>
            <w:tcW w:w="110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11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175EE5">
        <w:trPr>
          <w:trHeight w:val="306"/>
        </w:trPr>
        <w:tc>
          <w:tcPr>
            <w:tcW w:w="1654"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 м</w:t>
            </w:r>
          </w:p>
        </w:tc>
        <w:tc>
          <w:tcPr>
            <w:tcW w:w="111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24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96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34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08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75</w:t>
            </w:r>
          </w:p>
        </w:tc>
        <w:tc>
          <w:tcPr>
            <w:tcW w:w="110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117"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9C00DB">
      <w:pPr>
        <w:widowControl w:val="0"/>
        <w:ind w:firstLine="720"/>
        <w:jc w:val="both"/>
        <w:rPr>
          <w:rFonts w:ascii="Times New Roman" w:hAnsi="Times New Roman" w:cs="Times New Roman"/>
        </w:rPr>
      </w:pPr>
      <w:r w:rsidRPr="002E2066">
        <w:rPr>
          <w:rFonts w:ascii="Times New Roman" w:hAnsi="Times New Roman" w:cs="Times New Roman"/>
        </w:rPr>
        <w:t>2.7.8. В сельских населенных пунктах размещаемые в пределах жилой зоны группы сараев должны содержать не более 30 блоков каждая.</w:t>
      </w:r>
    </w:p>
    <w:p w:rsidR="003C6A29" w:rsidRPr="002E2066" w:rsidRDefault="003C6A29" w:rsidP="009C00DB">
      <w:pPr>
        <w:widowControl w:val="0"/>
        <w:ind w:firstLine="720"/>
        <w:jc w:val="both"/>
        <w:rPr>
          <w:rFonts w:ascii="Times New Roman" w:hAnsi="Times New Roman" w:cs="Times New Roman"/>
        </w:rPr>
      </w:pPr>
      <w:r w:rsidRPr="002E2066">
        <w:rPr>
          <w:rFonts w:ascii="Times New Roman" w:hAnsi="Times New Roman" w:cs="Times New Roman"/>
        </w:rPr>
        <w:t xml:space="preserve">Сараи для скота и птицы следует размещать на расстоянии от окон жилых помещений </w:t>
      </w:r>
      <w:r w:rsidRPr="002E2066">
        <w:rPr>
          <w:rFonts w:ascii="Times New Roman" w:hAnsi="Times New Roman" w:cs="Times New Roman"/>
        </w:rPr>
        <w:lastRenderedPageBreak/>
        <w:t>дома:</w:t>
      </w:r>
    </w:p>
    <w:p w:rsidR="003C6A29" w:rsidRPr="002E2066" w:rsidRDefault="00381B4E" w:rsidP="009C00DB">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одиночные или двойные </w:t>
      </w:r>
      <w:r w:rsidRPr="002E2066">
        <w:rPr>
          <w:rFonts w:ascii="Times New Roman" w:hAnsi="Times New Roman" w:cs="Times New Roman"/>
        </w:rPr>
        <w:t>–</w:t>
      </w:r>
      <w:r w:rsidR="003C6A29" w:rsidRPr="002E2066">
        <w:rPr>
          <w:rFonts w:ascii="Times New Roman" w:hAnsi="Times New Roman" w:cs="Times New Roman"/>
        </w:rPr>
        <w:t xml:space="preserve"> не менее 15 м;</w:t>
      </w:r>
    </w:p>
    <w:p w:rsidR="003C6A29" w:rsidRPr="002E2066" w:rsidRDefault="00381B4E" w:rsidP="009C00DB">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8 блоков </w:t>
      </w:r>
      <w:r w:rsidRPr="002E2066">
        <w:rPr>
          <w:rFonts w:ascii="Times New Roman" w:hAnsi="Times New Roman" w:cs="Times New Roman"/>
        </w:rPr>
        <w:t>–</w:t>
      </w:r>
      <w:r w:rsidR="003C6A29" w:rsidRPr="002E2066">
        <w:rPr>
          <w:rFonts w:ascii="Times New Roman" w:hAnsi="Times New Roman" w:cs="Times New Roman"/>
        </w:rPr>
        <w:t xml:space="preserve"> не менее 25 м;</w:t>
      </w:r>
    </w:p>
    <w:p w:rsidR="003C6A29" w:rsidRPr="002E2066" w:rsidRDefault="00381B4E" w:rsidP="009C00DB">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8 до 30 блоков </w:t>
      </w:r>
      <w:r w:rsidRPr="002E2066">
        <w:rPr>
          <w:rFonts w:ascii="Times New Roman" w:hAnsi="Times New Roman" w:cs="Times New Roman"/>
        </w:rPr>
        <w:t>–</w:t>
      </w:r>
      <w:r w:rsidR="003C6A29" w:rsidRPr="002E2066">
        <w:rPr>
          <w:rFonts w:ascii="Times New Roman" w:hAnsi="Times New Roman" w:cs="Times New Roman"/>
        </w:rPr>
        <w:t xml:space="preserve"> не менее 50 м.</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2.7.9. Площадь застройки блокированными сараями</w:t>
      </w:r>
      <w:r w:rsidR="00175EE5" w:rsidRPr="002E2066">
        <w:rPr>
          <w:rFonts w:ascii="Times New Roman" w:hAnsi="Times New Roman" w:cs="Times New Roman"/>
        </w:rPr>
        <w:t xml:space="preserve"> не должна превышать 800 кв. м. </w:t>
      </w:r>
      <w:r w:rsidRPr="002E2066">
        <w:rPr>
          <w:rFonts w:ascii="Times New Roman" w:hAnsi="Times New Roman" w:cs="Times New Roman"/>
        </w:rPr>
        <w:t>Расстояние от сараев для скота и птицы до шахтных колодцев должно быть не менее 50 м.</w:t>
      </w:r>
    </w:p>
    <w:p w:rsidR="003C6A29" w:rsidRPr="002E2066" w:rsidRDefault="003C6A29" w:rsidP="009C00DB">
      <w:pPr>
        <w:jc w:val="both"/>
        <w:rPr>
          <w:rFonts w:ascii="Times New Roman" w:hAnsi="Times New Roman" w:cs="Times New Roman"/>
        </w:rPr>
      </w:pPr>
      <w:r w:rsidRPr="002E2066">
        <w:rPr>
          <w:rFonts w:ascii="Times New Roman" w:hAnsi="Times New Roman" w:cs="Times New Roman"/>
        </w:rPr>
        <w:t>Колодцы для снабжения водой должны располагаться выше по потоку грунтовых вод.</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2.7.10.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 xml:space="preserve">2.7.11. Удаление пасек и ульев, размещаемых на и вне территории сельских населенных пунктов, от ближайшего расположенного жилого дома </w:t>
      </w:r>
      <w:r w:rsidR="00381B4E" w:rsidRPr="002E2066">
        <w:rPr>
          <w:rFonts w:ascii="Times New Roman" w:hAnsi="Times New Roman" w:cs="Times New Roman"/>
        </w:rPr>
        <w:t>–</w:t>
      </w:r>
      <w:r w:rsidRPr="002E2066">
        <w:rPr>
          <w:rFonts w:ascii="Times New Roman" w:hAnsi="Times New Roman" w:cs="Times New Roman"/>
        </w:rPr>
        <w:t xml:space="preserve"> не менее 100 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2.7.12.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2.7.13. Проектирование отдельно стоящих и встроено</w:t>
      </w:r>
      <w:r w:rsidR="00381B4E" w:rsidRPr="002E2066">
        <w:rPr>
          <w:rFonts w:ascii="Times New Roman" w:hAnsi="Times New Roman" w:cs="Times New Roman"/>
        </w:rPr>
        <w:t>–</w:t>
      </w:r>
      <w:r w:rsidRPr="002E2066">
        <w:rPr>
          <w:rFonts w:ascii="Times New Roman" w:hAnsi="Times New Roman" w:cs="Times New Roman"/>
        </w:rPr>
        <w:t xml:space="preserve">пристроенных автостоянок допускается в соответствии с требованиями </w:t>
      </w:r>
      <w:hyperlink r:id="rId53"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На территории сельской малоэтажной жилой застройки предусматривается 100 процентная обеспеченность машино</w:t>
      </w:r>
      <w:r w:rsidR="00381B4E" w:rsidRPr="002E2066">
        <w:rPr>
          <w:rFonts w:ascii="Times New Roman" w:hAnsi="Times New Roman" w:cs="Times New Roman"/>
        </w:rPr>
        <w:t>–</w:t>
      </w:r>
      <w:r w:rsidRPr="002E2066">
        <w:rPr>
          <w:rFonts w:ascii="Times New Roman" w:hAnsi="Times New Roman" w:cs="Times New Roman"/>
        </w:rPr>
        <w:t>местами для хранения и парковки легковых автомобилей и других транспортных средств.</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На территории с застройкой жилыми домами усадебного типа стоянки размещаются в пределах отведенного участка.</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2.7.14. 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3C6A29" w:rsidRPr="002E2066" w:rsidRDefault="003C6A29" w:rsidP="009C00DB">
      <w:pPr>
        <w:ind w:firstLine="720"/>
        <w:jc w:val="both"/>
        <w:rPr>
          <w:rFonts w:ascii="Times New Roman" w:hAnsi="Times New Roman" w:cs="Times New Roman"/>
        </w:rPr>
      </w:pPr>
      <w:r w:rsidRPr="002E2066">
        <w:rPr>
          <w:rFonts w:ascii="Times New Roman" w:hAnsi="Times New Roman" w:cs="Times New Roman"/>
        </w:rPr>
        <w:t>2.7.15. 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p w:rsidR="00F178BE" w:rsidRDefault="00F178BE" w:rsidP="00F178BE">
      <w:pPr>
        <w:autoSpaceDE/>
        <w:autoSpaceDN/>
        <w:adjustRightInd/>
        <w:spacing w:after="200" w:line="276" w:lineRule="auto"/>
        <w:rPr>
          <w:rFonts w:ascii="Times New Roman" w:hAnsi="Times New Roman" w:cs="Times New Roman"/>
          <w:sz w:val="28"/>
        </w:rPr>
      </w:pPr>
    </w:p>
    <w:p w:rsidR="003C6A29" w:rsidRPr="00F178BE" w:rsidRDefault="00AB676F" w:rsidP="00F178BE">
      <w:pPr>
        <w:autoSpaceDE/>
        <w:autoSpaceDN/>
        <w:adjustRightInd/>
        <w:spacing w:after="200" w:line="276" w:lineRule="auto"/>
        <w:jc w:val="center"/>
        <w:rPr>
          <w:rFonts w:ascii="Times New Roman" w:hAnsi="Times New Roman" w:cs="Times New Roman"/>
          <w:sz w:val="28"/>
        </w:rPr>
      </w:pPr>
      <w:r w:rsidRPr="002E2066">
        <w:rPr>
          <w:rFonts w:ascii="Times New Roman" w:hAnsi="Times New Roman" w:cs="Times New Roman"/>
          <w:b/>
          <w:bCs/>
          <w:sz w:val="28"/>
        </w:rPr>
        <w:t>Раздел 3</w:t>
      </w:r>
      <w:r w:rsidR="003C6A29" w:rsidRPr="002E2066">
        <w:rPr>
          <w:rFonts w:ascii="Times New Roman" w:hAnsi="Times New Roman" w:cs="Times New Roman"/>
          <w:b/>
          <w:bCs/>
          <w:sz w:val="28"/>
        </w:rPr>
        <w:t>. Нормативы градостроительного проектирования общественно</w:t>
      </w:r>
      <w:r w:rsidR="00381B4E" w:rsidRPr="002E2066">
        <w:rPr>
          <w:rFonts w:ascii="Times New Roman" w:hAnsi="Times New Roman" w:cs="Times New Roman"/>
          <w:b/>
          <w:bCs/>
          <w:sz w:val="28"/>
        </w:rPr>
        <w:t>–</w:t>
      </w:r>
      <w:r w:rsidR="003C6A29" w:rsidRPr="002E2066">
        <w:rPr>
          <w:rFonts w:ascii="Times New Roman" w:hAnsi="Times New Roman" w:cs="Times New Roman"/>
          <w:b/>
          <w:bCs/>
          <w:sz w:val="28"/>
        </w:rPr>
        <w:t>деловых зон</w:t>
      </w:r>
    </w:p>
    <w:p w:rsidR="003C6A29" w:rsidRPr="002E2066" w:rsidRDefault="003C6A29" w:rsidP="004E5F4F">
      <w:pPr>
        <w:pStyle w:val="1"/>
        <w:widowControl w:val="0"/>
        <w:spacing w:before="108" w:after="108" w:line="276" w:lineRule="auto"/>
        <w:jc w:val="center"/>
        <w:rPr>
          <w:rFonts w:ascii="Times New Roman" w:hAnsi="Times New Roman" w:cs="Times New Roman"/>
          <w:b/>
          <w:bCs/>
        </w:rPr>
      </w:pPr>
      <w:r w:rsidRPr="002E2066">
        <w:rPr>
          <w:rFonts w:ascii="Times New Roman" w:hAnsi="Times New Roman" w:cs="Times New Roman"/>
          <w:b/>
          <w:bCs/>
        </w:rPr>
        <w:t>3.1. Общие требования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3.1.1. Общественно</w:t>
      </w:r>
      <w:r w:rsidR="00381B4E" w:rsidRPr="002E2066">
        <w:rPr>
          <w:rFonts w:ascii="Times New Roman" w:hAnsi="Times New Roman" w:cs="Times New Roman"/>
        </w:rPr>
        <w:t>–</w:t>
      </w:r>
      <w:r w:rsidRPr="002E2066">
        <w:rPr>
          <w:rFonts w:ascii="Times New Roman" w:hAnsi="Times New Roman" w:cs="Times New Roman"/>
        </w:rPr>
        <w:t>деловые зоны предназначены для размещения объектов здравоохранения, культуры, торговли, общественного питания, социального и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объектов среднего профессионального и высшего профессионального образования, административных, научно</w:t>
      </w:r>
      <w:r w:rsidR="00381B4E" w:rsidRPr="002E2066">
        <w:rPr>
          <w:rFonts w:ascii="Times New Roman" w:hAnsi="Times New Roman" w:cs="Times New Roman"/>
        </w:rPr>
        <w:t>–</w:t>
      </w:r>
      <w:r w:rsidRPr="002E2066">
        <w:rPr>
          <w:rFonts w:ascii="Times New Roman" w:hAnsi="Times New Roman" w:cs="Times New Roman"/>
        </w:rPr>
        <w:t xml:space="preserve">исследовательских учреждений, культовых зданий, </w:t>
      </w:r>
      <w:r w:rsidRPr="002E2066">
        <w:rPr>
          <w:rFonts w:ascii="Times New Roman" w:hAnsi="Times New Roman" w:cs="Times New Roman"/>
        </w:rPr>
        <w:lastRenderedPageBreak/>
        <w:t>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общественно</w:t>
      </w:r>
      <w:r w:rsidR="00381B4E" w:rsidRPr="002E2066">
        <w:rPr>
          <w:rFonts w:ascii="Times New Roman" w:hAnsi="Times New Roman" w:cs="Times New Roman"/>
        </w:rPr>
        <w:t>–</w:t>
      </w:r>
      <w:r w:rsidRPr="002E2066">
        <w:rPr>
          <w:rFonts w:ascii="Times New Roman" w:hAnsi="Times New Roman" w:cs="Times New Roman"/>
        </w:rPr>
        <w:t>деловых зонах могут размещаться жилые здания, гостиницы, подземные или многоэтажные автостоянки.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3.1.2. Общественно</w:t>
      </w:r>
      <w:r w:rsidR="00381B4E" w:rsidRPr="002E2066">
        <w:rPr>
          <w:rFonts w:ascii="Times New Roman" w:hAnsi="Times New Roman" w:cs="Times New Roman"/>
        </w:rPr>
        <w:t>–</w:t>
      </w:r>
      <w:r w:rsidRPr="002E2066">
        <w:rPr>
          <w:rFonts w:ascii="Times New Roman" w:hAnsi="Times New Roman" w:cs="Times New Roman"/>
        </w:rPr>
        <w:t>деловые зоны следует формировать как систему:</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многофункциональных общественных центров населенных пунктов, включающую центры деловой, финансовой и общественной активности в центральных частях </w:t>
      </w:r>
      <w:r w:rsidR="00907CB4" w:rsidRPr="002E2066">
        <w:rPr>
          <w:rFonts w:ascii="Times New Roman" w:hAnsi="Times New Roman" w:cs="Times New Roman"/>
        </w:rPr>
        <w:t>п</w:t>
      </w:r>
      <w:r w:rsidR="003C6A29" w:rsidRPr="002E2066">
        <w:rPr>
          <w:rFonts w:ascii="Times New Roman" w:hAnsi="Times New Roman" w:cs="Times New Roman"/>
        </w:rPr>
        <w:t>оселений;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многофункциональных общественных центров жилых районов;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специализированных центров </w:t>
      </w:r>
      <w:r w:rsidRPr="002E2066">
        <w:rPr>
          <w:rFonts w:ascii="Times New Roman" w:hAnsi="Times New Roman" w:cs="Times New Roman"/>
        </w:rPr>
        <w:t>–</w:t>
      </w:r>
      <w:r w:rsidR="003C6A29" w:rsidRPr="002E2066">
        <w:rPr>
          <w:rFonts w:ascii="Times New Roman" w:hAnsi="Times New Roman" w:cs="Times New Roman"/>
        </w:rPr>
        <w:t xml:space="preserve"> административных, медицинских, научных, учебных, торговых (в том числе ярмарки, вещевые рынки), выставочных, спортивных и других.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3.1.3. В городах с численностью населения свыше 14 тыс.</w:t>
      </w:r>
      <w:r w:rsidR="001B17F1" w:rsidRPr="002E2066">
        <w:rPr>
          <w:rFonts w:ascii="Times New Roman" w:hAnsi="Times New Roman" w:cs="Times New Roman"/>
        </w:rPr>
        <w:t> </w:t>
      </w:r>
      <w:r w:rsidRPr="002E2066">
        <w:rPr>
          <w:rFonts w:ascii="Times New Roman" w:hAnsi="Times New Roman" w:cs="Times New Roman"/>
        </w:rPr>
        <w:t>чел.</w:t>
      </w:r>
      <w:r w:rsidR="001B17F1" w:rsidRPr="002E2066">
        <w:rPr>
          <w:rFonts w:ascii="Times New Roman" w:hAnsi="Times New Roman" w:cs="Times New Roman"/>
        </w:rPr>
        <w:t> (г. Красновишерск)</w:t>
      </w:r>
      <w:r w:rsidRPr="002E2066">
        <w:rPr>
          <w:rFonts w:ascii="Times New Roman" w:hAnsi="Times New Roman" w:cs="Times New Roman"/>
        </w:rPr>
        <w:t xml:space="preserve"> общегородской центр дополняется подцентрами городского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Общественны</w:t>
      </w:r>
      <w:r w:rsidR="00907CB4" w:rsidRPr="002E2066">
        <w:rPr>
          <w:rFonts w:ascii="Times New Roman" w:hAnsi="Times New Roman" w:cs="Times New Roman"/>
        </w:rPr>
        <w:t>й</w:t>
      </w:r>
      <w:r w:rsidRPr="002E2066">
        <w:rPr>
          <w:rFonts w:ascii="Times New Roman" w:hAnsi="Times New Roman" w:cs="Times New Roman"/>
        </w:rPr>
        <w:t xml:space="preserve"> центр </w:t>
      </w:r>
      <w:r w:rsidR="00907CB4" w:rsidRPr="002E2066">
        <w:rPr>
          <w:rFonts w:ascii="Times New Roman" w:hAnsi="Times New Roman" w:cs="Times New Roman"/>
        </w:rPr>
        <w:t>города Красновишерск</w:t>
      </w:r>
      <w:r w:rsidRPr="002E2066">
        <w:rPr>
          <w:rFonts w:ascii="Times New Roman" w:hAnsi="Times New Roman" w:cs="Times New Roman"/>
        </w:rPr>
        <w:t>, являющ</w:t>
      </w:r>
      <w:r w:rsidR="00907CB4" w:rsidRPr="002E2066">
        <w:rPr>
          <w:rFonts w:ascii="Times New Roman" w:hAnsi="Times New Roman" w:cs="Times New Roman"/>
        </w:rPr>
        <w:t>егося</w:t>
      </w:r>
      <w:r w:rsidRPr="002E2066">
        <w:rPr>
          <w:rFonts w:ascii="Times New Roman" w:hAnsi="Times New Roman" w:cs="Times New Roman"/>
        </w:rPr>
        <w:t xml:space="preserve"> административным центр</w:t>
      </w:r>
      <w:r w:rsidR="00907CB4" w:rsidRPr="002E2066">
        <w:rPr>
          <w:rFonts w:ascii="Times New Roman" w:hAnsi="Times New Roman" w:cs="Times New Roman"/>
        </w:rPr>
        <w:t>о</w:t>
      </w:r>
      <w:r w:rsidRPr="002E2066">
        <w:rPr>
          <w:rFonts w:ascii="Times New Roman" w:hAnsi="Times New Roman" w:cs="Times New Roman"/>
        </w:rPr>
        <w:t>м муниципальн</w:t>
      </w:r>
      <w:r w:rsidR="00907CB4" w:rsidRPr="002E2066">
        <w:rPr>
          <w:rFonts w:ascii="Times New Roman" w:hAnsi="Times New Roman" w:cs="Times New Roman"/>
        </w:rPr>
        <w:t>ого</w:t>
      </w:r>
      <w:r w:rsidRPr="002E2066">
        <w:rPr>
          <w:rFonts w:ascii="Times New Roman" w:hAnsi="Times New Roman" w:cs="Times New Roman"/>
        </w:rPr>
        <w:t xml:space="preserve"> район</w:t>
      </w:r>
      <w:r w:rsidR="00907CB4" w:rsidRPr="002E2066">
        <w:rPr>
          <w:rFonts w:ascii="Times New Roman" w:hAnsi="Times New Roman" w:cs="Times New Roman"/>
        </w:rPr>
        <w:t>а</w:t>
      </w:r>
      <w:r w:rsidRPr="002E2066">
        <w:rPr>
          <w:rFonts w:ascii="Times New Roman" w:hAnsi="Times New Roman" w:cs="Times New Roman"/>
        </w:rPr>
        <w:t>, формируют общественный центр районного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сельских поселениях формируется поселенческая общественно</w:t>
      </w:r>
      <w:r w:rsidR="00381B4E" w:rsidRPr="002E2066">
        <w:rPr>
          <w:rFonts w:ascii="Times New Roman" w:hAnsi="Times New Roman" w:cs="Times New Roman"/>
        </w:rPr>
        <w:t>–</w:t>
      </w:r>
      <w:r w:rsidRPr="002E2066">
        <w:rPr>
          <w:rFonts w:ascii="Times New Roman" w:hAnsi="Times New Roman" w:cs="Times New Roman"/>
        </w:rPr>
        <w:t>деловая зона, являющаяся центром сельского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сельских населенных пунктах формируется общественно</w:t>
      </w:r>
      <w:r w:rsidR="00381B4E" w:rsidRPr="002E2066">
        <w:rPr>
          <w:rFonts w:ascii="Times New Roman" w:hAnsi="Times New Roman" w:cs="Times New Roman"/>
        </w:rPr>
        <w:t>–</w:t>
      </w:r>
      <w:r w:rsidRPr="002E2066">
        <w:rPr>
          <w:rFonts w:ascii="Times New Roman" w:hAnsi="Times New Roman" w:cs="Times New Roman"/>
        </w:rPr>
        <w:t>деловая зона, дополняемая объектами повседневного обслуживания в жилой застройке.</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3.2. Структура и типология общественных центров и объектов общественно</w:t>
      </w:r>
      <w:r w:rsidR="00381B4E" w:rsidRPr="002E2066">
        <w:rPr>
          <w:rFonts w:ascii="Times New Roman" w:hAnsi="Times New Roman" w:cs="Times New Roman"/>
          <w:b/>
          <w:bCs/>
        </w:rPr>
        <w:t>–</w:t>
      </w:r>
      <w:r w:rsidRPr="002E2066">
        <w:rPr>
          <w:rFonts w:ascii="Times New Roman" w:hAnsi="Times New Roman" w:cs="Times New Roman"/>
          <w:b/>
          <w:bCs/>
        </w:rPr>
        <w:t>деловой зоны</w:t>
      </w:r>
    </w:p>
    <w:p w:rsidR="003C6A29" w:rsidRPr="002E2066" w:rsidRDefault="003C6A29" w:rsidP="00CB18CE">
      <w:pPr>
        <w:widowControl w:val="0"/>
        <w:ind w:firstLine="720"/>
        <w:jc w:val="both"/>
        <w:rPr>
          <w:rFonts w:ascii="Times New Roman" w:hAnsi="Times New Roman" w:cs="Times New Roman"/>
        </w:rPr>
      </w:pPr>
      <w:r w:rsidRPr="002E2066">
        <w:rPr>
          <w:rFonts w:ascii="Times New Roman" w:hAnsi="Times New Roman" w:cs="Times New Roman"/>
        </w:rPr>
        <w:t>3.2.1. Количество, состав и местоположение общественных центров принимается с учетом величины городского и сельского поселений, их роли в системе расселения и в системе формируемых центров обслуживания.</w:t>
      </w:r>
    </w:p>
    <w:p w:rsidR="003C6A29" w:rsidRPr="002E2066" w:rsidRDefault="00CB18CE" w:rsidP="00CB18CE">
      <w:pPr>
        <w:ind w:firstLine="720"/>
        <w:jc w:val="both"/>
        <w:rPr>
          <w:rFonts w:ascii="Times New Roman" w:hAnsi="Times New Roman" w:cs="Times New Roman"/>
        </w:rPr>
      </w:pPr>
      <w:r w:rsidRPr="002E2066">
        <w:rPr>
          <w:rFonts w:ascii="Times New Roman" w:hAnsi="Times New Roman" w:cs="Times New Roman"/>
        </w:rPr>
        <w:t>3.2.2</w:t>
      </w:r>
      <w:r w:rsidR="003C6A29" w:rsidRPr="002E2066">
        <w:rPr>
          <w:rFonts w:ascii="Times New Roman" w:hAnsi="Times New Roman" w:cs="Times New Roman"/>
        </w:rPr>
        <w:t>. 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а также места приложения труда и другие объекты, не требующие больших земельных участков (как правило, не более 1,0 га), и устройства санитарно</w:t>
      </w:r>
      <w:r w:rsidR="00381B4E" w:rsidRPr="002E2066">
        <w:rPr>
          <w:rFonts w:ascii="Times New Roman" w:hAnsi="Times New Roman" w:cs="Times New Roman"/>
        </w:rPr>
        <w:t>–</w:t>
      </w:r>
      <w:r w:rsidR="003C6A29" w:rsidRPr="002E2066">
        <w:rPr>
          <w:rFonts w:ascii="Times New Roman" w:hAnsi="Times New Roman" w:cs="Times New Roman"/>
        </w:rPr>
        <w:t>защитных разрывов шириной более 25 м.</w:t>
      </w:r>
    </w:p>
    <w:p w:rsidR="003C6A29" w:rsidRPr="002E2066" w:rsidRDefault="003C6A29" w:rsidP="00CB18CE">
      <w:pPr>
        <w:ind w:firstLine="720"/>
        <w:jc w:val="both"/>
        <w:rPr>
          <w:rFonts w:ascii="Times New Roman" w:hAnsi="Times New Roman" w:cs="Times New Roman"/>
        </w:rPr>
      </w:pPr>
      <w:r w:rsidRPr="002E2066">
        <w:rPr>
          <w:rFonts w:ascii="Times New Roman" w:hAnsi="Times New Roman" w:cs="Times New Roman"/>
        </w:rPr>
        <w:t>3.2.</w:t>
      </w:r>
      <w:r w:rsidR="00CB18CE" w:rsidRPr="002E2066">
        <w:rPr>
          <w:rFonts w:ascii="Times New Roman" w:hAnsi="Times New Roman" w:cs="Times New Roman"/>
        </w:rPr>
        <w:t>3</w:t>
      </w:r>
      <w:r w:rsidRPr="002E2066">
        <w:rPr>
          <w:rFonts w:ascii="Times New Roman" w:hAnsi="Times New Roman" w:cs="Times New Roman"/>
        </w:rPr>
        <w:t>. В составе общегородской многофункциональной общественно</w:t>
      </w:r>
      <w:r w:rsidR="00381B4E" w:rsidRPr="002E2066">
        <w:rPr>
          <w:rFonts w:ascii="Times New Roman" w:hAnsi="Times New Roman" w:cs="Times New Roman"/>
        </w:rPr>
        <w:t>–</w:t>
      </w:r>
      <w:r w:rsidRPr="002E2066">
        <w:rPr>
          <w:rFonts w:ascii="Times New Roman" w:hAnsi="Times New Roman" w:cs="Times New Roman"/>
        </w:rPr>
        <w:t>деловой зоны могут быть выделены ядро общегородского центра, зона застройки морфотипами, представляющими историко</w:t>
      </w:r>
      <w:r w:rsidR="00381B4E" w:rsidRPr="002E2066">
        <w:rPr>
          <w:rFonts w:ascii="Times New Roman" w:hAnsi="Times New Roman" w:cs="Times New Roman"/>
        </w:rPr>
        <w:t>–</w:t>
      </w:r>
      <w:r w:rsidRPr="002E2066">
        <w:rPr>
          <w:rFonts w:ascii="Times New Roman" w:hAnsi="Times New Roman" w:cs="Times New Roman"/>
        </w:rPr>
        <w:t>культурную ценность, в том числе отдельные сложившиеся морфотипы застройки.</w:t>
      </w:r>
    </w:p>
    <w:p w:rsidR="003C6A29" w:rsidRPr="002E2066" w:rsidRDefault="003C6A29" w:rsidP="00CB18CE">
      <w:pPr>
        <w:ind w:firstLine="720"/>
        <w:jc w:val="both"/>
        <w:rPr>
          <w:rFonts w:ascii="Times New Roman" w:hAnsi="Times New Roman" w:cs="Times New Roman"/>
        </w:rPr>
      </w:pPr>
      <w:r w:rsidRPr="002E2066">
        <w:rPr>
          <w:rFonts w:ascii="Times New Roman" w:hAnsi="Times New Roman" w:cs="Times New Roman"/>
        </w:rPr>
        <w:t>3.2.</w:t>
      </w:r>
      <w:r w:rsidR="00CB18CE" w:rsidRPr="002E2066">
        <w:rPr>
          <w:rFonts w:ascii="Times New Roman" w:hAnsi="Times New Roman" w:cs="Times New Roman"/>
        </w:rPr>
        <w:t>4</w:t>
      </w:r>
      <w:r w:rsidRPr="002E2066">
        <w:rPr>
          <w:rFonts w:ascii="Times New Roman" w:hAnsi="Times New Roman" w:cs="Times New Roman"/>
        </w:rPr>
        <w:t>. При размещении общественно</w:t>
      </w:r>
      <w:r w:rsidR="00381B4E" w:rsidRPr="002E2066">
        <w:rPr>
          <w:rFonts w:ascii="Times New Roman" w:hAnsi="Times New Roman" w:cs="Times New Roman"/>
        </w:rPr>
        <w:t>–</w:t>
      </w:r>
      <w:r w:rsidRPr="002E2066">
        <w:rPr>
          <w:rFonts w:ascii="Times New Roman" w:hAnsi="Times New Roman" w:cs="Times New Roman"/>
        </w:rPr>
        <w:t>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C6A29" w:rsidRPr="002E2066" w:rsidRDefault="003C6A29" w:rsidP="00CB18CE">
      <w:pPr>
        <w:ind w:firstLine="720"/>
        <w:jc w:val="both"/>
        <w:rPr>
          <w:rFonts w:ascii="Times New Roman" w:hAnsi="Times New Roman" w:cs="Times New Roman"/>
        </w:rPr>
      </w:pPr>
      <w:r w:rsidRPr="002E2066">
        <w:rPr>
          <w:rFonts w:ascii="Times New Roman" w:hAnsi="Times New Roman" w:cs="Times New Roman"/>
        </w:rPr>
        <w:t>3.2.</w:t>
      </w:r>
      <w:r w:rsidR="00CB18CE" w:rsidRPr="002E2066">
        <w:rPr>
          <w:rFonts w:ascii="Times New Roman" w:hAnsi="Times New Roman" w:cs="Times New Roman"/>
        </w:rPr>
        <w:t>5</w:t>
      </w:r>
      <w:r w:rsidRPr="002E2066">
        <w:rPr>
          <w:rFonts w:ascii="Times New Roman" w:hAnsi="Times New Roman" w:cs="Times New Roman"/>
        </w:rPr>
        <w:t>.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3C6A29" w:rsidRPr="002E2066" w:rsidRDefault="003C6A29" w:rsidP="00CB18CE">
      <w:pPr>
        <w:ind w:firstLine="720"/>
        <w:jc w:val="both"/>
        <w:rPr>
          <w:rFonts w:ascii="Times New Roman" w:hAnsi="Times New Roman" w:cs="Times New Roman"/>
        </w:rPr>
      </w:pPr>
      <w:r w:rsidRPr="002E2066">
        <w:rPr>
          <w:rFonts w:ascii="Times New Roman" w:hAnsi="Times New Roman" w:cs="Times New Roman"/>
        </w:rPr>
        <w:t>3.2.</w:t>
      </w:r>
      <w:r w:rsidR="00CB18CE" w:rsidRPr="002E2066">
        <w:rPr>
          <w:rFonts w:ascii="Times New Roman" w:hAnsi="Times New Roman" w:cs="Times New Roman"/>
        </w:rPr>
        <w:t>6</w:t>
      </w:r>
      <w:r w:rsidRPr="002E2066">
        <w:rPr>
          <w:rFonts w:ascii="Times New Roman" w:hAnsi="Times New Roman" w:cs="Times New Roman"/>
        </w:rPr>
        <w:t>. В общественно</w:t>
      </w:r>
      <w:r w:rsidR="00381B4E" w:rsidRPr="002E2066">
        <w:rPr>
          <w:rFonts w:ascii="Times New Roman" w:hAnsi="Times New Roman" w:cs="Times New Roman"/>
        </w:rPr>
        <w:t>–</w:t>
      </w:r>
      <w:r w:rsidRPr="002E2066">
        <w:rPr>
          <w:rFonts w:ascii="Times New Roman" w:hAnsi="Times New Roman" w:cs="Times New Roman"/>
        </w:rPr>
        <w:t>деловых зонах допускается размещать:</w:t>
      </w:r>
    </w:p>
    <w:p w:rsidR="003C6A29" w:rsidRPr="002E2066" w:rsidRDefault="00381B4E" w:rsidP="00CB18CE">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3C6A29" w:rsidRPr="002E2066" w:rsidRDefault="00381B4E" w:rsidP="00CB18C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предприятия индустрии развлечений при отсутствии установленных органами местного самоуправления ограничений на их размещение.</w:t>
      </w:r>
    </w:p>
    <w:p w:rsidR="003C6A29" w:rsidRPr="002E2066" w:rsidRDefault="003C6A29" w:rsidP="00CB18CE">
      <w:pPr>
        <w:ind w:firstLine="720"/>
        <w:jc w:val="both"/>
        <w:rPr>
          <w:rFonts w:ascii="Times New Roman" w:hAnsi="Times New Roman" w:cs="Times New Roman"/>
        </w:rPr>
      </w:pPr>
      <w:r w:rsidRPr="002E2066">
        <w:rPr>
          <w:rFonts w:ascii="Times New Roman" w:hAnsi="Times New Roman" w:cs="Times New Roman"/>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w:t>
      </w:r>
      <w:r w:rsidR="00381B4E" w:rsidRPr="002E2066">
        <w:rPr>
          <w:rFonts w:ascii="Times New Roman" w:hAnsi="Times New Roman" w:cs="Times New Roman"/>
        </w:rPr>
        <w:t>–</w:t>
      </w:r>
      <w:r w:rsidRPr="002E2066">
        <w:rPr>
          <w:rFonts w:ascii="Times New Roman" w:hAnsi="Times New Roman" w:cs="Times New Roman"/>
        </w:rPr>
        <w:t>защитными зонами.</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3.3. Нормативные параметры застройки общественно</w:t>
      </w:r>
      <w:r w:rsidR="00381B4E" w:rsidRPr="002E2066">
        <w:rPr>
          <w:rFonts w:ascii="Times New Roman" w:hAnsi="Times New Roman" w:cs="Times New Roman"/>
          <w:b/>
          <w:bCs/>
        </w:rPr>
        <w:t>–</w:t>
      </w:r>
      <w:r w:rsidRPr="002E2066">
        <w:rPr>
          <w:rFonts w:ascii="Times New Roman" w:hAnsi="Times New Roman" w:cs="Times New Roman"/>
          <w:b/>
          <w:bCs/>
        </w:rPr>
        <w:t>деловой зоны</w:t>
      </w:r>
    </w:p>
    <w:p w:rsidR="003C6A29" w:rsidRPr="002E2066" w:rsidRDefault="003C6A29" w:rsidP="00653B1C">
      <w:pPr>
        <w:ind w:firstLine="720"/>
        <w:jc w:val="both"/>
        <w:rPr>
          <w:rFonts w:ascii="Times New Roman" w:hAnsi="Times New Roman" w:cs="Times New Roman"/>
        </w:rPr>
      </w:pPr>
      <w:r w:rsidRPr="002E2066">
        <w:rPr>
          <w:rFonts w:ascii="Times New Roman" w:hAnsi="Times New Roman" w:cs="Times New Roman"/>
        </w:rPr>
        <w:t>3.3.1. Планировка и застройка общественно</w:t>
      </w:r>
      <w:r w:rsidR="00381B4E" w:rsidRPr="002E2066">
        <w:rPr>
          <w:rFonts w:ascii="Times New Roman" w:hAnsi="Times New Roman" w:cs="Times New Roman"/>
        </w:rPr>
        <w:t>–</w:t>
      </w:r>
      <w:r w:rsidRPr="002E2066">
        <w:rPr>
          <w:rFonts w:ascii="Times New Roman" w:hAnsi="Times New Roman" w:cs="Times New Roman"/>
        </w:rPr>
        <w:t xml:space="preserve">деловых зон зданиями различного функционального назначения производится с учетом требований настоящего раздела, а также </w:t>
      </w:r>
      <w:hyperlink r:id="rId54"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жилых зон" настоящих Нормативов.</w:t>
      </w:r>
    </w:p>
    <w:p w:rsidR="003C6A29" w:rsidRPr="002E2066" w:rsidRDefault="003C6A29" w:rsidP="00653B1C">
      <w:pPr>
        <w:ind w:firstLine="720"/>
        <w:jc w:val="both"/>
        <w:rPr>
          <w:rFonts w:ascii="Times New Roman" w:hAnsi="Times New Roman" w:cs="Times New Roman"/>
        </w:rPr>
      </w:pPr>
      <w:r w:rsidRPr="002E2066">
        <w:rPr>
          <w:rFonts w:ascii="Times New Roman" w:hAnsi="Times New Roman" w:cs="Times New Roman"/>
        </w:rPr>
        <w:t>Планировку и застройку общественно</w:t>
      </w:r>
      <w:r w:rsidR="00381B4E" w:rsidRPr="002E2066">
        <w:rPr>
          <w:rFonts w:ascii="Times New Roman" w:hAnsi="Times New Roman" w:cs="Times New Roman"/>
        </w:rPr>
        <w:t>–</w:t>
      </w:r>
      <w:r w:rsidRPr="002E2066">
        <w:rPr>
          <w:rFonts w:ascii="Times New Roman" w:hAnsi="Times New Roman" w:cs="Times New Roman"/>
        </w:rPr>
        <w:t>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w:t>
      </w:r>
      <w:r w:rsidR="00381B4E" w:rsidRPr="002E2066">
        <w:rPr>
          <w:rFonts w:ascii="Times New Roman" w:hAnsi="Times New Roman" w:cs="Times New Roman"/>
        </w:rPr>
        <w:t>–</w:t>
      </w:r>
      <w:r w:rsidRPr="002E2066">
        <w:rPr>
          <w:rFonts w:ascii="Times New Roman" w:hAnsi="Times New Roman" w:cs="Times New Roman"/>
        </w:rPr>
        <w:t xml:space="preserve">культурных заповедников, охранных зон, следует осуществлять с учетом требований </w:t>
      </w:r>
      <w:hyperlink r:id="rId55" w:history="1">
        <w:r w:rsidRPr="002E2066">
          <w:rPr>
            <w:rFonts w:ascii="Times New Roman" w:hAnsi="Times New Roman" w:cs="Times New Roman"/>
          </w:rPr>
          <w:t>подраздела</w:t>
        </w:r>
      </w:hyperlink>
      <w:r w:rsidRPr="002E2066">
        <w:rPr>
          <w:rFonts w:ascii="Times New Roman" w:hAnsi="Times New Roman" w:cs="Times New Roman"/>
        </w:rPr>
        <w:t xml:space="preserve"> "Об обеспечении сохранности объектов культурного наследия" </w:t>
      </w:r>
      <w:hyperlink r:id="rId56"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зон особо охраняемых территорий" настоящих Нормативов.</w:t>
      </w:r>
    </w:p>
    <w:p w:rsidR="003C6A29" w:rsidRPr="002E2066" w:rsidRDefault="003C6A29" w:rsidP="00653B1C">
      <w:pPr>
        <w:ind w:firstLine="720"/>
        <w:jc w:val="both"/>
        <w:rPr>
          <w:rFonts w:ascii="Times New Roman" w:hAnsi="Times New Roman" w:cs="Times New Roman"/>
        </w:rPr>
      </w:pPr>
      <w:r w:rsidRPr="002E2066">
        <w:rPr>
          <w:rFonts w:ascii="Times New Roman" w:hAnsi="Times New Roman" w:cs="Times New Roman"/>
        </w:rPr>
        <w:t>3.3.2. Расчет количества и вместимости учреждений и предприятий обслуживания, размеры земельных участков в общественно</w:t>
      </w:r>
      <w:r w:rsidR="00381B4E" w:rsidRPr="002E2066">
        <w:rPr>
          <w:rFonts w:ascii="Times New Roman" w:hAnsi="Times New Roman" w:cs="Times New Roman"/>
        </w:rPr>
        <w:t>–</w:t>
      </w:r>
      <w:r w:rsidRPr="002E2066">
        <w:rPr>
          <w:rFonts w:ascii="Times New Roman" w:hAnsi="Times New Roman" w:cs="Times New Roman"/>
        </w:rPr>
        <w:t xml:space="preserve">деловой зоне, их размещение следует определять по социальным нормативам, исходя из функционального назначения объекта, в соответствии с </w:t>
      </w:r>
      <w:hyperlink r:id="rId57" w:history="1">
        <w:r w:rsidR="001B17F1" w:rsidRPr="002E2066">
          <w:rPr>
            <w:rFonts w:ascii="Times New Roman" w:hAnsi="Times New Roman" w:cs="Times New Roman"/>
          </w:rPr>
          <w:t>п</w:t>
        </w:r>
        <w:r w:rsidRPr="002E2066">
          <w:rPr>
            <w:rFonts w:ascii="Times New Roman" w:hAnsi="Times New Roman" w:cs="Times New Roman"/>
          </w:rPr>
          <w:t xml:space="preserve">риложением </w:t>
        </w:r>
      </w:hyperlink>
      <w:r w:rsidRPr="002E2066">
        <w:rPr>
          <w:rFonts w:ascii="Times New Roman" w:hAnsi="Times New Roman" w:cs="Times New Roman"/>
        </w:rPr>
        <w:t xml:space="preserve">"Нормы расчета учреждений и предприятий обслуживания и размеры земельных участков" и </w:t>
      </w:r>
      <w:hyperlink r:id="rId58" w:history="1">
        <w:r w:rsidR="001B17F1" w:rsidRPr="002E2066">
          <w:rPr>
            <w:rFonts w:ascii="Times New Roman" w:hAnsi="Times New Roman" w:cs="Times New Roman"/>
          </w:rPr>
          <w:t>п</w:t>
        </w:r>
        <w:r w:rsidRPr="002E2066">
          <w:rPr>
            <w:rFonts w:ascii="Times New Roman" w:hAnsi="Times New Roman" w:cs="Times New Roman"/>
          </w:rPr>
          <w:t xml:space="preserve">риложением </w:t>
        </w:r>
      </w:hyperlink>
      <w:r w:rsidRPr="002E2066">
        <w:rPr>
          <w:rFonts w:ascii="Times New Roman" w:hAnsi="Times New Roman" w:cs="Times New Roman"/>
        </w:rPr>
        <w:t>"Нормы расчета учреждений и предприятий обслуживания микрорайонного и районного уровня, их размещение, размеры земельных участков" к настоящим Нормативам.</w:t>
      </w:r>
    </w:p>
    <w:p w:rsidR="003C6A29" w:rsidRPr="002E2066" w:rsidRDefault="003C6A29" w:rsidP="00653B1C">
      <w:pPr>
        <w:widowControl w:val="0"/>
        <w:ind w:firstLine="720"/>
        <w:jc w:val="both"/>
        <w:rPr>
          <w:rFonts w:ascii="Times New Roman" w:hAnsi="Times New Roman" w:cs="Times New Roman"/>
        </w:rPr>
      </w:pPr>
      <w:r w:rsidRPr="002E2066">
        <w:rPr>
          <w:rFonts w:ascii="Times New Roman" w:hAnsi="Times New Roman" w:cs="Times New Roman"/>
        </w:rPr>
        <w:t>При определении количества, состава и вместимости зданий, расположенных в общественно</w:t>
      </w:r>
      <w:r w:rsidR="00381B4E" w:rsidRPr="002E2066">
        <w:rPr>
          <w:rFonts w:ascii="Times New Roman" w:hAnsi="Times New Roman" w:cs="Times New Roman"/>
        </w:rPr>
        <w:t>–</w:t>
      </w:r>
      <w:r w:rsidRPr="002E2066">
        <w:rPr>
          <w:rFonts w:ascii="Times New Roman" w:hAnsi="Times New Roman" w:cs="Times New Roman"/>
        </w:rPr>
        <w:t>деловой зоне городск</w:t>
      </w:r>
      <w:r w:rsidR="00907CB4" w:rsidRPr="002E2066">
        <w:rPr>
          <w:rFonts w:ascii="Times New Roman" w:hAnsi="Times New Roman" w:cs="Times New Roman"/>
        </w:rPr>
        <w:t xml:space="preserve">ого </w:t>
      </w:r>
      <w:r w:rsidRPr="002E2066">
        <w:rPr>
          <w:rFonts w:ascii="Times New Roman" w:hAnsi="Times New Roman" w:cs="Times New Roman"/>
        </w:rPr>
        <w:t>поселени</w:t>
      </w:r>
      <w:r w:rsidR="00907CB4" w:rsidRPr="002E2066">
        <w:rPr>
          <w:rFonts w:ascii="Times New Roman" w:hAnsi="Times New Roman" w:cs="Times New Roman"/>
        </w:rPr>
        <w:t>я</w:t>
      </w:r>
      <w:r w:rsidRPr="002E2066">
        <w:rPr>
          <w:rFonts w:ascii="Times New Roman" w:hAnsi="Times New Roman" w:cs="Times New Roman"/>
        </w:rPr>
        <w:t>, следует дополнительно учитывать приезжих из других поселений с учетом значения общественного центра.</w:t>
      </w:r>
    </w:p>
    <w:p w:rsidR="003C6A29" w:rsidRPr="002E2066" w:rsidRDefault="003C6A29" w:rsidP="00653B1C">
      <w:pPr>
        <w:widowControl w:val="0"/>
        <w:ind w:firstLine="720"/>
        <w:jc w:val="both"/>
        <w:rPr>
          <w:rFonts w:ascii="Times New Roman" w:hAnsi="Times New Roman" w:cs="Times New Roman"/>
        </w:rPr>
      </w:pPr>
      <w:r w:rsidRPr="002E2066">
        <w:rPr>
          <w:rFonts w:ascii="Times New Roman" w:hAnsi="Times New Roman" w:cs="Times New Roman"/>
        </w:rPr>
        <w:t>3.3.3. Размещение объектов на территории общественно</w:t>
      </w:r>
      <w:r w:rsidR="00381B4E" w:rsidRPr="002E2066">
        <w:rPr>
          <w:rFonts w:ascii="Times New Roman" w:hAnsi="Times New Roman" w:cs="Times New Roman"/>
        </w:rPr>
        <w:t>–</w:t>
      </w:r>
      <w:r w:rsidRPr="002E2066">
        <w:rPr>
          <w:rFonts w:ascii="Times New Roman" w:hAnsi="Times New Roman" w:cs="Times New Roman"/>
        </w:rPr>
        <w:t>деловой зоны определяется видами объектов и регламентируется параметрами, приведенными в Приложении 3 "Нормы расчета учреждений и предприятий обслуживания и размеры земельных участков" к настоящим Нормативам.</w:t>
      </w:r>
    </w:p>
    <w:p w:rsidR="003C6A29" w:rsidRPr="002E2066" w:rsidRDefault="003C6A29" w:rsidP="00653B1C">
      <w:pPr>
        <w:widowControl w:val="0"/>
        <w:ind w:firstLine="720"/>
        <w:jc w:val="both"/>
        <w:rPr>
          <w:rFonts w:ascii="Times New Roman" w:hAnsi="Times New Roman" w:cs="Times New Roman"/>
        </w:rPr>
      </w:pPr>
      <w:r w:rsidRPr="002E2066">
        <w:rPr>
          <w:rFonts w:ascii="Times New Roman" w:hAnsi="Times New Roman" w:cs="Times New Roman"/>
        </w:rPr>
        <w:t>Интенсивность использования территории общественно</w:t>
      </w:r>
      <w:r w:rsidR="00381B4E" w:rsidRPr="002E2066">
        <w:rPr>
          <w:rFonts w:ascii="Times New Roman" w:hAnsi="Times New Roman" w:cs="Times New Roman"/>
        </w:rPr>
        <w:t>–</w:t>
      </w:r>
      <w:r w:rsidRPr="002E2066">
        <w:rPr>
          <w:rFonts w:ascii="Times New Roman" w:hAnsi="Times New Roman" w:cs="Times New Roman"/>
        </w:rPr>
        <w:t>деловой зоны характеризуется плотностью застройки и коэффициентом застройки.</w:t>
      </w:r>
    </w:p>
    <w:p w:rsidR="003C6A29" w:rsidRPr="002E2066" w:rsidRDefault="003C6A29" w:rsidP="00653B1C">
      <w:pPr>
        <w:ind w:firstLine="720"/>
        <w:jc w:val="both"/>
        <w:rPr>
          <w:rFonts w:ascii="Times New Roman" w:hAnsi="Times New Roman" w:cs="Times New Roman"/>
        </w:rPr>
      </w:pPr>
      <w:r w:rsidRPr="002E2066">
        <w:rPr>
          <w:rFonts w:ascii="Times New Roman" w:hAnsi="Times New Roman" w:cs="Times New Roman"/>
        </w:rPr>
        <w:t xml:space="preserve">Коэффициент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r:id="rId59" w:history="1">
        <w:r w:rsidRPr="002E2066">
          <w:rPr>
            <w:rFonts w:ascii="Times New Roman" w:hAnsi="Times New Roman" w:cs="Times New Roman"/>
          </w:rPr>
          <w:t>таблице 3.1</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653B1C">
      <w:pPr>
        <w:widowControl w:val="0"/>
        <w:ind w:firstLine="698"/>
        <w:jc w:val="both"/>
        <w:rPr>
          <w:rFonts w:ascii="Times New Roman" w:hAnsi="Times New Roman" w:cs="Times New Roman"/>
        </w:rPr>
      </w:pPr>
      <w:r w:rsidRPr="002E2066">
        <w:rPr>
          <w:rFonts w:ascii="Times New Roman" w:hAnsi="Times New Roman" w:cs="Times New Roman"/>
          <w:bCs/>
        </w:rPr>
        <w:t>Таблица 3.1</w:t>
      </w:r>
      <w:r w:rsidR="001B17F1" w:rsidRPr="002E2066">
        <w:rPr>
          <w:rFonts w:ascii="Times New Roman" w:hAnsi="Times New Roman" w:cs="Times New Roman"/>
          <w:bCs/>
        </w:rPr>
        <w:t xml:space="preserve"> – </w:t>
      </w:r>
      <w:r w:rsidR="001B17F1" w:rsidRPr="002E2066">
        <w:rPr>
          <w:rFonts w:ascii="Times New Roman" w:hAnsi="Times New Roman" w:cs="Times New Roman"/>
        </w:rPr>
        <w:t>Плотность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7"/>
        <w:gridCol w:w="1874"/>
        <w:gridCol w:w="1843"/>
        <w:gridCol w:w="1701"/>
        <w:gridCol w:w="1944"/>
      </w:tblGrid>
      <w:tr w:rsidR="003C6A29" w:rsidRPr="002E2066" w:rsidTr="009C00DB">
        <w:trPr>
          <w:trHeight w:val="273"/>
        </w:trPr>
        <w:tc>
          <w:tcPr>
            <w:tcW w:w="2237"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Типы комплексов</w:t>
            </w:r>
          </w:p>
        </w:tc>
        <w:tc>
          <w:tcPr>
            <w:tcW w:w="7362" w:type="dxa"/>
            <w:gridSpan w:val="4"/>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Плотность застройки (тыс. м2 общ. пл./га), не менее</w:t>
            </w:r>
          </w:p>
        </w:tc>
      </w:tr>
      <w:tr w:rsidR="003C6A29" w:rsidRPr="002E2066" w:rsidTr="009C00DB">
        <w:trPr>
          <w:trHeight w:val="144"/>
        </w:trPr>
        <w:tc>
          <w:tcPr>
            <w:tcW w:w="2237"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717"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Города с численностью населения свыше 14 тыс.чел.</w:t>
            </w:r>
          </w:p>
        </w:tc>
        <w:tc>
          <w:tcPr>
            <w:tcW w:w="3645"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Прочие города и городские поселения</w:t>
            </w:r>
          </w:p>
        </w:tc>
      </w:tr>
      <w:tr w:rsidR="003C6A29" w:rsidRPr="002E2066" w:rsidTr="009C00DB">
        <w:trPr>
          <w:trHeight w:val="144"/>
        </w:trPr>
        <w:tc>
          <w:tcPr>
            <w:tcW w:w="2237"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87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 свободных территориях</w:t>
            </w:r>
          </w:p>
        </w:tc>
        <w:tc>
          <w:tcPr>
            <w:tcW w:w="184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при реконструкции</w:t>
            </w:r>
          </w:p>
        </w:tc>
        <w:tc>
          <w:tcPr>
            <w:tcW w:w="170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 свободных территориях</w:t>
            </w:r>
          </w:p>
        </w:tc>
        <w:tc>
          <w:tcPr>
            <w:tcW w:w="1944"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при реконструкции</w:t>
            </w:r>
          </w:p>
        </w:tc>
      </w:tr>
      <w:tr w:rsidR="003C6A29" w:rsidRPr="002E2066" w:rsidTr="009C00DB">
        <w:trPr>
          <w:trHeight w:val="547"/>
        </w:trPr>
        <w:tc>
          <w:tcPr>
            <w:tcW w:w="223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Общегородской центр</w:t>
            </w:r>
          </w:p>
        </w:tc>
        <w:tc>
          <w:tcPr>
            <w:tcW w:w="18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94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9C00DB">
        <w:trPr>
          <w:trHeight w:val="529"/>
        </w:trPr>
        <w:tc>
          <w:tcPr>
            <w:tcW w:w="223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Деловые комплексы</w:t>
            </w:r>
          </w:p>
        </w:tc>
        <w:tc>
          <w:tcPr>
            <w:tcW w:w="18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94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9C00DB">
        <w:trPr>
          <w:trHeight w:val="547"/>
        </w:trPr>
        <w:tc>
          <w:tcPr>
            <w:tcW w:w="223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Гостиничные комплексы</w:t>
            </w:r>
          </w:p>
        </w:tc>
        <w:tc>
          <w:tcPr>
            <w:tcW w:w="18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94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9C00DB">
        <w:trPr>
          <w:trHeight w:val="547"/>
        </w:trPr>
        <w:tc>
          <w:tcPr>
            <w:tcW w:w="223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Торговые комплексы</w:t>
            </w:r>
          </w:p>
        </w:tc>
        <w:tc>
          <w:tcPr>
            <w:tcW w:w="18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94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r>
      <w:tr w:rsidR="003C6A29" w:rsidRPr="002E2066" w:rsidTr="009C00DB">
        <w:trPr>
          <w:trHeight w:val="820"/>
        </w:trPr>
        <w:tc>
          <w:tcPr>
            <w:tcW w:w="223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Культурные досуговые комплексы</w:t>
            </w:r>
          </w:p>
        </w:tc>
        <w:tc>
          <w:tcPr>
            <w:tcW w:w="187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84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70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c>
          <w:tcPr>
            <w:tcW w:w="1944"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653B1C">
      <w:pPr>
        <w:ind w:firstLine="720"/>
        <w:jc w:val="both"/>
        <w:rPr>
          <w:rFonts w:ascii="Times New Roman" w:hAnsi="Times New Roman" w:cs="Times New Roman"/>
        </w:rPr>
      </w:pPr>
      <w:r w:rsidRPr="002E2066">
        <w:rPr>
          <w:rFonts w:ascii="Times New Roman" w:hAnsi="Times New Roman" w:cs="Times New Roman"/>
        </w:rPr>
        <w:t>3.3.4. Размер земельного участка, предоставляемого для зданий общественно</w:t>
      </w:r>
      <w:r w:rsidR="00381B4E" w:rsidRPr="002E2066">
        <w:rPr>
          <w:rFonts w:ascii="Times New Roman" w:hAnsi="Times New Roman" w:cs="Times New Roman"/>
        </w:rPr>
        <w:t>–</w:t>
      </w:r>
      <w:r w:rsidRPr="002E2066">
        <w:rPr>
          <w:rFonts w:ascii="Times New Roman" w:hAnsi="Times New Roman" w:cs="Times New Roman"/>
        </w:rPr>
        <w:t xml:space="preserve">деловой зоны, определяется по нормативам, приведенным в </w:t>
      </w:r>
      <w:hyperlink r:id="rId60" w:history="1">
        <w:r w:rsidR="001B17F1" w:rsidRPr="002E2066">
          <w:rPr>
            <w:rFonts w:ascii="Times New Roman" w:hAnsi="Times New Roman" w:cs="Times New Roman"/>
          </w:rPr>
          <w:t>п</w:t>
        </w:r>
        <w:r w:rsidRPr="002E2066">
          <w:rPr>
            <w:rFonts w:ascii="Times New Roman" w:hAnsi="Times New Roman" w:cs="Times New Roman"/>
          </w:rPr>
          <w:t xml:space="preserve">риложении </w:t>
        </w:r>
      </w:hyperlink>
      <w:r w:rsidRPr="002E2066">
        <w:rPr>
          <w:rFonts w:ascii="Times New Roman" w:hAnsi="Times New Roman" w:cs="Times New Roman"/>
        </w:rPr>
        <w:t>"Нормы расчета учреждений и предприятий обслуживания и размеры земельных участков" к настоящим Нормативам, или по заданию на проектирование.</w:t>
      </w:r>
    </w:p>
    <w:p w:rsidR="003C6A29" w:rsidRPr="002E2066" w:rsidRDefault="003C6A29" w:rsidP="00653B1C">
      <w:pPr>
        <w:widowControl w:val="0"/>
        <w:ind w:firstLine="720"/>
        <w:jc w:val="both"/>
        <w:rPr>
          <w:rFonts w:ascii="Times New Roman" w:hAnsi="Times New Roman" w:cs="Times New Roman"/>
        </w:rPr>
      </w:pPr>
      <w:r w:rsidRPr="002E2066">
        <w:rPr>
          <w:rFonts w:ascii="Times New Roman" w:hAnsi="Times New Roman" w:cs="Times New Roman"/>
        </w:rPr>
        <w:t>3.3.5. Здания в общественно</w:t>
      </w:r>
      <w:r w:rsidR="00381B4E" w:rsidRPr="002E2066">
        <w:rPr>
          <w:rFonts w:ascii="Times New Roman" w:hAnsi="Times New Roman" w:cs="Times New Roman"/>
        </w:rPr>
        <w:t>–</w:t>
      </w:r>
      <w:r w:rsidRPr="002E2066">
        <w:rPr>
          <w:rFonts w:ascii="Times New Roman" w:hAnsi="Times New Roman" w:cs="Times New Roman"/>
        </w:rPr>
        <w:t>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3.3.6. В общественно</w:t>
      </w:r>
      <w:r w:rsidR="00381B4E" w:rsidRPr="002E2066">
        <w:rPr>
          <w:rFonts w:ascii="Times New Roman" w:hAnsi="Times New Roman" w:cs="Times New Roman"/>
        </w:rPr>
        <w:t>–</w:t>
      </w:r>
      <w:r w:rsidRPr="002E2066">
        <w:rPr>
          <w:rFonts w:ascii="Times New Roman" w:hAnsi="Times New Roman" w:cs="Times New Roman"/>
        </w:rPr>
        <w:t>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3.3.7. Высокая градостроительная значимость территорий общественно</w:t>
      </w:r>
      <w:r w:rsidR="00381B4E" w:rsidRPr="002E2066">
        <w:rPr>
          <w:rFonts w:ascii="Times New Roman" w:hAnsi="Times New Roman" w:cs="Times New Roman"/>
        </w:rPr>
        <w:t>–</w:t>
      </w:r>
      <w:r w:rsidRPr="002E2066">
        <w:rPr>
          <w:rFonts w:ascii="Times New Roman" w:hAnsi="Times New Roman" w:cs="Times New Roman"/>
        </w:rPr>
        <w:t>деловых зон определяет индивидуальный подход к проектированию зданий (в том числе этажности) и объектов комплексного благоустройства.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проектировании комплексного благоустройства общественно</w:t>
      </w:r>
      <w:r w:rsidR="00381B4E" w:rsidRPr="002E2066">
        <w:rPr>
          <w:rFonts w:ascii="Times New Roman" w:hAnsi="Times New Roman" w:cs="Times New Roman"/>
        </w:rPr>
        <w:t>–</w:t>
      </w:r>
      <w:r w:rsidRPr="002E2066">
        <w:rPr>
          <w:rFonts w:ascii="Times New Roman" w:hAnsi="Times New Roman" w:cs="Times New Roman"/>
        </w:rPr>
        <w:t>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3C6A29" w:rsidRPr="002E2066" w:rsidRDefault="003C6A29" w:rsidP="00506430">
      <w:pPr>
        <w:widowControl w:val="0"/>
        <w:ind w:firstLine="720"/>
        <w:jc w:val="both"/>
        <w:rPr>
          <w:rFonts w:ascii="Times New Roman" w:hAnsi="Times New Roman" w:cs="Times New Roman"/>
        </w:rPr>
      </w:pPr>
      <w:r w:rsidRPr="002E2066">
        <w:rPr>
          <w:rFonts w:ascii="Times New Roman" w:hAnsi="Times New Roman" w:cs="Times New Roman"/>
        </w:rPr>
        <w:t>3.3.8.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3C6A29" w:rsidRPr="002E2066" w:rsidRDefault="003C6A29" w:rsidP="00506430">
      <w:pPr>
        <w:ind w:firstLine="720"/>
        <w:jc w:val="both"/>
        <w:rPr>
          <w:rFonts w:ascii="Times New Roman" w:hAnsi="Times New Roman" w:cs="Times New Roman"/>
        </w:rPr>
      </w:pPr>
      <w:r w:rsidRPr="002E2066">
        <w:rPr>
          <w:rFonts w:ascii="Times New Roman" w:hAnsi="Times New Roman" w:cs="Times New Roman"/>
        </w:rPr>
        <w:t>3.3.</w:t>
      </w:r>
      <w:r w:rsidR="00506430" w:rsidRPr="002E2066">
        <w:rPr>
          <w:rFonts w:ascii="Times New Roman" w:hAnsi="Times New Roman" w:cs="Times New Roman"/>
        </w:rPr>
        <w:t>9</w:t>
      </w:r>
      <w:r w:rsidRPr="002E2066">
        <w:rPr>
          <w:rFonts w:ascii="Times New Roman" w:hAnsi="Times New Roman" w:cs="Times New Roman"/>
        </w:rPr>
        <w:t>. При проектировании транспортной инфраструктуры общественно</w:t>
      </w:r>
      <w:r w:rsidR="00381B4E" w:rsidRPr="002E2066">
        <w:rPr>
          <w:rFonts w:ascii="Times New Roman" w:hAnsi="Times New Roman" w:cs="Times New Roman"/>
        </w:rPr>
        <w:t>–</w:t>
      </w:r>
      <w:r w:rsidRPr="002E2066">
        <w:rPr>
          <w:rFonts w:ascii="Times New Roman" w:hAnsi="Times New Roman" w:cs="Times New Roman"/>
        </w:rPr>
        <w:t>деловых зон следует предусматривать увязку с единой системой транспортной и улично</w:t>
      </w:r>
      <w:r w:rsidR="00381B4E" w:rsidRPr="002E2066">
        <w:rPr>
          <w:rFonts w:ascii="Times New Roman" w:hAnsi="Times New Roman" w:cs="Times New Roman"/>
        </w:rPr>
        <w:t>–</w:t>
      </w:r>
      <w:r w:rsidRPr="002E2066">
        <w:rPr>
          <w:rFonts w:ascii="Times New Roman" w:hAnsi="Times New Roman" w:cs="Times New Roman"/>
        </w:rPr>
        <w:t>дорожной сети, обеспечивающую удобные, быстрые и безопасные транспортные связи со всеми функциональными зонами городских поселений.</w:t>
      </w:r>
    </w:p>
    <w:p w:rsidR="003C6A29" w:rsidRPr="002E2066" w:rsidRDefault="003C6A29" w:rsidP="00506430">
      <w:pPr>
        <w:ind w:firstLine="720"/>
        <w:jc w:val="both"/>
        <w:rPr>
          <w:rFonts w:ascii="Times New Roman" w:hAnsi="Times New Roman" w:cs="Times New Roman"/>
        </w:rPr>
      </w:pPr>
      <w:r w:rsidRPr="002E2066">
        <w:rPr>
          <w:rFonts w:ascii="Times New Roman" w:hAnsi="Times New Roman" w:cs="Times New Roman"/>
        </w:rPr>
        <w:t>3.3.1</w:t>
      </w:r>
      <w:r w:rsidR="00506430" w:rsidRPr="002E2066">
        <w:rPr>
          <w:rFonts w:ascii="Times New Roman" w:hAnsi="Times New Roman" w:cs="Times New Roman"/>
        </w:rPr>
        <w:t>0</w:t>
      </w:r>
      <w:r w:rsidRPr="002E2066">
        <w:rPr>
          <w:rFonts w:ascii="Times New Roman" w:hAnsi="Times New Roman" w:cs="Times New Roman"/>
        </w:rPr>
        <w:t>. Длина пешеходного перехода из любой точки общественно</w:t>
      </w:r>
      <w:r w:rsidR="00381B4E" w:rsidRPr="002E2066">
        <w:rPr>
          <w:rFonts w:ascii="Times New Roman" w:hAnsi="Times New Roman" w:cs="Times New Roman"/>
        </w:rPr>
        <w:t>–</w:t>
      </w:r>
      <w:r w:rsidRPr="002E2066">
        <w:rPr>
          <w:rFonts w:ascii="Times New Roman" w:hAnsi="Times New Roman" w:cs="Times New Roman"/>
        </w:rPr>
        <w:t xml:space="preserve">деловой зоны до остановки общественного пассажирского транспорта не должна превышать 250 м, до ближайшей автостоянки </w:t>
      </w:r>
      <w:r w:rsidR="00381B4E" w:rsidRPr="002E2066">
        <w:rPr>
          <w:rFonts w:ascii="Times New Roman" w:hAnsi="Times New Roman" w:cs="Times New Roman"/>
        </w:rPr>
        <w:t>–</w:t>
      </w:r>
      <w:r w:rsidRPr="002E2066">
        <w:rPr>
          <w:rFonts w:ascii="Times New Roman" w:hAnsi="Times New Roman" w:cs="Times New Roman"/>
        </w:rPr>
        <w:t xml:space="preserve"> 100 м.</w:t>
      </w:r>
    </w:p>
    <w:p w:rsidR="003C6A29" w:rsidRPr="002E2066" w:rsidRDefault="003C6A29" w:rsidP="00506430">
      <w:pPr>
        <w:ind w:firstLine="720"/>
        <w:jc w:val="both"/>
        <w:rPr>
          <w:rFonts w:ascii="Times New Roman" w:hAnsi="Times New Roman" w:cs="Times New Roman"/>
        </w:rPr>
      </w:pPr>
      <w:r w:rsidRPr="002E2066">
        <w:rPr>
          <w:rFonts w:ascii="Times New Roman" w:hAnsi="Times New Roman" w:cs="Times New Roman"/>
        </w:rPr>
        <w:t>3.3.1</w:t>
      </w:r>
      <w:r w:rsidR="00506430" w:rsidRPr="002E2066">
        <w:rPr>
          <w:rFonts w:ascii="Times New Roman" w:hAnsi="Times New Roman" w:cs="Times New Roman"/>
        </w:rPr>
        <w:t>1</w:t>
      </w:r>
      <w:r w:rsidRPr="002E2066">
        <w:rPr>
          <w:rFonts w:ascii="Times New Roman" w:hAnsi="Times New Roman" w:cs="Times New Roman"/>
        </w:rPr>
        <w:t>. 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площадь проекции крон деревьев и кустарников должна составлять не менее 50% площади участка.</w:t>
      </w:r>
    </w:p>
    <w:p w:rsidR="000B4F11" w:rsidRPr="002E2066" w:rsidRDefault="000B4F11" w:rsidP="00F178BE">
      <w:pPr>
        <w:jc w:val="both"/>
        <w:rPr>
          <w:rFonts w:ascii="Times New Roman" w:hAnsi="Times New Roman" w:cs="Times New Roman"/>
        </w:rPr>
      </w:pPr>
    </w:p>
    <w:p w:rsidR="003C6A29" w:rsidRPr="002E2066" w:rsidRDefault="001B17F1" w:rsidP="001B17F1">
      <w:pPr>
        <w:pStyle w:val="1"/>
        <w:widowControl w:val="0"/>
        <w:spacing w:before="108" w:after="108" w:line="276" w:lineRule="auto"/>
        <w:jc w:val="center"/>
        <w:rPr>
          <w:rFonts w:ascii="Times New Roman" w:hAnsi="Times New Roman" w:cs="Times New Roman"/>
          <w:b/>
          <w:bCs/>
          <w:sz w:val="28"/>
        </w:rPr>
      </w:pPr>
      <w:r w:rsidRPr="002E2066">
        <w:rPr>
          <w:rFonts w:ascii="Times New Roman" w:hAnsi="Times New Roman" w:cs="Times New Roman"/>
          <w:b/>
          <w:bCs/>
          <w:sz w:val="28"/>
        </w:rPr>
        <w:lastRenderedPageBreak/>
        <w:t xml:space="preserve">Раздел </w:t>
      </w:r>
      <w:r w:rsidR="003C6A29" w:rsidRPr="002E2066">
        <w:rPr>
          <w:rFonts w:ascii="Times New Roman" w:hAnsi="Times New Roman" w:cs="Times New Roman"/>
          <w:b/>
          <w:bCs/>
          <w:sz w:val="28"/>
        </w:rPr>
        <w:t>4. Нормативы производственной территории</w:t>
      </w:r>
    </w:p>
    <w:p w:rsidR="003C6A29" w:rsidRPr="002E2066" w:rsidRDefault="003C6A29" w:rsidP="001B17F1">
      <w:pPr>
        <w:pStyle w:val="1"/>
        <w:widowControl w:val="0"/>
        <w:spacing w:before="108" w:after="108" w:line="276" w:lineRule="auto"/>
        <w:jc w:val="center"/>
        <w:rPr>
          <w:rFonts w:ascii="Times New Roman" w:hAnsi="Times New Roman" w:cs="Times New Roman"/>
          <w:b/>
          <w:bCs/>
        </w:rPr>
      </w:pPr>
      <w:r w:rsidRPr="002E2066">
        <w:rPr>
          <w:rFonts w:ascii="Times New Roman" w:hAnsi="Times New Roman" w:cs="Times New Roman"/>
          <w:b/>
          <w:bCs/>
        </w:rPr>
        <w:t>4.1. Общие требования</w:t>
      </w:r>
    </w:p>
    <w:p w:rsidR="003C6A29" w:rsidRPr="002E2066" w:rsidRDefault="003C6A29" w:rsidP="00106535">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4.1.1.</w:t>
      </w:r>
      <w:r w:rsidR="00106535" w:rsidRPr="002E2066">
        <w:rPr>
          <w:rFonts w:ascii="Times New Roman" w:hAnsi="Times New Roman" w:cs="Times New Roman"/>
        </w:rPr>
        <w:tab/>
      </w:r>
      <w:r w:rsidRPr="002E2066">
        <w:rPr>
          <w:rFonts w:ascii="Times New Roman" w:hAnsi="Times New Roman" w:cs="Times New Roman"/>
        </w:rPr>
        <w:t>Производственные зоны предназначены для размещения промышленных объектов, а также для установления их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Производственная зона формируется из:</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площадок отдельных промышленных предприятий;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площадок промышленных узлов </w:t>
      </w:r>
      <w:r w:rsidRPr="002E2066">
        <w:rPr>
          <w:rFonts w:ascii="Times New Roman" w:hAnsi="Times New Roman" w:cs="Times New Roman"/>
        </w:rPr>
        <w:t>–</w:t>
      </w:r>
      <w:r w:rsidR="003C6A29" w:rsidRPr="002E2066">
        <w:rPr>
          <w:rFonts w:ascii="Times New Roman" w:hAnsi="Times New Roman" w:cs="Times New Roman"/>
        </w:rPr>
        <w:t xml:space="preserve"> групп промышленных предприятий с общими объектами.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поселения необходимо предусматривать: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функциональное зонирование территории с учетом технологических связей, санитарно</w:t>
      </w:r>
      <w:r w:rsidRPr="002E2066">
        <w:rPr>
          <w:rFonts w:ascii="Times New Roman" w:hAnsi="Times New Roman" w:cs="Times New Roman"/>
        </w:rPr>
        <w:t>–</w:t>
      </w:r>
      <w:r w:rsidR="003C6A29" w:rsidRPr="002E2066">
        <w:rPr>
          <w:rFonts w:ascii="Times New Roman" w:hAnsi="Times New Roman" w:cs="Times New Roman"/>
        </w:rPr>
        <w:t>гигиенических и противопожарных требований, грузооборота и видов транспорта;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рациональные производственные, транспортные и инженерные связи на предприятиях, между ними и селитебной территорией;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поселения;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организацию единой сети обслуживания работников;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возможность осуществления строительства и ввода в эксплуатацию пусковыми комплексами или очередями;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благоустройство территории (площадки);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создание единого архитектурного ансамбля в увязке с архитектурой прилегающих предприятий и жилой застройкой;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восстановление (рекультивацию) отведенных во временное пользование земель, нарушенных при строительстве.</w:t>
      </w:r>
    </w:p>
    <w:p w:rsidR="000B4F11" w:rsidRPr="002E2066" w:rsidRDefault="000B4F11" w:rsidP="00F178BE">
      <w:pPr>
        <w:widowControl w:val="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4.2. Структура производственной зоны, классификация предприятий и их размещение</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4.2.1. 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61"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и санитарная классификация предприятий, сооружений и иных объектов", </w:t>
      </w:r>
      <w:hyperlink r:id="rId62" w:history="1">
        <w:r w:rsidRPr="002E2066">
          <w:rPr>
            <w:rFonts w:ascii="Times New Roman" w:hAnsi="Times New Roman" w:cs="Times New Roman"/>
          </w:rPr>
          <w:t>СанПиН 2.1.6.1032</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"Гигиенические требования к обеспечению качества атмосферного воздуха населенных мест", как правило, с подветренной стороны по отношению к жилой, рекреационной, курортной зоне, зоне отдыха населения в соответствии с генеральными планами поселений.</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4.2.2. Производственные зоны, промышленные узлы, предприятия (далее </w:t>
      </w:r>
      <w:r w:rsidR="00381B4E" w:rsidRPr="002E2066">
        <w:rPr>
          <w:rFonts w:ascii="Times New Roman" w:hAnsi="Times New Roman" w:cs="Times New Roman"/>
        </w:rPr>
        <w:t>–</w:t>
      </w:r>
      <w:r w:rsidRPr="002E2066">
        <w:rPr>
          <w:rFonts w:ascii="Times New Roman" w:hAnsi="Times New Roman" w:cs="Times New Roman"/>
        </w:rPr>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w:t>
      </w:r>
      <w:r w:rsidRPr="002E2066">
        <w:rPr>
          <w:rFonts w:ascii="Times New Roman" w:hAnsi="Times New Roman" w:cs="Times New Roman"/>
        </w:rPr>
        <w:lastRenderedPageBreak/>
        <w:t xml:space="preserve">которых соответствует требованиям </w:t>
      </w:r>
      <w:hyperlink r:id="rId63" w:history="1">
        <w:r w:rsidRPr="002E2066">
          <w:rPr>
            <w:rFonts w:ascii="Times New Roman" w:hAnsi="Times New Roman" w:cs="Times New Roman"/>
          </w:rPr>
          <w:t>пункта 1 статьи 21</w:t>
        </w:r>
      </w:hyperlink>
      <w:r w:rsidRPr="002E2066">
        <w:rPr>
          <w:rFonts w:ascii="Times New Roman" w:hAnsi="Times New Roman" w:cs="Times New Roman"/>
        </w:rPr>
        <w:t xml:space="preserve"> Лесного кодекса Российской Федерации.</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64" w:history="1">
        <w:r w:rsidRPr="002E2066">
          <w:rPr>
            <w:rFonts w:ascii="Times New Roman" w:hAnsi="Times New Roman" w:cs="Times New Roman"/>
          </w:rPr>
          <w:t>статьи 25</w:t>
        </w:r>
      </w:hyperlink>
      <w:r w:rsidRPr="002E2066">
        <w:rPr>
          <w:rFonts w:ascii="Times New Roman" w:hAnsi="Times New Roman" w:cs="Times New Roman"/>
        </w:rPr>
        <w:t xml:space="preserve"> Федерального закона от 3 марта 1995 года N 27</w:t>
      </w:r>
      <w:r w:rsidR="00381B4E" w:rsidRPr="002E2066">
        <w:rPr>
          <w:rFonts w:ascii="Times New Roman" w:hAnsi="Times New Roman" w:cs="Times New Roman"/>
        </w:rPr>
        <w:t>–</w:t>
      </w:r>
      <w:r w:rsidRPr="002E2066">
        <w:rPr>
          <w:rFonts w:ascii="Times New Roman" w:hAnsi="Times New Roman" w:cs="Times New Roman"/>
        </w:rPr>
        <w:t>ФЗ "О недрах" с разрешения федерального органа управления государственным фондом недр или его территориальных органов, а также органов государственного горного надзора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4.2.3.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w:t>
      </w:r>
      <w:r w:rsidR="00381B4E" w:rsidRPr="002E2066">
        <w:rPr>
          <w:rFonts w:ascii="Times New Roman" w:hAnsi="Times New Roman" w:cs="Times New Roman"/>
        </w:rPr>
        <w:t>–</w:t>
      </w:r>
      <w:r w:rsidRPr="002E2066">
        <w:rPr>
          <w:rFonts w:ascii="Times New Roman" w:hAnsi="Times New Roman" w:cs="Times New Roman"/>
        </w:rPr>
        <w:t>защитной зоной.</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4.2.4. Размещение производственной зоны на прибрежных участках водных объектов следует осуществлять в соответствии с требованиями </w:t>
      </w:r>
      <w:hyperlink r:id="rId65" w:history="1">
        <w:r w:rsidRPr="002E2066">
          <w:rPr>
            <w:rFonts w:ascii="Times New Roman" w:hAnsi="Times New Roman" w:cs="Times New Roman"/>
          </w:rPr>
          <w:t>Водного кодекса</w:t>
        </w:r>
      </w:hyperlink>
      <w:r w:rsidRPr="002E2066">
        <w:rPr>
          <w:rFonts w:ascii="Times New Roman" w:hAnsi="Times New Roman" w:cs="Times New Roman"/>
        </w:rPr>
        <w:t xml:space="preserve"> Российской Федерации.</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w:t>
      </w:r>
      <w:r w:rsidR="00381B4E" w:rsidRPr="002E2066">
        <w:rPr>
          <w:rFonts w:ascii="Times New Roman" w:hAnsi="Times New Roman" w:cs="Times New Roman"/>
        </w:rPr>
        <w:t>–</w:t>
      </w:r>
      <w:r w:rsidRPr="002E2066">
        <w:rPr>
          <w:rFonts w:ascii="Times New Roman" w:hAnsi="Times New Roman" w:cs="Times New Roman"/>
        </w:rPr>
        <w:t xml:space="preserve"> один раз в 50 лет, а для предприятий со сроком эксплуатации до 10 лет </w:t>
      </w:r>
      <w:r w:rsidR="00381B4E" w:rsidRPr="002E2066">
        <w:rPr>
          <w:rFonts w:ascii="Times New Roman" w:hAnsi="Times New Roman" w:cs="Times New Roman"/>
        </w:rPr>
        <w:t>–</w:t>
      </w:r>
      <w:r w:rsidRPr="002E2066">
        <w:rPr>
          <w:rFonts w:ascii="Times New Roman" w:hAnsi="Times New Roman" w:cs="Times New Roman"/>
        </w:rPr>
        <w:t xml:space="preserve"> один раз в 10 лет.</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4.2.5. Размещение производственной территориальной зоны не допускается:</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составе рекреационных зон;</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землях особо охраняемых территорий, в том числе:</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w:t>
      </w:r>
      <w:r w:rsidRPr="002E2066">
        <w:rPr>
          <w:rFonts w:ascii="Times New Roman" w:hAnsi="Times New Roman" w:cs="Times New Roman"/>
        </w:rPr>
        <w:t>–</w:t>
      </w:r>
      <w:r w:rsidR="003C6A29" w:rsidRPr="002E2066">
        <w:rPr>
          <w:rFonts w:ascii="Times New Roman" w:hAnsi="Times New Roman" w:cs="Times New Roman"/>
        </w:rPr>
        <w:t>санитарной охраны лечебно</w:t>
      </w:r>
      <w:r w:rsidRPr="002E2066">
        <w:rPr>
          <w:rFonts w:ascii="Times New Roman" w:hAnsi="Times New Roman" w:cs="Times New Roman"/>
        </w:rPr>
        <w:t>–</w:t>
      </w:r>
      <w:r w:rsidR="003C6A29" w:rsidRPr="002E2066">
        <w:rPr>
          <w:rFonts w:ascii="Times New Roman" w:hAnsi="Times New Roman" w:cs="Times New Roman"/>
        </w:rPr>
        <w:t>оздоровительных местностей и курортов, в водоохранных и прибрежных зонах рек, озер, водохранилищ и ручьев;</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зонах охраны памятников истории и культуры;</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опасных зонах обогатительных фабрик;</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зонах возможного катастрофического затопления в результате разрушения плотин или дамб.</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4.2.6. Вокруг объектов и производств, являющихся источниками вредного воздействия на среду обитания и здоровье человека, устанавливается специальная территория с особым режимом использования (далее </w:t>
      </w:r>
      <w:r w:rsidR="00381B4E" w:rsidRPr="002E2066">
        <w:rPr>
          <w:rFonts w:ascii="Times New Roman" w:hAnsi="Times New Roman" w:cs="Times New Roman"/>
        </w:rPr>
        <w:t>–</w:t>
      </w:r>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Для предприятий I и II класса опасности </w:t>
      </w:r>
      <w:r w:rsidR="00381B4E" w:rsidRPr="002E2066">
        <w:rPr>
          <w:rFonts w:ascii="Times New Roman" w:hAnsi="Times New Roman" w:cs="Times New Roman"/>
        </w:rPr>
        <w:t>–</w:t>
      </w:r>
      <w:r w:rsidRPr="002E2066">
        <w:rPr>
          <w:rFonts w:ascii="Times New Roman" w:hAnsi="Times New Roman" w:cs="Times New Roman"/>
        </w:rPr>
        <w:t xml:space="preserve"> как до значений, установленных гигиеническими нормативами, так и до величин приемлемого риска для здоровья населения.</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 xml:space="preserve">Для объектов, являющихся потенциальными источниками вредного воздействия на среду обитания, для которых </w:t>
      </w:r>
      <w:hyperlink r:id="rId66"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и </w:t>
      </w:r>
      <w:r w:rsidRPr="002E2066">
        <w:rPr>
          <w:rFonts w:ascii="Times New Roman" w:hAnsi="Times New Roman" w:cs="Times New Roman"/>
        </w:rPr>
        <w:lastRenderedPageBreak/>
        <w:t>санитарная классификация предприятий, сооружений и иных объектов" не установлены размеры санитарно</w:t>
      </w:r>
      <w:r w:rsidR="00381B4E" w:rsidRPr="002E2066">
        <w:rPr>
          <w:rFonts w:ascii="Times New Roman" w:hAnsi="Times New Roman" w:cs="Times New Roman"/>
        </w:rPr>
        <w:t>–</w:t>
      </w:r>
      <w:r w:rsidRPr="002E2066">
        <w:rPr>
          <w:rFonts w:ascii="Times New Roman" w:hAnsi="Times New Roman" w:cs="Times New Roman"/>
        </w:rPr>
        <w:t>защитной зоны или разрыва, а также для объектов I</w:t>
      </w:r>
      <w:r w:rsidR="00381B4E" w:rsidRPr="002E2066">
        <w:rPr>
          <w:rFonts w:ascii="Times New Roman" w:hAnsi="Times New Roman" w:cs="Times New Roman"/>
        </w:rPr>
        <w:t>–</w:t>
      </w:r>
      <w:r w:rsidRPr="002E2066">
        <w:rPr>
          <w:rFonts w:ascii="Times New Roman" w:hAnsi="Times New Roman" w:cs="Times New Roman"/>
        </w:rPr>
        <w:t>III класса санитарной опасности ориентировочный размер санитарно</w:t>
      </w:r>
      <w:r w:rsidR="00381B4E" w:rsidRPr="002E2066">
        <w:rPr>
          <w:rFonts w:ascii="Times New Roman" w:hAnsi="Times New Roman" w:cs="Times New Roman"/>
        </w:rPr>
        <w:t>–</w:t>
      </w:r>
      <w:r w:rsidRPr="002E2066">
        <w:rPr>
          <w:rFonts w:ascii="Times New Roman" w:hAnsi="Times New Roman" w:cs="Times New Roman"/>
        </w:rPr>
        <w:t>защитной зоны или разрыва устанавливается проектом, разработка которого для объектов I</w:t>
      </w:r>
      <w:r w:rsidR="00381B4E" w:rsidRPr="002E2066">
        <w:rPr>
          <w:rFonts w:ascii="Times New Roman" w:hAnsi="Times New Roman" w:cs="Times New Roman"/>
        </w:rPr>
        <w:t>–</w:t>
      </w:r>
      <w:r w:rsidRPr="002E2066">
        <w:rPr>
          <w:rFonts w:ascii="Times New Roman" w:hAnsi="Times New Roman" w:cs="Times New Roman"/>
        </w:rPr>
        <w:t>III класса санитарной опасности является обязательной.</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Проектирование санитарно</w:t>
      </w:r>
      <w:r w:rsidR="00381B4E" w:rsidRPr="002E2066">
        <w:rPr>
          <w:rFonts w:ascii="Times New Roman" w:hAnsi="Times New Roman" w:cs="Times New Roman"/>
        </w:rPr>
        <w:t>–</w:t>
      </w:r>
      <w:r w:rsidRPr="002E2066">
        <w:rPr>
          <w:rFonts w:ascii="Times New Roman" w:hAnsi="Times New Roman" w:cs="Times New Roman"/>
        </w:rPr>
        <w:t>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Размеры и границы санитарно</w:t>
      </w:r>
      <w:r w:rsidR="00381B4E" w:rsidRPr="002E2066">
        <w:rPr>
          <w:rFonts w:ascii="Times New Roman" w:hAnsi="Times New Roman" w:cs="Times New Roman"/>
        </w:rPr>
        <w:t>–</w:t>
      </w:r>
      <w:r w:rsidRPr="002E2066">
        <w:rPr>
          <w:rFonts w:ascii="Times New Roman" w:hAnsi="Times New Roman" w:cs="Times New Roman"/>
        </w:rPr>
        <w:t>защитной зоны определяются в проекте санитарно</w:t>
      </w:r>
      <w:r w:rsidR="00381B4E" w:rsidRPr="002E2066">
        <w:rPr>
          <w:rFonts w:ascii="Times New Roman" w:hAnsi="Times New Roman" w:cs="Times New Roman"/>
        </w:rPr>
        <w:t>–</w:t>
      </w:r>
      <w:r w:rsidRPr="002E2066">
        <w:rPr>
          <w:rFonts w:ascii="Times New Roman" w:hAnsi="Times New Roman" w:cs="Times New Roman"/>
        </w:rPr>
        <w:t>защитной зоны.</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Изменение размера (увеличение, уменьшение) санитарно</w:t>
      </w:r>
      <w:r w:rsidR="00381B4E" w:rsidRPr="002E2066">
        <w:rPr>
          <w:rFonts w:ascii="Times New Roman" w:hAnsi="Times New Roman" w:cs="Times New Roman"/>
        </w:rPr>
        <w:t>–</w:t>
      </w:r>
      <w:r w:rsidRPr="002E2066">
        <w:rPr>
          <w:rFonts w:ascii="Times New Roman" w:hAnsi="Times New Roman" w:cs="Times New Roman"/>
        </w:rPr>
        <w:t>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Расчетная (предварительная) граница санитарно</w:t>
      </w:r>
      <w:r w:rsidR="00381B4E" w:rsidRPr="002E2066">
        <w:rPr>
          <w:rFonts w:ascii="Times New Roman" w:hAnsi="Times New Roman" w:cs="Times New Roman"/>
        </w:rPr>
        <w:t>–</w:t>
      </w:r>
      <w:r w:rsidRPr="002E2066">
        <w:rPr>
          <w:rFonts w:ascii="Times New Roman" w:hAnsi="Times New Roman" w:cs="Times New Roman"/>
        </w:rPr>
        <w:t>защитной зоны устанавливается на расчетном удалении от источников химического, биологического и/или физического воздействия либо от границы земельного участка, на котором размещены указанные источники.</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В санитарно</w:t>
      </w:r>
      <w:r w:rsidR="00381B4E" w:rsidRPr="002E2066">
        <w:rPr>
          <w:rFonts w:ascii="Times New Roman" w:hAnsi="Times New Roman" w:cs="Times New Roman"/>
        </w:rPr>
        <w:t>–</w:t>
      </w:r>
      <w:r w:rsidRPr="002E2066">
        <w:rPr>
          <w:rFonts w:ascii="Times New Roman" w:hAnsi="Times New Roman" w:cs="Times New Roman"/>
        </w:rPr>
        <w:t>защитной зоне не допускается размещать:</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жилую застройку, включая отдельные жилые дома;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ландшафтно</w:t>
      </w:r>
      <w:r w:rsidRPr="002E2066">
        <w:rPr>
          <w:rFonts w:ascii="Times New Roman" w:hAnsi="Times New Roman" w:cs="Times New Roman"/>
        </w:rPr>
        <w:t>–</w:t>
      </w:r>
      <w:r w:rsidR="003C6A29" w:rsidRPr="002E2066">
        <w:rPr>
          <w:rFonts w:ascii="Times New Roman" w:hAnsi="Times New Roman" w:cs="Times New Roman"/>
        </w:rPr>
        <w:t>рекреационные зоны, зоны отдыха;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территории курортов, санаториев и домов отдыха;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территории садоводческих объединений и коттеджной застройки, коллективных или индивидуальных дачных и садово</w:t>
      </w:r>
      <w:r w:rsidRPr="002E2066">
        <w:rPr>
          <w:rFonts w:ascii="Times New Roman" w:hAnsi="Times New Roman" w:cs="Times New Roman"/>
        </w:rPr>
        <w:t>–</w:t>
      </w:r>
      <w:r w:rsidR="003C6A29" w:rsidRPr="002E2066">
        <w:rPr>
          <w:rFonts w:ascii="Times New Roman" w:hAnsi="Times New Roman" w:cs="Times New Roman"/>
        </w:rPr>
        <w:t>огородных участков;</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другие территории с нормируемыми показателями качества среды обитания;</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спортивные сооружения;</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детские площадки;</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образовательные и детские учреждения;</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лечебно</w:t>
      </w:r>
      <w:r w:rsidRPr="002E2066">
        <w:rPr>
          <w:rFonts w:ascii="Times New Roman" w:hAnsi="Times New Roman" w:cs="Times New Roman"/>
        </w:rPr>
        <w:t>–</w:t>
      </w:r>
      <w:r w:rsidR="003C6A29" w:rsidRPr="002E2066">
        <w:rPr>
          <w:rFonts w:ascii="Times New Roman" w:hAnsi="Times New Roman" w:cs="Times New Roman"/>
        </w:rPr>
        <w:t>профилактические и оздоровительные учреждения общего пользования.</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Не допускается размещение в санитарно</w:t>
      </w:r>
      <w:r w:rsidR="00381B4E" w:rsidRPr="002E2066">
        <w:rPr>
          <w:rFonts w:ascii="Times New Roman" w:hAnsi="Times New Roman" w:cs="Times New Roman"/>
        </w:rPr>
        <w:t>–</w:t>
      </w:r>
      <w:r w:rsidRPr="002E2066">
        <w:rPr>
          <w:rFonts w:ascii="Times New Roman" w:hAnsi="Times New Roman" w:cs="Times New Roman"/>
        </w:rPr>
        <w:t>защитной зоне и на территории объектов других отраслей промышленности:</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объектов по производству лекарственных веществ, лекарственных средств и/или лекарственных форм;</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складов сырья и полупродуктов для фармацевтических предприятий;</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объектов пищевой и промышленности, включая хранение и переработку зерна;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оптовых складов продовольственного сырья и пищевых продуктов;</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комплексов водопроводных сооружений для подготовки и хранения питьевой воды.</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Допускается размещать в границах санитарно</w:t>
      </w:r>
      <w:r w:rsidR="00381B4E" w:rsidRPr="002E2066">
        <w:rPr>
          <w:rFonts w:ascii="Times New Roman" w:hAnsi="Times New Roman" w:cs="Times New Roman"/>
        </w:rPr>
        <w:t>–</w:t>
      </w:r>
      <w:r w:rsidRPr="002E2066">
        <w:rPr>
          <w:rFonts w:ascii="Times New Roman" w:hAnsi="Times New Roman" w:cs="Times New Roman"/>
        </w:rPr>
        <w:t>защитной зоны промышленного объекта или производства: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здания и сооружения для обслуживания работников указанного объекта и для обеспечения деятельности промышленного объекта (производства);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нежилые помещения для дежурного аварийного персонала;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помещения для пребывания работающих по вахтовому методу (не более двух недель);</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здания управления, конструкторские бюро, здания административного назначения, научно</w:t>
      </w:r>
      <w:r w:rsidRPr="002E2066">
        <w:rPr>
          <w:rFonts w:ascii="Times New Roman" w:hAnsi="Times New Roman" w:cs="Times New Roman"/>
        </w:rPr>
        <w:t>–</w:t>
      </w:r>
      <w:r w:rsidR="003C6A29" w:rsidRPr="002E2066">
        <w:rPr>
          <w:rFonts w:ascii="Times New Roman" w:hAnsi="Times New Roman" w:cs="Times New Roman"/>
        </w:rPr>
        <w:t>исследовательские лаборатории;</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поликлиники, спортивно</w:t>
      </w:r>
      <w:r w:rsidRPr="002E2066">
        <w:rPr>
          <w:rFonts w:ascii="Times New Roman" w:hAnsi="Times New Roman" w:cs="Times New Roman"/>
        </w:rPr>
        <w:t>–</w:t>
      </w:r>
      <w:r w:rsidR="003C6A29" w:rsidRPr="002E2066">
        <w:rPr>
          <w:rFonts w:ascii="Times New Roman" w:hAnsi="Times New Roman" w:cs="Times New Roman"/>
        </w:rPr>
        <w:t>оздоровительные сооружения закрытого типа, бани, прачечные, объекты торговли и общественного питания, мотели, гостиницы;</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площадки и сооружения для хранения общественного и индивидуального транспорта;</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пожарные депо;</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местные и транзитные коммуникации, линии электропередачи, электроподстанции, нефте</w:t>
      </w:r>
      <w:r w:rsidRPr="002E2066">
        <w:rPr>
          <w:rFonts w:ascii="Times New Roman" w:hAnsi="Times New Roman" w:cs="Times New Roman"/>
        </w:rPr>
        <w:t>–</w:t>
      </w:r>
      <w:r w:rsidR="003C6A29" w:rsidRPr="002E2066">
        <w:rPr>
          <w:rFonts w:ascii="Times New Roman" w:hAnsi="Times New Roman" w:cs="Times New Roman"/>
        </w:rPr>
        <w:t xml:space="preserve"> и газопроводы;</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3C6A29" w:rsidRPr="002E2066" w:rsidRDefault="00381B4E" w:rsidP="0049187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автозаправочные станции, станции технического обслуживания автомобилей.</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В санитарно</w:t>
      </w:r>
      <w:r w:rsidR="00381B4E" w:rsidRPr="002E2066">
        <w:rPr>
          <w:rFonts w:ascii="Times New Roman" w:hAnsi="Times New Roman" w:cs="Times New Roman"/>
        </w:rPr>
        <w:t>–</w:t>
      </w:r>
      <w:r w:rsidRPr="002E2066">
        <w:rPr>
          <w:rFonts w:ascii="Times New Roman" w:hAnsi="Times New Roman" w:cs="Times New Roman"/>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При размещении (пересечении, прилегании) автомагистрали в санитарно</w:t>
      </w:r>
      <w:r w:rsidR="00381B4E" w:rsidRPr="002E2066">
        <w:rPr>
          <w:rFonts w:ascii="Times New Roman" w:hAnsi="Times New Roman" w:cs="Times New Roman"/>
        </w:rPr>
        <w:t>–</w:t>
      </w:r>
      <w:r w:rsidRPr="002E2066">
        <w:rPr>
          <w:rFonts w:ascii="Times New Roman" w:hAnsi="Times New Roman" w:cs="Times New Roman"/>
        </w:rPr>
        <w:t>защитной зоне промышленного объекта и производства вредное воздействие магистрали и транспорта учитываются в фоновом загрязнении при обосновании размера санитарно</w:t>
      </w:r>
      <w:r w:rsidR="00381B4E" w:rsidRPr="002E2066">
        <w:rPr>
          <w:rFonts w:ascii="Times New Roman" w:hAnsi="Times New Roman" w:cs="Times New Roman"/>
        </w:rPr>
        <w:t>–</w:t>
      </w:r>
      <w:r w:rsidRPr="002E2066">
        <w:rPr>
          <w:rFonts w:ascii="Times New Roman" w:hAnsi="Times New Roman" w:cs="Times New Roman"/>
        </w:rPr>
        <w:t>защитной зоны.</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Санитарно</w:t>
      </w:r>
      <w:r w:rsidR="00381B4E" w:rsidRPr="002E2066">
        <w:rPr>
          <w:rFonts w:ascii="Times New Roman" w:hAnsi="Times New Roman" w:cs="Times New Roman"/>
        </w:rPr>
        <w:t>–</w:t>
      </w:r>
      <w:r w:rsidRPr="002E2066">
        <w:rPr>
          <w:rFonts w:ascii="Times New Roman" w:hAnsi="Times New Roman" w:cs="Times New Roman"/>
        </w:rPr>
        <w:t>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00381B4E" w:rsidRPr="002E2066">
        <w:rPr>
          <w:rFonts w:ascii="Times New Roman" w:hAnsi="Times New Roman" w:cs="Times New Roman"/>
        </w:rPr>
        <w:t>–</w:t>
      </w:r>
      <w:r w:rsidRPr="002E2066">
        <w:rPr>
          <w:rFonts w:ascii="Times New Roman" w:hAnsi="Times New Roman" w:cs="Times New Roman"/>
        </w:rPr>
        <w:t>защитной зоны.</w:t>
      </w:r>
    </w:p>
    <w:p w:rsidR="003C6A29" w:rsidRPr="002E2066" w:rsidRDefault="003C6A29" w:rsidP="0049187D">
      <w:pPr>
        <w:ind w:firstLine="720"/>
        <w:jc w:val="both"/>
        <w:rPr>
          <w:rFonts w:ascii="Times New Roman" w:hAnsi="Times New Roman" w:cs="Times New Roman"/>
        </w:rPr>
      </w:pPr>
      <w:r w:rsidRPr="002E2066">
        <w:rPr>
          <w:rFonts w:ascii="Times New Roman" w:hAnsi="Times New Roman" w:cs="Times New Roman"/>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защитных зон по </w:t>
      </w:r>
      <w:hyperlink r:id="rId67" w:history="1">
        <w:r w:rsidRPr="002E2066">
          <w:rPr>
            <w:rFonts w:ascii="Times New Roman" w:hAnsi="Times New Roman" w:cs="Times New Roman"/>
          </w:rPr>
          <w:t>таблице 4.1</w:t>
        </w:r>
      </w:hyperlink>
      <w:r w:rsidRPr="002E2066">
        <w:rPr>
          <w:rFonts w:ascii="Times New Roman" w:hAnsi="Times New Roman" w:cs="Times New Roman"/>
        </w:rPr>
        <w:t>.</w:t>
      </w:r>
    </w:p>
    <w:p w:rsidR="00BE2491" w:rsidRPr="002E2066" w:rsidRDefault="00BE2491" w:rsidP="00F178BE">
      <w:pPr>
        <w:jc w:val="both"/>
        <w:rPr>
          <w:rFonts w:ascii="Times New Roman" w:hAnsi="Times New Roman" w:cs="Times New Roman"/>
        </w:rPr>
      </w:pPr>
    </w:p>
    <w:p w:rsidR="003C6A29" w:rsidRPr="002E2066" w:rsidRDefault="003C6A29" w:rsidP="005E3BD8">
      <w:pPr>
        <w:widowControl w:val="0"/>
        <w:ind w:firstLine="698"/>
        <w:jc w:val="both"/>
        <w:rPr>
          <w:rFonts w:ascii="Times New Roman" w:hAnsi="Times New Roman" w:cs="Times New Roman"/>
        </w:rPr>
      </w:pPr>
      <w:r w:rsidRPr="002E2066">
        <w:rPr>
          <w:rFonts w:ascii="Times New Roman" w:hAnsi="Times New Roman" w:cs="Times New Roman"/>
          <w:bCs/>
        </w:rPr>
        <w:t>Таблица 4.1.</w:t>
      </w:r>
      <w:r w:rsidR="005E3BD8" w:rsidRPr="002E2066">
        <w:rPr>
          <w:rFonts w:ascii="Times New Roman" w:hAnsi="Times New Roman" w:cs="Times New Roman"/>
          <w:bCs/>
        </w:rPr>
        <w:t xml:space="preserve"> – </w:t>
      </w:r>
      <w:r w:rsidRPr="002E2066">
        <w:rPr>
          <w:rFonts w:ascii="Times New Roman" w:hAnsi="Times New Roman" w:cs="Times New Roman"/>
          <w:bCs/>
        </w:rPr>
        <w:t>Ориентировочные размеры санитарно</w:t>
      </w:r>
      <w:r w:rsidR="00381B4E" w:rsidRPr="002E2066">
        <w:rPr>
          <w:rFonts w:ascii="Times New Roman" w:hAnsi="Times New Roman" w:cs="Times New Roman"/>
          <w:bCs/>
        </w:rPr>
        <w:t>–</w:t>
      </w:r>
      <w:r w:rsidRPr="002E2066">
        <w:rPr>
          <w:rFonts w:ascii="Times New Roman" w:hAnsi="Times New Roman" w:cs="Times New Roman"/>
          <w:bCs/>
        </w:rPr>
        <w:t>защитных зон промышленных объектов исходя из класса опасности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667"/>
      </w:tblGrid>
      <w:tr w:rsidR="003C6A29" w:rsidRPr="002E2066" w:rsidTr="005E3BD8">
        <w:trPr>
          <w:trHeight w:val="562"/>
        </w:trPr>
        <w:tc>
          <w:tcPr>
            <w:tcW w:w="4984"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Классы опасности промышленных объектов, производств и сооружений</w:t>
            </w:r>
          </w:p>
        </w:tc>
        <w:tc>
          <w:tcPr>
            <w:tcW w:w="4667" w:type="dxa"/>
            <w:tcBorders>
              <w:top w:val="single" w:sz="4" w:space="0" w:color="auto"/>
              <w:left w:val="single" w:sz="4" w:space="0" w:color="auto"/>
              <w:bottom w:val="nil"/>
            </w:tcBorders>
          </w:tcPr>
          <w:p w:rsidR="003C6A29" w:rsidRPr="002E2066" w:rsidRDefault="003C6A29">
            <w:pPr>
              <w:rPr>
                <w:rFonts w:ascii="Times New Roman" w:hAnsi="Times New Roman" w:cs="Times New Roman"/>
              </w:rPr>
            </w:pPr>
            <w:r w:rsidRPr="002E2066">
              <w:rPr>
                <w:rFonts w:ascii="Times New Roman" w:hAnsi="Times New Roman" w:cs="Times New Roman"/>
              </w:rPr>
              <w:t>Ориентировочные размеры санитарно</w:t>
            </w:r>
            <w:r w:rsidR="00381B4E" w:rsidRPr="002E2066">
              <w:rPr>
                <w:rFonts w:ascii="Times New Roman" w:hAnsi="Times New Roman" w:cs="Times New Roman"/>
              </w:rPr>
              <w:t>–</w:t>
            </w:r>
            <w:r w:rsidRPr="002E2066">
              <w:rPr>
                <w:rFonts w:ascii="Times New Roman" w:hAnsi="Times New Roman" w:cs="Times New Roman"/>
              </w:rPr>
              <w:t>защитной зоны</w:t>
            </w:r>
            <w:hyperlink r:id="rId68" w:history="1">
              <w:r w:rsidRPr="002E2066">
                <w:rPr>
                  <w:rFonts w:ascii="Times New Roman" w:hAnsi="Times New Roman" w:cs="Times New Roman"/>
                </w:rPr>
                <w:t>*</w:t>
              </w:r>
            </w:hyperlink>
            <w:r w:rsidRPr="002E2066">
              <w:rPr>
                <w:rFonts w:ascii="Times New Roman" w:hAnsi="Times New Roman" w:cs="Times New Roman"/>
              </w:rPr>
              <w:t>, м</w:t>
            </w:r>
          </w:p>
        </w:tc>
      </w:tr>
      <w:tr w:rsidR="003C6A29" w:rsidRPr="002E2066" w:rsidTr="005E3BD8">
        <w:trPr>
          <w:trHeight w:val="268"/>
        </w:trPr>
        <w:tc>
          <w:tcPr>
            <w:tcW w:w="4984" w:type="dxa"/>
            <w:tcBorders>
              <w:top w:val="single" w:sz="4" w:space="0" w:color="auto"/>
              <w:bottom w:val="nil"/>
              <w:right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I</w:t>
            </w:r>
          </w:p>
        </w:tc>
        <w:tc>
          <w:tcPr>
            <w:tcW w:w="4667" w:type="dxa"/>
            <w:tcBorders>
              <w:top w:val="single" w:sz="4" w:space="0" w:color="auto"/>
              <w:left w:val="single" w:sz="4" w:space="0" w:color="auto"/>
              <w:bottom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1000</w:t>
            </w:r>
          </w:p>
        </w:tc>
      </w:tr>
      <w:tr w:rsidR="003C6A29" w:rsidRPr="002E2066" w:rsidTr="005E3BD8">
        <w:trPr>
          <w:trHeight w:val="280"/>
        </w:trPr>
        <w:tc>
          <w:tcPr>
            <w:tcW w:w="4984" w:type="dxa"/>
            <w:tcBorders>
              <w:top w:val="single" w:sz="4" w:space="0" w:color="auto"/>
              <w:bottom w:val="nil"/>
              <w:right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II</w:t>
            </w:r>
          </w:p>
        </w:tc>
        <w:tc>
          <w:tcPr>
            <w:tcW w:w="4667" w:type="dxa"/>
            <w:tcBorders>
              <w:top w:val="single" w:sz="4" w:space="0" w:color="auto"/>
              <w:left w:val="single" w:sz="4" w:space="0" w:color="auto"/>
              <w:bottom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500</w:t>
            </w:r>
          </w:p>
        </w:tc>
      </w:tr>
      <w:tr w:rsidR="003C6A29" w:rsidRPr="002E2066" w:rsidTr="005E3BD8">
        <w:trPr>
          <w:trHeight w:val="280"/>
        </w:trPr>
        <w:tc>
          <w:tcPr>
            <w:tcW w:w="4984" w:type="dxa"/>
            <w:tcBorders>
              <w:top w:val="single" w:sz="4" w:space="0" w:color="auto"/>
              <w:bottom w:val="nil"/>
              <w:right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III</w:t>
            </w:r>
          </w:p>
        </w:tc>
        <w:tc>
          <w:tcPr>
            <w:tcW w:w="4667" w:type="dxa"/>
            <w:tcBorders>
              <w:top w:val="single" w:sz="4" w:space="0" w:color="auto"/>
              <w:left w:val="single" w:sz="4" w:space="0" w:color="auto"/>
              <w:bottom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300</w:t>
            </w:r>
          </w:p>
        </w:tc>
      </w:tr>
      <w:tr w:rsidR="003C6A29" w:rsidRPr="002E2066" w:rsidTr="005E3BD8">
        <w:trPr>
          <w:trHeight w:val="280"/>
        </w:trPr>
        <w:tc>
          <w:tcPr>
            <w:tcW w:w="4984" w:type="dxa"/>
            <w:tcBorders>
              <w:top w:val="single" w:sz="4" w:space="0" w:color="auto"/>
              <w:bottom w:val="nil"/>
              <w:right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IV</w:t>
            </w:r>
          </w:p>
        </w:tc>
        <w:tc>
          <w:tcPr>
            <w:tcW w:w="4667" w:type="dxa"/>
            <w:tcBorders>
              <w:top w:val="single" w:sz="4" w:space="0" w:color="auto"/>
              <w:left w:val="single" w:sz="4" w:space="0" w:color="auto"/>
              <w:bottom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100</w:t>
            </w:r>
          </w:p>
        </w:tc>
      </w:tr>
      <w:tr w:rsidR="003C6A29" w:rsidRPr="002E2066" w:rsidTr="005E3BD8">
        <w:trPr>
          <w:trHeight w:val="293"/>
        </w:trPr>
        <w:tc>
          <w:tcPr>
            <w:tcW w:w="4984" w:type="dxa"/>
            <w:tcBorders>
              <w:top w:val="single" w:sz="4" w:space="0" w:color="auto"/>
              <w:bottom w:val="single" w:sz="4" w:space="0" w:color="auto"/>
              <w:right w:val="nil"/>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V</w:t>
            </w:r>
          </w:p>
        </w:tc>
        <w:tc>
          <w:tcPr>
            <w:tcW w:w="4667" w:type="dxa"/>
            <w:tcBorders>
              <w:top w:val="single" w:sz="4" w:space="0" w:color="auto"/>
              <w:left w:val="single" w:sz="4" w:space="0" w:color="auto"/>
              <w:bottom w:val="single" w:sz="4" w:space="0" w:color="auto"/>
            </w:tcBorders>
          </w:tcPr>
          <w:p w:rsidR="003C6A29" w:rsidRPr="002E2066" w:rsidRDefault="003C6A29" w:rsidP="005E3BD8">
            <w:pPr>
              <w:widowControl w:val="0"/>
              <w:jc w:val="center"/>
              <w:rPr>
                <w:rFonts w:ascii="Times New Roman" w:hAnsi="Times New Roman" w:cs="Times New Roman"/>
              </w:rPr>
            </w:pPr>
            <w:r w:rsidRPr="002E2066">
              <w:rPr>
                <w:rFonts w:ascii="Times New Roman" w:hAnsi="Times New Roman" w:cs="Times New Roman"/>
              </w:rPr>
              <w:t>50</w:t>
            </w:r>
          </w:p>
        </w:tc>
      </w:tr>
    </w:tbl>
    <w:p w:rsidR="003C6A29" w:rsidRPr="002E2066" w:rsidRDefault="003C6A29" w:rsidP="005E3BD8">
      <w:pPr>
        <w:widowControl w:val="0"/>
        <w:ind w:firstLine="720"/>
        <w:jc w:val="center"/>
        <w:rPr>
          <w:rFonts w:ascii="Times New Roman" w:hAnsi="Times New Roman" w:cs="Times New Roman"/>
          <w:sz w:val="6"/>
        </w:rPr>
      </w:pPr>
    </w:p>
    <w:p w:rsidR="003C6A29" w:rsidRPr="002E2066" w:rsidRDefault="003C6A29" w:rsidP="005E3BD8">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5E3BD8">
      <w:pPr>
        <w:ind w:firstLine="720"/>
        <w:jc w:val="both"/>
        <w:rPr>
          <w:rFonts w:ascii="Times New Roman" w:hAnsi="Times New Roman" w:cs="Times New Roman"/>
          <w:i/>
        </w:rPr>
      </w:pPr>
      <w:r w:rsidRPr="002E2066">
        <w:rPr>
          <w:rFonts w:ascii="Times New Roman" w:hAnsi="Times New Roman" w:cs="Times New Roman"/>
          <w:i/>
        </w:rPr>
        <w:t>* Размеры санитарно</w:t>
      </w:r>
      <w:r w:rsidR="00381B4E" w:rsidRPr="002E2066">
        <w:rPr>
          <w:rFonts w:ascii="Times New Roman" w:hAnsi="Times New Roman" w:cs="Times New Roman"/>
          <w:i/>
        </w:rPr>
        <w:t>–</w:t>
      </w:r>
      <w:r w:rsidRPr="002E2066">
        <w:rPr>
          <w:rFonts w:ascii="Times New Roman" w:hAnsi="Times New Roman" w:cs="Times New Roman"/>
          <w:i/>
        </w:rPr>
        <w:t xml:space="preserve">защитных зон установлены в соответствии с требованиями </w:t>
      </w:r>
      <w:hyperlink r:id="rId69" w:history="1">
        <w:r w:rsidRPr="002E2066">
          <w:rPr>
            <w:rFonts w:ascii="Times New Roman" w:hAnsi="Times New Roman" w:cs="Times New Roman"/>
            <w:i/>
          </w:rPr>
          <w:t>СанПиН 2.2.1/2.1.1.1200</w:t>
        </w:r>
        <w:r w:rsidR="00381B4E" w:rsidRPr="002E2066">
          <w:rPr>
            <w:rFonts w:ascii="Times New Roman" w:hAnsi="Times New Roman" w:cs="Times New Roman"/>
            <w:i/>
          </w:rPr>
          <w:t>–</w:t>
        </w:r>
        <w:r w:rsidRPr="002E2066">
          <w:rPr>
            <w:rFonts w:ascii="Times New Roman" w:hAnsi="Times New Roman" w:cs="Times New Roman"/>
            <w:i/>
          </w:rPr>
          <w:t xml:space="preserve">03 </w:t>
        </w:r>
      </w:hyperlink>
      <w:r w:rsidRPr="002E2066">
        <w:rPr>
          <w:rFonts w:ascii="Times New Roman" w:hAnsi="Times New Roman" w:cs="Times New Roman"/>
          <w:i/>
        </w:rPr>
        <w:t>(</w:t>
      </w:r>
      <w:hyperlink r:id="rId70" w:history="1">
        <w:r w:rsidRPr="002E2066">
          <w:rPr>
            <w:rFonts w:ascii="Times New Roman" w:hAnsi="Times New Roman" w:cs="Times New Roman"/>
            <w:i/>
          </w:rPr>
          <w:t>п. 3.7</w:t>
        </w:r>
      </w:hyperlink>
      <w:r w:rsidRPr="002E2066">
        <w:rPr>
          <w:rFonts w:ascii="Times New Roman" w:hAnsi="Times New Roman" w:cs="Times New Roman"/>
          <w:i/>
        </w:rPr>
        <w:t>) "Санитарно</w:t>
      </w:r>
      <w:r w:rsidR="00381B4E" w:rsidRPr="002E2066">
        <w:rPr>
          <w:rFonts w:ascii="Times New Roman" w:hAnsi="Times New Roman" w:cs="Times New Roman"/>
          <w:i/>
        </w:rPr>
        <w:t>–</w:t>
      </w:r>
      <w:r w:rsidRPr="002E2066">
        <w:rPr>
          <w:rFonts w:ascii="Times New Roman" w:hAnsi="Times New Roman" w:cs="Times New Roman"/>
          <w:i/>
        </w:rPr>
        <w:t>защитные зоны и санитарная классификация предприятий, сооружений и иных объектов".</w:t>
      </w:r>
    </w:p>
    <w:p w:rsidR="003C6A29" w:rsidRPr="002E2066" w:rsidRDefault="003C6A29" w:rsidP="005E3BD8">
      <w:pPr>
        <w:ind w:firstLine="720"/>
        <w:jc w:val="both"/>
        <w:rPr>
          <w:rFonts w:ascii="Times New Roman" w:hAnsi="Times New Roman" w:cs="Times New Roman"/>
        </w:rPr>
      </w:pPr>
      <w:r w:rsidRPr="002E2066">
        <w:rPr>
          <w:rFonts w:ascii="Times New Roman" w:hAnsi="Times New Roman" w:cs="Times New Roman"/>
        </w:rPr>
        <w:t>4.2.7. Не допускается размещение на территории жилых и общественно</w:t>
      </w:r>
      <w:r w:rsidR="00381B4E" w:rsidRPr="002E2066">
        <w:rPr>
          <w:rFonts w:ascii="Times New Roman" w:hAnsi="Times New Roman" w:cs="Times New Roman"/>
        </w:rPr>
        <w:t>–</w:t>
      </w:r>
      <w:r w:rsidRPr="002E2066">
        <w:rPr>
          <w:rFonts w:ascii="Times New Roman" w:hAnsi="Times New Roman" w:cs="Times New Roman"/>
        </w:rPr>
        <w:t>деловых зон производственных объектов V класса, если имеется превышение ПДК содержания в атмосферном воздухе химических веществ и ПДУ шума, вибрации, электромагнитных излучений и облучений и других вредных физических факторов за пределами требуемой санитарно</w:t>
      </w:r>
      <w:r w:rsidR="00381B4E" w:rsidRPr="002E2066">
        <w:rPr>
          <w:rFonts w:ascii="Times New Roman" w:hAnsi="Times New Roman" w:cs="Times New Roman"/>
        </w:rPr>
        <w:t>–</w:t>
      </w:r>
      <w:r w:rsidRPr="002E2066">
        <w:rPr>
          <w:rFonts w:ascii="Times New Roman" w:hAnsi="Times New Roman" w:cs="Times New Roman"/>
        </w:rPr>
        <w:t>защитной зоны, а также при невозможности снижения уровня загрязнения техническими средствами.</w:t>
      </w:r>
    </w:p>
    <w:p w:rsidR="003C6A29" w:rsidRPr="002E2066" w:rsidRDefault="003C6A29" w:rsidP="005E3BD8">
      <w:pPr>
        <w:ind w:firstLine="720"/>
        <w:jc w:val="both"/>
        <w:rPr>
          <w:rFonts w:ascii="Times New Roman" w:hAnsi="Times New Roman" w:cs="Times New Roman"/>
        </w:rPr>
      </w:pPr>
      <w:r w:rsidRPr="002E2066">
        <w:rPr>
          <w:rFonts w:ascii="Times New Roman" w:hAnsi="Times New Roman" w:cs="Times New Roman"/>
        </w:rPr>
        <w:lastRenderedPageBreak/>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3C6A29" w:rsidRPr="002E2066" w:rsidRDefault="003C6A29" w:rsidP="005E3BD8">
      <w:pPr>
        <w:ind w:firstLine="720"/>
        <w:jc w:val="both"/>
        <w:rPr>
          <w:rFonts w:ascii="Times New Roman" w:hAnsi="Times New Roman" w:cs="Times New Roman"/>
        </w:rPr>
      </w:pPr>
      <w:r w:rsidRPr="002E2066">
        <w:rPr>
          <w:rFonts w:ascii="Times New Roman" w:hAnsi="Times New Roman" w:cs="Times New Roman"/>
        </w:rPr>
        <w:t xml:space="preserve">В пределах селитебной территории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для такого предприятия устанавливается:</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минимальное расстояние от границ участка до жилых зданий, участков дошкольных образовательных, общеобразовательных учреждений, учреждений здравоохранения и отдыха </w:t>
      </w:r>
      <w:r w:rsidRPr="002E2066">
        <w:rPr>
          <w:rFonts w:ascii="Times New Roman" w:hAnsi="Times New Roman" w:cs="Times New Roman"/>
        </w:rPr>
        <w:t>–</w:t>
      </w:r>
      <w:r w:rsidR="003C6A29" w:rsidRPr="002E2066">
        <w:rPr>
          <w:rFonts w:ascii="Times New Roman" w:hAnsi="Times New Roman" w:cs="Times New Roman"/>
        </w:rPr>
        <w:t xml:space="preserve"> 50 м;</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санитарно</w:t>
      </w:r>
      <w:r w:rsidRPr="002E2066">
        <w:rPr>
          <w:rFonts w:ascii="Times New Roman" w:hAnsi="Times New Roman" w:cs="Times New Roman"/>
        </w:rPr>
        <w:t>–</w:t>
      </w:r>
      <w:r w:rsidR="003C6A29" w:rsidRPr="002E2066">
        <w:rPr>
          <w:rFonts w:ascii="Times New Roman" w:hAnsi="Times New Roman" w:cs="Times New Roman"/>
        </w:rPr>
        <w:t>защитная зона.</w:t>
      </w:r>
    </w:p>
    <w:p w:rsidR="003C6A29" w:rsidRPr="002E2066" w:rsidRDefault="003C6A29" w:rsidP="005E3BD8">
      <w:pPr>
        <w:ind w:firstLine="720"/>
        <w:jc w:val="both"/>
        <w:rPr>
          <w:rFonts w:ascii="Times New Roman" w:hAnsi="Times New Roman" w:cs="Times New Roman"/>
        </w:rPr>
      </w:pPr>
      <w:r w:rsidRPr="002E2066">
        <w:rPr>
          <w:rFonts w:ascii="Times New Roman" w:hAnsi="Times New Roman" w:cs="Times New Roman"/>
        </w:rPr>
        <w:t>4.2.8. Кроме санитарной классификации производственные предприятия и объекты имеют ряд характеристик и различаются по их параметрам, в том числе:</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величине занимаемой территории:</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участок: до 0,5 га; 0,5</w:t>
      </w:r>
      <w:r w:rsidRPr="002E2066">
        <w:rPr>
          <w:rFonts w:ascii="Times New Roman" w:hAnsi="Times New Roman" w:cs="Times New Roman"/>
        </w:rPr>
        <w:t>–</w:t>
      </w:r>
      <w:r w:rsidR="003C6A29" w:rsidRPr="002E2066">
        <w:rPr>
          <w:rFonts w:ascii="Times New Roman" w:hAnsi="Times New Roman" w:cs="Times New Roman"/>
        </w:rPr>
        <w:t>5,0 га; 5,0</w:t>
      </w:r>
      <w:r w:rsidRPr="002E2066">
        <w:rPr>
          <w:rFonts w:ascii="Times New Roman" w:hAnsi="Times New Roman" w:cs="Times New Roman"/>
        </w:rPr>
        <w:t>–</w:t>
      </w:r>
      <w:r w:rsidR="003C6A29" w:rsidRPr="002E2066">
        <w:rPr>
          <w:rFonts w:ascii="Times New Roman" w:hAnsi="Times New Roman" w:cs="Times New Roman"/>
        </w:rPr>
        <w:t>25,0 га;</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25,0</w:t>
      </w:r>
      <w:r w:rsidRPr="002E2066">
        <w:rPr>
          <w:rFonts w:ascii="Times New Roman" w:hAnsi="Times New Roman" w:cs="Times New Roman"/>
        </w:rPr>
        <w:t>–</w:t>
      </w:r>
      <w:r w:rsidR="003C6A29" w:rsidRPr="002E2066">
        <w:rPr>
          <w:rFonts w:ascii="Times New Roman" w:hAnsi="Times New Roman" w:cs="Times New Roman"/>
        </w:rPr>
        <w:t>200,0 га;</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интенсивности использования территории: плотность застройки от 10 до 75%;</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численности работающих: до 50 человек; 50</w:t>
      </w:r>
      <w:r w:rsidRPr="002E2066">
        <w:rPr>
          <w:rFonts w:ascii="Times New Roman" w:hAnsi="Times New Roman" w:cs="Times New Roman"/>
        </w:rPr>
        <w:t>–</w:t>
      </w:r>
      <w:r w:rsidR="003C6A29" w:rsidRPr="002E2066">
        <w:rPr>
          <w:rFonts w:ascii="Times New Roman" w:hAnsi="Times New Roman" w:cs="Times New Roman"/>
        </w:rPr>
        <w:t>500 человек; 500</w:t>
      </w:r>
      <w:r w:rsidRPr="002E2066">
        <w:rPr>
          <w:rFonts w:ascii="Times New Roman" w:hAnsi="Times New Roman" w:cs="Times New Roman"/>
        </w:rPr>
        <w:t>–</w:t>
      </w:r>
      <w:r w:rsidR="003C6A29" w:rsidRPr="002E2066">
        <w:rPr>
          <w:rFonts w:ascii="Times New Roman" w:hAnsi="Times New Roman" w:cs="Times New Roman"/>
        </w:rPr>
        <w:t>1000 человек; 1000</w:t>
      </w:r>
      <w:r w:rsidRPr="002E2066">
        <w:rPr>
          <w:rFonts w:ascii="Times New Roman" w:hAnsi="Times New Roman" w:cs="Times New Roman"/>
        </w:rPr>
        <w:t>–</w:t>
      </w:r>
      <w:r w:rsidR="003C6A29" w:rsidRPr="002E2066">
        <w:rPr>
          <w:rFonts w:ascii="Times New Roman" w:hAnsi="Times New Roman" w:cs="Times New Roman"/>
        </w:rPr>
        <w:t>4000 человек; 4000</w:t>
      </w:r>
      <w:r w:rsidRPr="002E2066">
        <w:rPr>
          <w:rFonts w:ascii="Times New Roman" w:hAnsi="Times New Roman" w:cs="Times New Roman"/>
        </w:rPr>
        <w:t>–</w:t>
      </w:r>
      <w:r w:rsidR="003C6A29" w:rsidRPr="002E2066">
        <w:rPr>
          <w:rFonts w:ascii="Times New Roman" w:hAnsi="Times New Roman" w:cs="Times New Roman"/>
        </w:rPr>
        <w:t>10000 человек; более 10000 человек;</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величине грузооборота (принимаемой по большему из двух грузопотоков </w:t>
      </w:r>
      <w:r w:rsidRPr="002E2066">
        <w:rPr>
          <w:rFonts w:ascii="Times New Roman" w:hAnsi="Times New Roman" w:cs="Times New Roman"/>
        </w:rPr>
        <w:t>–</w:t>
      </w:r>
      <w:r w:rsidR="003C6A29" w:rsidRPr="002E2066">
        <w:rPr>
          <w:rFonts w:ascii="Times New Roman" w:hAnsi="Times New Roman" w:cs="Times New Roman"/>
        </w:rPr>
        <w:t xml:space="preserve"> прибытия или отправления):</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автомобилей в сутки: до 2; от 2 до 40; более 40;</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тонн в год: до 40; от 40 до 100000; более 100000;</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величине потребляемых ресурсов:</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водопотребление (тыс. м3/сутки): до 5; от 5 до 20; более 20;</w:t>
      </w:r>
    </w:p>
    <w:p w:rsidR="003C6A29" w:rsidRPr="002E2066" w:rsidRDefault="00381B4E" w:rsidP="005E3BD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теплопотребление (Гкал/час): до 5; от 5 до 20; более 20.</w:t>
      </w:r>
    </w:p>
    <w:p w:rsidR="003C6A29" w:rsidRPr="002E2066" w:rsidRDefault="003C6A29" w:rsidP="005E3BD8">
      <w:pPr>
        <w:ind w:firstLine="720"/>
        <w:jc w:val="both"/>
        <w:rPr>
          <w:rFonts w:ascii="Times New Roman" w:hAnsi="Times New Roman" w:cs="Times New Roman"/>
        </w:rPr>
      </w:pPr>
      <w:r w:rsidRPr="002E2066">
        <w:rPr>
          <w:rFonts w:ascii="Times New Roman" w:hAnsi="Times New Roman" w:cs="Times New Roman"/>
        </w:rPr>
        <w:t xml:space="preserve">4.2.9. Территории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должны соответствовать потребностям производственных территорий по обеспеченности транспортом и инженерными ресурсами.</w:t>
      </w:r>
    </w:p>
    <w:p w:rsidR="003C6A29" w:rsidRPr="002E2066" w:rsidRDefault="003C6A29" w:rsidP="005E3BD8">
      <w:pPr>
        <w:ind w:firstLine="720"/>
        <w:jc w:val="both"/>
        <w:rPr>
          <w:rFonts w:ascii="Times New Roman" w:hAnsi="Times New Roman" w:cs="Times New Roman"/>
        </w:rPr>
      </w:pPr>
      <w:r w:rsidRPr="002E2066">
        <w:rPr>
          <w:rFonts w:ascii="Times New Roman" w:hAnsi="Times New Roman" w:cs="Times New Roman"/>
        </w:rPr>
        <w:t>4.2.10. В случае негативного влияния производственных зон, расположенных в границах городских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w:t>
      </w:r>
      <w:r w:rsidR="00907CB4" w:rsidRPr="002E2066">
        <w:rPr>
          <w:rFonts w:ascii="Times New Roman" w:hAnsi="Times New Roman" w:cs="Times New Roman"/>
        </w:rPr>
        <w:t>иятий из селитебной зоны городского</w:t>
      </w:r>
      <w:r w:rsidRPr="002E2066">
        <w:rPr>
          <w:rFonts w:ascii="Times New Roman" w:hAnsi="Times New Roman" w:cs="Times New Roman"/>
        </w:rPr>
        <w:t xml:space="preserve"> поселени</w:t>
      </w:r>
      <w:r w:rsidR="00907CB4" w:rsidRPr="002E2066">
        <w:rPr>
          <w:rFonts w:ascii="Times New Roman" w:hAnsi="Times New Roman" w:cs="Times New Roman"/>
        </w:rPr>
        <w:t>я</w:t>
      </w:r>
      <w:r w:rsidRPr="002E2066">
        <w:rPr>
          <w:rFonts w:ascii="Times New Roman" w:hAnsi="Times New Roman" w:cs="Times New Roman"/>
        </w:rPr>
        <w:t>.</w:t>
      </w:r>
    </w:p>
    <w:p w:rsidR="003C6A29" w:rsidRPr="002E2066" w:rsidRDefault="003C6A29" w:rsidP="005E3BD8">
      <w:pPr>
        <w:widowControl w:val="0"/>
        <w:ind w:firstLine="720"/>
        <w:jc w:val="both"/>
        <w:rPr>
          <w:rFonts w:ascii="Times New Roman" w:hAnsi="Times New Roman" w:cs="Times New Roman"/>
        </w:rPr>
      </w:pPr>
      <w:r w:rsidRPr="002E2066">
        <w:rPr>
          <w:rFonts w:ascii="Times New Roman" w:hAnsi="Times New Roman" w:cs="Times New Roman"/>
        </w:rPr>
        <w:t>4.2.1</w:t>
      </w:r>
      <w:r w:rsidR="005E3BD8" w:rsidRPr="002E2066">
        <w:rPr>
          <w:rFonts w:ascii="Times New Roman" w:hAnsi="Times New Roman" w:cs="Times New Roman"/>
        </w:rPr>
        <w:t>1</w:t>
      </w:r>
      <w:r w:rsidRPr="002E2066">
        <w:rPr>
          <w:rFonts w:ascii="Times New Roman" w:hAnsi="Times New Roman" w:cs="Times New Roman"/>
        </w:rPr>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C6A29" w:rsidRPr="002E2066" w:rsidRDefault="00381B4E" w:rsidP="005E3BD8">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полосе примыкания производственных зон к общественно</w:t>
      </w:r>
      <w:r w:rsidRPr="002E2066">
        <w:rPr>
          <w:rFonts w:ascii="Times New Roman" w:hAnsi="Times New Roman" w:cs="Times New Roman"/>
        </w:rPr>
        <w:t>–</w:t>
      </w:r>
      <w:r w:rsidR="003C6A29" w:rsidRPr="002E2066">
        <w:rPr>
          <w:rFonts w:ascii="Times New Roman" w:hAnsi="Times New Roman" w:cs="Times New Roman"/>
        </w:rPr>
        <w:t>деловым зонам следует размещать общественно</w:t>
      </w:r>
      <w:r w:rsidRPr="002E2066">
        <w:rPr>
          <w:rFonts w:ascii="Times New Roman" w:hAnsi="Times New Roman" w:cs="Times New Roman"/>
        </w:rPr>
        <w:t>–</w:t>
      </w:r>
      <w:r w:rsidR="003C6A29" w:rsidRPr="002E2066">
        <w:rPr>
          <w:rFonts w:ascii="Times New Roman" w:hAnsi="Times New Roman" w:cs="Times New Roman"/>
        </w:rPr>
        <w:t>административные объекты производственных зон;</w:t>
      </w:r>
    </w:p>
    <w:p w:rsidR="003C6A29" w:rsidRPr="002E2066" w:rsidRDefault="00381B4E" w:rsidP="005E3BD8">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w:t>
      </w:r>
      <w:r w:rsidRPr="002E2066">
        <w:rPr>
          <w:rFonts w:ascii="Times New Roman" w:hAnsi="Times New Roman" w:cs="Times New Roman"/>
        </w:rPr>
        <w:t>–</w:t>
      </w:r>
      <w:r w:rsidR="003C6A29" w:rsidRPr="002E2066">
        <w:rPr>
          <w:rFonts w:ascii="Times New Roman" w:hAnsi="Times New Roman" w:cs="Times New Roman"/>
        </w:rPr>
        <w:t>защитной зоны полосы примыкания для размещения коммунальных объектов жилого района, автостоянок различных типов, зеленых насаждений;</w:t>
      </w:r>
    </w:p>
    <w:p w:rsidR="003C6A29" w:rsidRPr="002E2066" w:rsidRDefault="00381B4E" w:rsidP="005E3BD8">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C6A29" w:rsidRPr="002E2066" w:rsidRDefault="003C6A29" w:rsidP="005E3BD8">
      <w:pPr>
        <w:widowControl w:val="0"/>
        <w:ind w:firstLine="720"/>
        <w:jc w:val="both"/>
        <w:rPr>
          <w:rFonts w:ascii="Times New Roman" w:hAnsi="Times New Roman" w:cs="Times New Roman"/>
        </w:rPr>
      </w:pPr>
      <w:r w:rsidRPr="002E2066">
        <w:rPr>
          <w:rFonts w:ascii="Times New Roman" w:hAnsi="Times New Roman" w:cs="Times New Roman"/>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w:t>
      </w:r>
      <w:r w:rsidRPr="002E2066">
        <w:rPr>
          <w:rFonts w:ascii="Times New Roman" w:hAnsi="Times New Roman" w:cs="Times New Roman"/>
        </w:rPr>
        <w:lastRenderedPageBreak/>
        <w:t>санитарно</w:t>
      </w:r>
      <w:r w:rsidR="00381B4E" w:rsidRPr="002E2066">
        <w:rPr>
          <w:rFonts w:ascii="Times New Roman" w:hAnsi="Times New Roman" w:cs="Times New Roman"/>
        </w:rPr>
        <w:t>–</w:t>
      </w:r>
      <w:r w:rsidRPr="002E2066">
        <w:rPr>
          <w:rFonts w:ascii="Times New Roman" w:hAnsi="Times New Roman" w:cs="Times New Roman"/>
        </w:rPr>
        <w:t>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3C6A29" w:rsidRPr="002E2066" w:rsidRDefault="003C6A29" w:rsidP="005E3BD8">
      <w:pPr>
        <w:widowControl w:val="0"/>
        <w:ind w:firstLine="720"/>
        <w:jc w:val="both"/>
        <w:rPr>
          <w:rFonts w:ascii="Times New Roman" w:hAnsi="Times New Roman" w:cs="Times New Roman"/>
        </w:rPr>
      </w:pPr>
      <w:r w:rsidRPr="002E2066">
        <w:rPr>
          <w:rFonts w:ascii="Times New Roman" w:hAnsi="Times New Roman" w:cs="Times New Roman"/>
        </w:rPr>
        <w:t>4.2.1</w:t>
      </w:r>
      <w:r w:rsidR="005E3BD8" w:rsidRPr="002E2066">
        <w:rPr>
          <w:rFonts w:ascii="Times New Roman" w:hAnsi="Times New Roman" w:cs="Times New Roman"/>
        </w:rPr>
        <w:t>2</w:t>
      </w:r>
      <w:r w:rsidRPr="002E2066">
        <w:rPr>
          <w:rFonts w:ascii="Times New Roman" w:hAnsi="Times New Roman" w:cs="Times New Roman"/>
        </w:rPr>
        <w:t xml:space="preserve">. Параметры производственных территорий должны подчиняться правилам землепользования и застройки территорий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по экологической безопасности, величине и интенсивности использования территорий.</w:t>
      </w:r>
    </w:p>
    <w:p w:rsidR="003C6A29" w:rsidRPr="002E2066" w:rsidRDefault="003C6A29" w:rsidP="005E3BD8">
      <w:pPr>
        <w:widowControl w:val="0"/>
        <w:ind w:firstLine="720"/>
        <w:jc w:val="both"/>
        <w:rPr>
          <w:rFonts w:ascii="Times New Roman" w:hAnsi="Times New Roman" w:cs="Times New Roman"/>
        </w:rPr>
      </w:pPr>
      <w:r w:rsidRPr="002E2066">
        <w:rPr>
          <w:rFonts w:ascii="Times New Roman" w:hAnsi="Times New Roman" w:cs="Times New Roman"/>
        </w:rPr>
        <w:t>4.2.1</w:t>
      </w:r>
      <w:r w:rsidR="005E3BD8" w:rsidRPr="002E2066">
        <w:rPr>
          <w:rFonts w:ascii="Times New Roman" w:hAnsi="Times New Roman" w:cs="Times New Roman"/>
        </w:rPr>
        <w:t>3</w:t>
      </w:r>
      <w:r w:rsidRPr="002E2066">
        <w:rPr>
          <w:rFonts w:ascii="Times New Roman" w:hAnsi="Times New Roman" w:cs="Times New Roman"/>
        </w:rPr>
        <w:t>. При размещении производственных зон необходимо обеспечивать их рациональную взаимосвязь с жилыми районами для минимизации времени на передвижения к месту работы.</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4.3. Нормативные параметры застройки производственной зоны</w:t>
      </w:r>
    </w:p>
    <w:p w:rsidR="003C6A29" w:rsidRPr="002E2066" w:rsidRDefault="003C6A29" w:rsidP="00106535">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4.3.1.</w:t>
      </w:r>
      <w:r w:rsidR="00106535" w:rsidRPr="002E2066">
        <w:rPr>
          <w:rFonts w:ascii="Times New Roman" w:hAnsi="Times New Roman" w:cs="Times New Roman"/>
        </w:rPr>
        <w:tab/>
      </w:r>
      <w:r w:rsidRPr="002E2066">
        <w:rPr>
          <w:rFonts w:ascii="Times New Roman" w:hAnsi="Times New Roman" w:cs="Times New Roman"/>
        </w:rPr>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w:t>
      </w:r>
      <w:r w:rsidR="00106535" w:rsidRPr="002E2066">
        <w:rPr>
          <w:rFonts w:ascii="Times New Roman" w:hAnsi="Times New Roman" w:cs="Times New Roman"/>
        </w:rPr>
        <w:t xml:space="preserve"> </w:t>
      </w:r>
      <w:r w:rsidRPr="002E2066">
        <w:rPr>
          <w:rFonts w:ascii="Times New Roman" w:hAnsi="Times New Roman" w:cs="Times New Roman"/>
        </w:rPr>
        <w:t>технологическим, противопожарным, санитарным требованиям, функциональному назначению зданий.</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 xml:space="preserve">В пределах производственной территориальной зоны могут размещаться площадки производственных предприятий </w:t>
      </w:r>
      <w:r w:rsidR="00381B4E" w:rsidRPr="002E2066">
        <w:rPr>
          <w:rFonts w:ascii="Times New Roman" w:hAnsi="Times New Roman" w:cs="Times New Roman"/>
        </w:rPr>
        <w:t>–</w:t>
      </w:r>
      <w:r w:rsidRPr="002E2066">
        <w:rPr>
          <w:rFonts w:ascii="Times New Roman" w:hAnsi="Times New Roman" w:cs="Times New Roman"/>
        </w:rPr>
        <w:t xml:space="preserve">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w:t>
      </w:r>
      <w:r w:rsidR="00381B4E" w:rsidRPr="002E2066">
        <w:rPr>
          <w:rFonts w:ascii="Times New Roman" w:hAnsi="Times New Roman" w:cs="Times New Roman"/>
        </w:rPr>
        <w:t>–</w:t>
      </w:r>
      <w:r w:rsidRPr="002E2066">
        <w:rPr>
          <w:rFonts w:ascii="Times New Roman" w:hAnsi="Times New Roman" w:cs="Times New Roman"/>
        </w:rPr>
        <w:t xml:space="preserve"> территории площадью от 25 до 200 га в установленных границах (промышленный узел).</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Территория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4.3.2. Территорию промышленного узла следует разделять на подзоны:</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общественного центра;</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производственных площадок предприятий;</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общих объектов вспомогательных производств и хозяйств.</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4.3.</w:t>
      </w:r>
      <w:r w:rsidR="007A3410" w:rsidRPr="002E2066">
        <w:rPr>
          <w:rFonts w:ascii="Times New Roman" w:hAnsi="Times New Roman" w:cs="Times New Roman"/>
        </w:rPr>
        <w:t>3</w:t>
      </w:r>
      <w:r w:rsidRPr="002E2066">
        <w:rPr>
          <w:rFonts w:ascii="Times New Roman" w:hAnsi="Times New Roman" w:cs="Times New Roman"/>
        </w:rPr>
        <w:t>. Открытые площадки для стоянки легковых автомобилей инвалидов допускается размещать на территориях предприятий. Интенсивность использования производственной зоны:</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определяется как отношение суммы площадок производственных предприятий в пределах ограждения (при отсутствии ограждения </w:t>
      </w:r>
      <w:r w:rsidRPr="002E2066">
        <w:rPr>
          <w:rFonts w:ascii="Times New Roman" w:hAnsi="Times New Roman" w:cs="Times New Roman"/>
        </w:rPr>
        <w:t>–</w:t>
      </w:r>
      <w:r w:rsidR="003C6A29" w:rsidRPr="002E2066">
        <w:rPr>
          <w:rFonts w:ascii="Times New Roman" w:hAnsi="Times New Roman" w:cs="Times New Roman"/>
        </w:rPr>
        <w:t xml:space="preserve">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должна составлять не менее 60% общей территории производственной зоны.</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lastRenderedPageBreak/>
        <w:t>4.3.</w:t>
      </w:r>
      <w:r w:rsidR="007A3410" w:rsidRPr="002E2066">
        <w:rPr>
          <w:rFonts w:ascii="Times New Roman" w:hAnsi="Times New Roman" w:cs="Times New Roman"/>
        </w:rPr>
        <w:t>4</w:t>
      </w:r>
      <w:r w:rsidRPr="002E2066">
        <w:rPr>
          <w:rFonts w:ascii="Times New Roman" w:hAnsi="Times New Roman" w:cs="Times New Roman"/>
        </w:rPr>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w:t>
      </w:r>
      <w:r w:rsidR="00381B4E" w:rsidRPr="002E2066">
        <w:rPr>
          <w:rFonts w:ascii="Times New Roman" w:hAnsi="Times New Roman" w:cs="Times New Roman"/>
        </w:rPr>
        <w:t>–</w:t>
      </w:r>
      <w:r w:rsidRPr="002E2066">
        <w:rPr>
          <w:rFonts w:ascii="Times New Roman" w:hAnsi="Times New Roman" w:cs="Times New Roman"/>
        </w:rPr>
        <w:t>, нефте</w:t>
      </w:r>
      <w:r w:rsidR="00381B4E" w:rsidRPr="002E2066">
        <w:rPr>
          <w:rFonts w:ascii="Times New Roman" w:hAnsi="Times New Roman" w:cs="Times New Roman"/>
        </w:rPr>
        <w:t>–</w:t>
      </w:r>
      <w:r w:rsidRPr="002E2066">
        <w:rPr>
          <w:rFonts w:ascii="Times New Roman" w:hAnsi="Times New Roman" w:cs="Times New Roman"/>
        </w:rPr>
        <w:t>, водо</w:t>
      </w:r>
      <w:r w:rsidR="00381B4E" w:rsidRPr="002E2066">
        <w:rPr>
          <w:rFonts w:ascii="Times New Roman" w:hAnsi="Times New Roman" w:cs="Times New Roman"/>
        </w:rPr>
        <w:t>–</w:t>
      </w:r>
      <w:r w:rsidRPr="002E2066">
        <w:rPr>
          <w:rFonts w:ascii="Times New Roman" w:hAnsi="Times New Roman" w:cs="Times New Roman"/>
        </w:rPr>
        <w:t>, продуктоводов) от величины потребляемых ресурсов.</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более 20 Гкал/час </w:t>
      </w:r>
      <w:r w:rsidRPr="002E2066">
        <w:rPr>
          <w:rFonts w:ascii="Times New Roman" w:hAnsi="Times New Roman" w:cs="Times New Roman"/>
        </w:rPr>
        <w:t>–</w:t>
      </w:r>
      <w:r w:rsidR="003C6A29" w:rsidRPr="002E2066">
        <w:rPr>
          <w:rFonts w:ascii="Times New Roman" w:hAnsi="Times New Roman" w:cs="Times New Roman"/>
        </w:rPr>
        <w:t xml:space="preserve"> не более 5 км;</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5 до 20 Гкал/час </w:t>
      </w:r>
      <w:r w:rsidRPr="002E2066">
        <w:rPr>
          <w:rFonts w:ascii="Times New Roman" w:hAnsi="Times New Roman" w:cs="Times New Roman"/>
        </w:rPr>
        <w:t>–</w:t>
      </w:r>
      <w:r w:rsidR="003C6A29" w:rsidRPr="002E2066">
        <w:rPr>
          <w:rFonts w:ascii="Times New Roman" w:hAnsi="Times New Roman" w:cs="Times New Roman"/>
        </w:rPr>
        <w:t xml:space="preserve"> не более 10 км.</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более 20 тыс. м3/сутки </w:t>
      </w:r>
      <w:r w:rsidRPr="002E2066">
        <w:rPr>
          <w:rFonts w:ascii="Times New Roman" w:hAnsi="Times New Roman" w:cs="Times New Roman"/>
        </w:rPr>
        <w:t>–</w:t>
      </w:r>
      <w:r w:rsidR="003C6A29" w:rsidRPr="002E2066">
        <w:rPr>
          <w:rFonts w:ascii="Times New Roman" w:hAnsi="Times New Roman" w:cs="Times New Roman"/>
        </w:rPr>
        <w:t xml:space="preserve"> не более 5 км;</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5 до 20 тыс. м3/сутки </w:t>
      </w:r>
      <w:r w:rsidRPr="002E2066">
        <w:rPr>
          <w:rFonts w:ascii="Times New Roman" w:hAnsi="Times New Roman" w:cs="Times New Roman"/>
        </w:rPr>
        <w:t>–</w:t>
      </w:r>
      <w:r w:rsidR="003C6A29" w:rsidRPr="002E2066">
        <w:rPr>
          <w:rFonts w:ascii="Times New Roman" w:hAnsi="Times New Roman" w:cs="Times New Roman"/>
        </w:rPr>
        <w:t xml:space="preserve"> не более 10 км.</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4.3.</w:t>
      </w:r>
      <w:r w:rsidR="007A3410" w:rsidRPr="002E2066">
        <w:rPr>
          <w:rFonts w:ascii="Times New Roman" w:hAnsi="Times New Roman" w:cs="Times New Roman"/>
        </w:rPr>
        <w:t>5</w:t>
      </w:r>
      <w:r w:rsidRPr="002E2066">
        <w:rPr>
          <w:rFonts w:ascii="Times New Roman" w:hAnsi="Times New Roman" w:cs="Times New Roman"/>
        </w:rPr>
        <w:t>. Транспортные выезды и примыкание проектируются в зависимости от величины грузового оборота:</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участка производственной территории с малым грузооборотом </w:t>
      </w:r>
      <w:r w:rsidRPr="002E2066">
        <w:rPr>
          <w:rFonts w:ascii="Times New Roman" w:hAnsi="Times New Roman" w:cs="Times New Roman"/>
        </w:rPr>
        <w:t>–</w:t>
      </w:r>
      <w:r w:rsidR="003C6A29" w:rsidRPr="002E2066">
        <w:rPr>
          <w:rFonts w:ascii="Times New Roman" w:hAnsi="Times New Roman" w:cs="Times New Roman"/>
        </w:rPr>
        <w:t xml:space="preserve"> до 2 автомашин в сутки или 40 тонн в год </w:t>
      </w:r>
      <w:r w:rsidRPr="002E2066">
        <w:rPr>
          <w:rFonts w:ascii="Times New Roman" w:hAnsi="Times New Roman" w:cs="Times New Roman"/>
        </w:rPr>
        <w:t>–</w:t>
      </w:r>
      <w:r w:rsidR="003C6A29" w:rsidRPr="002E2066">
        <w:rPr>
          <w:rFonts w:ascii="Times New Roman" w:hAnsi="Times New Roman" w:cs="Times New Roman"/>
        </w:rPr>
        <w:t xml:space="preserve"> примыкание и выезд на улицу районного значения;</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участка с грузооборотом до 40 машин в сутки или до 100 тыс. тонн в год </w:t>
      </w:r>
      <w:r w:rsidRPr="002E2066">
        <w:rPr>
          <w:rFonts w:ascii="Times New Roman" w:hAnsi="Times New Roman" w:cs="Times New Roman"/>
        </w:rPr>
        <w:t>–</w:t>
      </w:r>
      <w:r w:rsidR="003C6A29" w:rsidRPr="002E2066">
        <w:rPr>
          <w:rFonts w:ascii="Times New Roman" w:hAnsi="Times New Roman" w:cs="Times New Roman"/>
        </w:rPr>
        <w:t xml:space="preserve"> примыкание и выезд на городскую магистраль;</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участка с грузооборотом более 40 автомашин в сутки или 100 тыс. тонн в год </w:t>
      </w:r>
      <w:r w:rsidRPr="002E2066">
        <w:rPr>
          <w:rFonts w:ascii="Times New Roman" w:hAnsi="Times New Roman" w:cs="Times New Roman"/>
        </w:rPr>
        <w:t>–</w:t>
      </w:r>
      <w:r w:rsidR="003C6A29" w:rsidRPr="002E2066">
        <w:rPr>
          <w:rFonts w:ascii="Times New Roman" w:hAnsi="Times New Roman" w:cs="Times New Roman"/>
        </w:rPr>
        <w:t xml:space="preserve">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производственные территории с численностью работающих до 500 человек должны примыкать к улицам районного значения;</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3C6A29" w:rsidRPr="002E2066" w:rsidRDefault="00381B4E" w:rsidP="007A3410">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Проходные пункты предприятий следует располагать на расстоянии не более 1,5 км друг от друга.</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Расстояние от проходных пунктов до входов в санитарно</w:t>
      </w:r>
      <w:r w:rsidR="00381B4E" w:rsidRPr="002E2066">
        <w:rPr>
          <w:rFonts w:ascii="Times New Roman" w:hAnsi="Times New Roman" w:cs="Times New Roman"/>
        </w:rPr>
        <w:t>–</w:t>
      </w:r>
      <w:r w:rsidRPr="002E2066">
        <w:rPr>
          <w:rFonts w:ascii="Times New Roman" w:hAnsi="Times New Roman" w:cs="Times New Roman"/>
        </w:rPr>
        <w:t>бытовые помещения основных цехов не должно превышать 800 м. При больших расстояниях от проходных до наиболее удаленных санитарно</w:t>
      </w:r>
      <w:r w:rsidR="00381B4E" w:rsidRPr="002E2066">
        <w:rPr>
          <w:rFonts w:ascii="Times New Roman" w:hAnsi="Times New Roman" w:cs="Times New Roman"/>
        </w:rPr>
        <w:t>–</w:t>
      </w:r>
      <w:r w:rsidRPr="002E2066">
        <w:rPr>
          <w:rFonts w:ascii="Times New Roman" w:hAnsi="Times New Roman" w:cs="Times New Roman"/>
        </w:rPr>
        <w:t>бытовых помещений на площадке предприятия следует предусматривать внутризаводской пассажирский транспорт.</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Перед проходными пунктами и входами в санитарно</w:t>
      </w:r>
      <w:r w:rsidR="00381B4E" w:rsidRPr="002E2066">
        <w:rPr>
          <w:rFonts w:ascii="Times New Roman" w:hAnsi="Times New Roman" w:cs="Times New Roman"/>
        </w:rPr>
        <w:t>–</w:t>
      </w:r>
      <w:r w:rsidRPr="002E2066">
        <w:rPr>
          <w:rFonts w:ascii="Times New Roman" w:hAnsi="Times New Roman" w:cs="Times New Roman"/>
        </w:rPr>
        <w:t>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t>4.3.</w:t>
      </w:r>
      <w:r w:rsidR="007A3410" w:rsidRPr="002E2066">
        <w:rPr>
          <w:rFonts w:ascii="Times New Roman" w:hAnsi="Times New Roman" w:cs="Times New Roman"/>
        </w:rPr>
        <w:t>6</w:t>
      </w:r>
      <w:r w:rsidRPr="002E2066">
        <w:rPr>
          <w:rFonts w:ascii="Times New Roman" w:hAnsi="Times New Roman" w:cs="Times New Roman"/>
        </w:rPr>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3C6A29" w:rsidRPr="002E2066" w:rsidRDefault="003C6A29" w:rsidP="007A3410">
      <w:pPr>
        <w:ind w:firstLine="720"/>
        <w:jc w:val="both"/>
        <w:rPr>
          <w:rFonts w:ascii="Times New Roman" w:hAnsi="Times New Roman" w:cs="Times New Roman"/>
        </w:rPr>
      </w:pPr>
      <w:r w:rsidRPr="002E2066">
        <w:rPr>
          <w:rFonts w:ascii="Times New Roman" w:hAnsi="Times New Roman" w:cs="Times New Roman"/>
        </w:rPr>
        <w:lastRenderedPageBreak/>
        <w:t>При устройстве санитарно</w:t>
      </w:r>
      <w:r w:rsidR="00381B4E" w:rsidRPr="002E2066">
        <w:rPr>
          <w:rFonts w:ascii="Times New Roman" w:hAnsi="Times New Roman" w:cs="Times New Roman"/>
        </w:rPr>
        <w:t>–</w:t>
      </w:r>
      <w:r w:rsidRPr="002E2066">
        <w:rPr>
          <w:rFonts w:ascii="Times New Roman" w:hAnsi="Times New Roman" w:cs="Times New Roman"/>
        </w:rPr>
        <w:t>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4.4. Предприятия пищевой и перерабатывающей промышленности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4.4.1. Предприятия пищевой и перерабатывающей промышленности размещаются с наветренной стороны по отношению к санитарно</w:t>
      </w:r>
      <w:r w:rsidR="00381B4E" w:rsidRPr="002E2066">
        <w:rPr>
          <w:rFonts w:ascii="Times New Roman" w:hAnsi="Times New Roman" w:cs="Times New Roman"/>
        </w:rPr>
        <w:t>–</w:t>
      </w:r>
      <w:r w:rsidRPr="002E2066">
        <w:rPr>
          <w:rFonts w:ascii="Times New Roman" w:hAnsi="Times New Roman" w:cs="Times New Roman"/>
        </w:rPr>
        <w:t>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 Выбор участков для их размещения производится при обязательном участии органов Федеральной службы Роспотребнадзора.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w:t>
      </w:r>
      <w:r w:rsidR="00381B4E" w:rsidRPr="002E2066">
        <w:rPr>
          <w:rFonts w:ascii="Times New Roman" w:hAnsi="Times New Roman" w:cs="Times New Roman"/>
        </w:rPr>
        <w:t>–</w:t>
      </w:r>
      <w:r w:rsidRPr="002E2066">
        <w:rPr>
          <w:rFonts w:ascii="Times New Roman" w:hAnsi="Times New Roman" w:cs="Times New Roman"/>
        </w:rPr>
        <w:t>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Запрещается проектирование указанных предприятий на территории бывших кладбищ, скотомогильников, свалок.</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4.4.2.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w:t>
      </w:r>
      <w:r w:rsidR="00381B4E" w:rsidRPr="002E2066">
        <w:rPr>
          <w:rFonts w:ascii="Times New Roman" w:hAnsi="Times New Roman" w:cs="Times New Roman"/>
        </w:rPr>
        <w:t>–</w:t>
      </w:r>
      <w:r w:rsidRPr="002E2066">
        <w:rPr>
          <w:rFonts w:ascii="Times New Roman" w:hAnsi="Times New Roman" w:cs="Times New Roman"/>
        </w:rPr>
        <w:t xml:space="preserve"> с непылящим покрытием.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4.4.3. Свободные от застройки и проездов участки территории должны быть использованы для организации зон отдыха, озеленения.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Территория предприятия по периметру участка и между зонами должна быть озеленена. Не допускается проектировать озеленение из деревьев и кустарников, опушенные семена которых переносятся по воздуху.</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4.4.4.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4.4.5.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w:t>
      </w:r>
      <w:r w:rsidR="00381B4E" w:rsidRPr="002E2066">
        <w:rPr>
          <w:rFonts w:ascii="Times New Roman" w:hAnsi="Times New Roman" w:cs="Times New Roman"/>
        </w:rPr>
        <w:t>–</w:t>
      </w:r>
      <w:r w:rsidRPr="002E2066">
        <w:rPr>
          <w:rFonts w:ascii="Times New Roman" w:hAnsi="Times New Roman" w:cs="Times New Roman"/>
        </w:rPr>
        <w:t>маслоуловителями.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въезде и выезде с территории предприятий мясной промышленности проектируются дезинфекционные барьеры с подогревом дезинфицирующего раствора.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4.4.6.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w:t>
      </w:r>
      <w:r w:rsidRPr="002E2066">
        <w:rPr>
          <w:rFonts w:ascii="Times New Roman" w:hAnsi="Times New Roman" w:cs="Times New Roman"/>
        </w:rPr>
        <w:lastRenderedPageBreak/>
        <w:t>канализационным сетям населенных пунктов или иметь собственную систему очистных сооружений.</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4.5. Гидротехнические сооружения</w:t>
      </w:r>
    </w:p>
    <w:p w:rsidR="003C6A29" w:rsidRPr="002E2066" w:rsidRDefault="003C6A29" w:rsidP="00196A1D">
      <w:pPr>
        <w:widowControl w:val="0"/>
        <w:ind w:firstLine="720"/>
        <w:jc w:val="both"/>
        <w:rPr>
          <w:rFonts w:ascii="Times New Roman" w:hAnsi="Times New Roman" w:cs="Times New Roman"/>
        </w:rPr>
      </w:pPr>
      <w:r w:rsidRPr="002E2066">
        <w:rPr>
          <w:rFonts w:ascii="Times New Roman" w:hAnsi="Times New Roman" w:cs="Times New Roman"/>
        </w:rPr>
        <w:t>4.5.1. К гидротехническим сооружениям относятся:</w:t>
      </w:r>
    </w:p>
    <w:p w:rsidR="003C6A29" w:rsidRPr="002E2066" w:rsidRDefault="00196A1D" w:rsidP="00196A1D">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плотины, здания гидроэлектростанций, водосбросные, водоспускные и водовыпускные сооружения, туннели, каналы, насосные станции;</w:t>
      </w:r>
    </w:p>
    <w:p w:rsidR="003C6A29" w:rsidRPr="002E2066" w:rsidRDefault="00196A1D" w:rsidP="00196A1D">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судоходные шлюзы, судоподъемники;</w:t>
      </w:r>
    </w:p>
    <w:p w:rsidR="003C6A29" w:rsidRPr="002E2066" w:rsidRDefault="00196A1D" w:rsidP="00196A1D">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сооружения, предназначенные для защиты от наводнений и разрушений берегов водохранилищ, берегов и дна русел рек;</w:t>
      </w:r>
    </w:p>
    <w:p w:rsidR="003C6A29" w:rsidRPr="002E2066" w:rsidRDefault="00196A1D" w:rsidP="00196A1D">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сооружения (дамбы), ограждающие золошлакоотвалы и хранилища жидких отходов промышленных и сельскохозяйственных организаций;</w:t>
      </w:r>
    </w:p>
    <w:p w:rsidR="003C6A29" w:rsidRPr="002E2066" w:rsidRDefault="00196A1D" w:rsidP="00196A1D">
      <w:pPr>
        <w:widowControl w:val="0"/>
        <w:tabs>
          <w:tab w:val="left" w:pos="1134"/>
        </w:tabs>
        <w:ind w:firstLine="720"/>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r>
      <w:r w:rsidR="003C6A29" w:rsidRPr="002E2066">
        <w:rPr>
          <w:rFonts w:ascii="Times New Roman" w:hAnsi="Times New Roman" w:cs="Times New Roman"/>
        </w:rPr>
        <w:t>устройства защиты от размывов на каналах и др.</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 xml:space="preserve">Гидротехнические сооружения подразделяются на основные и второстепенные в соответствии с </w:t>
      </w:r>
      <w:hyperlink r:id="rId71" w:history="1">
        <w:r w:rsidRPr="002E2066">
          <w:rPr>
            <w:rFonts w:ascii="Times New Roman" w:hAnsi="Times New Roman" w:cs="Times New Roman"/>
          </w:rPr>
          <w:t>приложением А</w:t>
        </w:r>
      </w:hyperlink>
      <w:r w:rsidRPr="002E2066">
        <w:rPr>
          <w:rFonts w:ascii="Times New Roman" w:hAnsi="Times New Roman" w:cs="Times New Roman"/>
        </w:rPr>
        <w:t xml:space="preserve"> к СНиП 33</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 "Гидротехнические сооружения. Основные положения".</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4.5.2. При проектировании гидротехнических сооружений следует:</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руководствоваться </w:t>
      </w:r>
      <w:hyperlink r:id="rId72" w:history="1">
        <w:r w:rsidR="003C6A29" w:rsidRPr="002E2066">
          <w:rPr>
            <w:rFonts w:ascii="Times New Roman" w:hAnsi="Times New Roman" w:cs="Times New Roman"/>
          </w:rPr>
          <w:t>законодательством</w:t>
        </w:r>
      </w:hyperlink>
      <w:r w:rsidR="003C6A29" w:rsidRPr="002E2066">
        <w:rPr>
          <w:rFonts w:ascii="Times New Roman" w:hAnsi="Times New Roman" w:cs="Times New Roman"/>
        </w:rPr>
        <w:t xml:space="preserve"> Российской Федерации и нормативными требованиями по безопасности гидротехнических сооружений, </w:t>
      </w:r>
      <w:hyperlink r:id="rId73" w:history="1">
        <w:r w:rsidR="003C6A29" w:rsidRPr="002E2066">
          <w:rPr>
            <w:rFonts w:ascii="Times New Roman" w:hAnsi="Times New Roman" w:cs="Times New Roman"/>
          </w:rPr>
          <w:t>законодательством</w:t>
        </w:r>
      </w:hyperlink>
      <w:r w:rsidR="003C6A29" w:rsidRPr="002E2066">
        <w:rPr>
          <w:rFonts w:ascii="Times New Roman" w:hAnsi="Times New Roman" w:cs="Times New Roman"/>
        </w:rPr>
        <w:t xml:space="preserve"> Российской Федерации и нормативными документами по охране окружающей среды при инженерной деятельности;</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предусматривать мероприятия, ведущие к:</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a) улучшению экологической обстановки по сравнению с природной;</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b) использованию водохранилищ, нижних бьефов и примыкающих к ним территорий для развития туризма и рекреации:</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c) рекультивации земель и вовлечению их в хозяйственную деятельность, не противоречащую оправданному природопользованию.</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4.5.3. При проектировании гидротехнических сооружений следует обеспечивать и предусматривать:</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надежность сооружений на всех стадиях их строительства и эксплуатации в зависимости от класса сооружения;</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подготовку ложа водохранилища и хранилищ жидких отходов промышленных предприятий и прилегающей территории;</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охрану месторождений полезных ископаемых;</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необходимые условия судоходства;</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сохранность животного и растительного мира, в том числе организацию рыбоохранных мероприятий;</w:t>
      </w:r>
    </w:p>
    <w:p w:rsidR="003C6A29" w:rsidRPr="002E2066" w:rsidRDefault="00381B4E" w:rsidP="00196A1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 xml:space="preserve">4.5.4. Проектирование гидротехнических сооружений следует осуществлять в зависимости от класса сооружений в соответствии с требованиями </w:t>
      </w:r>
      <w:hyperlink r:id="rId74" w:history="1">
        <w:r w:rsidRPr="002E2066">
          <w:rPr>
            <w:rFonts w:ascii="Times New Roman" w:hAnsi="Times New Roman" w:cs="Times New Roman"/>
          </w:rPr>
          <w:t>СНиП 33</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"Гидротехнические сооружения. Основные положения".</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lastRenderedPageBreak/>
        <w:t>4.5.5.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3C6A29" w:rsidRPr="002E2066" w:rsidRDefault="003C6A29" w:rsidP="00196A1D">
      <w:pPr>
        <w:ind w:firstLine="720"/>
        <w:jc w:val="both"/>
        <w:rPr>
          <w:rFonts w:ascii="Times New Roman" w:hAnsi="Times New Roman" w:cs="Times New Roman"/>
        </w:rPr>
      </w:pPr>
      <w:r w:rsidRPr="002E2066">
        <w:rPr>
          <w:rFonts w:ascii="Times New Roman" w:hAnsi="Times New Roman" w:cs="Times New Roman"/>
        </w:rPr>
        <w:t>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75"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4.6. Тепловые электростанции и теплоэлектроцентрали</w:t>
      </w:r>
    </w:p>
    <w:p w:rsidR="003C6A29" w:rsidRPr="002E2066" w:rsidRDefault="003C6A29" w:rsidP="00190B16">
      <w:pPr>
        <w:widowControl w:val="0"/>
        <w:ind w:firstLine="720"/>
        <w:jc w:val="both"/>
        <w:rPr>
          <w:rFonts w:ascii="Times New Roman" w:hAnsi="Times New Roman" w:cs="Times New Roman"/>
        </w:rPr>
      </w:pPr>
      <w:r w:rsidRPr="002E2066">
        <w:rPr>
          <w:rFonts w:ascii="Times New Roman" w:hAnsi="Times New Roman" w:cs="Times New Roman"/>
        </w:rPr>
        <w:t>4.6.1. Тепловые электростанции,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4.6.2. 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раз в 100 лет.</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4.6.3. Ограждение площадки ТЭС следует предусматривать стальным сетчатым или железобетонным высотой 2 м.</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w:t>
      </w:r>
      <w:r w:rsidR="008446BD" w:rsidRPr="002E2066">
        <w:rPr>
          <w:rFonts w:ascii="Times New Roman" w:hAnsi="Times New Roman" w:cs="Times New Roman"/>
        </w:rPr>
        <w:t> </w:t>
      </w:r>
      <w:r w:rsidRPr="002E2066">
        <w:rPr>
          <w:rFonts w:ascii="Times New Roman" w:hAnsi="Times New Roman" w:cs="Times New Roman"/>
        </w:rPr>
        <w:t>м.</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4.6.4.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lastRenderedPageBreak/>
        <w:t>Размеры площадок для золошлакоотвалов должны предусматриваться с учетом работы ТЭС не менее 25 лет.</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Не допускается размещение золошлакоотвалов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нефтегазопроводов, сельскохозяйственных объектов).</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4.6.5. Резервные и расходные склады угля и сланца должны иметь однониточную транспортерную связь с топливоподачей ТЭС (для станций, работающих на твердом топливе).</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Объекты и сооружения следует размещать от резервных складов (от ограждения склада) на расстоянии, м:</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здания и сооружения ТЭС (кроме зданий и сооружений данного склада), жилые и общественные здания </w:t>
      </w:r>
      <w:r w:rsidRPr="002E2066">
        <w:rPr>
          <w:rFonts w:ascii="Times New Roman" w:hAnsi="Times New Roman" w:cs="Times New Roman"/>
        </w:rPr>
        <w:t>–</w:t>
      </w:r>
      <w:r w:rsidR="003C6A29" w:rsidRPr="002E2066">
        <w:rPr>
          <w:rFonts w:ascii="Times New Roman" w:hAnsi="Times New Roman" w:cs="Times New Roman"/>
        </w:rPr>
        <w:t xml:space="preserve"> 300;</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железнодорожные пути с организованным движением поездов (до оси крайнего пути) </w:t>
      </w:r>
      <w:r w:rsidRPr="002E2066">
        <w:rPr>
          <w:rFonts w:ascii="Times New Roman" w:hAnsi="Times New Roman" w:cs="Times New Roman"/>
        </w:rPr>
        <w:t>–</w:t>
      </w:r>
      <w:r w:rsidR="003C6A29" w:rsidRPr="002E2066">
        <w:rPr>
          <w:rFonts w:ascii="Times New Roman" w:hAnsi="Times New Roman" w:cs="Times New Roman"/>
        </w:rPr>
        <w:t xml:space="preserve"> 200;</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железнодорожные пути с неорганизованным движением поездов (до оси крайнего пути) </w:t>
      </w:r>
      <w:r w:rsidRPr="002E2066">
        <w:rPr>
          <w:rFonts w:ascii="Times New Roman" w:hAnsi="Times New Roman" w:cs="Times New Roman"/>
        </w:rPr>
        <w:t>–</w:t>
      </w:r>
      <w:r w:rsidR="003C6A29" w:rsidRPr="002E2066">
        <w:rPr>
          <w:rFonts w:ascii="Times New Roman" w:hAnsi="Times New Roman" w:cs="Times New Roman"/>
        </w:rPr>
        <w:t xml:space="preserve"> 75;</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открытые склады лесоматериалов </w:t>
      </w:r>
      <w:r w:rsidRPr="002E2066">
        <w:rPr>
          <w:rFonts w:ascii="Times New Roman" w:hAnsi="Times New Roman" w:cs="Times New Roman"/>
        </w:rPr>
        <w:t>–</w:t>
      </w:r>
      <w:r w:rsidR="003C6A29" w:rsidRPr="002E2066">
        <w:rPr>
          <w:rFonts w:ascii="Times New Roman" w:hAnsi="Times New Roman" w:cs="Times New Roman"/>
        </w:rPr>
        <w:t xml:space="preserve"> 150;</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склады горючих жидкостей:</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наземные </w:t>
      </w:r>
      <w:r w:rsidRPr="002E2066">
        <w:rPr>
          <w:rFonts w:ascii="Times New Roman" w:hAnsi="Times New Roman" w:cs="Times New Roman"/>
        </w:rPr>
        <w:t>–</w:t>
      </w:r>
      <w:r w:rsidR="003C6A29" w:rsidRPr="002E2066">
        <w:rPr>
          <w:rFonts w:ascii="Times New Roman" w:hAnsi="Times New Roman" w:cs="Times New Roman"/>
        </w:rPr>
        <w:t xml:space="preserve"> 200;</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подземные </w:t>
      </w:r>
      <w:r w:rsidRPr="002E2066">
        <w:rPr>
          <w:rFonts w:ascii="Times New Roman" w:hAnsi="Times New Roman" w:cs="Times New Roman"/>
        </w:rPr>
        <w:t>–</w:t>
      </w:r>
      <w:r w:rsidR="003C6A29" w:rsidRPr="002E2066">
        <w:rPr>
          <w:rFonts w:ascii="Times New Roman" w:hAnsi="Times New Roman" w:cs="Times New Roman"/>
        </w:rPr>
        <w:t xml:space="preserve"> 150;</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лес хвойных пород </w:t>
      </w:r>
      <w:r w:rsidRPr="002E2066">
        <w:rPr>
          <w:rFonts w:ascii="Times New Roman" w:hAnsi="Times New Roman" w:cs="Times New Roman"/>
        </w:rPr>
        <w:t>–</w:t>
      </w:r>
      <w:r w:rsidR="003C6A29" w:rsidRPr="002E2066">
        <w:rPr>
          <w:rFonts w:ascii="Times New Roman" w:hAnsi="Times New Roman" w:cs="Times New Roman"/>
        </w:rPr>
        <w:t xml:space="preserve"> 200;</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лес лиственных пород </w:t>
      </w:r>
      <w:r w:rsidRPr="002E2066">
        <w:rPr>
          <w:rFonts w:ascii="Times New Roman" w:hAnsi="Times New Roman" w:cs="Times New Roman"/>
        </w:rPr>
        <w:t>–</w:t>
      </w:r>
      <w:r w:rsidR="003C6A29" w:rsidRPr="002E2066">
        <w:rPr>
          <w:rFonts w:ascii="Times New Roman" w:hAnsi="Times New Roman" w:cs="Times New Roman"/>
        </w:rPr>
        <w:t xml:space="preserve"> 75.</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Здания и сооружения склада следует размещать на расстоянии 50 м от штабелей с подветренной стороны.</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общей площади склада.</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4.6.6.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w:t>
      </w:r>
      <w:r w:rsidR="00381B4E" w:rsidRPr="002E2066">
        <w:rPr>
          <w:rFonts w:ascii="Times New Roman" w:hAnsi="Times New Roman" w:cs="Times New Roman"/>
        </w:rPr>
        <w:t>–</w:t>
      </w:r>
      <w:r w:rsidRPr="002E2066">
        <w:rPr>
          <w:rFonts w:ascii="Times New Roman" w:hAnsi="Times New Roman" w:cs="Times New Roman"/>
        </w:rPr>
        <w:t>оздоровительных целей и отдыха населения.</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 xml:space="preserve">В качестве водохранилищ </w:t>
      </w:r>
      <w:r w:rsidR="00381B4E" w:rsidRPr="002E2066">
        <w:rPr>
          <w:rFonts w:ascii="Times New Roman" w:hAnsi="Times New Roman" w:cs="Times New Roman"/>
        </w:rPr>
        <w:t>–</w:t>
      </w:r>
      <w:r w:rsidRPr="002E2066">
        <w:rPr>
          <w:rFonts w:ascii="Times New Roman" w:hAnsi="Times New Roman" w:cs="Times New Roman"/>
        </w:rPr>
        <w:t xml:space="preserve"> 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и расчетной обеспеченностью минимальных уровней воды в источнике 97%.</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 xml:space="preserve">4.6.7. Систему гидрозолошлакоудаления следует проектировать в соответствии с требованиями </w:t>
      </w:r>
      <w:hyperlink r:id="rId76"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58</w:t>
        </w:r>
        <w:r w:rsidR="00381B4E" w:rsidRPr="002E2066">
          <w:rPr>
            <w:rFonts w:ascii="Times New Roman" w:hAnsi="Times New Roman" w:cs="Times New Roman"/>
          </w:rPr>
          <w:t>–</w:t>
        </w:r>
        <w:r w:rsidRPr="002E2066">
          <w:rPr>
            <w:rFonts w:ascii="Times New Roman" w:hAnsi="Times New Roman" w:cs="Times New Roman"/>
          </w:rPr>
          <w:t>75</w:t>
        </w:r>
      </w:hyperlink>
      <w:r w:rsidRPr="002E2066">
        <w:rPr>
          <w:rFonts w:ascii="Times New Roman" w:hAnsi="Times New Roman" w:cs="Times New Roman"/>
        </w:rPr>
        <w:t xml:space="preserve"> "Электростанции тепловые".</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4.6.8.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свободной спланированной полосе шириной не менее 6 м с низшими типами покрытий.</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4.7. Радиационные объекты</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 xml:space="preserve">4.7.1. Размещение радиационных объектов должно соответствовать требованиям </w:t>
      </w:r>
      <w:hyperlink r:id="rId77" w:history="1">
        <w:r w:rsidRPr="002E2066">
          <w:rPr>
            <w:rFonts w:ascii="Times New Roman" w:hAnsi="Times New Roman" w:cs="Times New Roman"/>
          </w:rPr>
          <w:t>ОСПОРБ</w:t>
        </w:r>
        <w:r w:rsidR="00381B4E" w:rsidRPr="002E2066">
          <w:rPr>
            <w:rFonts w:ascii="Times New Roman" w:hAnsi="Times New Roman" w:cs="Times New Roman"/>
          </w:rPr>
          <w:t>–</w:t>
        </w:r>
        <w:r w:rsidRPr="002E2066">
          <w:rPr>
            <w:rFonts w:ascii="Times New Roman" w:hAnsi="Times New Roman" w:cs="Times New Roman"/>
          </w:rPr>
          <w:t>99 (СП 2.6.1.799</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"Основные санитарные правила обеспечения радиационной безопасности", </w:t>
      </w:r>
      <w:hyperlink r:id="rId78" w:history="1">
        <w:r w:rsidRPr="002E2066">
          <w:rPr>
            <w:rFonts w:ascii="Times New Roman" w:hAnsi="Times New Roman" w:cs="Times New Roman"/>
          </w:rPr>
          <w:t>НРБ</w:t>
        </w:r>
        <w:r w:rsidR="00381B4E" w:rsidRPr="002E2066">
          <w:rPr>
            <w:rFonts w:ascii="Times New Roman" w:hAnsi="Times New Roman" w:cs="Times New Roman"/>
          </w:rPr>
          <w:t>–</w:t>
        </w:r>
        <w:r w:rsidRPr="002E2066">
          <w:rPr>
            <w:rFonts w:ascii="Times New Roman" w:hAnsi="Times New Roman" w:cs="Times New Roman"/>
          </w:rPr>
          <w:t>99 (СП 2.6.1.758</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"Нормы радиационной безопасности" и </w:t>
      </w:r>
      <w:hyperlink r:id="rId79" w:history="1">
        <w:r w:rsidRPr="002E2066">
          <w:rPr>
            <w:rFonts w:ascii="Times New Roman" w:hAnsi="Times New Roman" w:cs="Times New Roman"/>
          </w:rPr>
          <w:t>СанПиН 2.6.1.07</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проектированию предприятий и установок атомной промышленности".</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Объекты должны быть расположены:</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вне территорий перспективного развития населенных пунктов, пригородных зон, используемых для организованного отдыха и лечебно</w:t>
      </w:r>
      <w:r w:rsidRPr="002E2066">
        <w:rPr>
          <w:rFonts w:ascii="Times New Roman" w:hAnsi="Times New Roman" w:cs="Times New Roman"/>
        </w:rPr>
        <w:t>–</w:t>
      </w:r>
      <w:r w:rsidR="003C6A29" w:rsidRPr="002E2066">
        <w:rPr>
          <w:rFonts w:ascii="Times New Roman" w:hAnsi="Times New Roman" w:cs="Times New Roman"/>
        </w:rPr>
        <w:t>профилактических целей, вне курортных зон;</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преимущественно с подветренной стороны по отношению к населенным пунктам и зонам отдыха, другим промышленным предприятиям и т.п.;</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 пределами зоны санитарной охраны хозяйственно</w:t>
      </w:r>
      <w:r w:rsidRPr="002E2066">
        <w:rPr>
          <w:rFonts w:ascii="Times New Roman" w:hAnsi="Times New Roman" w:cs="Times New Roman"/>
        </w:rPr>
        <w:t>–</w:t>
      </w:r>
      <w:r w:rsidR="003C6A29" w:rsidRPr="002E2066">
        <w:rPr>
          <w:rFonts w:ascii="Times New Roman" w:hAnsi="Times New Roman" w:cs="Times New Roman"/>
        </w:rPr>
        <w:t>питьевых водозаборов;</w:t>
      </w:r>
    </w:p>
    <w:p w:rsidR="003C6A29" w:rsidRPr="002E2066" w:rsidRDefault="00381B4E" w:rsidP="00190B16">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вне земель сельскохозяйственного назначения или на землях худшего качества.</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4.7.</w:t>
      </w:r>
      <w:r w:rsidR="00190B16" w:rsidRPr="002E2066">
        <w:rPr>
          <w:rFonts w:ascii="Times New Roman" w:hAnsi="Times New Roman" w:cs="Times New Roman"/>
        </w:rPr>
        <w:t>2</w:t>
      </w:r>
      <w:r w:rsidRPr="002E2066">
        <w:rPr>
          <w:rFonts w:ascii="Times New Roman" w:hAnsi="Times New Roman" w:cs="Times New Roman"/>
        </w:rPr>
        <w:t>.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3C6A29" w:rsidRPr="002E2066" w:rsidRDefault="00190B16" w:rsidP="00190B16">
      <w:pPr>
        <w:ind w:firstLine="720"/>
        <w:jc w:val="both"/>
        <w:rPr>
          <w:rFonts w:ascii="Times New Roman" w:hAnsi="Times New Roman" w:cs="Times New Roman"/>
        </w:rPr>
      </w:pPr>
      <w:r w:rsidRPr="002E2066">
        <w:rPr>
          <w:rFonts w:ascii="Times New Roman" w:hAnsi="Times New Roman" w:cs="Times New Roman"/>
        </w:rPr>
        <w:t>4.7.3</w:t>
      </w:r>
      <w:r w:rsidR="003C6A29" w:rsidRPr="002E2066">
        <w:rPr>
          <w:rFonts w:ascii="Times New Roman" w:hAnsi="Times New Roman" w:cs="Times New Roman"/>
        </w:rPr>
        <w:t>.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4.7.</w:t>
      </w:r>
      <w:r w:rsidR="00190B16" w:rsidRPr="002E2066">
        <w:rPr>
          <w:rFonts w:ascii="Times New Roman" w:hAnsi="Times New Roman" w:cs="Times New Roman"/>
        </w:rPr>
        <w:t>4</w:t>
      </w:r>
      <w:r w:rsidRPr="002E2066">
        <w:rPr>
          <w:rFonts w:ascii="Times New Roman" w:hAnsi="Times New Roman" w:cs="Times New Roman"/>
        </w:rPr>
        <w:t>. Промплощадка радиационного объекта (охраняемая и огражденная территория размещения производственных, административных, санитарно</w:t>
      </w:r>
      <w:r w:rsidR="00381B4E" w:rsidRPr="002E2066">
        <w:rPr>
          <w:rFonts w:ascii="Times New Roman" w:hAnsi="Times New Roman" w:cs="Times New Roman"/>
        </w:rPr>
        <w:t>–</w:t>
      </w:r>
      <w:r w:rsidRPr="002E2066">
        <w:rPr>
          <w:rFonts w:ascii="Times New Roman" w:hAnsi="Times New Roman" w:cs="Times New Roman"/>
        </w:rPr>
        <w:t>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4.7.</w:t>
      </w:r>
      <w:r w:rsidR="00190B16" w:rsidRPr="002E2066">
        <w:rPr>
          <w:rFonts w:ascii="Times New Roman" w:hAnsi="Times New Roman" w:cs="Times New Roman"/>
        </w:rPr>
        <w:t>5</w:t>
      </w:r>
      <w:r w:rsidRPr="002E2066">
        <w:rPr>
          <w:rFonts w:ascii="Times New Roman" w:hAnsi="Times New Roman" w:cs="Times New Roman"/>
        </w:rPr>
        <w:t>. Системы и сооружения инженерного обеспечения радиационных объектов должны исключить ухудшение микроклиматических условий в населенных пунктах районов расположения объектов и на автомобильных дорогах.</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Проектом предприятия должна быть предусмотрена схема специальных транспортных маршрутов с учетом расположения чистой и грязной зон.</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4.7.</w:t>
      </w:r>
      <w:r w:rsidR="00190B16" w:rsidRPr="002E2066">
        <w:rPr>
          <w:rFonts w:ascii="Times New Roman" w:hAnsi="Times New Roman" w:cs="Times New Roman"/>
        </w:rPr>
        <w:t>6</w:t>
      </w:r>
      <w:r w:rsidRPr="002E2066">
        <w:rPr>
          <w:rFonts w:ascii="Times New Roman" w:hAnsi="Times New Roman" w:cs="Times New Roman"/>
        </w:rPr>
        <w:t>. Радиационные объекты I и II категории должны иметь по периметру промплощадки не менее двух транспортных подъездов (выездов) к автодорожным и/или железнодорожным путям, расположенным с противоположных сторон площадки.</w:t>
      </w:r>
    </w:p>
    <w:p w:rsidR="003C6A29" w:rsidRPr="002E2066" w:rsidRDefault="003C6A29" w:rsidP="00190B16">
      <w:pPr>
        <w:ind w:firstLine="720"/>
        <w:jc w:val="both"/>
        <w:rPr>
          <w:rFonts w:ascii="Times New Roman" w:hAnsi="Times New Roman" w:cs="Times New Roman"/>
        </w:rPr>
      </w:pPr>
      <w:r w:rsidRPr="002E2066">
        <w:rPr>
          <w:rFonts w:ascii="Times New Roman" w:hAnsi="Times New Roman" w:cs="Times New Roman"/>
        </w:rPr>
        <w:t>4.7.</w:t>
      </w:r>
      <w:r w:rsidR="00190B16" w:rsidRPr="002E2066">
        <w:rPr>
          <w:rFonts w:ascii="Times New Roman" w:hAnsi="Times New Roman" w:cs="Times New Roman"/>
        </w:rPr>
        <w:t>7</w:t>
      </w:r>
      <w:r w:rsidRPr="002E2066">
        <w:rPr>
          <w:rFonts w:ascii="Times New Roman" w:hAnsi="Times New Roman" w:cs="Times New Roman"/>
        </w:rPr>
        <w:t>. 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4.8. Научно</w:t>
      </w:r>
      <w:r w:rsidR="00381B4E" w:rsidRPr="002E2066">
        <w:rPr>
          <w:rFonts w:ascii="Times New Roman" w:hAnsi="Times New Roman" w:cs="Times New Roman"/>
          <w:b/>
          <w:bCs/>
        </w:rPr>
        <w:t>–</w:t>
      </w:r>
      <w:r w:rsidRPr="002E2066">
        <w:rPr>
          <w:rFonts w:ascii="Times New Roman" w:hAnsi="Times New Roman" w:cs="Times New Roman"/>
          <w:b/>
          <w:bCs/>
        </w:rPr>
        <w:t>производственные зоны</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lastRenderedPageBreak/>
        <w:t>4.8.1. На территории научно</w:t>
      </w:r>
      <w:r w:rsidR="00381B4E" w:rsidRPr="002E2066">
        <w:rPr>
          <w:rFonts w:ascii="Times New Roman" w:hAnsi="Times New Roman" w:cs="Times New Roman"/>
        </w:rPr>
        <w:t>–</w:t>
      </w:r>
      <w:r w:rsidRPr="002E2066">
        <w:rPr>
          <w:rFonts w:ascii="Times New Roman" w:hAnsi="Times New Roman" w:cs="Times New Roman"/>
        </w:rPr>
        <w:t>производственной зоны размещают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t>Состав научно</w:t>
      </w:r>
      <w:r w:rsidR="00381B4E" w:rsidRPr="002E2066">
        <w:rPr>
          <w:rFonts w:ascii="Times New Roman" w:hAnsi="Times New Roman" w:cs="Times New Roman"/>
        </w:rPr>
        <w:t>–</w:t>
      </w:r>
      <w:r w:rsidRPr="002E2066">
        <w:rPr>
          <w:rFonts w:ascii="Times New Roman" w:hAnsi="Times New Roman" w:cs="Times New Roman"/>
        </w:rPr>
        <w:t>производственной зоны и условия размещения отдельных НИИ и опытных производств следует определять с учетом факторов влияния на окружающую среду.</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t>4.8.2. Научно</w:t>
      </w:r>
      <w:r w:rsidR="00381B4E" w:rsidRPr="002E2066">
        <w:rPr>
          <w:rFonts w:ascii="Times New Roman" w:hAnsi="Times New Roman" w:cs="Times New Roman"/>
        </w:rPr>
        <w:t>–</w:t>
      </w:r>
      <w:r w:rsidRPr="002E2066">
        <w:rPr>
          <w:rFonts w:ascii="Times New Roman" w:hAnsi="Times New Roman" w:cs="Times New Roman"/>
        </w:rPr>
        <w:t>производственные учреждения, включающие объекты, не требующие устройства санитарно</w:t>
      </w:r>
      <w:r w:rsidR="00381B4E" w:rsidRPr="002E2066">
        <w:rPr>
          <w:rFonts w:ascii="Times New Roman" w:hAnsi="Times New Roman" w:cs="Times New Roman"/>
        </w:rPr>
        <w:t>–</w:t>
      </w:r>
      <w:r w:rsidRPr="002E2066">
        <w:rPr>
          <w:rFonts w:ascii="Times New Roman" w:hAnsi="Times New Roman" w:cs="Times New Roman"/>
        </w:rPr>
        <w:t>защитных зон более 50 м, железнодорожных путей, а также по площади, не превышающие 5 га, могут размещаться на территории общественно</w:t>
      </w:r>
      <w:r w:rsidR="00381B4E" w:rsidRPr="002E2066">
        <w:rPr>
          <w:rFonts w:ascii="Times New Roman" w:hAnsi="Times New Roman" w:cs="Times New Roman"/>
        </w:rPr>
        <w:t>–</w:t>
      </w:r>
      <w:r w:rsidRPr="002E2066">
        <w:rPr>
          <w:rFonts w:ascii="Times New Roman" w:hAnsi="Times New Roman" w:cs="Times New Roman"/>
        </w:rPr>
        <w:t>деловых зон.</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t xml:space="preserve">Численность работающих данных научных учреждений, расположенных в пределах </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t>4.8.</w:t>
      </w:r>
      <w:r w:rsidR="008A4CC9" w:rsidRPr="002E2066">
        <w:rPr>
          <w:rFonts w:ascii="Times New Roman" w:hAnsi="Times New Roman" w:cs="Times New Roman"/>
        </w:rPr>
        <w:t>3</w:t>
      </w:r>
      <w:r w:rsidRPr="002E2066">
        <w:rPr>
          <w:rFonts w:ascii="Times New Roman" w:hAnsi="Times New Roman" w:cs="Times New Roman"/>
        </w:rPr>
        <w:t>. Размеры земельных участков научных учреждений следует принимать (на 1000 кв. м общей площади), га, не более:</w:t>
      </w:r>
    </w:p>
    <w:p w:rsidR="003C6A29" w:rsidRPr="002E2066" w:rsidRDefault="00381B4E" w:rsidP="008A4C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естественных и технических наук </w:t>
      </w:r>
      <w:r w:rsidRPr="002E2066">
        <w:rPr>
          <w:rFonts w:ascii="Times New Roman" w:hAnsi="Times New Roman" w:cs="Times New Roman"/>
        </w:rPr>
        <w:t>–</w:t>
      </w:r>
      <w:r w:rsidR="003C6A29" w:rsidRPr="002E2066">
        <w:rPr>
          <w:rFonts w:ascii="Times New Roman" w:hAnsi="Times New Roman" w:cs="Times New Roman"/>
        </w:rPr>
        <w:t xml:space="preserve"> 0,14</w:t>
      </w:r>
      <w:r w:rsidRPr="002E2066">
        <w:rPr>
          <w:rFonts w:ascii="Times New Roman" w:hAnsi="Times New Roman" w:cs="Times New Roman"/>
        </w:rPr>
        <w:t>–</w:t>
      </w:r>
      <w:r w:rsidR="003C6A29" w:rsidRPr="002E2066">
        <w:rPr>
          <w:rFonts w:ascii="Times New Roman" w:hAnsi="Times New Roman" w:cs="Times New Roman"/>
        </w:rPr>
        <w:t>0,2;</w:t>
      </w:r>
    </w:p>
    <w:p w:rsidR="003C6A29" w:rsidRPr="002E2066" w:rsidRDefault="00381B4E" w:rsidP="008A4C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общественных наук </w:t>
      </w:r>
      <w:r w:rsidRPr="002E2066">
        <w:rPr>
          <w:rFonts w:ascii="Times New Roman" w:hAnsi="Times New Roman" w:cs="Times New Roman"/>
        </w:rPr>
        <w:t>–</w:t>
      </w:r>
      <w:r w:rsidR="003C6A29" w:rsidRPr="002E2066">
        <w:rPr>
          <w:rFonts w:ascii="Times New Roman" w:hAnsi="Times New Roman" w:cs="Times New Roman"/>
        </w:rPr>
        <w:t xml:space="preserve"> 0,1</w:t>
      </w:r>
      <w:r w:rsidRPr="002E2066">
        <w:rPr>
          <w:rFonts w:ascii="Times New Roman" w:hAnsi="Times New Roman" w:cs="Times New Roman"/>
        </w:rPr>
        <w:t>–</w:t>
      </w:r>
      <w:r w:rsidR="003C6A29" w:rsidRPr="002E2066">
        <w:rPr>
          <w:rFonts w:ascii="Times New Roman" w:hAnsi="Times New Roman" w:cs="Times New Roman"/>
        </w:rPr>
        <w:t>0,12.</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t>В приведенную норму не входят опытные поля, полигоны, резервные территории, санитарно</w:t>
      </w:r>
      <w:r w:rsidR="00381B4E" w:rsidRPr="002E2066">
        <w:rPr>
          <w:rFonts w:ascii="Times New Roman" w:hAnsi="Times New Roman" w:cs="Times New Roman"/>
        </w:rPr>
        <w:t>–</w:t>
      </w:r>
      <w:r w:rsidRPr="002E2066">
        <w:rPr>
          <w:rFonts w:ascii="Times New Roman" w:hAnsi="Times New Roman" w:cs="Times New Roman"/>
        </w:rPr>
        <w:t>защитные зоны.</w:t>
      </w:r>
    </w:p>
    <w:p w:rsidR="003C6A29" w:rsidRPr="002E2066" w:rsidRDefault="003C6A29" w:rsidP="008A4CC9">
      <w:pPr>
        <w:widowControl w:val="0"/>
        <w:ind w:firstLine="720"/>
        <w:jc w:val="both"/>
        <w:rPr>
          <w:rFonts w:ascii="Times New Roman" w:hAnsi="Times New Roman" w:cs="Times New Roman"/>
        </w:rPr>
      </w:pPr>
      <w:r w:rsidRPr="002E2066">
        <w:rPr>
          <w:rFonts w:ascii="Times New Roman" w:hAnsi="Times New Roman" w:cs="Times New Roman"/>
        </w:rPr>
        <w:t>Расстояния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3C6A29" w:rsidRPr="002E2066" w:rsidRDefault="008A4CC9" w:rsidP="008A4CC9">
      <w:pPr>
        <w:ind w:firstLine="720"/>
        <w:jc w:val="both"/>
        <w:rPr>
          <w:rFonts w:ascii="Times New Roman" w:hAnsi="Times New Roman" w:cs="Times New Roman"/>
        </w:rPr>
      </w:pPr>
      <w:r w:rsidRPr="002E2066">
        <w:rPr>
          <w:rFonts w:ascii="Times New Roman" w:hAnsi="Times New Roman" w:cs="Times New Roman"/>
        </w:rPr>
        <w:t>4.8.5</w:t>
      </w:r>
      <w:r w:rsidR="003C6A29" w:rsidRPr="002E2066">
        <w:rPr>
          <w:rFonts w:ascii="Times New Roman" w:hAnsi="Times New Roman" w:cs="Times New Roman"/>
        </w:rPr>
        <w:t>. Размер санитарно</w:t>
      </w:r>
      <w:r w:rsidR="00381B4E" w:rsidRPr="002E2066">
        <w:rPr>
          <w:rFonts w:ascii="Times New Roman" w:hAnsi="Times New Roman" w:cs="Times New Roman"/>
        </w:rPr>
        <w:t>–</w:t>
      </w:r>
      <w:r w:rsidR="003C6A29" w:rsidRPr="002E2066">
        <w:rPr>
          <w:rFonts w:ascii="Times New Roman" w:hAnsi="Times New Roman" w:cs="Times New Roman"/>
        </w:rPr>
        <w:t>защитной зоны для научно</w:t>
      </w:r>
      <w:r w:rsidR="00381B4E" w:rsidRPr="002E2066">
        <w:rPr>
          <w:rFonts w:ascii="Times New Roman" w:hAnsi="Times New Roman" w:cs="Times New Roman"/>
        </w:rPr>
        <w:t>–</w:t>
      </w:r>
      <w:r w:rsidR="003C6A29" w:rsidRPr="002E2066">
        <w:rPr>
          <w:rFonts w:ascii="Times New Roman" w:hAnsi="Times New Roman" w:cs="Times New Roman"/>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w:t>
      </w:r>
      <w:r w:rsidR="00381B4E" w:rsidRPr="002E2066">
        <w:rPr>
          <w:rFonts w:ascii="Times New Roman" w:hAnsi="Times New Roman" w:cs="Times New Roman"/>
        </w:rPr>
        <w:t>–</w:t>
      </w:r>
      <w:r w:rsidR="003C6A29" w:rsidRPr="002E2066">
        <w:rPr>
          <w:rFonts w:ascii="Times New Roman" w:hAnsi="Times New Roman" w:cs="Times New Roman"/>
        </w:rPr>
        <w:t>защитной зоны, а также натурных исследований качества атмосферного воздуха, измерений уровней физического воздействия.</w:t>
      </w:r>
    </w:p>
    <w:p w:rsidR="003C6A29" w:rsidRPr="002E2066" w:rsidRDefault="003C6A29" w:rsidP="008A4CC9">
      <w:pPr>
        <w:ind w:firstLine="720"/>
        <w:jc w:val="both"/>
        <w:rPr>
          <w:rFonts w:ascii="Times New Roman" w:hAnsi="Times New Roman" w:cs="Times New Roman"/>
        </w:rPr>
      </w:pPr>
      <w:r w:rsidRPr="002E2066">
        <w:rPr>
          <w:rFonts w:ascii="Times New Roman" w:hAnsi="Times New Roman" w:cs="Times New Roman"/>
        </w:rPr>
        <w:t>4.8.</w:t>
      </w:r>
      <w:r w:rsidR="008A4CC9" w:rsidRPr="002E2066">
        <w:rPr>
          <w:rFonts w:ascii="Times New Roman" w:hAnsi="Times New Roman" w:cs="Times New Roman"/>
        </w:rPr>
        <w:t>6</w:t>
      </w:r>
      <w:r w:rsidRPr="002E2066">
        <w:rPr>
          <w:rFonts w:ascii="Times New Roman" w:hAnsi="Times New Roman" w:cs="Times New Roman"/>
        </w:rPr>
        <w:t>. Автостоянки учреждений и предприятий научно</w:t>
      </w:r>
      <w:r w:rsidR="00381B4E" w:rsidRPr="002E2066">
        <w:rPr>
          <w:rFonts w:ascii="Times New Roman" w:hAnsi="Times New Roman" w:cs="Times New Roman"/>
        </w:rPr>
        <w:t>–</w:t>
      </w:r>
      <w:r w:rsidRPr="002E2066">
        <w:rPr>
          <w:rFonts w:ascii="Times New Roman" w:hAnsi="Times New Roman" w:cs="Times New Roman"/>
        </w:rPr>
        <w:t>производственной зоны следует предусматривать только для специализированных и служебных автомобилей.</w:t>
      </w:r>
    </w:p>
    <w:p w:rsidR="003C6A29" w:rsidRPr="002E2066" w:rsidRDefault="003C6A29" w:rsidP="008A4CC9">
      <w:pPr>
        <w:ind w:firstLine="720"/>
        <w:jc w:val="both"/>
        <w:rPr>
          <w:rFonts w:ascii="Times New Roman" w:hAnsi="Times New Roman" w:cs="Times New Roman"/>
        </w:rPr>
      </w:pPr>
      <w:r w:rsidRPr="002E2066">
        <w:rPr>
          <w:rFonts w:ascii="Times New Roman" w:hAnsi="Times New Roman" w:cs="Times New Roman"/>
        </w:rPr>
        <w:t>4.8.</w:t>
      </w:r>
      <w:r w:rsidR="008A4CC9" w:rsidRPr="002E2066">
        <w:rPr>
          <w:rFonts w:ascii="Times New Roman" w:hAnsi="Times New Roman" w:cs="Times New Roman"/>
        </w:rPr>
        <w:t>7</w:t>
      </w:r>
      <w:r w:rsidRPr="002E2066">
        <w:rPr>
          <w:rFonts w:ascii="Times New Roman" w:hAnsi="Times New Roman" w:cs="Times New Roman"/>
        </w:rPr>
        <w:t>. Площадь участков, предназначенных для озеленения, следует определять из расчета 3 кв. м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3C6A29" w:rsidRPr="002E2066" w:rsidRDefault="003C6A29" w:rsidP="008A4CC9">
      <w:pPr>
        <w:ind w:firstLine="720"/>
        <w:jc w:val="both"/>
        <w:rPr>
          <w:rFonts w:ascii="Times New Roman" w:hAnsi="Times New Roman" w:cs="Times New Roman"/>
        </w:rPr>
      </w:pPr>
      <w:r w:rsidRPr="002E2066">
        <w:rPr>
          <w:rFonts w:ascii="Times New Roman" w:hAnsi="Times New Roman" w:cs="Times New Roman"/>
        </w:rPr>
        <w:t>Нормативы обеспеченности транспортной и инженерной инфраструктурой, а также нормативы по благоустройству территории следует принимать в соответствии с требованиями, установленными для производственных зон.</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4.9. Коммунально</w:t>
      </w:r>
      <w:r w:rsidR="00381B4E" w:rsidRPr="002E2066">
        <w:rPr>
          <w:rFonts w:ascii="Times New Roman" w:hAnsi="Times New Roman" w:cs="Times New Roman"/>
          <w:b/>
          <w:bCs/>
        </w:rPr>
        <w:t>–</w:t>
      </w:r>
      <w:r w:rsidRPr="002E2066">
        <w:rPr>
          <w:rFonts w:ascii="Times New Roman" w:hAnsi="Times New Roman" w:cs="Times New Roman"/>
          <w:b/>
          <w:bCs/>
        </w:rPr>
        <w:t>складская зона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4.9.1. Территории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w:t>
      </w:r>
      <w:r w:rsidR="00381B4E" w:rsidRPr="002E2066">
        <w:rPr>
          <w:rFonts w:ascii="Times New Roman" w:hAnsi="Times New Roman" w:cs="Times New Roman"/>
        </w:rPr>
        <w:t>–</w:t>
      </w:r>
      <w:r w:rsidRPr="002E2066">
        <w:rPr>
          <w:rFonts w:ascii="Times New Roman" w:hAnsi="Times New Roman" w:cs="Times New Roman"/>
        </w:rPr>
        <w:t>, овоще</w:t>
      </w:r>
      <w:r w:rsidR="00381B4E" w:rsidRPr="002E2066">
        <w:rPr>
          <w:rFonts w:ascii="Times New Roman" w:hAnsi="Times New Roman" w:cs="Times New Roman"/>
        </w:rPr>
        <w:t>–</w:t>
      </w:r>
      <w:r w:rsidRPr="002E2066">
        <w:rPr>
          <w:rFonts w:ascii="Times New Roman" w:hAnsi="Times New Roman" w:cs="Times New Roman"/>
        </w:rPr>
        <w:t>, фруктохранилища), логистических комплексов, предприятий коммунального, транспортного и жилищно</w:t>
      </w:r>
      <w:r w:rsidR="00381B4E" w:rsidRPr="002E2066">
        <w:rPr>
          <w:rFonts w:ascii="Times New Roman" w:hAnsi="Times New Roman" w:cs="Times New Roman"/>
        </w:rPr>
        <w:t>–</w:t>
      </w:r>
      <w:r w:rsidRPr="002E2066">
        <w:rPr>
          <w:rFonts w:ascii="Times New Roman" w:hAnsi="Times New Roman" w:cs="Times New Roman"/>
        </w:rPr>
        <w:t>коммунального хозяйства, а также предприятий оптовой и мелкооптовой торговли.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4.9.2.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3C6A29" w:rsidRPr="002E2066" w:rsidRDefault="003C6A29" w:rsidP="00891732">
      <w:pPr>
        <w:widowControl w:val="0"/>
        <w:ind w:firstLine="720"/>
        <w:jc w:val="both"/>
        <w:rPr>
          <w:rFonts w:ascii="Times New Roman" w:hAnsi="Times New Roman" w:cs="Times New Roman"/>
        </w:rPr>
      </w:pPr>
      <w:r w:rsidRPr="002E2066">
        <w:rPr>
          <w:rFonts w:ascii="Times New Roman" w:hAnsi="Times New Roman" w:cs="Times New Roman"/>
        </w:rPr>
        <w:t xml:space="preserve">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w:t>
      </w:r>
      <w:r w:rsidRPr="002E2066">
        <w:rPr>
          <w:rFonts w:ascii="Times New Roman" w:hAnsi="Times New Roman" w:cs="Times New Roman"/>
        </w:rPr>
        <w:lastRenderedPageBreak/>
        <w:t>охраняемых территорий с соблюдением санитарных, противопожарных и специальных норм.</w:t>
      </w:r>
    </w:p>
    <w:p w:rsidR="003C6A29" w:rsidRPr="002E2066" w:rsidRDefault="003C6A29" w:rsidP="00891732">
      <w:pPr>
        <w:widowControl w:val="0"/>
        <w:ind w:firstLine="720"/>
        <w:jc w:val="both"/>
        <w:rPr>
          <w:rFonts w:ascii="Times New Roman" w:hAnsi="Times New Roman" w:cs="Times New Roman"/>
        </w:rPr>
      </w:pPr>
      <w:r w:rsidRPr="002E2066">
        <w:rPr>
          <w:rFonts w:ascii="Times New Roman" w:hAnsi="Times New Roman" w:cs="Times New Roman"/>
        </w:rPr>
        <w:t>4.9.3. Для малых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3C6A29" w:rsidRPr="002E2066" w:rsidRDefault="003C6A29" w:rsidP="00891732">
      <w:pPr>
        <w:widowControl w:val="0"/>
        <w:ind w:firstLine="720"/>
        <w:jc w:val="both"/>
        <w:rPr>
          <w:rFonts w:ascii="Times New Roman" w:hAnsi="Times New Roman" w:cs="Times New Roman"/>
        </w:rPr>
      </w:pPr>
      <w:r w:rsidRPr="002E2066">
        <w:rPr>
          <w:rFonts w:ascii="Times New Roman" w:hAnsi="Times New Roman" w:cs="Times New Roman"/>
        </w:rPr>
        <w:t>4.9.4. Группы предприятий и объектов, входящие в состав коммунальных зон, необходимо размещать с учетом технологических и санитарно</w:t>
      </w:r>
      <w:r w:rsidR="00381B4E" w:rsidRPr="002E2066">
        <w:rPr>
          <w:rFonts w:ascii="Times New Roman" w:hAnsi="Times New Roman" w:cs="Times New Roman"/>
        </w:rPr>
        <w:t>–</w:t>
      </w:r>
      <w:r w:rsidRPr="002E2066">
        <w:rPr>
          <w:rFonts w:ascii="Times New Roman" w:hAnsi="Times New Roman" w:cs="Times New Roman"/>
        </w:rPr>
        <w:t>гигиенических требований, кооперированного использования общих объектов, обеспечения последовательного ввода мощностей.</w:t>
      </w:r>
    </w:p>
    <w:p w:rsidR="003C6A29" w:rsidRPr="002E2066" w:rsidRDefault="003C6A29" w:rsidP="00891732">
      <w:pPr>
        <w:widowControl w:val="0"/>
        <w:ind w:firstLine="720"/>
        <w:jc w:val="both"/>
        <w:rPr>
          <w:rFonts w:ascii="Times New Roman" w:hAnsi="Times New Roman" w:cs="Times New Roman"/>
        </w:rPr>
      </w:pPr>
      <w:r w:rsidRPr="002E2066">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3C6A29" w:rsidRPr="002E2066" w:rsidRDefault="003C6A29" w:rsidP="00891732">
      <w:pPr>
        <w:widowControl w:val="0"/>
        <w:ind w:firstLine="720"/>
        <w:jc w:val="both"/>
        <w:rPr>
          <w:rFonts w:ascii="Times New Roman" w:hAnsi="Times New Roman" w:cs="Times New Roman"/>
        </w:rPr>
      </w:pPr>
      <w:r w:rsidRPr="002E2066">
        <w:rPr>
          <w:rFonts w:ascii="Times New Roman" w:hAnsi="Times New Roman" w:cs="Times New Roman"/>
        </w:rPr>
        <w:t>4.9.5. Размещение площадок для открытых складов пылящих материалов, отходов на территориях коммунально</w:t>
      </w:r>
      <w:r w:rsidR="00381B4E" w:rsidRPr="002E2066">
        <w:rPr>
          <w:rFonts w:ascii="Times New Roman" w:hAnsi="Times New Roman" w:cs="Times New Roman"/>
        </w:rPr>
        <w:t>–</w:t>
      </w:r>
      <w:r w:rsidRPr="002E2066">
        <w:rPr>
          <w:rFonts w:ascii="Times New Roman" w:hAnsi="Times New Roman" w:cs="Times New Roman"/>
        </w:rPr>
        <w:t>складских зон не допускается.</w:t>
      </w:r>
    </w:p>
    <w:p w:rsidR="003C6A29" w:rsidRPr="002E2066" w:rsidRDefault="003C6A29" w:rsidP="00891732">
      <w:pPr>
        <w:ind w:firstLine="720"/>
        <w:jc w:val="both"/>
        <w:rPr>
          <w:rFonts w:ascii="Times New Roman" w:hAnsi="Times New Roman" w:cs="Times New Roman"/>
        </w:rPr>
      </w:pPr>
      <w:r w:rsidRPr="002E2066">
        <w:rPr>
          <w:rFonts w:ascii="Times New Roman" w:hAnsi="Times New Roman" w:cs="Times New Roman"/>
        </w:rPr>
        <w:t>4.9.6. Организацию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защитных зон для предприятий и объектов, расположенных в коммунальной зоне, следует осуществлять в соответствии с требованиями </w:t>
      </w:r>
      <w:hyperlink r:id="rId80"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w:t>
      </w:r>
    </w:p>
    <w:p w:rsidR="007F4C3F" w:rsidRPr="002E2066" w:rsidRDefault="003C6A29" w:rsidP="00F178BE">
      <w:pPr>
        <w:ind w:firstLine="720"/>
        <w:jc w:val="both"/>
        <w:rPr>
          <w:rFonts w:ascii="Times New Roman" w:hAnsi="Times New Roman" w:cs="Times New Roman"/>
        </w:rPr>
      </w:pPr>
      <w:r w:rsidRPr="002E2066">
        <w:rPr>
          <w:rFonts w:ascii="Times New Roman" w:hAnsi="Times New Roman" w:cs="Times New Roman"/>
        </w:rPr>
        <w:t xml:space="preserve">4.9.7. Площадь и размеры земельных участков общетоварных складов приведены в рекомендуемой </w:t>
      </w:r>
      <w:hyperlink r:id="rId81" w:history="1">
        <w:r w:rsidRPr="002E2066">
          <w:rPr>
            <w:rFonts w:ascii="Times New Roman" w:hAnsi="Times New Roman" w:cs="Times New Roman"/>
          </w:rPr>
          <w:t>Таблице 4.</w:t>
        </w:r>
      </w:hyperlink>
      <w:r w:rsidR="00891732" w:rsidRPr="002E2066">
        <w:rPr>
          <w:rFonts w:ascii="Times New Roman" w:hAnsi="Times New Roman" w:cs="Times New Roman"/>
        </w:rPr>
        <w:t>2</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891732">
      <w:pPr>
        <w:widowControl w:val="0"/>
        <w:ind w:firstLine="698"/>
        <w:jc w:val="both"/>
        <w:rPr>
          <w:rFonts w:ascii="Times New Roman" w:hAnsi="Times New Roman" w:cs="Times New Roman"/>
        </w:rPr>
      </w:pPr>
      <w:r w:rsidRPr="002E2066">
        <w:rPr>
          <w:rFonts w:ascii="Times New Roman" w:hAnsi="Times New Roman" w:cs="Times New Roman"/>
          <w:bCs/>
        </w:rPr>
        <w:t>Таблица 4.</w:t>
      </w:r>
      <w:r w:rsidR="00891732" w:rsidRPr="002E2066">
        <w:rPr>
          <w:rFonts w:ascii="Times New Roman" w:hAnsi="Times New Roman" w:cs="Times New Roman"/>
          <w:bCs/>
        </w:rPr>
        <w:t>2</w:t>
      </w:r>
      <w:r w:rsidRPr="002E2066">
        <w:rPr>
          <w:rFonts w:ascii="Times New Roman" w:hAnsi="Times New Roman" w:cs="Times New Roman"/>
          <w:bCs/>
        </w:rPr>
        <w:t>.</w:t>
      </w:r>
      <w:r w:rsidR="00891732" w:rsidRPr="002E2066">
        <w:rPr>
          <w:rFonts w:ascii="Times New Roman" w:hAnsi="Times New Roman" w:cs="Times New Roman"/>
          <w:bCs/>
        </w:rPr>
        <w:t xml:space="preserve"> – </w:t>
      </w:r>
      <w:r w:rsidRPr="002E2066">
        <w:rPr>
          <w:rFonts w:ascii="Times New Roman" w:hAnsi="Times New Roman" w:cs="Times New Roman"/>
          <w:bCs/>
        </w:rPr>
        <w:t>Площадь и размеры земельных участков общетоварных складов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7"/>
        <w:gridCol w:w="1468"/>
        <w:gridCol w:w="1708"/>
        <w:gridCol w:w="1754"/>
        <w:gridCol w:w="1156"/>
      </w:tblGrid>
      <w:tr w:rsidR="003C6A29" w:rsidRPr="002E2066" w:rsidTr="00891732">
        <w:trPr>
          <w:trHeight w:val="533"/>
        </w:trPr>
        <w:tc>
          <w:tcPr>
            <w:tcW w:w="3487"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Склады</w:t>
            </w:r>
          </w:p>
        </w:tc>
        <w:tc>
          <w:tcPr>
            <w:tcW w:w="3176"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Площадь складов, м2 на 1000 чел.</w:t>
            </w:r>
          </w:p>
        </w:tc>
        <w:tc>
          <w:tcPr>
            <w:tcW w:w="2910"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м2 на 1000 чел.</w:t>
            </w:r>
          </w:p>
        </w:tc>
      </w:tr>
      <w:tr w:rsidR="003C6A29" w:rsidRPr="002E2066" w:rsidTr="00891732">
        <w:trPr>
          <w:trHeight w:val="146"/>
        </w:trPr>
        <w:tc>
          <w:tcPr>
            <w:tcW w:w="3487"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176"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для населенных пунктов</w:t>
            </w:r>
          </w:p>
        </w:tc>
        <w:tc>
          <w:tcPr>
            <w:tcW w:w="2910"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для населенных пунктов</w:t>
            </w:r>
          </w:p>
        </w:tc>
      </w:tr>
      <w:tr w:rsidR="003C6A29" w:rsidRPr="002E2066" w:rsidTr="00891732">
        <w:trPr>
          <w:trHeight w:val="146"/>
        </w:trPr>
        <w:tc>
          <w:tcPr>
            <w:tcW w:w="3487"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46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городских</w:t>
            </w:r>
          </w:p>
        </w:tc>
        <w:tc>
          <w:tcPr>
            <w:tcW w:w="170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сельских</w:t>
            </w:r>
          </w:p>
        </w:tc>
        <w:tc>
          <w:tcPr>
            <w:tcW w:w="175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городских</w:t>
            </w:r>
          </w:p>
        </w:tc>
        <w:tc>
          <w:tcPr>
            <w:tcW w:w="115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сельских</w:t>
            </w:r>
          </w:p>
        </w:tc>
      </w:tr>
      <w:tr w:rsidR="003C6A29" w:rsidRPr="002E2066" w:rsidTr="00891732">
        <w:trPr>
          <w:trHeight w:val="251"/>
        </w:trPr>
        <w:tc>
          <w:tcPr>
            <w:tcW w:w="348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Продовольственных товаров</w:t>
            </w:r>
          </w:p>
        </w:tc>
        <w:tc>
          <w:tcPr>
            <w:tcW w:w="146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77</w:t>
            </w:r>
          </w:p>
        </w:tc>
        <w:tc>
          <w:tcPr>
            <w:tcW w:w="1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19</w:t>
            </w:r>
          </w:p>
        </w:tc>
        <w:tc>
          <w:tcPr>
            <w:tcW w:w="1754"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rPr>
            </w:pPr>
            <w:r w:rsidRPr="002E2066">
              <w:rPr>
                <w:rFonts w:ascii="Times New Roman" w:hAnsi="Times New Roman" w:cs="Times New Roman"/>
              </w:rPr>
              <w:t>310</w:t>
            </w:r>
            <w:hyperlink r:id="rId82" w:history="1">
              <w:r w:rsidRPr="002E2066">
                <w:rPr>
                  <w:rFonts w:ascii="Times New Roman" w:hAnsi="Times New Roman" w:cs="Times New Roman"/>
                </w:rPr>
                <w:t>*</w:t>
              </w:r>
            </w:hyperlink>
            <w:r w:rsidRPr="002E2066">
              <w:rPr>
                <w:rFonts w:ascii="Times New Roman" w:hAnsi="Times New Roman" w:cs="Times New Roman"/>
              </w:rPr>
              <w:t>/210</w:t>
            </w:r>
          </w:p>
        </w:tc>
        <w:tc>
          <w:tcPr>
            <w:tcW w:w="1156" w:type="dxa"/>
            <w:tcBorders>
              <w:top w:val="single" w:sz="4" w:space="0" w:color="auto"/>
              <w:left w:val="single" w:sz="4" w:space="0" w:color="auto"/>
              <w:bottom w:val="nil"/>
            </w:tcBorders>
          </w:tcPr>
          <w:p w:rsidR="003C6A29" w:rsidRPr="002E2066" w:rsidRDefault="003C6A29">
            <w:pPr>
              <w:rPr>
                <w:rFonts w:ascii="Times New Roman" w:hAnsi="Times New Roman" w:cs="Times New Roman"/>
              </w:rPr>
            </w:pPr>
            <w:r w:rsidRPr="002E2066">
              <w:rPr>
                <w:rFonts w:ascii="Times New Roman" w:hAnsi="Times New Roman" w:cs="Times New Roman"/>
              </w:rPr>
              <w:t>60</w:t>
            </w:r>
          </w:p>
        </w:tc>
      </w:tr>
      <w:tr w:rsidR="003C6A29" w:rsidRPr="002E2066" w:rsidTr="00891732">
        <w:trPr>
          <w:trHeight w:val="242"/>
        </w:trPr>
        <w:tc>
          <w:tcPr>
            <w:tcW w:w="348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Непродовольственных товаров</w:t>
            </w:r>
          </w:p>
        </w:tc>
        <w:tc>
          <w:tcPr>
            <w:tcW w:w="146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217</w:t>
            </w:r>
          </w:p>
        </w:tc>
        <w:tc>
          <w:tcPr>
            <w:tcW w:w="170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193</w:t>
            </w:r>
          </w:p>
        </w:tc>
        <w:tc>
          <w:tcPr>
            <w:tcW w:w="1754"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rPr>
            </w:pPr>
            <w:r w:rsidRPr="002E2066">
              <w:rPr>
                <w:rFonts w:ascii="Times New Roman" w:hAnsi="Times New Roman" w:cs="Times New Roman"/>
              </w:rPr>
              <w:t>740</w:t>
            </w:r>
            <w:hyperlink r:id="rId83" w:history="1">
              <w:r w:rsidRPr="002E2066">
                <w:rPr>
                  <w:rFonts w:ascii="Times New Roman" w:hAnsi="Times New Roman" w:cs="Times New Roman"/>
                </w:rPr>
                <w:t>*</w:t>
              </w:r>
            </w:hyperlink>
            <w:r w:rsidRPr="002E2066">
              <w:rPr>
                <w:rFonts w:ascii="Times New Roman" w:hAnsi="Times New Roman" w:cs="Times New Roman"/>
              </w:rPr>
              <w:t>/490</w:t>
            </w:r>
          </w:p>
        </w:tc>
        <w:tc>
          <w:tcPr>
            <w:tcW w:w="1156" w:type="dxa"/>
            <w:tcBorders>
              <w:top w:val="single" w:sz="4" w:space="0" w:color="auto"/>
              <w:left w:val="single" w:sz="4" w:space="0" w:color="auto"/>
              <w:bottom w:val="single" w:sz="4" w:space="0" w:color="auto"/>
            </w:tcBorders>
          </w:tcPr>
          <w:p w:rsidR="003C6A29" w:rsidRPr="002E2066" w:rsidRDefault="003C6A29">
            <w:pPr>
              <w:rPr>
                <w:rFonts w:ascii="Times New Roman" w:hAnsi="Times New Roman" w:cs="Times New Roman"/>
              </w:rPr>
            </w:pPr>
            <w:r w:rsidRPr="002E2066">
              <w:rPr>
                <w:rFonts w:ascii="Times New Roman" w:hAnsi="Times New Roman" w:cs="Times New Roman"/>
              </w:rPr>
              <w:t>580</w:t>
            </w:r>
          </w:p>
        </w:tc>
      </w:tr>
    </w:tbl>
    <w:p w:rsidR="003C6A29" w:rsidRPr="002E2066" w:rsidRDefault="003C6A29" w:rsidP="003C6A29">
      <w:pPr>
        <w:widowControl w:val="0"/>
        <w:ind w:firstLine="720"/>
        <w:jc w:val="both"/>
        <w:rPr>
          <w:rFonts w:ascii="Times New Roman" w:hAnsi="Times New Roman" w:cs="Times New Roman"/>
          <w:sz w:val="10"/>
        </w:rPr>
      </w:pP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7F4C3F">
      <w:pPr>
        <w:widowControl w:val="0"/>
        <w:ind w:firstLine="720"/>
        <w:jc w:val="both"/>
        <w:rPr>
          <w:rFonts w:ascii="Times New Roman" w:hAnsi="Times New Roman" w:cs="Times New Roman"/>
          <w:i/>
        </w:rPr>
      </w:pPr>
      <w:r w:rsidRPr="002E2066">
        <w:rPr>
          <w:rFonts w:ascii="Times New Roman" w:hAnsi="Times New Roman" w:cs="Times New Roman"/>
          <w:i/>
        </w:rPr>
        <w:t xml:space="preserve">* В числителе приведены нормы для одноэтажных складов, в знаменателе </w:t>
      </w:r>
      <w:r w:rsidR="00381B4E" w:rsidRPr="002E2066">
        <w:rPr>
          <w:rFonts w:ascii="Times New Roman" w:hAnsi="Times New Roman" w:cs="Times New Roman"/>
          <w:i/>
        </w:rPr>
        <w:t>–</w:t>
      </w:r>
      <w:r w:rsidRPr="002E2066">
        <w:rPr>
          <w:rFonts w:ascii="Times New Roman" w:hAnsi="Times New Roman" w:cs="Times New Roman"/>
          <w:i/>
        </w:rPr>
        <w:t xml:space="preserve"> для многоэтажных (при средней высоте этажей 6 м).</w:t>
      </w:r>
    </w:p>
    <w:p w:rsidR="003C6A29" w:rsidRPr="002E2066" w:rsidRDefault="003C6A29" w:rsidP="007F4C3F">
      <w:pPr>
        <w:widowControl w:val="0"/>
        <w:ind w:firstLine="720"/>
        <w:jc w:val="both"/>
        <w:rPr>
          <w:rFonts w:ascii="Times New Roman" w:hAnsi="Times New Roman" w:cs="Times New Roman"/>
          <w:i/>
        </w:rPr>
      </w:pPr>
      <w:r w:rsidRPr="002E2066">
        <w:rPr>
          <w:rFonts w:ascii="Times New Roman" w:hAnsi="Times New Roman" w:cs="Times New Roman"/>
          <w:i/>
        </w:rPr>
        <w:t>1. При размещении общетоварных складов в составе специализированных групп размеры земельных участков рекомендуется сокращать до 30%.</w:t>
      </w:r>
    </w:p>
    <w:p w:rsidR="003C6A29" w:rsidRPr="002E2066" w:rsidRDefault="003C6A29" w:rsidP="007F4C3F">
      <w:pPr>
        <w:widowControl w:val="0"/>
        <w:ind w:firstLine="720"/>
        <w:jc w:val="both"/>
        <w:rPr>
          <w:rFonts w:ascii="Times New Roman" w:hAnsi="Times New Roman" w:cs="Times New Roman"/>
          <w:i/>
        </w:rPr>
      </w:pPr>
      <w:r w:rsidRPr="002E2066">
        <w:rPr>
          <w:rFonts w:ascii="Times New Roman" w:hAnsi="Times New Roman" w:cs="Times New Roman"/>
          <w:i/>
        </w:rPr>
        <w:t>2. В зонах досрочного завоза товаров размеры земельных участков следует увеличивать на 40%.</w:t>
      </w:r>
    </w:p>
    <w:p w:rsidR="003C6A29" w:rsidRPr="002E2066" w:rsidRDefault="003C6A29" w:rsidP="007F4C3F">
      <w:pPr>
        <w:widowControl w:val="0"/>
        <w:ind w:firstLine="720"/>
        <w:jc w:val="both"/>
        <w:rPr>
          <w:rFonts w:ascii="Times New Roman" w:hAnsi="Times New Roman" w:cs="Times New Roman"/>
          <w:i/>
        </w:rPr>
      </w:pPr>
      <w:r w:rsidRPr="002E2066">
        <w:rPr>
          <w:rFonts w:ascii="Times New Roman" w:hAnsi="Times New Roman" w:cs="Times New Roman"/>
          <w:i/>
        </w:rPr>
        <w:t xml:space="preserve">3. Уровень товарных запасов для общетоварных складов по числу дней розничной продажи (товарообороту) устанавливается органами управления </w:t>
      </w:r>
      <w:r w:rsidR="004449C2" w:rsidRPr="002E2066">
        <w:rPr>
          <w:rFonts w:ascii="Times New Roman" w:hAnsi="Times New Roman" w:cs="Times New Roman"/>
          <w:i/>
        </w:rPr>
        <w:t>края</w:t>
      </w:r>
      <w:r w:rsidRPr="002E2066">
        <w:rPr>
          <w:rFonts w:ascii="Times New Roman" w:hAnsi="Times New Roman" w:cs="Times New Roman"/>
          <w:i/>
        </w:rPr>
        <w:t>.</w:t>
      </w:r>
    </w:p>
    <w:p w:rsidR="003C6A29" w:rsidRPr="002E2066" w:rsidRDefault="003C6A29" w:rsidP="007F4C3F">
      <w:pPr>
        <w:widowControl w:val="0"/>
        <w:ind w:firstLine="720"/>
        <w:jc w:val="both"/>
        <w:rPr>
          <w:rFonts w:ascii="Times New Roman" w:hAnsi="Times New Roman" w:cs="Times New Roman"/>
          <w:i/>
        </w:rPr>
      </w:pPr>
      <w:r w:rsidRPr="002E2066">
        <w:rPr>
          <w:rFonts w:ascii="Times New Roman" w:hAnsi="Times New Roman" w:cs="Times New Roman"/>
          <w:i/>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4.9.8. Вместимость специализированных складов и размеры их земельных участков приведены в рекомендуемой </w:t>
      </w:r>
      <w:hyperlink r:id="rId84" w:history="1">
        <w:r w:rsidRPr="002E2066">
          <w:rPr>
            <w:rFonts w:ascii="Times New Roman" w:hAnsi="Times New Roman" w:cs="Times New Roman"/>
          </w:rPr>
          <w:t>Таблице 4.</w:t>
        </w:r>
      </w:hyperlink>
      <w:r w:rsidR="008446BD" w:rsidRPr="002E2066">
        <w:rPr>
          <w:rFonts w:ascii="Times New Roman" w:hAnsi="Times New Roman" w:cs="Times New Roman"/>
        </w:rPr>
        <w:t>3</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8446BD" w:rsidP="00891732">
      <w:pPr>
        <w:widowControl w:val="0"/>
        <w:ind w:firstLine="698"/>
        <w:jc w:val="both"/>
        <w:rPr>
          <w:rFonts w:ascii="Times New Roman" w:hAnsi="Times New Roman" w:cs="Times New Roman"/>
        </w:rPr>
      </w:pPr>
      <w:r w:rsidRPr="002E2066">
        <w:rPr>
          <w:rFonts w:ascii="Times New Roman" w:hAnsi="Times New Roman" w:cs="Times New Roman"/>
          <w:bCs/>
        </w:rPr>
        <w:t>Таблица 4.3</w:t>
      </w:r>
      <w:r w:rsidR="003C6A29" w:rsidRPr="002E2066">
        <w:rPr>
          <w:rFonts w:ascii="Times New Roman" w:hAnsi="Times New Roman" w:cs="Times New Roman"/>
          <w:bCs/>
        </w:rPr>
        <w:t>.</w:t>
      </w:r>
      <w:r w:rsidR="00891732" w:rsidRPr="002E2066">
        <w:rPr>
          <w:rFonts w:ascii="Times New Roman" w:hAnsi="Times New Roman" w:cs="Times New Roman"/>
          <w:bCs/>
        </w:rPr>
        <w:t xml:space="preserve"> – </w:t>
      </w:r>
      <w:r w:rsidR="003C6A29" w:rsidRPr="002E2066">
        <w:rPr>
          <w:rFonts w:ascii="Times New Roman" w:hAnsi="Times New Roman" w:cs="Times New Roman"/>
          <w:bCs/>
        </w:rPr>
        <w:t>Вместимость специализированных складов и размеры их земельных участков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34"/>
        <w:gridCol w:w="1276"/>
        <w:gridCol w:w="1701"/>
        <w:gridCol w:w="1465"/>
      </w:tblGrid>
      <w:tr w:rsidR="003C6A29" w:rsidRPr="002E2066" w:rsidTr="00891732">
        <w:trPr>
          <w:trHeight w:val="543"/>
        </w:trPr>
        <w:tc>
          <w:tcPr>
            <w:tcW w:w="4111" w:type="dxa"/>
            <w:vMerge w:val="restart"/>
            <w:tcBorders>
              <w:top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lastRenderedPageBreak/>
              <w:t>Склады</w:t>
            </w:r>
          </w:p>
        </w:tc>
        <w:tc>
          <w:tcPr>
            <w:tcW w:w="2410"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Вместимость складов, т</w:t>
            </w:r>
          </w:p>
        </w:tc>
        <w:tc>
          <w:tcPr>
            <w:tcW w:w="3166"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м2 на 1000 чел.</w:t>
            </w:r>
          </w:p>
        </w:tc>
      </w:tr>
      <w:tr w:rsidR="003C6A29" w:rsidRPr="002E2066" w:rsidTr="00891732">
        <w:trPr>
          <w:trHeight w:val="142"/>
        </w:trPr>
        <w:tc>
          <w:tcPr>
            <w:tcW w:w="4111"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2410"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для населенных пунктов</w:t>
            </w:r>
          </w:p>
        </w:tc>
        <w:tc>
          <w:tcPr>
            <w:tcW w:w="3166"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для населенных пунктов</w:t>
            </w:r>
          </w:p>
        </w:tc>
      </w:tr>
      <w:tr w:rsidR="003C6A29" w:rsidRPr="002E2066" w:rsidTr="00891732">
        <w:trPr>
          <w:trHeight w:val="142"/>
        </w:trPr>
        <w:tc>
          <w:tcPr>
            <w:tcW w:w="4111" w:type="dxa"/>
            <w:vMerge/>
            <w:tcBorders>
              <w:top w:val="nil"/>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городских сельских</w:t>
            </w:r>
          </w:p>
        </w:tc>
        <w:tc>
          <w:tcPr>
            <w:tcW w:w="3166"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городских сельских</w:t>
            </w:r>
          </w:p>
        </w:tc>
      </w:tr>
      <w:tr w:rsidR="003C6A29" w:rsidRPr="002E2066" w:rsidTr="00891732">
        <w:trPr>
          <w:trHeight w:val="1355"/>
        </w:trPr>
        <w:tc>
          <w:tcPr>
            <w:tcW w:w="411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27</w:t>
            </w:r>
          </w:p>
        </w:tc>
        <w:tc>
          <w:tcPr>
            <w:tcW w:w="12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70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rPr>
            </w:pPr>
            <w:r w:rsidRPr="002E2066">
              <w:rPr>
                <w:rFonts w:ascii="Times New Roman" w:hAnsi="Times New Roman" w:cs="Times New Roman"/>
              </w:rPr>
              <w:t>190</w:t>
            </w:r>
            <w:hyperlink r:id="rId85" w:history="1">
              <w:r w:rsidRPr="002E2066">
                <w:rPr>
                  <w:rFonts w:ascii="Times New Roman" w:hAnsi="Times New Roman" w:cs="Times New Roman"/>
                </w:rPr>
                <w:t>*</w:t>
              </w:r>
            </w:hyperlink>
            <w:r w:rsidRPr="002E2066">
              <w:rPr>
                <w:rFonts w:ascii="Times New Roman" w:hAnsi="Times New Roman" w:cs="Times New Roman"/>
              </w:rPr>
              <w:t>/70</w:t>
            </w:r>
          </w:p>
        </w:tc>
        <w:tc>
          <w:tcPr>
            <w:tcW w:w="1465" w:type="dxa"/>
            <w:tcBorders>
              <w:top w:val="single" w:sz="4" w:space="0" w:color="auto"/>
              <w:left w:val="single" w:sz="4" w:space="0" w:color="auto"/>
              <w:bottom w:val="nil"/>
            </w:tcBorders>
          </w:tcPr>
          <w:p w:rsidR="003C6A29" w:rsidRPr="002E2066" w:rsidRDefault="003C6A29">
            <w:pPr>
              <w:rPr>
                <w:rFonts w:ascii="Times New Roman" w:hAnsi="Times New Roman" w:cs="Times New Roman"/>
              </w:rPr>
            </w:pPr>
            <w:r w:rsidRPr="002E2066">
              <w:rPr>
                <w:rFonts w:ascii="Times New Roman" w:hAnsi="Times New Roman" w:cs="Times New Roman"/>
              </w:rPr>
              <w:t>25</w:t>
            </w:r>
          </w:p>
        </w:tc>
      </w:tr>
      <w:tr w:rsidR="003C6A29" w:rsidRPr="002E2066" w:rsidTr="00891732">
        <w:trPr>
          <w:trHeight w:val="271"/>
        </w:trPr>
        <w:tc>
          <w:tcPr>
            <w:tcW w:w="411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Фруктохранилища</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17</w:t>
            </w:r>
          </w:p>
        </w:tc>
        <w:tc>
          <w:tcPr>
            <w:tcW w:w="1276"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70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465"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891732">
        <w:trPr>
          <w:trHeight w:val="259"/>
        </w:trPr>
        <w:tc>
          <w:tcPr>
            <w:tcW w:w="411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Овощехранилища</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54</w:t>
            </w:r>
          </w:p>
        </w:tc>
        <w:tc>
          <w:tcPr>
            <w:tcW w:w="12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90</w:t>
            </w:r>
          </w:p>
        </w:tc>
        <w:tc>
          <w:tcPr>
            <w:tcW w:w="170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rPr>
            </w:pPr>
            <w:r w:rsidRPr="002E2066">
              <w:rPr>
                <w:rFonts w:ascii="Times New Roman" w:hAnsi="Times New Roman" w:cs="Times New Roman"/>
              </w:rPr>
              <w:t>1300</w:t>
            </w:r>
            <w:hyperlink r:id="rId86" w:history="1">
              <w:r w:rsidRPr="002E2066">
                <w:rPr>
                  <w:rFonts w:ascii="Times New Roman" w:hAnsi="Times New Roman" w:cs="Times New Roman"/>
                </w:rPr>
                <w:t>*</w:t>
              </w:r>
            </w:hyperlink>
            <w:r w:rsidRPr="002E2066">
              <w:rPr>
                <w:rFonts w:ascii="Times New Roman" w:hAnsi="Times New Roman" w:cs="Times New Roman"/>
              </w:rPr>
              <w:t>/610</w:t>
            </w:r>
          </w:p>
        </w:tc>
        <w:tc>
          <w:tcPr>
            <w:tcW w:w="1465" w:type="dxa"/>
            <w:tcBorders>
              <w:top w:val="single" w:sz="4" w:space="0" w:color="auto"/>
              <w:left w:val="single" w:sz="4" w:space="0" w:color="auto"/>
              <w:bottom w:val="nil"/>
            </w:tcBorders>
          </w:tcPr>
          <w:p w:rsidR="003C6A29" w:rsidRPr="002E2066" w:rsidRDefault="003C6A29">
            <w:pPr>
              <w:rPr>
                <w:rFonts w:ascii="Times New Roman" w:hAnsi="Times New Roman" w:cs="Times New Roman"/>
              </w:rPr>
            </w:pPr>
            <w:r w:rsidRPr="002E2066">
              <w:rPr>
                <w:rFonts w:ascii="Times New Roman" w:hAnsi="Times New Roman" w:cs="Times New Roman"/>
              </w:rPr>
              <w:t>380</w:t>
            </w:r>
          </w:p>
        </w:tc>
      </w:tr>
      <w:tr w:rsidR="003C6A29" w:rsidRPr="002E2066" w:rsidTr="00891732">
        <w:trPr>
          <w:trHeight w:val="284"/>
        </w:trPr>
        <w:tc>
          <w:tcPr>
            <w:tcW w:w="4111"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Картофелехранилища</w:t>
            </w:r>
          </w:p>
        </w:tc>
        <w:tc>
          <w:tcPr>
            <w:tcW w:w="113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57</w:t>
            </w:r>
          </w:p>
        </w:tc>
        <w:tc>
          <w:tcPr>
            <w:tcW w:w="1276"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701"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465" w:type="dxa"/>
            <w:tcBorders>
              <w:top w:val="single" w:sz="4" w:space="0" w:color="auto"/>
              <w:left w:val="single" w:sz="4" w:space="0" w:color="auto"/>
              <w:bottom w:val="single" w:sz="4" w:space="0" w:color="auto"/>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 В числителе приведены нормы для одноэтажных складов, в знаменателе </w:t>
      </w:r>
      <w:r w:rsidR="00381B4E" w:rsidRPr="002E2066">
        <w:rPr>
          <w:rFonts w:ascii="Times New Roman" w:hAnsi="Times New Roman" w:cs="Times New Roman"/>
          <w:i/>
        </w:rPr>
        <w:t>–</w:t>
      </w:r>
      <w:r w:rsidRPr="002E2066">
        <w:rPr>
          <w:rFonts w:ascii="Times New Roman" w:hAnsi="Times New Roman" w:cs="Times New Roman"/>
          <w:i/>
        </w:rPr>
        <w:t xml:space="preserve"> для многоэтажных.</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w:t>
      </w:r>
      <w:r w:rsidR="004449C2" w:rsidRPr="002E2066">
        <w:rPr>
          <w:rFonts w:ascii="Times New Roman" w:hAnsi="Times New Roman" w:cs="Times New Roman"/>
          <w:i/>
        </w:rPr>
        <w:t>края</w:t>
      </w:r>
      <w:r w:rsidRPr="002E2066">
        <w:rPr>
          <w:rFonts w:ascii="Times New Roman" w:hAnsi="Times New Roman" w:cs="Times New Roman"/>
          <w:i/>
        </w:rPr>
        <w:t>.</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4.9.9. Размеры земельных участков для складов строительных материалов (потребительские) и твердого топлива принимаются 300 м2 на 1000 чел.</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4.9.10.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w:t>
      </w:r>
      <w:r w:rsidR="00381B4E" w:rsidRPr="002E2066">
        <w:rPr>
          <w:rFonts w:ascii="Times New Roman" w:hAnsi="Times New Roman" w:cs="Times New Roman"/>
        </w:rPr>
        <w:t>–</w:t>
      </w:r>
      <w:r w:rsidRPr="002E2066">
        <w:rPr>
          <w:rFonts w:ascii="Times New Roman" w:hAnsi="Times New Roman" w:cs="Times New Roman"/>
        </w:rPr>
        <w:t>складские здания со сходными в функциональном отношении предприятиями, что может обеспечить требуемую плотность застройки.</w:t>
      </w:r>
    </w:p>
    <w:p w:rsidR="003C6A29" w:rsidRPr="002E2066" w:rsidRDefault="003C6A29" w:rsidP="00F178BE">
      <w:pPr>
        <w:widowControl w:val="0"/>
        <w:jc w:val="both"/>
        <w:rPr>
          <w:rFonts w:ascii="Times New Roman" w:hAnsi="Times New Roman" w:cs="Times New Roman"/>
          <w:sz w:val="28"/>
        </w:rPr>
      </w:pPr>
    </w:p>
    <w:p w:rsidR="003C6A29" w:rsidRPr="002E2066" w:rsidRDefault="008446BD" w:rsidP="008446BD">
      <w:pPr>
        <w:pStyle w:val="1"/>
        <w:widowControl w:val="0"/>
        <w:spacing w:before="108" w:after="108" w:line="276"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5. Нормативы градостроительного проектирования зон инженерной инфраструктуры</w:t>
      </w:r>
    </w:p>
    <w:p w:rsidR="003C6A29" w:rsidRPr="002E2066" w:rsidRDefault="003C6A29" w:rsidP="008446BD">
      <w:pPr>
        <w:pStyle w:val="1"/>
        <w:widowControl w:val="0"/>
        <w:spacing w:before="108" w:after="108" w:line="276" w:lineRule="auto"/>
        <w:jc w:val="center"/>
        <w:rPr>
          <w:rFonts w:ascii="Times New Roman" w:hAnsi="Times New Roman" w:cs="Times New Roman"/>
          <w:b/>
          <w:bCs/>
        </w:rPr>
      </w:pPr>
      <w:r w:rsidRPr="002E2066">
        <w:rPr>
          <w:rFonts w:ascii="Times New Roman" w:hAnsi="Times New Roman" w:cs="Times New Roman"/>
          <w:b/>
          <w:bCs/>
        </w:rPr>
        <w:t>5.1. Общие положения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381B4E" w:rsidRPr="002E2066">
        <w:rPr>
          <w:rFonts w:ascii="Times New Roman" w:hAnsi="Times New Roman" w:cs="Times New Roman"/>
        </w:rPr>
        <w:t>–</w:t>
      </w:r>
      <w:r w:rsidRPr="002E2066">
        <w:rPr>
          <w:rFonts w:ascii="Times New Roman" w:hAnsi="Times New Roman" w:cs="Times New Roman"/>
        </w:rPr>
        <w:t>, газо</w:t>
      </w:r>
      <w:r w:rsidR="00381B4E" w:rsidRPr="002E2066">
        <w:rPr>
          <w:rFonts w:ascii="Times New Roman" w:hAnsi="Times New Roman" w:cs="Times New Roman"/>
        </w:rPr>
        <w:t>–</w:t>
      </w:r>
      <w:r w:rsidRPr="002E2066">
        <w:rPr>
          <w:rFonts w:ascii="Times New Roman" w:hAnsi="Times New Roman" w:cs="Times New Roman"/>
        </w:rPr>
        <w:t xml:space="preserve">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w:t>
      </w:r>
      <w:r w:rsidR="00381B4E" w:rsidRPr="002E2066">
        <w:rPr>
          <w:rFonts w:ascii="Times New Roman" w:hAnsi="Times New Roman" w:cs="Times New Roman"/>
        </w:rPr>
        <w:t>–</w:t>
      </w:r>
      <w:r w:rsidRPr="002E2066">
        <w:rPr>
          <w:rFonts w:ascii="Times New Roman" w:hAnsi="Times New Roman" w:cs="Times New Roman"/>
        </w:rPr>
        <w:t>защитных зон и зон санитарной охраны данных объектов, сооружений и коммуникаций.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w:t>
      </w:r>
      <w:r w:rsidR="00381B4E" w:rsidRPr="002E2066">
        <w:rPr>
          <w:rFonts w:ascii="Times New Roman" w:hAnsi="Times New Roman" w:cs="Times New Roman"/>
        </w:rPr>
        <w:t>–</w:t>
      </w:r>
      <w:r w:rsidRPr="002E2066">
        <w:rPr>
          <w:rFonts w:ascii="Times New Roman" w:hAnsi="Times New Roman" w:cs="Times New Roman"/>
        </w:rPr>
        <w:t>защитные зоны в соответствии с требованиями действующего законодательства и настоящих нормативов.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Для санитарной охраны источников водоснабжения, водопроводных сооружений и </w:t>
      </w:r>
      <w:r w:rsidRPr="002E2066">
        <w:rPr>
          <w:rFonts w:ascii="Times New Roman" w:hAnsi="Times New Roman" w:cs="Times New Roman"/>
        </w:rPr>
        <w:lastRenderedPageBreak/>
        <w:t>территорий, на которых они расположены, от возможного загрязнения устанавливаются зоны санитарной охраны.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5.1.3. Проектирование объектов, сооружений и коммуникаций инженерной инфраструктуры в </w:t>
      </w:r>
      <w:r w:rsidR="0047087D" w:rsidRPr="002E2066">
        <w:rPr>
          <w:rFonts w:ascii="Times New Roman" w:hAnsi="Times New Roman" w:cs="Times New Roman"/>
        </w:rPr>
        <w:t xml:space="preserve">Красновишерском городском поселении </w:t>
      </w:r>
      <w:r w:rsidRPr="002E2066">
        <w:rPr>
          <w:rFonts w:ascii="Times New Roman" w:hAnsi="Times New Roman" w:cs="Times New Roman"/>
        </w:rPr>
        <w:t>на территории распространения многолетнемерзлотных пород должно выполняться только при наличии инженерно</w:t>
      </w:r>
      <w:r w:rsidR="00381B4E" w:rsidRPr="002E2066">
        <w:rPr>
          <w:rFonts w:ascii="Times New Roman" w:hAnsi="Times New Roman" w:cs="Times New Roman"/>
        </w:rPr>
        <w:t>–</w:t>
      </w:r>
      <w:r w:rsidRPr="002E2066">
        <w:rPr>
          <w:rFonts w:ascii="Times New Roman" w:hAnsi="Times New Roman" w:cs="Times New Roman"/>
        </w:rPr>
        <w:t>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составу, сложению и строению вечномерзлых грунтов;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температурному режиму грунтов;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физико</w:t>
      </w:r>
      <w:r w:rsidRPr="002E2066">
        <w:rPr>
          <w:rFonts w:ascii="Times New Roman" w:hAnsi="Times New Roman" w:cs="Times New Roman"/>
        </w:rPr>
        <w:t>–</w:t>
      </w:r>
      <w:r w:rsidR="003C6A29" w:rsidRPr="002E2066">
        <w:rPr>
          <w:rFonts w:ascii="Times New Roman" w:hAnsi="Times New Roman" w:cs="Times New Roman"/>
        </w:rPr>
        <w:t>механическим свойствам грунтов;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мерзлотным процессам (пучение, наледь, термокарст и др.);</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наличию грунтовых вод.</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возможного изменения уровня грунтовых вод и влияния этих изменений на эксплуатационную надежность сетей;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изменению степени пучинистости грунтов.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w:t>
      </w:r>
      <w:r w:rsidR="00381B4E" w:rsidRPr="002E2066">
        <w:rPr>
          <w:rFonts w:ascii="Times New Roman" w:hAnsi="Times New Roman" w:cs="Times New Roman"/>
        </w:rPr>
        <w:t>–</w:t>
      </w:r>
      <w:r w:rsidRPr="002E2066">
        <w:rPr>
          <w:rFonts w:ascii="Times New Roman" w:hAnsi="Times New Roman" w:cs="Times New Roman"/>
        </w:rPr>
        <w:t>грунтовыми условиями.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5.1.11.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w:t>
      </w:r>
      <w:r w:rsidRPr="002E2066">
        <w:rPr>
          <w:rFonts w:ascii="Times New Roman" w:hAnsi="Times New Roman" w:cs="Times New Roman"/>
        </w:rPr>
        <w:lastRenderedPageBreak/>
        <w:t>из источников может быть резервным.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5.1.12. Для обслуживания основных коммуникаций, проходящих в горной местности </w:t>
      </w:r>
      <w:r w:rsidR="0047087D"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 следует, как правило, проектировать сооружения беспроводных автономных систем связи, обеспечивающих надежный обмен информацией как на равнине, так и в горах.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5.1.13.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5.1.14. 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5.2. Водоснабжение</w:t>
      </w:r>
    </w:p>
    <w:p w:rsidR="003C6A29" w:rsidRPr="002E2066" w:rsidRDefault="003C6A29" w:rsidP="00621127">
      <w:pPr>
        <w:widowControl w:val="0"/>
        <w:ind w:firstLine="720"/>
        <w:jc w:val="both"/>
        <w:rPr>
          <w:rFonts w:ascii="Times New Roman" w:hAnsi="Times New Roman" w:cs="Times New Roman"/>
        </w:rPr>
      </w:pPr>
      <w:r w:rsidRPr="002E2066">
        <w:rPr>
          <w:rFonts w:ascii="Times New Roman" w:hAnsi="Times New Roman" w:cs="Times New Roman"/>
        </w:rPr>
        <w:t>5.2.1. Выбор схемы и системы водоснабжения следует производить с учетом особенностей городск</w:t>
      </w:r>
      <w:r w:rsidR="00621127" w:rsidRPr="002E2066">
        <w:rPr>
          <w:rFonts w:ascii="Times New Roman" w:hAnsi="Times New Roman" w:cs="Times New Roman"/>
        </w:rPr>
        <w:t>ого</w:t>
      </w:r>
      <w:r w:rsidRPr="002E2066">
        <w:rPr>
          <w:rFonts w:ascii="Times New Roman" w:hAnsi="Times New Roman" w:cs="Times New Roman"/>
        </w:rPr>
        <w:t xml:space="preserve"> поселени</w:t>
      </w:r>
      <w:r w:rsidR="00621127" w:rsidRPr="002E2066">
        <w:rPr>
          <w:rFonts w:ascii="Times New Roman" w:hAnsi="Times New Roman" w:cs="Times New Roman"/>
        </w:rPr>
        <w:t>я</w:t>
      </w:r>
      <w:r w:rsidRPr="002E2066">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Расчет систем водоснабжения городских поселений, в том числе выбор источников хозяйственно</w:t>
      </w:r>
      <w:r w:rsidR="00381B4E" w:rsidRPr="002E2066">
        <w:rPr>
          <w:rFonts w:ascii="Times New Roman" w:hAnsi="Times New Roman" w:cs="Times New Roman"/>
        </w:rPr>
        <w:t>–</w:t>
      </w:r>
      <w:r w:rsidRPr="002E2066">
        <w:rPr>
          <w:rFonts w:ascii="Times New Roman" w:hAnsi="Times New Roman" w:cs="Times New Roman"/>
        </w:rPr>
        <w:t xml:space="preserve">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hyperlink r:id="rId87" w:history="1">
        <w:r w:rsidRPr="002E2066">
          <w:rPr>
            <w:rFonts w:ascii="Times New Roman" w:hAnsi="Times New Roman" w:cs="Times New Roman"/>
          </w:rPr>
          <w:t>СП 30.13330.2012*</w:t>
        </w:r>
      </w:hyperlink>
      <w:r w:rsidRPr="002E2066">
        <w:rPr>
          <w:rFonts w:ascii="Times New Roman" w:hAnsi="Times New Roman" w:cs="Times New Roman"/>
        </w:rPr>
        <w:t xml:space="preserve"> "Внутренний водопровод и канализация зданий. Актуализированная редакция СНиП 2.04.01</w:t>
      </w:r>
      <w:r w:rsidR="00381B4E" w:rsidRPr="002E2066">
        <w:rPr>
          <w:rFonts w:ascii="Times New Roman" w:hAnsi="Times New Roman" w:cs="Times New Roman"/>
        </w:rPr>
        <w:t>–</w:t>
      </w:r>
      <w:r w:rsidRPr="002E2066">
        <w:rPr>
          <w:rFonts w:ascii="Times New Roman" w:hAnsi="Times New Roman" w:cs="Times New Roman"/>
        </w:rPr>
        <w:t xml:space="preserve">85", </w:t>
      </w:r>
      <w:hyperlink r:id="rId88" w:history="1">
        <w:r w:rsidRPr="002E2066">
          <w:rPr>
            <w:rFonts w:ascii="Times New Roman" w:hAnsi="Times New Roman" w:cs="Times New Roman"/>
          </w:rPr>
          <w:t>СП 31.13330.2012*</w:t>
        </w:r>
      </w:hyperlink>
      <w:r w:rsidRPr="002E2066">
        <w:rPr>
          <w:rFonts w:ascii="Times New Roman" w:hAnsi="Times New Roman" w:cs="Times New Roman"/>
        </w:rPr>
        <w:t xml:space="preserve"> "Водоснабжение. Наружные сети и сооружения. Актуализированная редакция СНиП 2.04.02</w:t>
      </w:r>
      <w:r w:rsidR="00381B4E" w:rsidRPr="002E2066">
        <w:rPr>
          <w:rFonts w:ascii="Times New Roman" w:hAnsi="Times New Roman" w:cs="Times New Roman"/>
        </w:rPr>
        <w:t>–</w:t>
      </w:r>
      <w:r w:rsidRPr="002E2066">
        <w:rPr>
          <w:rFonts w:ascii="Times New Roman" w:hAnsi="Times New Roman" w:cs="Times New Roman"/>
        </w:rPr>
        <w:t xml:space="preserve">84", </w:t>
      </w:r>
      <w:hyperlink r:id="rId89" w:history="1">
        <w:r w:rsidRPr="002E2066">
          <w:rPr>
            <w:rFonts w:ascii="Times New Roman" w:hAnsi="Times New Roman" w:cs="Times New Roman"/>
          </w:rPr>
          <w:t>СанПиН 2.1.4.1074</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"Питьевая вода. Гигиенические требования к качеству воды централизованного питьевого водоснабжения. Контроль качества", </w:t>
      </w:r>
      <w:hyperlink r:id="rId90" w:history="1">
        <w:r w:rsidRPr="002E2066">
          <w:rPr>
            <w:rFonts w:ascii="Times New Roman" w:hAnsi="Times New Roman" w:cs="Times New Roman"/>
          </w:rPr>
          <w:t>СанПиН 2.1.4.1175</w:t>
        </w:r>
        <w:r w:rsidR="00381B4E" w:rsidRPr="002E2066">
          <w:rPr>
            <w:rFonts w:ascii="Times New Roman" w:hAnsi="Times New Roman" w:cs="Times New Roman"/>
          </w:rPr>
          <w:t>–</w:t>
        </w:r>
        <w:r w:rsidRPr="002E2066">
          <w:rPr>
            <w:rFonts w:ascii="Times New Roman" w:hAnsi="Times New Roman" w:cs="Times New Roman"/>
          </w:rPr>
          <w:t>02</w:t>
        </w:r>
      </w:hyperlink>
      <w:r w:rsidRPr="002E2066">
        <w:rPr>
          <w:rFonts w:ascii="Times New Roman" w:hAnsi="Times New Roman" w:cs="Times New Roman"/>
        </w:rPr>
        <w:t xml:space="preserve"> "Гигиенические требования к качеству воды нецентрализованного водоснабжения. Санитарная охрана источников", </w:t>
      </w:r>
      <w:hyperlink r:id="rId91" w:history="1">
        <w:r w:rsidRPr="002E2066">
          <w:rPr>
            <w:rFonts w:ascii="Times New Roman" w:hAnsi="Times New Roman" w:cs="Times New Roman"/>
          </w:rPr>
          <w:t>ГОСТ 2761</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"Источники централизованного хозяйственно</w:t>
      </w:r>
      <w:r w:rsidR="00381B4E" w:rsidRPr="002E2066">
        <w:rPr>
          <w:rFonts w:ascii="Times New Roman" w:hAnsi="Times New Roman" w:cs="Times New Roman"/>
        </w:rPr>
        <w:t>–</w:t>
      </w:r>
      <w:r w:rsidRPr="002E2066">
        <w:rPr>
          <w:rFonts w:ascii="Times New Roman" w:hAnsi="Times New Roman" w:cs="Times New Roman"/>
        </w:rPr>
        <w:t xml:space="preserve">питьевого водоснабжения. Гигиенические, технические требования и правила выбора", </w:t>
      </w:r>
      <w:hyperlink r:id="rId92" w:history="1">
        <w:r w:rsidRPr="002E2066">
          <w:rPr>
            <w:rFonts w:ascii="Times New Roman" w:hAnsi="Times New Roman" w:cs="Times New Roman"/>
          </w:rPr>
          <w:t>СанПиН 2.1.4.1110</w:t>
        </w:r>
        <w:r w:rsidR="00381B4E" w:rsidRPr="002E2066">
          <w:rPr>
            <w:rFonts w:ascii="Times New Roman" w:hAnsi="Times New Roman" w:cs="Times New Roman"/>
          </w:rPr>
          <w:t>–</w:t>
        </w:r>
        <w:r w:rsidRPr="002E2066">
          <w:rPr>
            <w:rFonts w:ascii="Times New Roman" w:hAnsi="Times New Roman" w:cs="Times New Roman"/>
          </w:rPr>
          <w:t>02</w:t>
        </w:r>
      </w:hyperlink>
      <w:r w:rsidRPr="002E2066">
        <w:rPr>
          <w:rFonts w:ascii="Times New Roman" w:hAnsi="Times New Roman" w:cs="Times New Roman"/>
        </w:rPr>
        <w:t xml:space="preserve"> "Зона санитарной охраны источников водоснабжения и водопроводов питьевого назначения".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5.2.2. При проектировании систем водоснабжения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удельные среднесуточные (за год) нормы водопотребления на хозяйственно</w:t>
      </w:r>
      <w:r w:rsidR="00381B4E" w:rsidRPr="002E2066">
        <w:rPr>
          <w:rFonts w:ascii="Times New Roman" w:hAnsi="Times New Roman" w:cs="Times New Roman"/>
        </w:rPr>
        <w:t>–</w:t>
      </w:r>
      <w:r w:rsidRPr="002E2066">
        <w:rPr>
          <w:rFonts w:ascii="Times New Roman" w:hAnsi="Times New Roman" w:cs="Times New Roman"/>
        </w:rPr>
        <w:t xml:space="preserve">питьевые нужды населения следует принимать в соответствии с требованиями </w:t>
      </w:r>
      <w:hyperlink r:id="rId93" w:history="1">
        <w:r w:rsidRPr="002E2066">
          <w:rPr>
            <w:rFonts w:ascii="Times New Roman" w:hAnsi="Times New Roman" w:cs="Times New Roman"/>
          </w:rPr>
          <w:t xml:space="preserve">таблицы I приложения </w:t>
        </w:r>
      </w:hyperlink>
      <w:r w:rsidR="00621127" w:rsidRPr="002E2066">
        <w:rPr>
          <w:rFonts w:ascii="Times New Roman" w:hAnsi="Times New Roman" w:cs="Times New Roman"/>
        </w:rPr>
        <w:t>9</w:t>
      </w:r>
      <w:r w:rsidRPr="002E2066">
        <w:rPr>
          <w:rFonts w:ascii="Times New Roman" w:hAnsi="Times New Roman" w:cs="Times New Roman"/>
        </w:rPr>
        <w:t xml:space="preserve"> "Нормы водопотребления" к настоящим Нормативам.</w:t>
      </w:r>
    </w:p>
    <w:p w:rsidR="003C6A29" w:rsidRPr="002E2066" w:rsidRDefault="003C6A29" w:rsidP="00621127">
      <w:pPr>
        <w:widowControl w:val="0"/>
        <w:ind w:firstLine="720"/>
        <w:jc w:val="both"/>
        <w:rPr>
          <w:rFonts w:ascii="Times New Roman" w:hAnsi="Times New Roman" w:cs="Times New Roman"/>
        </w:rPr>
      </w:pPr>
      <w:r w:rsidRPr="002E2066">
        <w:rPr>
          <w:rFonts w:ascii="Times New Roman" w:hAnsi="Times New Roman" w:cs="Times New Roman"/>
        </w:rPr>
        <w:t xml:space="preserve">Расчетное среднесуточное водопотребление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определяется как сумма расходов воды на хозяйственно</w:t>
      </w:r>
      <w:r w:rsidR="00381B4E" w:rsidRPr="002E2066">
        <w:rPr>
          <w:rFonts w:ascii="Times New Roman" w:hAnsi="Times New Roman" w:cs="Times New Roman"/>
        </w:rPr>
        <w:t>–</w:t>
      </w:r>
      <w:r w:rsidRPr="002E2066">
        <w:rPr>
          <w:rFonts w:ascii="Times New Roman" w:hAnsi="Times New Roman" w:cs="Times New Roman"/>
        </w:rPr>
        <w:t>бытовые нужды и нужды промышленных предприятий с учетом расхода воды на поливку.</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Расход воды на хозяйственно</w:t>
      </w:r>
      <w:r w:rsidR="00381B4E" w:rsidRPr="002E2066">
        <w:rPr>
          <w:rFonts w:ascii="Times New Roman" w:hAnsi="Times New Roman" w:cs="Times New Roman"/>
        </w:rPr>
        <w:t>–</w:t>
      </w:r>
      <w:r w:rsidRPr="002E2066">
        <w:rPr>
          <w:rFonts w:ascii="Times New Roman" w:hAnsi="Times New Roman" w:cs="Times New Roman"/>
        </w:rPr>
        <w:t xml:space="preserve">бытовые нужды определяется с учетом расхода воды по отдельным объектам различных категорий потребителей в соответствии с нормами </w:t>
      </w:r>
      <w:hyperlink r:id="rId94" w:history="1">
        <w:r w:rsidRPr="002E2066">
          <w:rPr>
            <w:rFonts w:ascii="Times New Roman" w:hAnsi="Times New Roman" w:cs="Times New Roman"/>
          </w:rPr>
          <w:t xml:space="preserve">таблицы II приложения </w:t>
        </w:r>
      </w:hyperlink>
      <w:r w:rsidR="00621127" w:rsidRPr="002E2066">
        <w:rPr>
          <w:rFonts w:ascii="Times New Roman" w:hAnsi="Times New Roman" w:cs="Times New Roman"/>
        </w:rPr>
        <w:t>9</w:t>
      </w:r>
      <w:r w:rsidRPr="002E2066">
        <w:rPr>
          <w:rFonts w:ascii="Times New Roman" w:hAnsi="Times New Roman" w:cs="Times New Roman"/>
        </w:rPr>
        <w:t xml:space="preserve"> "Нормы водопотребления" к настоящим Нормативам. Расчетные показатели применяются для предварительных расчетов объема водопотребления.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Расход воды на производственные нужды, а также наружное пожаротушение определяется в соответствии с требованиями </w:t>
      </w:r>
      <w:hyperlink r:id="rId95" w:history="1">
        <w:r w:rsidRPr="002E2066">
          <w:rPr>
            <w:rFonts w:ascii="Times New Roman" w:hAnsi="Times New Roman" w:cs="Times New Roman"/>
          </w:rPr>
          <w:t>СП 31.13330.2012</w:t>
        </w:r>
      </w:hyperlink>
      <w:r w:rsidRPr="002E2066">
        <w:rPr>
          <w:rFonts w:ascii="Times New Roman" w:hAnsi="Times New Roman" w:cs="Times New Roman"/>
        </w:rPr>
        <w:t>* "Водоснабжение. Наружные сети и сооружения. Актуализированная редакция СНиП 2.04.02</w:t>
      </w:r>
      <w:r w:rsidR="00381B4E" w:rsidRPr="002E2066">
        <w:rPr>
          <w:rFonts w:ascii="Times New Roman" w:hAnsi="Times New Roman" w:cs="Times New Roman"/>
        </w:rPr>
        <w:t>–</w:t>
      </w:r>
      <w:r w:rsidRPr="002E2066">
        <w:rPr>
          <w:rFonts w:ascii="Times New Roman" w:hAnsi="Times New Roman" w:cs="Times New Roman"/>
        </w:rPr>
        <w:t>84".</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lastRenderedPageBreak/>
        <w:t>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Для ориентировочного учета прочих потребителей в расчет удельного показателя вводится позиция "неучтенные расходы".</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Для хозяйственно</w:t>
      </w:r>
      <w:r w:rsidR="00381B4E" w:rsidRPr="002E2066">
        <w:rPr>
          <w:rFonts w:ascii="Times New Roman" w:hAnsi="Times New Roman" w:cs="Times New Roman"/>
        </w:rPr>
        <w:t>–</w:t>
      </w:r>
      <w:r w:rsidRPr="002E2066">
        <w:rPr>
          <w:rFonts w:ascii="Times New Roman" w:hAnsi="Times New Roman" w:cs="Times New Roman"/>
        </w:rPr>
        <w:t>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w:t>
      </w:r>
      <w:r w:rsidR="00381B4E" w:rsidRPr="002E2066">
        <w:rPr>
          <w:rFonts w:ascii="Times New Roman" w:hAnsi="Times New Roman" w:cs="Times New Roman"/>
        </w:rPr>
        <w:t>–</w:t>
      </w:r>
      <w:r w:rsidRPr="002E2066">
        <w:rPr>
          <w:rFonts w:ascii="Times New Roman" w:hAnsi="Times New Roman" w:cs="Times New Roman"/>
        </w:rPr>
        <w:t>гигиеническим требованиям.</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Для производственного водоснабжения промышленных предприятий следует рассматривать возможность использования очищенных сточных вод.</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Использование подземных вод питьевого качества для нужд, не связанных с хозяйственно</w:t>
      </w:r>
      <w:r w:rsidR="00381B4E" w:rsidRPr="002E2066">
        <w:rPr>
          <w:rFonts w:ascii="Times New Roman" w:hAnsi="Times New Roman" w:cs="Times New Roman"/>
        </w:rPr>
        <w:t>–</w:t>
      </w:r>
      <w:r w:rsidRPr="002E2066">
        <w:rPr>
          <w:rFonts w:ascii="Times New Roman" w:hAnsi="Times New Roman" w:cs="Times New Roman"/>
        </w:rPr>
        <w:t>питьевым водоснабжением, не допускается.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Выбор источника производственного водоснабжения следует производить в соответствии с требованиями </w:t>
      </w:r>
      <w:hyperlink r:id="rId96" w:history="1">
        <w:r w:rsidRPr="002E2066">
          <w:rPr>
            <w:rFonts w:ascii="Times New Roman" w:hAnsi="Times New Roman" w:cs="Times New Roman"/>
          </w:rPr>
          <w:t>ГОСТ 17.1.1.04</w:t>
        </w:r>
        <w:r w:rsidR="00381B4E" w:rsidRPr="002E2066">
          <w:rPr>
            <w:rFonts w:ascii="Times New Roman" w:hAnsi="Times New Roman" w:cs="Times New Roman"/>
          </w:rPr>
          <w:t>–</w:t>
        </w:r>
        <w:r w:rsidRPr="002E2066">
          <w:rPr>
            <w:rFonts w:ascii="Times New Roman" w:hAnsi="Times New Roman" w:cs="Times New Roman"/>
          </w:rPr>
          <w:t>80</w:t>
        </w:r>
      </w:hyperlink>
      <w:r w:rsidRPr="002E2066">
        <w:rPr>
          <w:rFonts w:ascii="Times New Roman" w:hAnsi="Times New Roman" w:cs="Times New Roman"/>
        </w:rPr>
        <w:t xml:space="preserve"> "Охрана природы. Гидросфера. Классификация подземных вод по целям водопользования".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Для производственного и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5.2.4. Выбор схем и систем водоснабжения следует осуществлять в соответствии с требованиями </w:t>
      </w:r>
      <w:hyperlink r:id="rId97" w:history="1">
        <w:r w:rsidRPr="002E2066">
          <w:rPr>
            <w:rFonts w:ascii="Times New Roman" w:hAnsi="Times New Roman" w:cs="Times New Roman"/>
          </w:rPr>
          <w:t>СП 31.13330.2012</w:t>
        </w:r>
      </w:hyperlink>
      <w:r w:rsidRPr="002E2066">
        <w:rPr>
          <w:rFonts w:ascii="Times New Roman" w:hAnsi="Times New Roman" w:cs="Times New Roman"/>
        </w:rPr>
        <w:t>* "Водоснабжение. Наружные сети и сооружения. Актуализированная редакция СНиП 2.04.02</w:t>
      </w:r>
      <w:r w:rsidR="00381B4E" w:rsidRPr="002E2066">
        <w:rPr>
          <w:rFonts w:ascii="Times New Roman" w:hAnsi="Times New Roman" w:cs="Times New Roman"/>
        </w:rPr>
        <w:t>–</w:t>
      </w:r>
      <w:r w:rsidRPr="002E2066">
        <w:rPr>
          <w:rFonts w:ascii="Times New Roman" w:hAnsi="Times New Roman" w:cs="Times New Roman"/>
        </w:rPr>
        <w:t>84". Системы водоснабжения могут быть централизованными, нецентрализованными, локальными, оборотными.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Централизованная система водоснабжения населенных пунктов должна обеспечивать:</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хозяйственно</w:t>
      </w:r>
      <w:r w:rsidRPr="002E2066">
        <w:rPr>
          <w:rFonts w:ascii="Times New Roman" w:hAnsi="Times New Roman" w:cs="Times New Roman"/>
        </w:rPr>
        <w:t>–</w:t>
      </w:r>
      <w:r w:rsidR="003C6A29" w:rsidRPr="002E2066">
        <w:rPr>
          <w:rFonts w:ascii="Times New Roman" w:hAnsi="Times New Roman" w:cs="Times New Roman"/>
        </w:rPr>
        <w:t>питьевое водопотребление в жилых и общественных зданиях, нужды коммунально</w:t>
      </w:r>
      <w:r w:rsidRPr="002E2066">
        <w:rPr>
          <w:rFonts w:ascii="Times New Roman" w:hAnsi="Times New Roman" w:cs="Times New Roman"/>
        </w:rPr>
        <w:t>–</w:t>
      </w:r>
      <w:r w:rsidR="003C6A29" w:rsidRPr="002E2066">
        <w:rPr>
          <w:rFonts w:ascii="Times New Roman" w:hAnsi="Times New Roman" w:cs="Times New Roman"/>
        </w:rPr>
        <w:t>бытовых предприятий;</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хозяйственно</w:t>
      </w:r>
      <w:r w:rsidRPr="002E2066">
        <w:rPr>
          <w:rFonts w:ascii="Times New Roman" w:hAnsi="Times New Roman" w:cs="Times New Roman"/>
        </w:rPr>
        <w:t>–</w:t>
      </w:r>
      <w:r w:rsidR="003C6A29" w:rsidRPr="002E2066">
        <w:rPr>
          <w:rFonts w:ascii="Times New Roman" w:hAnsi="Times New Roman" w:cs="Times New Roman"/>
        </w:rPr>
        <w:t>питьевое водопотребление на предприятиях;</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тушение пожаров;</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собственные нужды станций водоподготовки, промывку водопроводных и канализационных сетей и др.</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При обосновании допускается устройство самостоятельного водопровода для:</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поливки и мойки территорий (улиц, проездов, площадей, зеленых насаждений), работы фонтанов и т.п.;</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поливки посадок в теплицах, парниках и на открытых участках, а также приусадебных участков.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Системы оборотного водоснабжения следует проектировать в соответствии с требованиями </w:t>
      </w:r>
      <w:hyperlink r:id="rId98" w:history="1">
        <w:r w:rsidRPr="002E2066">
          <w:rPr>
            <w:rFonts w:ascii="Times New Roman" w:hAnsi="Times New Roman" w:cs="Times New Roman"/>
          </w:rPr>
          <w:t>СП 31.13330.2012</w:t>
        </w:r>
      </w:hyperlink>
      <w:r w:rsidRPr="002E2066">
        <w:rPr>
          <w:rFonts w:ascii="Times New Roman" w:hAnsi="Times New Roman" w:cs="Times New Roman"/>
        </w:rPr>
        <w:t>* "Водоснабжение. Наружные сети и сооружения. Актуализированная редакция СНиП 2.04.02</w:t>
      </w:r>
      <w:r w:rsidR="00381B4E" w:rsidRPr="002E2066">
        <w:rPr>
          <w:rFonts w:ascii="Times New Roman" w:hAnsi="Times New Roman" w:cs="Times New Roman"/>
        </w:rPr>
        <w:t>–</w:t>
      </w:r>
      <w:r w:rsidRPr="002E2066">
        <w:rPr>
          <w:rFonts w:ascii="Times New Roman" w:hAnsi="Times New Roman" w:cs="Times New Roman"/>
        </w:rPr>
        <w:t>84".</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5.2.5. В сельских поселениях следует:</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непригодных в качестве источника хозяйственно</w:t>
      </w:r>
      <w:r w:rsidRPr="002E2066">
        <w:rPr>
          <w:rFonts w:ascii="Times New Roman" w:hAnsi="Times New Roman" w:cs="Times New Roman"/>
        </w:rPr>
        <w:t>–</w:t>
      </w:r>
      <w:r w:rsidR="003C6A29" w:rsidRPr="002E2066">
        <w:rPr>
          <w:rFonts w:ascii="Times New Roman" w:hAnsi="Times New Roman" w:cs="Times New Roman"/>
        </w:rPr>
        <w:t>питьевого водоснабжения.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5.2.6.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5.2.7.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5.2.8.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5.2.9. Сооружения для забора поверхностных вод следует проектировать в соответствии с требованиями </w:t>
      </w:r>
      <w:hyperlink r:id="rId99" w:history="1">
        <w:r w:rsidRPr="002E2066">
          <w:rPr>
            <w:rFonts w:ascii="Times New Roman" w:hAnsi="Times New Roman" w:cs="Times New Roman"/>
          </w:rPr>
          <w:t>СП 31.13330.2012*</w:t>
        </w:r>
      </w:hyperlink>
      <w:r w:rsidRPr="002E2066">
        <w:rPr>
          <w:rFonts w:ascii="Times New Roman" w:hAnsi="Times New Roman" w:cs="Times New Roman"/>
        </w:rPr>
        <w:t xml:space="preserve"> "Водоснабжение. Наружные сети и сооружения. Актуализированная редакция СНиП 2.04.02</w:t>
      </w:r>
      <w:r w:rsidR="00381B4E" w:rsidRPr="002E2066">
        <w:rPr>
          <w:rFonts w:ascii="Times New Roman" w:hAnsi="Times New Roman" w:cs="Times New Roman"/>
        </w:rPr>
        <w:t>–</w:t>
      </w:r>
      <w:r w:rsidRPr="002E2066">
        <w:rPr>
          <w:rFonts w:ascii="Times New Roman" w:hAnsi="Times New Roman" w:cs="Times New Roman"/>
        </w:rPr>
        <w:t>84", они должны:</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обеспечивать забор из водоисточника расчетного расхода воды и подачу его потребителю;</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5.2.10.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lastRenderedPageBreak/>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 пределами прибойных зон при максимально низких уровнях воды;</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укрытых от волнения;</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 пределами сосредоточенных течений, выходящих из прибойных зон.</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Место расположения водоприемников для водозаборов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водоснабжения должно приниматься выше по течению водотока выпусков сточных вод, населенных пунктов, а также стоянок судов, товарно</w:t>
      </w:r>
      <w:r w:rsidR="00381B4E" w:rsidRPr="002E2066">
        <w:rPr>
          <w:rFonts w:ascii="Times New Roman" w:hAnsi="Times New Roman" w:cs="Times New Roman"/>
        </w:rPr>
        <w:t>–</w:t>
      </w:r>
      <w:r w:rsidRPr="002E2066">
        <w:rPr>
          <w:rFonts w:ascii="Times New Roman" w:hAnsi="Times New Roman" w:cs="Times New Roman"/>
        </w:rPr>
        <w:t>транспортных баз и складов на территории, обеспечивающей организацию зон санитарной охраны.</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5.2.11. При использовании вод на хозяйственно</w:t>
      </w:r>
      <w:r w:rsidR="00381B4E" w:rsidRPr="002E2066">
        <w:rPr>
          <w:rFonts w:ascii="Times New Roman" w:hAnsi="Times New Roman" w:cs="Times New Roman"/>
        </w:rPr>
        <w:t>–</w:t>
      </w:r>
      <w:r w:rsidRPr="002E2066">
        <w:rPr>
          <w:rFonts w:ascii="Times New Roman" w:hAnsi="Times New Roman" w:cs="Times New Roman"/>
        </w:rPr>
        <w:t>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5.2.12.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Количество линий водоводов следует принимать с учетом категории системы водоснабжения и очередности строительства.</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Водопроводные сети проектируются кольцевыми. Тупиковые линии водопроводов допускается применять:</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подачи воды на производственные нужды </w:t>
      </w:r>
      <w:r w:rsidRPr="002E2066">
        <w:rPr>
          <w:rFonts w:ascii="Times New Roman" w:hAnsi="Times New Roman" w:cs="Times New Roman"/>
        </w:rPr>
        <w:t>–</w:t>
      </w:r>
      <w:r w:rsidR="003C6A29" w:rsidRPr="002E2066">
        <w:rPr>
          <w:rFonts w:ascii="Times New Roman" w:hAnsi="Times New Roman" w:cs="Times New Roman"/>
        </w:rPr>
        <w:t xml:space="preserve"> при допустимости перерыва в водоснабжении на время ликвидации аварии;</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подачи воды на хозяйственно</w:t>
      </w:r>
      <w:r w:rsidRPr="002E2066">
        <w:rPr>
          <w:rFonts w:ascii="Times New Roman" w:hAnsi="Times New Roman" w:cs="Times New Roman"/>
        </w:rPr>
        <w:t>–</w:t>
      </w:r>
      <w:r w:rsidR="003C6A29" w:rsidRPr="002E2066">
        <w:rPr>
          <w:rFonts w:ascii="Times New Roman" w:hAnsi="Times New Roman" w:cs="Times New Roman"/>
        </w:rPr>
        <w:t xml:space="preserve">питьевые нужды </w:t>
      </w:r>
      <w:r w:rsidRPr="002E2066">
        <w:rPr>
          <w:rFonts w:ascii="Times New Roman" w:hAnsi="Times New Roman" w:cs="Times New Roman"/>
        </w:rPr>
        <w:t>–</w:t>
      </w:r>
      <w:r w:rsidR="003C6A29" w:rsidRPr="002E2066">
        <w:rPr>
          <w:rFonts w:ascii="Times New Roman" w:hAnsi="Times New Roman" w:cs="Times New Roman"/>
        </w:rPr>
        <w:t xml:space="preserve"> при диаметре труб не свыше 100 мм.</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w:t>
      </w:r>
      <w:r w:rsidR="00381B4E" w:rsidRPr="002E2066">
        <w:rPr>
          <w:rFonts w:ascii="Times New Roman" w:hAnsi="Times New Roman" w:cs="Times New Roman"/>
        </w:rPr>
        <w:t>–</w:t>
      </w:r>
      <w:r w:rsidRPr="002E2066">
        <w:rPr>
          <w:rFonts w:ascii="Times New Roman" w:hAnsi="Times New Roman" w:cs="Times New Roman"/>
        </w:rPr>
        <w:t xml:space="preserve"> при обосновании.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Соединение сетей хозяйственно</w:t>
      </w:r>
      <w:r w:rsidR="00381B4E" w:rsidRPr="002E2066">
        <w:rPr>
          <w:rFonts w:ascii="Times New Roman" w:hAnsi="Times New Roman" w:cs="Times New Roman"/>
        </w:rPr>
        <w:t>–</w:t>
      </w:r>
      <w:r w:rsidRPr="002E2066">
        <w:rPr>
          <w:rFonts w:ascii="Times New Roman" w:hAnsi="Times New Roman" w:cs="Times New Roman"/>
        </w:rPr>
        <w:t>питьевых водопроводов с сетями водопроводов, подающих воду непитьевого качества, не допускается.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5.2.13. Противопожарное водоснабжение поселений организуется в соответствии с требованиями </w:t>
      </w:r>
      <w:hyperlink r:id="rId100" w:history="1">
        <w:r w:rsidRPr="002E2066">
          <w:rPr>
            <w:rFonts w:ascii="Times New Roman" w:hAnsi="Times New Roman" w:cs="Times New Roman"/>
          </w:rPr>
          <w:t>Федерального закона</w:t>
        </w:r>
      </w:hyperlink>
      <w:r w:rsidRPr="002E2066">
        <w:rPr>
          <w:rFonts w:ascii="Times New Roman" w:hAnsi="Times New Roman" w:cs="Times New Roman"/>
        </w:rPr>
        <w:t xml:space="preserve"> от 22.06.2008 N 123</w:t>
      </w:r>
      <w:r w:rsidR="00381B4E" w:rsidRPr="002E2066">
        <w:rPr>
          <w:rFonts w:ascii="Times New Roman" w:hAnsi="Times New Roman" w:cs="Times New Roman"/>
        </w:rPr>
        <w:t>–</w:t>
      </w:r>
      <w:r w:rsidRPr="002E2066">
        <w:rPr>
          <w:rFonts w:ascii="Times New Roman" w:hAnsi="Times New Roman" w:cs="Times New Roman"/>
        </w:rPr>
        <w:t xml:space="preserve">ФЗ "Технический регламент о требованиях пожарной безопасности" и </w:t>
      </w:r>
      <w:hyperlink r:id="rId101" w:history="1">
        <w:r w:rsidRPr="002E2066">
          <w:rPr>
            <w:rFonts w:ascii="Times New Roman" w:hAnsi="Times New Roman" w:cs="Times New Roman"/>
          </w:rPr>
          <w:t>Перечня</w:t>
        </w:r>
      </w:hyperlink>
      <w:r w:rsidRPr="002E2066">
        <w:rPr>
          <w:rFonts w:ascii="Times New Roman" w:hAnsi="Times New Roman" w:cs="Times New Roman"/>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w:t>
      </w:r>
      <w:r w:rsidR="00381B4E" w:rsidRPr="002E2066">
        <w:rPr>
          <w:rFonts w:ascii="Times New Roman" w:hAnsi="Times New Roman" w:cs="Times New Roman"/>
        </w:rPr>
        <w:t>–</w:t>
      </w:r>
      <w:r w:rsidRPr="002E2066">
        <w:rPr>
          <w:rFonts w:ascii="Times New Roman" w:hAnsi="Times New Roman" w:cs="Times New Roman"/>
        </w:rPr>
        <w:t>ФЗ "Технический регламент о требованиях пожарной безопасности".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При проектировании системы наружного противопожарного водоснабжения следует руководствоваться </w:t>
      </w:r>
      <w:hyperlink r:id="rId102" w:history="1">
        <w:r w:rsidRPr="002E2066">
          <w:rPr>
            <w:rFonts w:ascii="Times New Roman" w:hAnsi="Times New Roman" w:cs="Times New Roman"/>
          </w:rPr>
          <w:t>СП 8.13130.2009</w:t>
        </w:r>
      </w:hyperlink>
      <w:r w:rsidRPr="002E2066">
        <w:rPr>
          <w:rFonts w:ascii="Times New Roman" w:hAnsi="Times New Roman" w:cs="Times New Roman"/>
        </w:rPr>
        <w:t xml:space="preserve"> "Системы противопожарной защиты. Источники наружного противопожарного водоснабжения. Требования пожарной безопасности".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5.2.14.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lastRenderedPageBreak/>
        <w:t>5.2.15. Водопроводные сооружения должны иметь ограждения.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w:t>
      </w:r>
      <w:r w:rsidR="00381B4E" w:rsidRPr="002E2066">
        <w:rPr>
          <w:rFonts w:ascii="Times New Roman" w:hAnsi="Times New Roman" w:cs="Times New Roman"/>
        </w:rPr>
        <w:t>–</w:t>
      </w:r>
      <w:r w:rsidRPr="002E2066">
        <w:rPr>
          <w:rFonts w:ascii="Times New Roman" w:hAnsi="Times New Roman" w:cs="Times New Roman"/>
        </w:rPr>
        <w:t xml:space="preserve"> глухое и на 0,5 м </w:t>
      </w:r>
      <w:r w:rsidR="00381B4E" w:rsidRPr="002E2066">
        <w:rPr>
          <w:rFonts w:ascii="Times New Roman" w:hAnsi="Times New Roman" w:cs="Times New Roman"/>
        </w:rPr>
        <w:t>–</w:t>
      </w:r>
      <w:r w:rsidRPr="002E2066">
        <w:rPr>
          <w:rFonts w:ascii="Times New Roman" w:hAnsi="Times New Roman" w:cs="Times New Roman"/>
        </w:rPr>
        <w:t xml:space="preserve"> из колючей проволоки или металлической сетки, при этом во всех случаях должна предусматриваться колючая проволока в 4</w:t>
      </w:r>
      <w:r w:rsidR="00381B4E" w:rsidRPr="002E2066">
        <w:rPr>
          <w:rFonts w:ascii="Times New Roman" w:hAnsi="Times New Roman" w:cs="Times New Roman"/>
        </w:rPr>
        <w:t>–</w:t>
      </w:r>
      <w:r w:rsidRPr="002E2066">
        <w:rPr>
          <w:rFonts w:ascii="Times New Roman" w:hAnsi="Times New Roman" w:cs="Times New Roman"/>
        </w:rPr>
        <w:t>5 нитей на кронштейнах с внутренней стороны ограждения.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Примыкание к ограждению строений, кроме проходных и административно</w:t>
      </w:r>
      <w:r w:rsidR="00381B4E" w:rsidRPr="002E2066">
        <w:rPr>
          <w:rFonts w:ascii="Times New Roman" w:hAnsi="Times New Roman" w:cs="Times New Roman"/>
        </w:rPr>
        <w:t>–</w:t>
      </w:r>
      <w:r w:rsidRPr="002E2066">
        <w:rPr>
          <w:rFonts w:ascii="Times New Roman" w:hAnsi="Times New Roman" w:cs="Times New Roman"/>
        </w:rPr>
        <w:t>бытовых зданий, не допускается.</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5.2.16. В проектах хозяйственно</w:t>
      </w:r>
      <w:r w:rsidR="00381B4E" w:rsidRPr="002E2066">
        <w:rPr>
          <w:rFonts w:ascii="Times New Roman" w:hAnsi="Times New Roman" w:cs="Times New Roman"/>
        </w:rPr>
        <w:t>–</w:t>
      </w:r>
      <w:r w:rsidRPr="002E2066">
        <w:rPr>
          <w:rFonts w:ascii="Times New Roman" w:hAnsi="Times New Roman" w:cs="Times New Roman"/>
        </w:rPr>
        <w:t>питьевых и объединенных производственно</w:t>
      </w:r>
      <w:r w:rsidR="00381B4E" w:rsidRPr="002E2066">
        <w:rPr>
          <w:rFonts w:ascii="Times New Roman" w:hAnsi="Times New Roman" w:cs="Times New Roman"/>
        </w:rPr>
        <w:t>–</w:t>
      </w:r>
      <w:r w:rsidRPr="002E2066">
        <w:rPr>
          <w:rFonts w:ascii="Times New Roman" w:hAnsi="Times New Roman" w:cs="Times New Roman"/>
        </w:rPr>
        <w:t>питьевых водопроводов необходимо предусматривать зоны санитарной охраны.</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Проект зоны санитарной охраны (ЗСО) должен быть составной частью проекта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5.2.20. 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5.2.21. В пределах санитарно</w:t>
      </w:r>
      <w:r w:rsidR="00381B4E" w:rsidRPr="002E2066">
        <w:rPr>
          <w:rFonts w:ascii="Times New Roman" w:hAnsi="Times New Roman" w:cs="Times New Roman"/>
        </w:rPr>
        <w:t>–</w:t>
      </w:r>
      <w:r w:rsidRPr="002E2066">
        <w:rPr>
          <w:rFonts w:ascii="Times New Roman" w:hAnsi="Times New Roman" w:cs="Times New Roman"/>
        </w:rPr>
        <w:t>защитной полосы водоводов должны отсутствовать источники загрязнения почвы и грунтовых вод (уборные, помойные ямы, приемники мусора и др.).</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5.2.22.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r:id="rId103" w:history="1">
        <w:r w:rsidRPr="002E2066">
          <w:rPr>
            <w:rFonts w:ascii="Times New Roman" w:hAnsi="Times New Roman" w:cs="Times New Roman"/>
          </w:rPr>
          <w:t>подраздела</w:t>
        </w:r>
      </w:hyperlink>
      <w:r w:rsidRPr="002E2066">
        <w:rPr>
          <w:rFonts w:ascii="Times New Roman" w:hAnsi="Times New Roman" w:cs="Times New Roman"/>
        </w:rPr>
        <w:t xml:space="preserve"> "Размещение инженерных сетей" </w:t>
      </w:r>
      <w:hyperlink r:id="rId104" w:history="1">
        <w:r w:rsidRPr="002E2066">
          <w:rPr>
            <w:rFonts w:ascii="Times New Roman" w:hAnsi="Times New Roman" w:cs="Times New Roman"/>
          </w:rPr>
          <w:t xml:space="preserve">раздела </w:t>
        </w:r>
      </w:hyperlink>
      <w:r w:rsidRPr="002E2066">
        <w:rPr>
          <w:rFonts w:ascii="Times New Roman" w:hAnsi="Times New Roman" w:cs="Times New Roman"/>
        </w:rPr>
        <w:t>"Нормативы градостроительного проектирования зон инженерной инфраструктуры" настоящих Нормативов и требованиями к ЗСО.</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Выбор, отвод и использование земель для магистральных водоводов осуществляется в соответствии с требованиями </w:t>
      </w:r>
      <w:hyperlink r:id="rId105" w:history="1">
        <w:r w:rsidRPr="002E2066">
          <w:rPr>
            <w:rFonts w:ascii="Times New Roman" w:hAnsi="Times New Roman" w:cs="Times New Roman"/>
          </w:rPr>
          <w:t>СН 456</w:t>
        </w:r>
        <w:r w:rsidR="00381B4E" w:rsidRPr="002E2066">
          <w:rPr>
            <w:rFonts w:ascii="Times New Roman" w:hAnsi="Times New Roman" w:cs="Times New Roman"/>
          </w:rPr>
          <w:t>–</w:t>
        </w:r>
        <w:r w:rsidRPr="002E2066">
          <w:rPr>
            <w:rFonts w:ascii="Times New Roman" w:hAnsi="Times New Roman" w:cs="Times New Roman"/>
          </w:rPr>
          <w:t>73</w:t>
        </w:r>
      </w:hyperlink>
      <w:r w:rsidRPr="002E2066">
        <w:rPr>
          <w:rFonts w:ascii="Times New Roman" w:hAnsi="Times New Roman" w:cs="Times New Roman"/>
        </w:rPr>
        <w:t xml:space="preserve"> "Нормы отвода земель для магистральных водопроводов и канализационных коллекторов".</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 xml:space="preserve">5.2.23. Размеры земельных участков для размещения колодцев магистральных подземных водоводов должны быть не более 3x3 м, камер переключения и запорной арматуры </w:t>
      </w:r>
      <w:r w:rsidR="00381B4E" w:rsidRPr="002E2066">
        <w:rPr>
          <w:rFonts w:ascii="Times New Roman" w:hAnsi="Times New Roman" w:cs="Times New Roman"/>
        </w:rPr>
        <w:t>–</w:t>
      </w:r>
      <w:r w:rsidRPr="002E2066">
        <w:rPr>
          <w:rFonts w:ascii="Times New Roman" w:hAnsi="Times New Roman" w:cs="Times New Roman"/>
        </w:rPr>
        <w:t xml:space="preserve"> не более 10х10 м.</w:t>
      </w:r>
    </w:p>
    <w:p w:rsidR="003C6A29" w:rsidRPr="002E2066" w:rsidRDefault="003C6A29" w:rsidP="00621127">
      <w:pPr>
        <w:ind w:firstLine="720"/>
        <w:jc w:val="both"/>
        <w:rPr>
          <w:rFonts w:ascii="Times New Roman" w:hAnsi="Times New Roman" w:cs="Times New Roman"/>
        </w:rPr>
      </w:pPr>
      <w:r w:rsidRPr="002E2066">
        <w:rPr>
          <w:rFonts w:ascii="Times New Roman" w:hAnsi="Times New Roman" w:cs="Times New Roman"/>
        </w:rPr>
        <w:t>5.2.24. Размеры земельных участков для станций водоочистки в зависимости от их производительности, тыс. м3/сутки, следует принимать по проекту, но не более, га:</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0,8 </w:t>
      </w:r>
      <w:r w:rsidRPr="002E2066">
        <w:rPr>
          <w:rFonts w:ascii="Times New Roman" w:hAnsi="Times New Roman" w:cs="Times New Roman"/>
        </w:rPr>
        <w:t>–</w:t>
      </w:r>
      <w:r w:rsidR="003C6A29" w:rsidRPr="002E2066">
        <w:rPr>
          <w:rFonts w:ascii="Times New Roman" w:hAnsi="Times New Roman" w:cs="Times New Roman"/>
        </w:rPr>
        <w:t xml:space="preserve"> 1;</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0,8 до 12 </w:t>
      </w:r>
      <w:r w:rsidRPr="002E2066">
        <w:rPr>
          <w:rFonts w:ascii="Times New Roman" w:hAnsi="Times New Roman" w:cs="Times New Roman"/>
        </w:rPr>
        <w:t>–</w:t>
      </w:r>
      <w:r w:rsidR="003C6A29" w:rsidRPr="002E2066">
        <w:rPr>
          <w:rFonts w:ascii="Times New Roman" w:hAnsi="Times New Roman" w:cs="Times New Roman"/>
        </w:rPr>
        <w:t xml:space="preserve"> 2;</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12 до 32 </w:t>
      </w:r>
      <w:r w:rsidRPr="002E2066">
        <w:rPr>
          <w:rFonts w:ascii="Times New Roman" w:hAnsi="Times New Roman" w:cs="Times New Roman"/>
        </w:rPr>
        <w:t>–</w:t>
      </w:r>
      <w:r w:rsidR="003C6A29" w:rsidRPr="002E2066">
        <w:rPr>
          <w:rFonts w:ascii="Times New Roman" w:hAnsi="Times New Roman" w:cs="Times New Roman"/>
        </w:rPr>
        <w:t xml:space="preserve"> 3;</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32 до 80 </w:t>
      </w:r>
      <w:r w:rsidRPr="002E2066">
        <w:rPr>
          <w:rFonts w:ascii="Times New Roman" w:hAnsi="Times New Roman" w:cs="Times New Roman"/>
        </w:rPr>
        <w:t>–</w:t>
      </w:r>
      <w:r w:rsidR="003C6A29" w:rsidRPr="002E2066">
        <w:rPr>
          <w:rFonts w:ascii="Times New Roman" w:hAnsi="Times New Roman" w:cs="Times New Roman"/>
        </w:rPr>
        <w:t xml:space="preserve"> 4;</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80 до 125 </w:t>
      </w:r>
      <w:r w:rsidRPr="002E2066">
        <w:rPr>
          <w:rFonts w:ascii="Times New Roman" w:hAnsi="Times New Roman" w:cs="Times New Roman"/>
        </w:rPr>
        <w:t>–</w:t>
      </w:r>
      <w:r w:rsidR="003C6A29" w:rsidRPr="002E2066">
        <w:rPr>
          <w:rFonts w:ascii="Times New Roman" w:hAnsi="Times New Roman" w:cs="Times New Roman"/>
        </w:rPr>
        <w:t xml:space="preserve"> 6;</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125 до 250 </w:t>
      </w:r>
      <w:r w:rsidRPr="002E2066">
        <w:rPr>
          <w:rFonts w:ascii="Times New Roman" w:hAnsi="Times New Roman" w:cs="Times New Roman"/>
        </w:rPr>
        <w:t>–</w:t>
      </w:r>
      <w:r w:rsidR="003C6A29" w:rsidRPr="002E2066">
        <w:rPr>
          <w:rFonts w:ascii="Times New Roman" w:hAnsi="Times New Roman" w:cs="Times New Roman"/>
        </w:rPr>
        <w:t xml:space="preserve"> 12;</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250 до 400 </w:t>
      </w:r>
      <w:r w:rsidRPr="002E2066">
        <w:rPr>
          <w:rFonts w:ascii="Times New Roman" w:hAnsi="Times New Roman" w:cs="Times New Roman"/>
        </w:rPr>
        <w:t>–</w:t>
      </w:r>
      <w:r w:rsidR="003C6A29" w:rsidRPr="002E2066">
        <w:rPr>
          <w:rFonts w:ascii="Times New Roman" w:hAnsi="Times New Roman" w:cs="Times New Roman"/>
        </w:rPr>
        <w:t xml:space="preserve"> 18;</w:t>
      </w:r>
    </w:p>
    <w:p w:rsidR="003C6A29" w:rsidRPr="002E2066" w:rsidRDefault="00381B4E" w:rsidP="0062112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400 до 800 </w:t>
      </w:r>
      <w:r w:rsidRPr="002E2066">
        <w:rPr>
          <w:rFonts w:ascii="Times New Roman" w:hAnsi="Times New Roman" w:cs="Times New Roman"/>
        </w:rPr>
        <w:t>–</w:t>
      </w:r>
      <w:r w:rsidR="003C6A29" w:rsidRPr="002E2066">
        <w:rPr>
          <w:rFonts w:ascii="Times New Roman" w:hAnsi="Times New Roman" w:cs="Times New Roman"/>
        </w:rPr>
        <w:t xml:space="preserve"> 24.</w:t>
      </w:r>
    </w:p>
    <w:p w:rsidR="003C6A29" w:rsidRPr="002E2066" w:rsidRDefault="003C6A29" w:rsidP="00621127">
      <w:pPr>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lastRenderedPageBreak/>
        <w:t>5.3. Канализация</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5.3.1. При проектировании систем канализации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hyperlink r:id="rId106" w:history="1">
        <w:r w:rsidRPr="002E2066">
          <w:rPr>
            <w:rFonts w:ascii="Times New Roman" w:hAnsi="Times New Roman" w:cs="Times New Roman"/>
          </w:rPr>
          <w:t>СНиП 2.04.03</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"Канализация. Наружные сети и сооружения".</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w:t>
      </w:r>
      <w:r w:rsidR="00381B4E" w:rsidRPr="002E2066">
        <w:rPr>
          <w:rFonts w:ascii="Times New Roman" w:hAnsi="Times New Roman" w:cs="Times New Roman"/>
        </w:rPr>
        <w:t>–</w:t>
      </w:r>
      <w:r w:rsidRPr="002E2066">
        <w:rPr>
          <w:rFonts w:ascii="Times New Roman" w:hAnsi="Times New Roman" w:cs="Times New Roman"/>
        </w:rPr>
        <w:t>экономических расчетов.</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Проекты канализации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5.3.2.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Удельное водоотведение в неканализованных районах следует принимать 25 л/сутки на одного жителя.</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5.3.3. Размещение систем канализации </w:t>
      </w:r>
      <w:r w:rsidR="00907CB4" w:rsidRPr="002E2066">
        <w:rPr>
          <w:rFonts w:ascii="Times New Roman" w:hAnsi="Times New Roman" w:cs="Times New Roman"/>
        </w:rPr>
        <w:t>городского поселения</w:t>
      </w:r>
      <w:r w:rsidRPr="002E2066">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 требованиями </w:t>
      </w:r>
      <w:hyperlink r:id="rId107" w:history="1">
        <w:r w:rsidRPr="002E2066">
          <w:rPr>
            <w:rFonts w:ascii="Times New Roman" w:hAnsi="Times New Roman" w:cs="Times New Roman"/>
          </w:rPr>
          <w:t>СНиП 2.04.03</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"Канализация. Наружные сети и сооружения" и </w:t>
      </w:r>
      <w:hyperlink r:id="rId108" w:history="1">
        <w:r w:rsidRPr="002E2066">
          <w:rPr>
            <w:rFonts w:ascii="Times New Roman" w:hAnsi="Times New Roman" w:cs="Times New Roman"/>
          </w:rPr>
          <w:t>СанПиН 2.2.1/2.1.1.1.1200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5.3.4. Канализование населенных пунктов следует предусматривать по системам: раздельной </w:t>
      </w:r>
      <w:r w:rsidR="00381B4E" w:rsidRPr="002E2066">
        <w:rPr>
          <w:rFonts w:ascii="Times New Roman" w:hAnsi="Times New Roman" w:cs="Times New Roman"/>
        </w:rPr>
        <w:t>–</w:t>
      </w:r>
      <w:r w:rsidRPr="002E2066">
        <w:rPr>
          <w:rFonts w:ascii="Times New Roman" w:hAnsi="Times New Roman" w:cs="Times New Roman"/>
        </w:rPr>
        <w:t xml:space="preserve"> полной или неполной, полураздельной, а также комбинированной.</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5.3.5. Канализацию населенных пунктов с населением до 5000 человек следует предусматривать, как правило, по неполной раздельной системе.</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Устройство централизованных схем раздельно для жилой и производственной зон допускается при технико</w:t>
      </w:r>
      <w:r w:rsidR="00381B4E" w:rsidRPr="002E2066">
        <w:rPr>
          <w:rFonts w:ascii="Times New Roman" w:hAnsi="Times New Roman" w:cs="Times New Roman"/>
        </w:rPr>
        <w:t>–</w:t>
      </w:r>
      <w:r w:rsidRPr="002E2066">
        <w:rPr>
          <w:rFonts w:ascii="Times New Roman" w:hAnsi="Times New Roman" w:cs="Times New Roman"/>
        </w:rPr>
        <w:t>экономическом обосновании.</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5.3.7. Децентрализованные схемы канализации допускается предусматривать:</w:t>
      </w:r>
    </w:p>
    <w:p w:rsidR="003C6A29" w:rsidRPr="002E2066" w:rsidRDefault="00381B4E" w:rsidP="007F722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отсутствии опасности загрязнения используемых для водоснабжения водоносных горизонтов;</w:t>
      </w:r>
    </w:p>
    <w:p w:rsidR="003C6A29" w:rsidRPr="002E2066" w:rsidRDefault="00381B4E" w:rsidP="007F7224">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w:t>
      </w:r>
      <w:r w:rsidRPr="002E2066">
        <w:rPr>
          <w:rFonts w:ascii="Times New Roman" w:hAnsi="Times New Roman" w:cs="Times New Roman"/>
        </w:rPr>
        <w:t>–</w:t>
      </w:r>
      <w:r w:rsidR="003C6A29" w:rsidRPr="002E2066">
        <w:rPr>
          <w:rFonts w:ascii="Times New Roman" w:hAnsi="Times New Roman" w:cs="Times New Roman"/>
        </w:rPr>
        <w:t>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3C6A29" w:rsidRPr="002E2066" w:rsidRDefault="00381B4E" w:rsidP="007F722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необходимости канализования групп или отдельных зданий.</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5.3.8. Канализование промышленных предприятий следует предусматривать, как правило, по полной раздельной системе.</w:t>
      </w:r>
    </w:p>
    <w:p w:rsidR="003C6A29" w:rsidRPr="002E2066" w:rsidRDefault="007F7224" w:rsidP="007F7224">
      <w:pPr>
        <w:ind w:firstLine="720"/>
        <w:jc w:val="both"/>
        <w:rPr>
          <w:rFonts w:ascii="Times New Roman" w:hAnsi="Times New Roman" w:cs="Times New Roman"/>
        </w:rPr>
      </w:pPr>
      <w:r w:rsidRPr="002E2066">
        <w:rPr>
          <w:rFonts w:ascii="Times New Roman" w:hAnsi="Times New Roman" w:cs="Times New Roman"/>
        </w:rPr>
        <w:t>5.3.9</w:t>
      </w:r>
      <w:r w:rsidR="003C6A29" w:rsidRPr="002E2066">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Проекты дюкеров через водные объекты, используемые для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При пересечении оврагов допускается предусматривать дюкеры в одну линию.</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0</w:t>
      </w:r>
      <w:r w:rsidRPr="002E2066">
        <w:rPr>
          <w:rFonts w:ascii="Times New Roman" w:hAnsi="Times New Roman" w:cs="Times New Roman"/>
        </w:rPr>
        <w:t>. Прием сточных вод от неканализованных районов следует осуществлять через сливные станции.</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Санитарно</w:t>
      </w:r>
      <w:r w:rsidR="00381B4E" w:rsidRPr="002E2066">
        <w:rPr>
          <w:rFonts w:ascii="Times New Roman" w:hAnsi="Times New Roman" w:cs="Times New Roman"/>
        </w:rPr>
        <w:t>–</w:t>
      </w:r>
      <w:r w:rsidRPr="002E2066">
        <w:rPr>
          <w:rFonts w:ascii="Times New Roman" w:hAnsi="Times New Roman" w:cs="Times New Roman"/>
        </w:rPr>
        <w:t>защитные зоны от сливных станций следует принимать не менее 300 м.</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1</w:t>
      </w:r>
      <w:r w:rsidRPr="002E2066">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Выбор, отвод и использование земель для магистральных канализационных коллекторов осуществляется в соответствии с требованиями </w:t>
      </w:r>
      <w:hyperlink r:id="rId109" w:history="1">
        <w:r w:rsidRPr="002E2066">
          <w:rPr>
            <w:rFonts w:ascii="Times New Roman" w:hAnsi="Times New Roman" w:cs="Times New Roman"/>
          </w:rPr>
          <w:t>СН 456</w:t>
        </w:r>
        <w:r w:rsidR="00381B4E" w:rsidRPr="002E2066">
          <w:rPr>
            <w:rFonts w:ascii="Times New Roman" w:hAnsi="Times New Roman" w:cs="Times New Roman"/>
          </w:rPr>
          <w:t>–</w:t>
        </w:r>
        <w:r w:rsidRPr="002E2066">
          <w:rPr>
            <w:rFonts w:ascii="Times New Roman" w:hAnsi="Times New Roman" w:cs="Times New Roman"/>
          </w:rPr>
          <w:t>73</w:t>
        </w:r>
      </w:hyperlink>
      <w:r w:rsidRPr="002E2066">
        <w:rPr>
          <w:rFonts w:ascii="Times New Roman" w:hAnsi="Times New Roman" w:cs="Times New Roman"/>
        </w:rPr>
        <w:t xml:space="preserve"> "Нормы отвода земель для магистральных водоводов и канализационных коллекторов".</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Размеры земельных участков для размещения колодцев канализационных коллекторов должны быть не более 3x3 м, камер переключения и запорной арматуры </w:t>
      </w:r>
      <w:r w:rsidR="00381B4E" w:rsidRPr="002E2066">
        <w:rPr>
          <w:rFonts w:ascii="Times New Roman" w:hAnsi="Times New Roman" w:cs="Times New Roman"/>
        </w:rPr>
        <w:t>–</w:t>
      </w:r>
      <w:r w:rsidRPr="002E2066">
        <w:rPr>
          <w:rFonts w:ascii="Times New Roman" w:hAnsi="Times New Roman" w:cs="Times New Roman"/>
        </w:rPr>
        <w:t xml:space="preserve"> не более 10x10 м.</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2</w:t>
      </w:r>
      <w:r w:rsidRPr="002E2066">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3</w:t>
      </w:r>
      <w:r w:rsidRPr="002E2066">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r:id="rId110" w:history="1">
        <w:r w:rsidRPr="002E2066">
          <w:rPr>
            <w:rFonts w:ascii="Times New Roman" w:hAnsi="Times New Roman" w:cs="Times New Roman"/>
          </w:rPr>
          <w:t>таблице 5.1</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7F7224">
      <w:pPr>
        <w:widowControl w:val="0"/>
        <w:ind w:firstLine="698"/>
        <w:jc w:val="both"/>
        <w:rPr>
          <w:rFonts w:ascii="Times New Roman" w:hAnsi="Times New Roman" w:cs="Times New Roman"/>
        </w:rPr>
      </w:pPr>
      <w:r w:rsidRPr="002E2066">
        <w:rPr>
          <w:rFonts w:ascii="Times New Roman" w:hAnsi="Times New Roman" w:cs="Times New Roman"/>
          <w:bCs/>
        </w:rPr>
        <w:t>Таблица 5.1.</w:t>
      </w:r>
      <w:r w:rsidR="007F7224" w:rsidRPr="002E2066">
        <w:rPr>
          <w:rFonts w:ascii="Times New Roman" w:hAnsi="Times New Roman" w:cs="Times New Roman"/>
          <w:bCs/>
        </w:rPr>
        <w:t xml:space="preserve"> – </w:t>
      </w:r>
      <w:r w:rsidRPr="002E2066">
        <w:rPr>
          <w:rFonts w:ascii="Times New Roman" w:hAnsi="Times New Roman" w:cs="Times New Roman"/>
          <w:bCs/>
        </w:rPr>
        <w:t>Размеры земельных участков для очистных сооружений канализации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3"/>
        <w:gridCol w:w="1749"/>
        <w:gridCol w:w="1577"/>
        <w:gridCol w:w="2483"/>
      </w:tblGrid>
      <w:tr w:rsidR="003C6A29" w:rsidRPr="002E2066" w:rsidTr="007F7224">
        <w:trPr>
          <w:trHeight w:val="282"/>
        </w:trPr>
        <w:tc>
          <w:tcPr>
            <w:tcW w:w="3963"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Производительность очистных сооружений канализации, тыс. м3/сутки</w:t>
            </w:r>
          </w:p>
        </w:tc>
        <w:tc>
          <w:tcPr>
            <w:tcW w:w="5809" w:type="dxa"/>
            <w:gridSpan w:val="3"/>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га</w:t>
            </w:r>
          </w:p>
        </w:tc>
      </w:tr>
      <w:tr w:rsidR="003C6A29" w:rsidRPr="002E2066" w:rsidTr="007F7224">
        <w:trPr>
          <w:trHeight w:val="147"/>
        </w:trPr>
        <w:tc>
          <w:tcPr>
            <w:tcW w:w="3963"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74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очистных сооружений</w:t>
            </w:r>
          </w:p>
        </w:tc>
        <w:tc>
          <w:tcPr>
            <w:tcW w:w="1577"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иловых площадок</w:t>
            </w:r>
          </w:p>
        </w:tc>
        <w:tc>
          <w:tcPr>
            <w:tcW w:w="2483"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биологических прудов глубокой очистки сточных вод</w:t>
            </w:r>
          </w:p>
        </w:tc>
      </w:tr>
      <w:tr w:rsidR="003C6A29" w:rsidRPr="002E2066" w:rsidTr="007F7224">
        <w:trPr>
          <w:trHeight w:val="269"/>
        </w:trPr>
        <w:tc>
          <w:tcPr>
            <w:tcW w:w="396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 0,7</w:t>
            </w:r>
          </w:p>
        </w:tc>
        <w:tc>
          <w:tcPr>
            <w:tcW w:w="174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0,5</w:t>
            </w:r>
          </w:p>
        </w:tc>
        <w:tc>
          <w:tcPr>
            <w:tcW w:w="15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0,2</w:t>
            </w:r>
          </w:p>
        </w:tc>
        <w:tc>
          <w:tcPr>
            <w:tcW w:w="2483"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7F7224">
        <w:trPr>
          <w:trHeight w:val="282"/>
        </w:trPr>
        <w:tc>
          <w:tcPr>
            <w:tcW w:w="396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свыше 0,7 до 17</w:t>
            </w:r>
          </w:p>
        </w:tc>
        <w:tc>
          <w:tcPr>
            <w:tcW w:w="174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w:t>
            </w:r>
          </w:p>
        </w:tc>
        <w:tc>
          <w:tcPr>
            <w:tcW w:w="15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p>
        </w:tc>
        <w:tc>
          <w:tcPr>
            <w:tcW w:w="248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p>
        </w:tc>
      </w:tr>
      <w:tr w:rsidR="003C6A29" w:rsidRPr="002E2066" w:rsidTr="007F7224">
        <w:trPr>
          <w:trHeight w:val="282"/>
        </w:trPr>
        <w:tc>
          <w:tcPr>
            <w:tcW w:w="396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свыше 17 до 40</w:t>
            </w:r>
          </w:p>
        </w:tc>
        <w:tc>
          <w:tcPr>
            <w:tcW w:w="174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w:t>
            </w:r>
          </w:p>
        </w:tc>
        <w:tc>
          <w:tcPr>
            <w:tcW w:w="15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w:t>
            </w:r>
          </w:p>
        </w:tc>
        <w:tc>
          <w:tcPr>
            <w:tcW w:w="248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w:t>
            </w:r>
          </w:p>
        </w:tc>
      </w:tr>
      <w:tr w:rsidR="003C6A29" w:rsidRPr="002E2066" w:rsidTr="007F7224">
        <w:trPr>
          <w:trHeight w:val="282"/>
        </w:trPr>
        <w:tc>
          <w:tcPr>
            <w:tcW w:w="396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свыше 40 до 130</w:t>
            </w:r>
          </w:p>
        </w:tc>
        <w:tc>
          <w:tcPr>
            <w:tcW w:w="174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w:t>
            </w:r>
          </w:p>
        </w:tc>
        <w:tc>
          <w:tcPr>
            <w:tcW w:w="15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248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r>
      <w:tr w:rsidR="003C6A29" w:rsidRPr="002E2066" w:rsidTr="007F7224">
        <w:trPr>
          <w:trHeight w:val="282"/>
        </w:trPr>
        <w:tc>
          <w:tcPr>
            <w:tcW w:w="396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свыше 130 до 175</w:t>
            </w:r>
          </w:p>
        </w:tc>
        <w:tc>
          <w:tcPr>
            <w:tcW w:w="174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14</w:t>
            </w:r>
          </w:p>
        </w:tc>
        <w:tc>
          <w:tcPr>
            <w:tcW w:w="15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248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r>
      <w:tr w:rsidR="003C6A29" w:rsidRPr="002E2066" w:rsidTr="007F7224">
        <w:trPr>
          <w:trHeight w:val="282"/>
        </w:trPr>
        <w:tc>
          <w:tcPr>
            <w:tcW w:w="3963"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свыше 175 до 280</w:t>
            </w:r>
          </w:p>
        </w:tc>
        <w:tc>
          <w:tcPr>
            <w:tcW w:w="174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18</w:t>
            </w:r>
          </w:p>
        </w:tc>
        <w:tc>
          <w:tcPr>
            <w:tcW w:w="157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55</w:t>
            </w:r>
          </w:p>
        </w:tc>
        <w:tc>
          <w:tcPr>
            <w:tcW w:w="2483" w:type="dxa"/>
            <w:tcBorders>
              <w:top w:val="single" w:sz="4" w:space="0" w:color="auto"/>
              <w:left w:val="single" w:sz="4" w:space="0" w:color="auto"/>
              <w:bottom w:val="single" w:sz="4" w:space="0" w:color="auto"/>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7F7224">
      <w:pPr>
        <w:widowControl w:val="0"/>
        <w:ind w:firstLine="720"/>
        <w:jc w:val="both"/>
        <w:rPr>
          <w:rFonts w:ascii="Times New Roman" w:hAnsi="Times New Roman" w:cs="Times New Roman"/>
        </w:rPr>
      </w:pPr>
      <w:r w:rsidRPr="002E2066">
        <w:rPr>
          <w:rFonts w:ascii="Times New Roman" w:hAnsi="Times New Roman" w:cs="Times New Roman"/>
        </w:rPr>
        <w:t>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4</w:t>
      </w:r>
      <w:r w:rsidRPr="002E2066">
        <w:rPr>
          <w:rFonts w:ascii="Times New Roman" w:hAnsi="Times New Roman" w:cs="Times New Roman"/>
        </w:rPr>
        <w:t>.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(далее СЗЗ) для канализационных очистных сооружений следует принимать в соответствии с требованиями </w:t>
      </w:r>
      <w:hyperlink r:id="rId111" w:history="1">
        <w:r w:rsidRPr="002E2066">
          <w:rPr>
            <w:rFonts w:ascii="Times New Roman" w:hAnsi="Times New Roman" w:cs="Times New Roman"/>
          </w:rPr>
          <w:t>СанПиН 2.2.1/2.1.1.1.120003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и санитарная классификация предприятий, сооружений и иных объектов" по </w:t>
      </w:r>
      <w:hyperlink r:id="rId112" w:history="1">
        <w:r w:rsidRPr="002E2066">
          <w:rPr>
            <w:rFonts w:ascii="Times New Roman" w:hAnsi="Times New Roman" w:cs="Times New Roman"/>
          </w:rPr>
          <w:t>таблице 5.2</w:t>
        </w:r>
      </w:hyperlink>
      <w:r w:rsidRPr="002E2066">
        <w:rPr>
          <w:rFonts w:ascii="Times New Roman" w:hAnsi="Times New Roman" w:cs="Times New Roman"/>
        </w:rPr>
        <w:t>.</w:t>
      </w:r>
    </w:p>
    <w:p w:rsidR="007F4C3F" w:rsidRPr="002E2066" w:rsidRDefault="007F4C3F" w:rsidP="00F178BE">
      <w:pPr>
        <w:rPr>
          <w:rFonts w:ascii="Times New Roman" w:hAnsi="Times New Roman" w:cs="Times New Roman"/>
        </w:rPr>
      </w:pPr>
    </w:p>
    <w:p w:rsidR="003C6A29" w:rsidRPr="002E2066" w:rsidRDefault="003C6A29" w:rsidP="007F7224">
      <w:pPr>
        <w:widowControl w:val="0"/>
        <w:ind w:firstLine="698"/>
        <w:jc w:val="both"/>
        <w:rPr>
          <w:rFonts w:ascii="Times New Roman" w:hAnsi="Times New Roman" w:cs="Times New Roman"/>
        </w:rPr>
      </w:pPr>
      <w:r w:rsidRPr="002E2066">
        <w:rPr>
          <w:rFonts w:ascii="Times New Roman" w:hAnsi="Times New Roman" w:cs="Times New Roman"/>
          <w:bCs/>
        </w:rPr>
        <w:t>Таблица 5.2</w:t>
      </w:r>
      <w:r w:rsidR="00294D7F" w:rsidRPr="002E2066">
        <w:rPr>
          <w:rFonts w:ascii="Times New Roman" w:hAnsi="Times New Roman" w:cs="Times New Roman"/>
          <w:bCs/>
        </w:rPr>
        <w:t xml:space="preserve"> – </w:t>
      </w:r>
      <w:r w:rsidR="00294D7F" w:rsidRPr="002E2066">
        <w:rPr>
          <w:rFonts w:ascii="Times New Roman" w:hAnsi="Times New Roman" w:cs="Times New Roman"/>
        </w:rPr>
        <w:t>Санитарно</w:t>
      </w:r>
      <w:r w:rsidR="00381B4E" w:rsidRPr="002E2066">
        <w:rPr>
          <w:rFonts w:ascii="Times New Roman" w:hAnsi="Times New Roman" w:cs="Times New Roman"/>
        </w:rPr>
        <w:t>–</w:t>
      </w:r>
      <w:r w:rsidR="00294D7F" w:rsidRPr="002E2066">
        <w:rPr>
          <w:rFonts w:ascii="Times New Roman" w:hAnsi="Times New Roman" w:cs="Times New Roman"/>
        </w:rPr>
        <w:t>защитные зоны для канализационных очистных сооружений</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897"/>
        <w:gridCol w:w="1264"/>
        <w:gridCol w:w="1264"/>
        <w:gridCol w:w="1537"/>
      </w:tblGrid>
      <w:tr w:rsidR="003C6A29" w:rsidRPr="002E2066" w:rsidTr="00294D7F">
        <w:trPr>
          <w:trHeight w:val="828"/>
        </w:trPr>
        <w:tc>
          <w:tcPr>
            <w:tcW w:w="5103"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Сооружения для очистки сточных вод</w:t>
            </w:r>
          </w:p>
        </w:tc>
        <w:tc>
          <w:tcPr>
            <w:tcW w:w="4962" w:type="dxa"/>
            <w:gridSpan w:val="4"/>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Расстояние, м, при расчетной производительности очистных сооружений, тыс. м3/сутки</w:t>
            </w:r>
          </w:p>
        </w:tc>
      </w:tr>
      <w:tr w:rsidR="003C6A29" w:rsidRPr="002E2066" w:rsidTr="00294D7F">
        <w:trPr>
          <w:trHeight w:val="145"/>
        </w:trPr>
        <w:tc>
          <w:tcPr>
            <w:tcW w:w="5103"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897"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до 0,2</w:t>
            </w:r>
          </w:p>
        </w:tc>
        <w:tc>
          <w:tcPr>
            <w:tcW w:w="126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более 0,2 до 5,0</w:t>
            </w:r>
          </w:p>
        </w:tc>
        <w:tc>
          <w:tcPr>
            <w:tcW w:w="126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более 5,0 до 50,0</w:t>
            </w:r>
          </w:p>
        </w:tc>
        <w:tc>
          <w:tcPr>
            <w:tcW w:w="1537"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более 50,0 до 280</w:t>
            </w:r>
          </w:p>
        </w:tc>
      </w:tr>
      <w:tr w:rsidR="003C6A29" w:rsidRPr="002E2066" w:rsidTr="00294D7F">
        <w:trPr>
          <w:trHeight w:val="655"/>
        </w:trPr>
        <w:tc>
          <w:tcPr>
            <w:tcW w:w="510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Насосные станции и аварийно</w:t>
            </w:r>
            <w:r w:rsidR="00381B4E" w:rsidRPr="002E2066">
              <w:rPr>
                <w:rFonts w:ascii="Times New Roman" w:hAnsi="Times New Roman" w:cs="Times New Roman"/>
              </w:rPr>
              <w:t>–</w:t>
            </w:r>
            <w:r w:rsidRPr="002E2066">
              <w:rPr>
                <w:rFonts w:ascii="Times New Roman" w:hAnsi="Times New Roman" w:cs="Times New Roman"/>
              </w:rPr>
              <w:t>регулирующие резервуары, локальные очистные сооружения</w:t>
            </w:r>
          </w:p>
        </w:tc>
        <w:tc>
          <w:tcPr>
            <w:tcW w:w="8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53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r>
      <w:tr w:rsidR="003C6A29" w:rsidRPr="002E2066" w:rsidTr="00294D7F">
        <w:trPr>
          <w:trHeight w:val="1103"/>
        </w:trPr>
        <w:tc>
          <w:tcPr>
            <w:tcW w:w="510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8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c>
          <w:tcPr>
            <w:tcW w:w="153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r>
      <w:tr w:rsidR="003C6A29" w:rsidRPr="002E2066" w:rsidTr="00294D7F">
        <w:trPr>
          <w:trHeight w:val="850"/>
        </w:trPr>
        <w:tc>
          <w:tcPr>
            <w:tcW w:w="510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8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c>
          <w:tcPr>
            <w:tcW w:w="153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r>
      <w:tr w:rsidR="003C6A29" w:rsidRPr="002E2066" w:rsidTr="00294D7F">
        <w:trPr>
          <w:trHeight w:val="258"/>
        </w:trPr>
        <w:tc>
          <w:tcPr>
            <w:tcW w:w="510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Поля:</w:t>
            </w:r>
          </w:p>
        </w:tc>
        <w:tc>
          <w:tcPr>
            <w:tcW w:w="897"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26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26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53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294D7F">
        <w:trPr>
          <w:trHeight w:val="276"/>
        </w:trPr>
        <w:tc>
          <w:tcPr>
            <w:tcW w:w="510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 фильтрации</w:t>
            </w:r>
          </w:p>
        </w:tc>
        <w:tc>
          <w:tcPr>
            <w:tcW w:w="8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c>
          <w:tcPr>
            <w:tcW w:w="153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p>
        </w:tc>
      </w:tr>
      <w:tr w:rsidR="003C6A29" w:rsidRPr="002E2066" w:rsidTr="00294D7F">
        <w:trPr>
          <w:trHeight w:val="276"/>
        </w:trPr>
        <w:tc>
          <w:tcPr>
            <w:tcW w:w="510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 орошения</w:t>
            </w:r>
          </w:p>
        </w:tc>
        <w:tc>
          <w:tcPr>
            <w:tcW w:w="8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126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c>
          <w:tcPr>
            <w:tcW w:w="153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p>
        </w:tc>
      </w:tr>
      <w:tr w:rsidR="003C6A29" w:rsidRPr="002E2066" w:rsidTr="00294D7F">
        <w:trPr>
          <w:trHeight w:val="276"/>
        </w:trPr>
        <w:tc>
          <w:tcPr>
            <w:tcW w:w="5103"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Биологические пруды</w:t>
            </w:r>
          </w:p>
        </w:tc>
        <w:tc>
          <w:tcPr>
            <w:tcW w:w="89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126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126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c>
          <w:tcPr>
            <w:tcW w:w="1537"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r>
    </w:tbl>
    <w:p w:rsidR="00F178BE" w:rsidRDefault="00F178BE" w:rsidP="007F7224">
      <w:pPr>
        <w:widowControl w:val="0"/>
        <w:ind w:firstLine="720"/>
        <w:jc w:val="both"/>
        <w:rPr>
          <w:rFonts w:ascii="Times New Roman" w:hAnsi="Times New Roman" w:cs="Times New Roman"/>
        </w:rPr>
      </w:pPr>
    </w:p>
    <w:p w:rsidR="003C6A29" w:rsidRPr="002E2066" w:rsidRDefault="003C6A29" w:rsidP="007F7224">
      <w:pPr>
        <w:widowControl w:val="0"/>
        <w:ind w:firstLine="720"/>
        <w:jc w:val="both"/>
        <w:rPr>
          <w:rFonts w:ascii="Times New Roman" w:hAnsi="Times New Roman" w:cs="Times New Roman"/>
        </w:rPr>
      </w:pPr>
      <w:r w:rsidRPr="002E2066">
        <w:rPr>
          <w:rFonts w:ascii="Times New Roman" w:hAnsi="Times New Roman" w:cs="Times New Roman"/>
        </w:rPr>
        <w:t>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3C6A29" w:rsidRPr="002E2066" w:rsidRDefault="003C6A29" w:rsidP="007F7224">
      <w:pPr>
        <w:widowControl w:val="0"/>
        <w:ind w:firstLine="720"/>
        <w:jc w:val="both"/>
        <w:rPr>
          <w:rFonts w:ascii="Times New Roman" w:hAnsi="Times New Roman" w:cs="Times New Roman"/>
        </w:rPr>
      </w:pPr>
      <w:r w:rsidRPr="002E2066">
        <w:rPr>
          <w:rFonts w:ascii="Times New Roman" w:hAnsi="Times New Roman" w:cs="Times New Roman"/>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3C6A29" w:rsidRPr="002E2066" w:rsidRDefault="003C6A29" w:rsidP="007F7224">
      <w:pPr>
        <w:widowControl w:val="0"/>
        <w:ind w:firstLine="720"/>
        <w:jc w:val="both"/>
        <w:rPr>
          <w:rFonts w:ascii="Times New Roman" w:hAnsi="Times New Roman" w:cs="Times New Roman"/>
        </w:rPr>
      </w:pPr>
      <w:r w:rsidRPr="002E2066">
        <w:rPr>
          <w:rFonts w:ascii="Times New Roman" w:hAnsi="Times New Roman" w:cs="Times New Roman"/>
        </w:rPr>
        <w:t>Для полей подземной фильтрации пропускной способностью до 15 м3/сутки СЗЗ следует принимать размером 50 м.</w:t>
      </w:r>
    </w:p>
    <w:p w:rsidR="003C6A29" w:rsidRPr="002E2066" w:rsidRDefault="003C6A29" w:rsidP="007F7224">
      <w:pPr>
        <w:widowControl w:val="0"/>
        <w:ind w:firstLine="720"/>
        <w:jc w:val="both"/>
        <w:rPr>
          <w:rFonts w:ascii="Times New Roman" w:hAnsi="Times New Roman" w:cs="Times New Roman"/>
        </w:rPr>
      </w:pPr>
      <w:r w:rsidRPr="002E2066">
        <w:rPr>
          <w:rFonts w:ascii="Times New Roman" w:hAnsi="Times New Roman" w:cs="Times New Roman"/>
        </w:rPr>
        <w:t>Размер СЗЗ от сливных станций следует принимать 300 м.</w:t>
      </w:r>
    </w:p>
    <w:p w:rsidR="003C6A29" w:rsidRPr="002E2066" w:rsidRDefault="003C6A29" w:rsidP="007F7224">
      <w:pPr>
        <w:widowControl w:val="0"/>
        <w:ind w:firstLine="720"/>
        <w:jc w:val="both"/>
        <w:rPr>
          <w:rFonts w:ascii="Times New Roman" w:hAnsi="Times New Roman" w:cs="Times New Roman"/>
        </w:rPr>
      </w:pPr>
      <w:r w:rsidRPr="002E2066">
        <w:rPr>
          <w:rFonts w:ascii="Times New Roman" w:hAnsi="Times New Roman" w:cs="Times New Roman"/>
        </w:rPr>
        <w:t xml:space="preserve">СЗЗ от очистных сооружений поверхностного стока открытого типа до жилой территории следует принимать 100 м, закрытого типа </w:t>
      </w:r>
      <w:r w:rsidR="00381B4E" w:rsidRPr="002E2066">
        <w:rPr>
          <w:rFonts w:ascii="Times New Roman" w:hAnsi="Times New Roman" w:cs="Times New Roman"/>
        </w:rPr>
        <w:t>–</w:t>
      </w:r>
      <w:r w:rsidRPr="002E2066">
        <w:rPr>
          <w:rFonts w:ascii="Times New Roman" w:hAnsi="Times New Roman" w:cs="Times New Roman"/>
        </w:rPr>
        <w:t xml:space="preserve"> 50 м.</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hyperlink r:id="rId113" w:history="1">
        <w:r w:rsidRPr="002E2066">
          <w:rPr>
            <w:rFonts w:ascii="Times New Roman" w:hAnsi="Times New Roman" w:cs="Times New Roman"/>
          </w:rPr>
          <w:t>таблице 4.1</w:t>
        </w:r>
      </w:hyperlink>
      <w:r w:rsidRPr="002E2066">
        <w:rPr>
          <w:rFonts w:ascii="Times New Roman" w:hAnsi="Times New Roman" w:cs="Times New Roman"/>
        </w:rPr>
        <w:t>.</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lastRenderedPageBreak/>
        <w:t>Размер СЗЗ от снеготаялок и снегосплавных пунктов до жилой территории следует принимать 100 м.</w:t>
      </w:r>
    </w:p>
    <w:p w:rsidR="003C6A29" w:rsidRPr="002E2066" w:rsidRDefault="003C6A29" w:rsidP="007F7224">
      <w:pPr>
        <w:ind w:firstLine="720"/>
        <w:jc w:val="both"/>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5</w:t>
      </w:r>
      <w:r w:rsidRPr="002E2066">
        <w:rPr>
          <w:rFonts w:ascii="Times New Roman" w:hAnsi="Times New Roman" w:cs="Times New Roman"/>
        </w:rPr>
        <w:t>. Размеры земельных участков очистных сооружений локальных систем канализации и их санитарно</w:t>
      </w:r>
      <w:r w:rsidR="00381B4E" w:rsidRPr="002E2066">
        <w:rPr>
          <w:rFonts w:ascii="Times New Roman" w:hAnsi="Times New Roman" w:cs="Times New Roman"/>
        </w:rPr>
        <w:t>–</w:t>
      </w:r>
      <w:r w:rsidRPr="002E2066">
        <w:rPr>
          <w:rFonts w:ascii="Times New Roman" w:hAnsi="Times New Roman" w:cs="Times New Roman"/>
        </w:rPr>
        <w:t>защитных зон следует принимать в зависимости от грунтовых условий и количества сточных вод, но не более 0,25 га.</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5.3.1</w:t>
      </w:r>
      <w:r w:rsidR="007F7224" w:rsidRPr="002E2066">
        <w:rPr>
          <w:rFonts w:ascii="Times New Roman" w:hAnsi="Times New Roman" w:cs="Times New Roman"/>
        </w:rPr>
        <w:t>6</w:t>
      </w:r>
      <w:r w:rsidRPr="002E2066">
        <w:rPr>
          <w:rFonts w:ascii="Times New Roman" w:hAnsi="Times New Roman" w:cs="Times New Roman"/>
        </w:rPr>
        <w:t xml:space="preserve">. Требования к пожарной безопасности зданий и сооружений канализации устанавливаются </w:t>
      </w:r>
      <w:hyperlink r:id="rId114" w:history="1">
        <w:r w:rsidRPr="002E2066">
          <w:rPr>
            <w:rFonts w:ascii="Times New Roman" w:hAnsi="Times New Roman" w:cs="Times New Roman"/>
          </w:rPr>
          <w:t>Федеральным законом</w:t>
        </w:r>
      </w:hyperlink>
      <w:r w:rsidRPr="002E2066">
        <w:rPr>
          <w:rFonts w:ascii="Times New Roman" w:hAnsi="Times New Roman" w:cs="Times New Roman"/>
        </w:rPr>
        <w:t xml:space="preserve"> от 22 июня 2008 N 123</w:t>
      </w:r>
      <w:r w:rsidR="00381B4E" w:rsidRPr="002E2066">
        <w:rPr>
          <w:rFonts w:ascii="Times New Roman" w:hAnsi="Times New Roman" w:cs="Times New Roman"/>
        </w:rPr>
        <w:t>–</w:t>
      </w:r>
      <w:r w:rsidRPr="002E2066">
        <w:rPr>
          <w:rFonts w:ascii="Times New Roman" w:hAnsi="Times New Roman" w:cs="Times New Roman"/>
        </w:rPr>
        <w:t xml:space="preserve">ФЗ "Технический регламент о требованиях пожарной безопасности" и </w:t>
      </w:r>
      <w:hyperlink r:id="rId115" w:history="1">
        <w:r w:rsidRPr="002E2066">
          <w:rPr>
            <w:rFonts w:ascii="Times New Roman" w:hAnsi="Times New Roman" w:cs="Times New Roman"/>
          </w:rPr>
          <w:t>Перечнем</w:t>
        </w:r>
      </w:hyperlink>
      <w:r w:rsidRPr="002E2066">
        <w:rPr>
          <w:rFonts w:ascii="Times New Roman" w:hAnsi="Times New Roman" w:cs="Times New Roman"/>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w:t>
      </w:r>
      <w:r w:rsidR="00381B4E" w:rsidRPr="002E2066">
        <w:rPr>
          <w:rFonts w:ascii="Times New Roman" w:hAnsi="Times New Roman" w:cs="Times New Roman"/>
        </w:rPr>
        <w:t>–</w:t>
      </w:r>
      <w:r w:rsidRPr="002E2066">
        <w:rPr>
          <w:rFonts w:ascii="Times New Roman" w:hAnsi="Times New Roman" w:cs="Times New Roman"/>
        </w:rPr>
        <w:t xml:space="preserve"> ФЗ "Технический регламент о требованиях пожарной безопасности".</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F178BE" w:rsidRDefault="00F178BE" w:rsidP="003C6A29">
      <w:pPr>
        <w:pStyle w:val="1"/>
        <w:widowControl w:val="0"/>
        <w:spacing w:before="108" w:after="108"/>
        <w:jc w:val="center"/>
        <w:rPr>
          <w:rFonts w:ascii="Times New Roman" w:hAnsi="Times New Roman" w:cs="Times New Roman"/>
          <w:b/>
          <w:bCs/>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5.4. Дождевая канализация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5.4.1. Отвод поверхностных вод должен осуществляться со всего бассейна стока территории городского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Выпуски в водные объекты следует размещать в местах с повышенной турбулентностью потока (сужениях, протоках, порогах и пр.).</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водоемы, предназначенные для купания, возможен сброс поверхностных сточных вод, прошедших глубокую очистку.</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5.4.2.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w:t>
      </w:r>
      <w:r w:rsidR="00381B4E" w:rsidRPr="002E2066">
        <w:rPr>
          <w:rFonts w:ascii="Times New Roman" w:hAnsi="Times New Roman" w:cs="Times New Roman"/>
        </w:rPr>
        <w:t>–</w:t>
      </w:r>
      <w:r w:rsidRPr="002E2066">
        <w:rPr>
          <w:rFonts w:ascii="Times New Roman" w:hAnsi="Times New Roman" w:cs="Times New Roman"/>
        </w:rPr>
        <w:t>,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5.4.3.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5.4.4. В открытой дождевой сети наименьшие уклоны следует принимать для: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лотков проезжей части при: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асфальтобетонном покрытии </w:t>
      </w:r>
      <w:r w:rsidRPr="002E2066">
        <w:rPr>
          <w:rFonts w:ascii="Times New Roman" w:hAnsi="Times New Roman" w:cs="Times New Roman"/>
        </w:rPr>
        <w:t>–</w:t>
      </w:r>
      <w:r w:rsidR="003C6A29" w:rsidRPr="002E2066">
        <w:rPr>
          <w:rFonts w:ascii="Times New Roman" w:hAnsi="Times New Roman" w:cs="Times New Roman"/>
        </w:rPr>
        <w:t xml:space="preserve"> 0,003;</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брусчатом или щебеночном покрытии </w:t>
      </w:r>
      <w:r w:rsidRPr="002E2066">
        <w:rPr>
          <w:rFonts w:ascii="Times New Roman" w:hAnsi="Times New Roman" w:cs="Times New Roman"/>
        </w:rPr>
        <w:t>–</w:t>
      </w:r>
      <w:r w:rsidR="003C6A29" w:rsidRPr="002E2066">
        <w:rPr>
          <w:rFonts w:ascii="Times New Roman" w:hAnsi="Times New Roman" w:cs="Times New Roman"/>
        </w:rPr>
        <w:t xml:space="preserve"> 0,004;</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булыжной мостовой </w:t>
      </w:r>
      <w:r w:rsidRPr="002E2066">
        <w:rPr>
          <w:rFonts w:ascii="Times New Roman" w:hAnsi="Times New Roman" w:cs="Times New Roman"/>
        </w:rPr>
        <w:t>–</w:t>
      </w:r>
      <w:r w:rsidR="003C6A29" w:rsidRPr="002E2066">
        <w:rPr>
          <w:rFonts w:ascii="Times New Roman" w:hAnsi="Times New Roman" w:cs="Times New Roman"/>
        </w:rPr>
        <w:t xml:space="preserve"> 0,005;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отдельных лотков и кюветов </w:t>
      </w:r>
      <w:r w:rsidRPr="002E2066">
        <w:rPr>
          <w:rFonts w:ascii="Times New Roman" w:hAnsi="Times New Roman" w:cs="Times New Roman"/>
        </w:rPr>
        <w:t>–</w:t>
      </w:r>
      <w:r w:rsidR="003C6A29" w:rsidRPr="002E2066">
        <w:rPr>
          <w:rFonts w:ascii="Times New Roman" w:hAnsi="Times New Roman" w:cs="Times New Roman"/>
        </w:rPr>
        <w:t xml:space="preserve"> 0,005;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водоотводных канав </w:t>
      </w:r>
      <w:r w:rsidRPr="002E2066">
        <w:rPr>
          <w:rFonts w:ascii="Times New Roman" w:hAnsi="Times New Roman" w:cs="Times New Roman"/>
        </w:rPr>
        <w:t>–</w:t>
      </w:r>
      <w:r w:rsidR="003C6A29" w:rsidRPr="002E2066">
        <w:rPr>
          <w:rFonts w:ascii="Times New Roman" w:hAnsi="Times New Roman" w:cs="Times New Roman"/>
        </w:rPr>
        <w:t xml:space="preserve"> 0,003;</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присоединения от дождеприемников </w:t>
      </w:r>
      <w:r w:rsidRPr="002E2066">
        <w:rPr>
          <w:rFonts w:ascii="Times New Roman" w:hAnsi="Times New Roman" w:cs="Times New Roman"/>
        </w:rPr>
        <w:t>–</w:t>
      </w:r>
      <w:r w:rsidR="003C6A29" w:rsidRPr="002E2066">
        <w:rPr>
          <w:rFonts w:ascii="Times New Roman" w:hAnsi="Times New Roman" w:cs="Times New Roman"/>
        </w:rPr>
        <w:t xml:space="preserve"> 0,02.</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5.4.5. Дождеприемники следует предусматривать: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затяжных участках спусков (подъемов);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перекрестках и пешеходных переходах со стороны притока поверхностных вод;</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пониженных местах в конце затяжных участков спусков;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пониженных местах при пилообразном профиле лотков улиц;</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улиц, дворовых и парковых территорий, не имеющих стока поверхностных вод.</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5.4.6. На участках территорий жилой застройки, подверженных эрозии (по </w:t>
      </w:r>
      <w:r w:rsidRPr="002E2066">
        <w:rPr>
          <w:rFonts w:ascii="Times New Roman" w:hAnsi="Times New Roman" w:cs="Times New Roman"/>
        </w:rPr>
        <w:lastRenderedPageBreak/>
        <w:t>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Допускаемая длина свободного пробега воды от водораздела бассейна до первого дождеприемного колодца определяется в зависимости от площади водосбора, коэффициента стока и уклонов поверхности. Наполнение лотков проезжей части улиц и дорог при пропуске дождевого стока повторяемостью один раз в год не должно превышать 5 см. Средняя длина свободного пробега для различных условий принимается в следующих пределах: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дорогах скоростного движения и магистральных улицах непрерывного движения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100 до 150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дорогах регулируемого движения и магистральных улицах </w:t>
      </w:r>
      <w:r w:rsidRPr="002E2066">
        <w:rPr>
          <w:rFonts w:ascii="Times New Roman" w:hAnsi="Times New Roman" w:cs="Times New Roman"/>
        </w:rPr>
        <w:t>–</w:t>
      </w:r>
      <w:r w:rsidR="003C6A29" w:rsidRPr="002E2066">
        <w:rPr>
          <w:rFonts w:ascii="Times New Roman" w:hAnsi="Times New Roman" w:cs="Times New Roman"/>
        </w:rPr>
        <w:t xml:space="preserve"> от 100 до 200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дорогах местного значения </w:t>
      </w:r>
      <w:r w:rsidRPr="002E2066">
        <w:rPr>
          <w:rFonts w:ascii="Times New Roman" w:hAnsi="Times New Roman" w:cs="Times New Roman"/>
        </w:rPr>
        <w:t>–</w:t>
      </w:r>
      <w:r w:rsidR="003C6A29" w:rsidRPr="002E2066">
        <w:rPr>
          <w:rFonts w:ascii="Times New Roman" w:hAnsi="Times New Roman" w:cs="Times New Roman"/>
        </w:rPr>
        <w:t xml:space="preserve"> от 500 до 250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проездах </w:t>
      </w:r>
      <w:r w:rsidRPr="002E2066">
        <w:rPr>
          <w:rFonts w:ascii="Times New Roman" w:hAnsi="Times New Roman" w:cs="Times New Roman"/>
        </w:rPr>
        <w:t>–</w:t>
      </w:r>
      <w:r w:rsidR="003C6A29" w:rsidRPr="002E2066">
        <w:rPr>
          <w:rFonts w:ascii="Times New Roman" w:hAnsi="Times New Roman" w:cs="Times New Roman"/>
        </w:rPr>
        <w:t xml:space="preserve"> от 120 до 150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Расстояние между дождеприемными колодцами в зависимости от продольных уклонов проезжей части должны составлять: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4 промилле </w:t>
      </w:r>
      <w:r w:rsidRPr="002E2066">
        <w:rPr>
          <w:rFonts w:ascii="Times New Roman" w:hAnsi="Times New Roman" w:cs="Times New Roman"/>
        </w:rPr>
        <w:t>–</w:t>
      </w:r>
      <w:r w:rsidR="003C6A29" w:rsidRPr="002E2066">
        <w:rPr>
          <w:rFonts w:ascii="Times New Roman" w:hAnsi="Times New Roman" w:cs="Times New Roman"/>
        </w:rPr>
        <w:t xml:space="preserve"> не более 50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6 промилле </w:t>
      </w:r>
      <w:r w:rsidRPr="002E2066">
        <w:rPr>
          <w:rFonts w:ascii="Times New Roman" w:hAnsi="Times New Roman" w:cs="Times New Roman"/>
        </w:rPr>
        <w:t>–</w:t>
      </w:r>
      <w:r w:rsidR="003C6A29" w:rsidRPr="002E2066">
        <w:rPr>
          <w:rFonts w:ascii="Times New Roman" w:hAnsi="Times New Roman" w:cs="Times New Roman"/>
        </w:rPr>
        <w:t xml:space="preserve"> не более 60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10 промилле </w:t>
      </w:r>
      <w:r w:rsidRPr="002E2066">
        <w:rPr>
          <w:rFonts w:ascii="Times New Roman" w:hAnsi="Times New Roman" w:cs="Times New Roman"/>
        </w:rPr>
        <w:t>–</w:t>
      </w:r>
      <w:r w:rsidR="003C6A29" w:rsidRPr="002E2066">
        <w:rPr>
          <w:rFonts w:ascii="Times New Roman" w:hAnsi="Times New Roman" w:cs="Times New Roman"/>
        </w:rPr>
        <w:t xml:space="preserve"> не более 70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30 промилле </w:t>
      </w:r>
      <w:r w:rsidRPr="002E2066">
        <w:rPr>
          <w:rFonts w:ascii="Times New Roman" w:hAnsi="Times New Roman" w:cs="Times New Roman"/>
        </w:rPr>
        <w:t>–</w:t>
      </w:r>
      <w:r w:rsidR="003C6A29" w:rsidRPr="002E2066">
        <w:rPr>
          <w:rFonts w:ascii="Times New Roman" w:hAnsi="Times New Roman" w:cs="Times New Roman"/>
        </w:rPr>
        <w:t xml:space="preserve"> не более 80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30 промилле </w:t>
      </w:r>
      <w:r w:rsidRPr="002E2066">
        <w:rPr>
          <w:rFonts w:ascii="Times New Roman" w:hAnsi="Times New Roman" w:cs="Times New Roman"/>
        </w:rPr>
        <w:t>–</w:t>
      </w:r>
      <w:r w:rsidR="003C6A29" w:rsidRPr="002E2066">
        <w:rPr>
          <w:rFonts w:ascii="Times New Roman" w:hAnsi="Times New Roman" w:cs="Times New Roman"/>
        </w:rPr>
        <w:t xml:space="preserve"> не более 90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5.4.7.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осуществлять: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через распределительный колодец с задвижками, позволяющими направлять воды при нормальных условиях в систему дождевой канализации;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технологические аварийные приемники, входящие в состав складского хозяйства, при появлении течи в резервуарах</w:t>
      </w:r>
      <w:r w:rsidRPr="002E2066">
        <w:rPr>
          <w:rFonts w:ascii="Times New Roman" w:hAnsi="Times New Roman" w:cs="Times New Roman"/>
        </w:rPr>
        <w:t>–</w:t>
      </w:r>
      <w:r w:rsidR="003C6A29" w:rsidRPr="002E2066">
        <w:rPr>
          <w:rFonts w:ascii="Times New Roman" w:hAnsi="Times New Roman" w:cs="Times New Roman"/>
        </w:rPr>
        <w:t>хранилищах.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5.4.8.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5.4.9.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наличии: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экологического обоснования;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согласования с контролирующими организациями.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Эти требования не распространяются на самостоятельные выпуски в водоемы, являющиеся источниками питьевого водоснабжения.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5.4.10.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(загрязненных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F178BE" w:rsidRDefault="00F178BE" w:rsidP="00F178BE">
      <w:pPr>
        <w:pStyle w:val="1"/>
        <w:widowControl w:val="0"/>
        <w:spacing w:before="108" w:after="108"/>
        <w:rPr>
          <w:rFonts w:ascii="Times New Roman" w:hAnsi="Times New Roman" w:cs="Times New Roman"/>
          <w:b/>
          <w:bCs/>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5.5. Мелиоративные системы и сооружения. Осушительные системы</w:t>
      </w:r>
    </w:p>
    <w:p w:rsidR="003C6A29" w:rsidRPr="002E2066" w:rsidRDefault="003C6A29" w:rsidP="007E3EA5">
      <w:pPr>
        <w:widowControl w:val="0"/>
        <w:ind w:firstLine="720"/>
        <w:jc w:val="both"/>
        <w:rPr>
          <w:rFonts w:ascii="Times New Roman" w:hAnsi="Times New Roman" w:cs="Times New Roman"/>
        </w:rPr>
      </w:pPr>
      <w:r w:rsidRPr="002E2066">
        <w:rPr>
          <w:rFonts w:ascii="Times New Roman" w:hAnsi="Times New Roman" w:cs="Times New Roman"/>
        </w:rPr>
        <w:t>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3C6A29" w:rsidRPr="002E2066" w:rsidRDefault="003C6A29" w:rsidP="007E3EA5">
      <w:pPr>
        <w:widowControl w:val="0"/>
        <w:ind w:firstLine="720"/>
        <w:jc w:val="both"/>
        <w:rPr>
          <w:rFonts w:ascii="Times New Roman" w:hAnsi="Times New Roman" w:cs="Times New Roman"/>
        </w:rPr>
      </w:pPr>
      <w:r w:rsidRPr="002E2066">
        <w:rPr>
          <w:rFonts w:ascii="Times New Roman" w:hAnsi="Times New Roman" w:cs="Times New Roman"/>
        </w:rPr>
        <w:t>В зависимости от причин избыточного увлажнения на осушаемом массиве следует предусматривать:</w:t>
      </w:r>
    </w:p>
    <w:p w:rsidR="003C6A29" w:rsidRPr="002E2066" w:rsidRDefault="00381B4E" w:rsidP="007E3EA5">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защиту от поступления поверхностных вод с окружающей водосборной площади </w:t>
      </w:r>
      <w:r w:rsidRPr="002E2066">
        <w:rPr>
          <w:rFonts w:ascii="Times New Roman" w:hAnsi="Times New Roman" w:cs="Times New Roman"/>
        </w:rPr>
        <w:t>–</w:t>
      </w:r>
      <w:r w:rsidR="003C6A29" w:rsidRPr="002E2066">
        <w:rPr>
          <w:rFonts w:ascii="Times New Roman" w:hAnsi="Times New Roman" w:cs="Times New Roman"/>
        </w:rPr>
        <w:t xml:space="preserve"> путем устройства нагорных каналов, регулирования стока вод со склонов в водоемах на тальвегах;</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защиту от затопления паводковыми водами водоемов и водотоков </w:t>
      </w:r>
      <w:r w:rsidRPr="002E2066">
        <w:rPr>
          <w:rFonts w:ascii="Times New Roman" w:hAnsi="Times New Roman" w:cs="Times New Roman"/>
        </w:rPr>
        <w:t>–</w:t>
      </w:r>
      <w:r w:rsidR="003C6A29" w:rsidRPr="002E2066">
        <w:rPr>
          <w:rFonts w:ascii="Times New Roman" w:hAnsi="Times New Roman" w:cs="Times New Roman"/>
        </w:rPr>
        <w:t xml:space="preserve">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w:t>
      </w:r>
      <w:hyperlink r:id="rId116" w:history="1">
        <w:r w:rsidR="003C6A29" w:rsidRPr="002E2066">
          <w:rPr>
            <w:rFonts w:ascii="Times New Roman" w:hAnsi="Times New Roman" w:cs="Times New Roman"/>
          </w:rPr>
          <w:t>СНиП 2.06.15</w:t>
        </w:r>
        <w:r w:rsidRPr="002E2066">
          <w:rPr>
            <w:rFonts w:ascii="Times New Roman" w:hAnsi="Times New Roman" w:cs="Times New Roman"/>
          </w:rPr>
          <w:t>–</w:t>
        </w:r>
        <w:r w:rsidR="003C6A29" w:rsidRPr="002E2066">
          <w:rPr>
            <w:rFonts w:ascii="Times New Roman" w:hAnsi="Times New Roman" w:cs="Times New Roman"/>
          </w:rPr>
          <w:t>85</w:t>
        </w:r>
      </w:hyperlink>
      <w:r w:rsidR="003C6A29" w:rsidRPr="002E2066">
        <w:rPr>
          <w:rFonts w:ascii="Times New Roman" w:hAnsi="Times New Roman" w:cs="Times New Roman"/>
        </w:rPr>
        <w:t xml:space="preserve"> "Инженерная защита территорий от затопления и подтопления";</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отвод поверхностного стока на осушаемом массиве </w:t>
      </w:r>
      <w:r w:rsidRPr="002E2066">
        <w:rPr>
          <w:rFonts w:ascii="Times New Roman" w:hAnsi="Times New Roman" w:cs="Times New Roman"/>
        </w:rPr>
        <w:t>–</w:t>
      </w:r>
      <w:r w:rsidR="003C6A29" w:rsidRPr="002E2066">
        <w:rPr>
          <w:rFonts w:ascii="Times New Roman" w:hAnsi="Times New Roman" w:cs="Times New Roman"/>
        </w:rPr>
        <w:t xml:space="preserve"> путем устройства регулирующих сетей закрытого и открытого типа;</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перехват и понижение уровней подземных вод </w:t>
      </w:r>
      <w:r w:rsidRPr="002E2066">
        <w:rPr>
          <w:rFonts w:ascii="Times New Roman" w:hAnsi="Times New Roman" w:cs="Times New Roman"/>
        </w:rPr>
        <w:t>–</w:t>
      </w:r>
      <w:r w:rsidR="003C6A29" w:rsidRPr="002E2066">
        <w:rPr>
          <w:rFonts w:ascii="Times New Roman" w:hAnsi="Times New Roman" w:cs="Times New Roman"/>
        </w:rPr>
        <w:t xml:space="preserve">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защиту от подтопления фильтрационными водами из водоемов и водотоков </w:t>
      </w:r>
      <w:r w:rsidRPr="002E2066">
        <w:rPr>
          <w:rFonts w:ascii="Times New Roman" w:hAnsi="Times New Roman" w:cs="Times New Roman"/>
        </w:rPr>
        <w:t>–</w:t>
      </w:r>
      <w:r w:rsidR="003C6A29" w:rsidRPr="002E2066">
        <w:rPr>
          <w:rFonts w:ascii="Times New Roman" w:hAnsi="Times New Roman" w:cs="Times New Roman"/>
        </w:rPr>
        <w:t xml:space="preserve"> путем устройства береговых дрен или линейной системы скважин вертикального дренажа с учетом требований </w:t>
      </w:r>
      <w:hyperlink r:id="rId117" w:history="1">
        <w:r w:rsidR="003C6A29" w:rsidRPr="002E2066">
          <w:rPr>
            <w:rFonts w:ascii="Times New Roman" w:hAnsi="Times New Roman" w:cs="Times New Roman"/>
          </w:rPr>
          <w:t>СНиП 2.06.15</w:t>
        </w:r>
        <w:r w:rsidRPr="002E2066">
          <w:rPr>
            <w:rFonts w:ascii="Times New Roman" w:hAnsi="Times New Roman" w:cs="Times New Roman"/>
          </w:rPr>
          <w:t>–</w:t>
        </w:r>
        <w:r w:rsidR="003C6A29" w:rsidRPr="002E2066">
          <w:rPr>
            <w:rFonts w:ascii="Times New Roman" w:hAnsi="Times New Roman" w:cs="Times New Roman"/>
          </w:rPr>
          <w:t>85</w:t>
        </w:r>
      </w:hyperlink>
      <w:r w:rsidR="003C6A29" w:rsidRPr="002E2066">
        <w:rPr>
          <w:rFonts w:ascii="Times New Roman" w:hAnsi="Times New Roman" w:cs="Times New Roman"/>
        </w:rPr>
        <w:t xml:space="preserve"> "Инженерная защита территорий от затопления и подтопления".</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Способы осушения и конструктивные решения осушительных систем должны обеспечивать создание на осушаемом массиве необходимого водно</w:t>
      </w:r>
      <w:r w:rsidR="00381B4E" w:rsidRPr="002E2066">
        <w:rPr>
          <w:rFonts w:ascii="Times New Roman" w:hAnsi="Times New Roman" w:cs="Times New Roman"/>
        </w:rPr>
        <w:t>–</w:t>
      </w:r>
      <w:r w:rsidRPr="002E2066">
        <w:rPr>
          <w:rFonts w:ascii="Times New Roman" w:hAnsi="Times New Roman" w:cs="Times New Roman"/>
        </w:rPr>
        <w:t>воздушного режима почв с учетом изменения во времени приходных элементов водного баланса.</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Осушительная система проектируется как комплекс взаимосвязанных сооружений, зданий и устройств, обеспечивающий оптимальный водно</w:t>
      </w:r>
      <w:r w:rsidR="00381B4E" w:rsidRPr="002E2066">
        <w:rPr>
          <w:rFonts w:ascii="Times New Roman" w:hAnsi="Times New Roman" w:cs="Times New Roman"/>
        </w:rPr>
        <w:t>–</w:t>
      </w:r>
      <w:r w:rsidRPr="002E2066">
        <w:rPr>
          <w:rFonts w:ascii="Times New Roman" w:hAnsi="Times New Roman" w:cs="Times New Roman"/>
        </w:rPr>
        <w:t xml:space="preserve">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соответствии с требованиями </w:t>
      </w:r>
      <w:hyperlink r:id="rId118" w:history="1">
        <w:r w:rsidRPr="002E2066">
          <w:rPr>
            <w:rFonts w:ascii="Times New Roman" w:hAnsi="Times New Roman" w:cs="Times New Roman"/>
          </w:rPr>
          <w:t>СНиП 2.06.03</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"Мелиоративные системы и сооружения".</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hyperlink r:id="rId119" w:history="1">
        <w:r w:rsidRPr="002E2066">
          <w:rPr>
            <w:rFonts w:ascii="Times New Roman" w:hAnsi="Times New Roman" w:cs="Times New Roman"/>
          </w:rPr>
          <w:t>СНиП 2.06.15</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"Инженерная защита территорий от затопления и подтопления", </w:t>
      </w:r>
      <w:hyperlink r:id="rId120" w:history="1">
        <w:r w:rsidRPr="002E2066">
          <w:rPr>
            <w:rFonts w:ascii="Times New Roman" w:hAnsi="Times New Roman" w:cs="Times New Roman"/>
          </w:rPr>
          <w:t>СНиП 2.06.06</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"Плотины бетонные и железобетонные", </w:t>
      </w:r>
      <w:hyperlink r:id="rId121" w:history="1">
        <w:r w:rsidRPr="002E2066">
          <w:rPr>
            <w:rFonts w:ascii="Times New Roman" w:hAnsi="Times New Roman" w:cs="Times New Roman"/>
          </w:rPr>
          <w:t>СНиП 33</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"Гидротехнические сооружения. Основные положения".</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В поймах рек, подверженных затоплению весенними и летне</w:t>
      </w:r>
      <w:r w:rsidR="00381B4E" w:rsidRPr="002E2066">
        <w:rPr>
          <w:rFonts w:ascii="Times New Roman" w:hAnsi="Times New Roman" w:cs="Times New Roman"/>
        </w:rPr>
        <w:t>–</w:t>
      </w:r>
      <w:r w:rsidRPr="002E2066">
        <w:rPr>
          <w:rFonts w:ascii="Times New Roman" w:hAnsi="Times New Roman" w:cs="Times New Roman"/>
        </w:rPr>
        <w:t>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lastRenderedPageBreak/>
        <w:t>На территориях с нулевым уклоном,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кв. м/сутки.</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кв. м/сутки.</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 xml:space="preserve">При размещении мелиоративных систем необходимо соблюдать требования </w:t>
      </w:r>
      <w:hyperlink r:id="rId122" w:history="1">
        <w:r w:rsidRPr="002E2066">
          <w:rPr>
            <w:rFonts w:ascii="Times New Roman" w:hAnsi="Times New Roman" w:cs="Times New Roman"/>
          </w:rPr>
          <w:t>статьи 43</w:t>
        </w:r>
      </w:hyperlink>
      <w:r w:rsidRPr="002E2066">
        <w:rPr>
          <w:rFonts w:ascii="Times New Roman" w:hAnsi="Times New Roman" w:cs="Times New Roman"/>
        </w:rPr>
        <w:t xml:space="preserve"> Федерального закона от 10.01.2002 N 7</w:t>
      </w:r>
      <w:r w:rsidR="00381B4E" w:rsidRPr="002E2066">
        <w:rPr>
          <w:rFonts w:ascii="Times New Roman" w:hAnsi="Times New Roman" w:cs="Times New Roman"/>
        </w:rPr>
        <w:t>–</w:t>
      </w:r>
      <w:r w:rsidRPr="002E2066">
        <w:rPr>
          <w:rFonts w:ascii="Times New Roman" w:hAnsi="Times New Roman" w:cs="Times New Roman"/>
        </w:rPr>
        <w:t>ФЗ "Об охране окружающей среды".</w:t>
      </w:r>
    </w:p>
    <w:p w:rsidR="00F178BE" w:rsidRDefault="00F178BE" w:rsidP="003C6A29">
      <w:pPr>
        <w:pStyle w:val="1"/>
        <w:widowControl w:val="0"/>
        <w:spacing w:before="108" w:after="108"/>
        <w:jc w:val="center"/>
        <w:rPr>
          <w:rFonts w:ascii="Times New Roman" w:hAnsi="Times New Roman" w:cs="Times New Roman"/>
          <w:b/>
          <w:bCs/>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5.6. Санитарная очистка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5.6.1. Объектами санитарной очистки являются: придомовые территории, уличные проезды и проезды внутри микрорайонов, территории объектов культурно</w:t>
      </w:r>
      <w:r w:rsidR="00381B4E" w:rsidRPr="002E2066">
        <w:rPr>
          <w:rFonts w:ascii="Times New Roman" w:hAnsi="Times New Roman" w:cs="Times New Roman"/>
        </w:rPr>
        <w:t>–</w:t>
      </w:r>
      <w:r w:rsidRPr="002E2066">
        <w:rPr>
          <w:rFonts w:ascii="Times New Roman" w:hAnsi="Times New Roman" w:cs="Times New Roman"/>
        </w:rPr>
        <w:t>бытового назначения, предприятий, учреждений и организаций, парков, скверов, площадей и иных мест общественного пользования, мест отдыха.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w:t>
      </w:r>
      <w:r w:rsidR="00381B4E" w:rsidRPr="002E2066">
        <w:rPr>
          <w:rFonts w:ascii="Times New Roman" w:hAnsi="Times New Roman" w:cs="Times New Roman"/>
        </w:rPr>
        <w:t>–</w:t>
      </w:r>
      <w:r w:rsidRPr="002E2066">
        <w:rPr>
          <w:rFonts w:ascii="Times New Roman" w:hAnsi="Times New Roman" w:cs="Times New Roman"/>
        </w:rPr>
        <w:t>венерологические, туберкулезные больницы и отделения, ветеринарные объекты, пляжи.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5.6.2.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5.6.3.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 xml:space="preserve">5.6.4. Нормы накопления бытовых отходов принимаются в соответствии с территориальными нормативами накопления твердых бытовых отходов, действующими в населенных пунктах, а в случае отсутствия утвержденных нормативов </w:t>
      </w:r>
      <w:r w:rsidR="00381B4E" w:rsidRPr="002E2066">
        <w:rPr>
          <w:rFonts w:ascii="Times New Roman" w:hAnsi="Times New Roman" w:cs="Times New Roman"/>
        </w:rPr>
        <w:t>–</w:t>
      </w:r>
      <w:r w:rsidRPr="002E2066">
        <w:rPr>
          <w:rFonts w:ascii="Times New Roman" w:hAnsi="Times New Roman" w:cs="Times New Roman"/>
        </w:rPr>
        <w:t xml:space="preserve"> по </w:t>
      </w:r>
      <w:hyperlink r:id="rId123" w:history="1">
        <w:r w:rsidRPr="002E2066">
          <w:rPr>
            <w:rFonts w:ascii="Times New Roman" w:hAnsi="Times New Roman" w:cs="Times New Roman"/>
          </w:rPr>
          <w:t>таблице 5.3</w:t>
        </w:r>
      </w:hyperlink>
      <w:r w:rsidRPr="002E2066">
        <w:rPr>
          <w:rFonts w:ascii="Times New Roman" w:hAnsi="Times New Roman" w:cs="Times New Roman"/>
        </w:rPr>
        <w:t>.</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Большие значения норм накопления отходов следует принимать для крупных поселений.</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C6A29" w:rsidRPr="002E2066" w:rsidRDefault="003C6A29" w:rsidP="007E3EA5">
      <w:pPr>
        <w:ind w:firstLine="720"/>
        <w:jc w:val="both"/>
        <w:rPr>
          <w:rFonts w:ascii="Times New Roman" w:hAnsi="Times New Roman" w:cs="Times New Roman"/>
        </w:rPr>
      </w:pPr>
    </w:p>
    <w:p w:rsidR="003C6A29" w:rsidRPr="002E2066" w:rsidRDefault="003C6A29" w:rsidP="007E3EA5">
      <w:pPr>
        <w:widowControl w:val="0"/>
        <w:ind w:firstLine="698"/>
        <w:jc w:val="both"/>
        <w:rPr>
          <w:rFonts w:ascii="Times New Roman" w:hAnsi="Times New Roman" w:cs="Times New Roman"/>
        </w:rPr>
      </w:pPr>
      <w:r w:rsidRPr="002E2066">
        <w:rPr>
          <w:rFonts w:ascii="Times New Roman" w:hAnsi="Times New Roman" w:cs="Times New Roman"/>
          <w:bCs/>
        </w:rPr>
        <w:lastRenderedPageBreak/>
        <w:t>Таблица 5.3</w:t>
      </w:r>
      <w:r w:rsidR="00294D7F" w:rsidRPr="002E2066">
        <w:rPr>
          <w:rFonts w:ascii="Times New Roman" w:hAnsi="Times New Roman" w:cs="Times New Roman"/>
          <w:bCs/>
        </w:rPr>
        <w:t xml:space="preserve"> – </w:t>
      </w:r>
      <w:r w:rsidR="00294D7F" w:rsidRPr="002E2066">
        <w:rPr>
          <w:rFonts w:ascii="Times New Roman" w:hAnsi="Times New Roman" w:cs="Times New Roman"/>
        </w:rPr>
        <w:t>Нормы накопления крупногабаритных бытовых отходов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
        <w:gridCol w:w="6095"/>
        <w:gridCol w:w="1593"/>
        <w:gridCol w:w="1769"/>
      </w:tblGrid>
      <w:tr w:rsidR="003C6A29" w:rsidRPr="002E2066" w:rsidTr="00461FD7">
        <w:trPr>
          <w:trHeight w:val="555"/>
        </w:trPr>
        <w:tc>
          <w:tcPr>
            <w:tcW w:w="6359"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Бытовые отходы</w:t>
            </w:r>
          </w:p>
        </w:tc>
        <w:tc>
          <w:tcPr>
            <w:tcW w:w="3361"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Количество бытовых отходов на 1 человека в год</w:t>
            </w:r>
          </w:p>
        </w:tc>
      </w:tr>
      <w:tr w:rsidR="003C6A29" w:rsidRPr="002E2066" w:rsidTr="00461FD7">
        <w:trPr>
          <w:trHeight w:val="250"/>
        </w:trPr>
        <w:tc>
          <w:tcPr>
            <w:tcW w:w="6359"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Твердые:</w:t>
            </w:r>
          </w:p>
        </w:tc>
        <w:tc>
          <w:tcPr>
            <w:tcW w:w="159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кг</w:t>
            </w:r>
          </w:p>
        </w:tc>
        <w:tc>
          <w:tcPr>
            <w:tcW w:w="1769"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л</w:t>
            </w:r>
          </w:p>
        </w:tc>
      </w:tr>
      <w:tr w:rsidR="003C6A29" w:rsidRPr="002E2066" w:rsidTr="00461FD7">
        <w:trPr>
          <w:trHeight w:val="535"/>
        </w:trPr>
        <w:tc>
          <w:tcPr>
            <w:tcW w:w="264"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0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жилых зданий, оборудованных водопроводом, канализацией, центральным отоплением и газом</w:t>
            </w:r>
          </w:p>
        </w:tc>
        <w:tc>
          <w:tcPr>
            <w:tcW w:w="159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190</w:t>
            </w:r>
            <w:r w:rsidR="00381B4E" w:rsidRPr="002E2066">
              <w:rPr>
                <w:rFonts w:ascii="Times New Roman" w:hAnsi="Times New Roman" w:cs="Times New Roman"/>
              </w:rPr>
              <w:t>–</w:t>
            </w:r>
            <w:r w:rsidRPr="002E2066">
              <w:rPr>
                <w:rFonts w:ascii="Times New Roman" w:hAnsi="Times New Roman" w:cs="Times New Roman"/>
              </w:rPr>
              <w:t>225</w:t>
            </w:r>
          </w:p>
        </w:tc>
        <w:tc>
          <w:tcPr>
            <w:tcW w:w="176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900</w:t>
            </w:r>
            <w:r w:rsidR="00381B4E" w:rsidRPr="002E2066">
              <w:rPr>
                <w:rFonts w:ascii="Times New Roman" w:hAnsi="Times New Roman" w:cs="Times New Roman"/>
              </w:rPr>
              <w:t>–</w:t>
            </w:r>
            <w:r w:rsidRPr="002E2066">
              <w:rPr>
                <w:rFonts w:ascii="Times New Roman" w:hAnsi="Times New Roman" w:cs="Times New Roman"/>
              </w:rPr>
              <w:t>1000</w:t>
            </w:r>
          </w:p>
        </w:tc>
      </w:tr>
      <w:tr w:rsidR="003C6A29" w:rsidRPr="002E2066" w:rsidTr="00461FD7">
        <w:trPr>
          <w:trHeight w:val="267"/>
        </w:trPr>
        <w:tc>
          <w:tcPr>
            <w:tcW w:w="264"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609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прочих жилых зданий</w:t>
            </w:r>
          </w:p>
        </w:tc>
        <w:tc>
          <w:tcPr>
            <w:tcW w:w="159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r w:rsidR="00381B4E" w:rsidRPr="002E2066">
              <w:rPr>
                <w:rFonts w:ascii="Times New Roman" w:hAnsi="Times New Roman" w:cs="Times New Roman"/>
              </w:rPr>
              <w:t>–</w:t>
            </w:r>
            <w:r w:rsidRPr="002E2066">
              <w:rPr>
                <w:rFonts w:ascii="Times New Roman" w:hAnsi="Times New Roman" w:cs="Times New Roman"/>
              </w:rPr>
              <w:t>450</w:t>
            </w:r>
          </w:p>
        </w:tc>
        <w:tc>
          <w:tcPr>
            <w:tcW w:w="176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1100</w:t>
            </w:r>
            <w:r w:rsidR="00381B4E" w:rsidRPr="002E2066">
              <w:rPr>
                <w:rFonts w:ascii="Times New Roman" w:hAnsi="Times New Roman" w:cs="Times New Roman"/>
              </w:rPr>
              <w:t>–</w:t>
            </w:r>
            <w:r w:rsidRPr="002E2066">
              <w:rPr>
                <w:rFonts w:ascii="Times New Roman" w:hAnsi="Times New Roman" w:cs="Times New Roman"/>
              </w:rPr>
              <w:t>1500</w:t>
            </w:r>
          </w:p>
        </w:tc>
      </w:tr>
      <w:tr w:rsidR="003C6A29" w:rsidRPr="002E2066" w:rsidTr="00461FD7">
        <w:trPr>
          <w:trHeight w:val="535"/>
        </w:trPr>
        <w:tc>
          <w:tcPr>
            <w:tcW w:w="635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Общее количество по городскому округу, поселению с учетом общественных зданий</w:t>
            </w:r>
          </w:p>
        </w:tc>
        <w:tc>
          <w:tcPr>
            <w:tcW w:w="159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280</w:t>
            </w:r>
            <w:r w:rsidR="00381B4E" w:rsidRPr="002E2066">
              <w:rPr>
                <w:rFonts w:ascii="Times New Roman" w:hAnsi="Times New Roman" w:cs="Times New Roman"/>
              </w:rPr>
              <w:t>–</w:t>
            </w:r>
            <w:r w:rsidRPr="002E2066">
              <w:rPr>
                <w:rFonts w:ascii="Times New Roman" w:hAnsi="Times New Roman" w:cs="Times New Roman"/>
              </w:rPr>
              <w:t>300</w:t>
            </w:r>
          </w:p>
        </w:tc>
        <w:tc>
          <w:tcPr>
            <w:tcW w:w="176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1400</w:t>
            </w:r>
            <w:r w:rsidR="00381B4E" w:rsidRPr="002E2066">
              <w:rPr>
                <w:rFonts w:ascii="Times New Roman" w:hAnsi="Times New Roman" w:cs="Times New Roman"/>
              </w:rPr>
              <w:t>–</w:t>
            </w:r>
            <w:r w:rsidRPr="002E2066">
              <w:rPr>
                <w:rFonts w:ascii="Times New Roman" w:hAnsi="Times New Roman" w:cs="Times New Roman"/>
              </w:rPr>
              <w:t>1500</w:t>
            </w:r>
          </w:p>
        </w:tc>
      </w:tr>
      <w:tr w:rsidR="003C6A29" w:rsidRPr="002E2066" w:rsidTr="00461FD7">
        <w:trPr>
          <w:trHeight w:val="250"/>
        </w:trPr>
        <w:tc>
          <w:tcPr>
            <w:tcW w:w="635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Жидкие из выгребов (при отсутствии канализации)</w:t>
            </w:r>
          </w:p>
        </w:tc>
        <w:tc>
          <w:tcPr>
            <w:tcW w:w="1593"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76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2000</w:t>
            </w:r>
            <w:r w:rsidR="00381B4E" w:rsidRPr="002E2066">
              <w:rPr>
                <w:rFonts w:ascii="Times New Roman" w:hAnsi="Times New Roman" w:cs="Times New Roman"/>
              </w:rPr>
              <w:t>–</w:t>
            </w:r>
            <w:r w:rsidRPr="002E2066">
              <w:rPr>
                <w:rFonts w:ascii="Times New Roman" w:hAnsi="Times New Roman" w:cs="Times New Roman"/>
              </w:rPr>
              <w:t>3500</w:t>
            </w:r>
          </w:p>
        </w:tc>
      </w:tr>
      <w:tr w:rsidR="003C6A29" w:rsidRPr="002E2066" w:rsidTr="00461FD7">
        <w:trPr>
          <w:trHeight w:val="280"/>
        </w:trPr>
        <w:tc>
          <w:tcPr>
            <w:tcW w:w="6359" w:type="dxa"/>
            <w:gridSpan w:val="2"/>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Смет с 1 м2 твердых покрытий улиц, площадей и парков</w:t>
            </w:r>
          </w:p>
        </w:tc>
        <w:tc>
          <w:tcPr>
            <w:tcW w:w="159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r w:rsidR="00381B4E" w:rsidRPr="002E2066">
              <w:rPr>
                <w:rFonts w:ascii="Times New Roman" w:hAnsi="Times New Roman" w:cs="Times New Roman"/>
              </w:rPr>
              <w:t>–</w:t>
            </w:r>
            <w:r w:rsidRPr="002E2066">
              <w:rPr>
                <w:rFonts w:ascii="Times New Roman" w:hAnsi="Times New Roman" w:cs="Times New Roman"/>
              </w:rPr>
              <w:t>15</w:t>
            </w:r>
          </w:p>
        </w:tc>
        <w:tc>
          <w:tcPr>
            <w:tcW w:w="1769"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w:t>
            </w:r>
            <w:r w:rsidR="00381B4E" w:rsidRPr="002E2066">
              <w:rPr>
                <w:rFonts w:ascii="Times New Roman" w:hAnsi="Times New Roman" w:cs="Times New Roman"/>
              </w:rPr>
              <w:t>–</w:t>
            </w:r>
            <w:r w:rsidRPr="002E2066">
              <w:rPr>
                <w:rFonts w:ascii="Times New Roman" w:hAnsi="Times New Roman" w:cs="Times New Roman"/>
              </w:rPr>
              <w:t>20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7E3EA5">
      <w:pPr>
        <w:widowControl w:val="0"/>
        <w:ind w:firstLine="720"/>
        <w:jc w:val="both"/>
        <w:rPr>
          <w:rFonts w:ascii="Times New Roman" w:hAnsi="Times New Roman" w:cs="Times New Roman"/>
        </w:rPr>
      </w:pPr>
      <w:r w:rsidRPr="002E2066">
        <w:rPr>
          <w:rFonts w:ascii="Times New Roman" w:hAnsi="Times New Roman" w:cs="Times New Roman"/>
        </w:rPr>
        <w:t>5.6.5. На территории частного домовладения места расположения мусоросборников определяются домовладельцами, но на расстоянии не менее 4 м от границ участка домовладения.</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5.6.7. Размеры земельных участков и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защитных зон предприятий и сооружений по транспортировке, обезвреживанию и переработке бытовых отходов следует принимать не менее приведенных в </w:t>
      </w:r>
      <w:hyperlink r:id="rId124" w:history="1">
        <w:r w:rsidRPr="002E2066">
          <w:rPr>
            <w:rFonts w:ascii="Times New Roman" w:hAnsi="Times New Roman" w:cs="Times New Roman"/>
          </w:rPr>
          <w:t>таблице 5.4</w:t>
        </w:r>
      </w:hyperlink>
      <w:r w:rsidRPr="002E2066">
        <w:rPr>
          <w:rFonts w:ascii="Times New Roman" w:hAnsi="Times New Roman" w:cs="Times New Roman"/>
        </w:rPr>
        <w:t>.</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Размеры санитарно</w:t>
      </w:r>
      <w:r w:rsidR="00381B4E" w:rsidRPr="002E2066">
        <w:rPr>
          <w:rFonts w:ascii="Times New Roman" w:hAnsi="Times New Roman" w:cs="Times New Roman"/>
        </w:rPr>
        <w:t>–</w:t>
      </w:r>
      <w:r w:rsidRPr="002E2066">
        <w:rPr>
          <w:rFonts w:ascii="Times New Roman" w:hAnsi="Times New Roman" w:cs="Times New Roman"/>
        </w:rPr>
        <w:t>защитных зон предприятий и сооружений по транспортировке, обезвреживанию, переработке и захоронению отходов потребления, не указанные в таблице 51, следует принимать в соответствии с санитарными нормами.</w:t>
      </w:r>
    </w:p>
    <w:p w:rsidR="003C6A29" w:rsidRPr="002E2066" w:rsidRDefault="003C6A29" w:rsidP="003C6A29">
      <w:pPr>
        <w:ind w:firstLine="720"/>
        <w:rPr>
          <w:rFonts w:ascii="Times New Roman" w:hAnsi="Times New Roman" w:cs="Times New Roman"/>
        </w:rPr>
      </w:pPr>
    </w:p>
    <w:p w:rsidR="003C6A29" w:rsidRPr="002E2066" w:rsidRDefault="003C6A29" w:rsidP="007E3EA5">
      <w:pPr>
        <w:widowControl w:val="0"/>
        <w:ind w:firstLine="698"/>
        <w:jc w:val="both"/>
        <w:rPr>
          <w:rFonts w:ascii="Times New Roman" w:hAnsi="Times New Roman" w:cs="Times New Roman"/>
        </w:rPr>
      </w:pPr>
      <w:r w:rsidRPr="002E2066">
        <w:rPr>
          <w:rFonts w:ascii="Times New Roman" w:hAnsi="Times New Roman" w:cs="Times New Roman"/>
          <w:bCs/>
        </w:rPr>
        <w:t>Таблица 5.4</w:t>
      </w:r>
      <w:r w:rsidR="002F4949" w:rsidRPr="002E2066">
        <w:rPr>
          <w:rFonts w:ascii="Times New Roman" w:hAnsi="Times New Roman" w:cs="Times New Roman"/>
          <w:bCs/>
        </w:rPr>
        <w:t xml:space="preserve"> – </w:t>
      </w:r>
      <w:r w:rsidR="002F4949" w:rsidRPr="002E2066">
        <w:rPr>
          <w:rFonts w:ascii="Times New Roman" w:hAnsi="Times New Roman" w:cs="Times New Roman"/>
        </w:rPr>
        <w:t>Размеры земельных участков и санитарно</w:t>
      </w:r>
      <w:r w:rsidR="00381B4E" w:rsidRPr="002E2066">
        <w:rPr>
          <w:rFonts w:ascii="Times New Roman" w:hAnsi="Times New Roman" w:cs="Times New Roman"/>
        </w:rPr>
        <w:t>–</w:t>
      </w:r>
      <w:r w:rsidR="002F4949" w:rsidRPr="002E2066">
        <w:rPr>
          <w:rFonts w:ascii="Times New Roman" w:hAnsi="Times New Roman" w:cs="Times New Roman"/>
        </w:rPr>
        <w:t>защитных зон предприятий и сооружений по транспортировке, обезвреживанию и переработке бытовых отходов</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
        <w:gridCol w:w="4818"/>
        <w:gridCol w:w="2718"/>
        <w:gridCol w:w="2013"/>
      </w:tblGrid>
      <w:tr w:rsidR="003C6A29" w:rsidRPr="002E2066" w:rsidTr="002F4949">
        <w:trPr>
          <w:trHeight w:val="1076"/>
        </w:trPr>
        <w:tc>
          <w:tcPr>
            <w:tcW w:w="5079"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Предприятия и сооружения</w:t>
            </w:r>
          </w:p>
        </w:tc>
        <w:tc>
          <w:tcPr>
            <w:tcW w:w="271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на 1000 т твердых бытовых отходов в год, га</w:t>
            </w:r>
          </w:p>
        </w:tc>
        <w:tc>
          <w:tcPr>
            <w:tcW w:w="2013"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санитарно</w:t>
            </w:r>
            <w:r w:rsidR="00381B4E" w:rsidRPr="002E2066">
              <w:rPr>
                <w:rFonts w:ascii="Times New Roman" w:hAnsi="Times New Roman" w:cs="Times New Roman"/>
              </w:rPr>
              <w:t>–</w:t>
            </w:r>
            <w:r w:rsidRPr="002E2066">
              <w:rPr>
                <w:rFonts w:ascii="Times New Roman" w:hAnsi="Times New Roman" w:cs="Times New Roman"/>
              </w:rPr>
              <w:t>защитных зон, м</w:t>
            </w:r>
          </w:p>
        </w:tc>
      </w:tr>
      <w:tr w:rsidR="003C6A29" w:rsidRPr="002E2066" w:rsidTr="002F4949">
        <w:trPr>
          <w:trHeight w:val="263"/>
        </w:trPr>
        <w:tc>
          <w:tcPr>
            <w:tcW w:w="507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Мусоросжигательные и мусороперерабатывающие объекты мощностью, тыс. т в год:</w:t>
            </w:r>
          </w:p>
        </w:tc>
        <w:tc>
          <w:tcPr>
            <w:tcW w:w="271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013"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2F4949">
        <w:trPr>
          <w:trHeight w:val="144"/>
        </w:trPr>
        <w:tc>
          <w:tcPr>
            <w:tcW w:w="261"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48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 40</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0,05</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r>
      <w:tr w:rsidR="003C6A29" w:rsidRPr="002E2066" w:rsidTr="002F4949">
        <w:trPr>
          <w:trHeight w:val="144"/>
        </w:trPr>
        <w:tc>
          <w:tcPr>
            <w:tcW w:w="261"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48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свыше 40</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0,05</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p>
        </w:tc>
      </w:tr>
      <w:tr w:rsidR="003C6A29" w:rsidRPr="002E2066" w:rsidTr="002F4949">
        <w:trPr>
          <w:trHeight w:val="144"/>
        </w:trPr>
        <w:tc>
          <w:tcPr>
            <w:tcW w:w="507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Склады свежего компоста</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0,04</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r>
      <w:tr w:rsidR="003C6A29" w:rsidRPr="002E2066" w:rsidTr="002F4949">
        <w:trPr>
          <w:trHeight w:val="144"/>
        </w:trPr>
        <w:tc>
          <w:tcPr>
            <w:tcW w:w="5079" w:type="dxa"/>
            <w:gridSpan w:val="2"/>
            <w:tcBorders>
              <w:top w:val="single" w:sz="4" w:space="0" w:color="auto"/>
              <w:bottom w:val="nil"/>
              <w:right w:val="nil"/>
            </w:tcBorders>
          </w:tcPr>
          <w:p w:rsidR="003C6A29" w:rsidRPr="002E2066" w:rsidRDefault="003C6A29">
            <w:pPr>
              <w:rPr>
                <w:rFonts w:ascii="Times New Roman" w:hAnsi="Times New Roman" w:cs="Times New Roman"/>
              </w:rPr>
            </w:pPr>
            <w:r w:rsidRPr="002E2066">
              <w:rPr>
                <w:rFonts w:ascii="Times New Roman" w:hAnsi="Times New Roman" w:cs="Times New Roman"/>
              </w:rPr>
              <w:t>Полигоны</w:t>
            </w:r>
            <w:hyperlink r:id="rId125" w:history="1">
              <w:r w:rsidRPr="002E2066">
                <w:rPr>
                  <w:rFonts w:ascii="Times New Roman" w:hAnsi="Times New Roman" w:cs="Times New Roman"/>
                </w:rPr>
                <w:t>*</w:t>
              </w:r>
            </w:hyperlink>
          </w:p>
        </w:tc>
        <w:tc>
          <w:tcPr>
            <w:tcW w:w="2718"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rPr>
            </w:pPr>
            <w:r w:rsidRPr="002E2066">
              <w:rPr>
                <w:rFonts w:ascii="Times New Roman" w:hAnsi="Times New Roman" w:cs="Times New Roman"/>
              </w:rPr>
              <w:t>0,02</w:t>
            </w:r>
            <w:r w:rsidR="00381B4E" w:rsidRPr="002E2066">
              <w:rPr>
                <w:rFonts w:ascii="Times New Roman" w:hAnsi="Times New Roman" w:cs="Times New Roman"/>
              </w:rPr>
              <w:t>–</w:t>
            </w:r>
            <w:r w:rsidRPr="002E2066">
              <w:rPr>
                <w:rFonts w:ascii="Times New Roman" w:hAnsi="Times New Roman" w:cs="Times New Roman"/>
              </w:rPr>
              <w:t>0,05</w:t>
            </w:r>
          </w:p>
        </w:tc>
        <w:tc>
          <w:tcPr>
            <w:tcW w:w="2013" w:type="dxa"/>
            <w:tcBorders>
              <w:top w:val="single" w:sz="4" w:space="0" w:color="auto"/>
              <w:left w:val="single" w:sz="4" w:space="0" w:color="auto"/>
              <w:bottom w:val="nil"/>
            </w:tcBorders>
          </w:tcPr>
          <w:p w:rsidR="003C6A29" w:rsidRPr="002E2066" w:rsidRDefault="003C6A29">
            <w:pPr>
              <w:rPr>
                <w:rFonts w:ascii="Times New Roman" w:hAnsi="Times New Roman" w:cs="Times New Roman"/>
              </w:rPr>
            </w:pPr>
            <w:r w:rsidRPr="002E2066">
              <w:rPr>
                <w:rFonts w:ascii="Times New Roman" w:hAnsi="Times New Roman" w:cs="Times New Roman"/>
              </w:rPr>
              <w:t>500</w:t>
            </w:r>
          </w:p>
        </w:tc>
      </w:tr>
      <w:tr w:rsidR="003C6A29" w:rsidRPr="002E2066" w:rsidTr="002F4949">
        <w:trPr>
          <w:trHeight w:val="144"/>
        </w:trPr>
        <w:tc>
          <w:tcPr>
            <w:tcW w:w="507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Участки компостирования</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0,5</w:t>
            </w:r>
            <w:r w:rsidR="00381B4E" w:rsidRPr="002E2066">
              <w:rPr>
                <w:rFonts w:ascii="Times New Roman" w:hAnsi="Times New Roman" w:cs="Times New Roman"/>
              </w:rPr>
              <w:t>–</w:t>
            </w:r>
            <w:r w:rsidRPr="002E2066">
              <w:rPr>
                <w:rFonts w:ascii="Times New Roman" w:hAnsi="Times New Roman" w:cs="Times New Roman"/>
              </w:rPr>
              <w:t>1,0</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r>
      <w:tr w:rsidR="003C6A29" w:rsidRPr="002E2066" w:rsidTr="002F4949">
        <w:trPr>
          <w:trHeight w:val="144"/>
        </w:trPr>
        <w:tc>
          <w:tcPr>
            <w:tcW w:w="507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Поля ассенизации</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r w:rsidR="00381B4E" w:rsidRPr="002E2066">
              <w:rPr>
                <w:rFonts w:ascii="Times New Roman" w:hAnsi="Times New Roman" w:cs="Times New Roman"/>
              </w:rPr>
              <w:t>–</w:t>
            </w:r>
            <w:r w:rsidRPr="002E2066">
              <w:rPr>
                <w:rFonts w:ascii="Times New Roman" w:hAnsi="Times New Roman" w:cs="Times New Roman"/>
              </w:rPr>
              <w:t>4</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p>
        </w:tc>
      </w:tr>
      <w:tr w:rsidR="003C6A29" w:rsidRPr="002E2066" w:rsidTr="002F4949">
        <w:trPr>
          <w:trHeight w:val="144"/>
        </w:trPr>
        <w:tc>
          <w:tcPr>
            <w:tcW w:w="507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Сливные станции</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0,2</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r>
      <w:tr w:rsidR="003C6A29" w:rsidRPr="002E2066" w:rsidTr="002F4949">
        <w:trPr>
          <w:trHeight w:val="144"/>
        </w:trPr>
        <w:tc>
          <w:tcPr>
            <w:tcW w:w="5079"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Мусороперегрузочные станции</w:t>
            </w:r>
          </w:p>
        </w:tc>
        <w:tc>
          <w:tcPr>
            <w:tcW w:w="271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0,04</w:t>
            </w:r>
          </w:p>
        </w:tc>
        <w:tc>
          <w:tcPr>
            <w:tcW w:w="201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r>
      <w:tr w:rsidR="003C6A29" w:rsidRPr="002E2066" w:rsidTr="002F4949">
        <w:trPr>
          <w:trHeight w:val="144"/>
        </w:trPr>
        <w:tc>
          <w:tcPr>
            <w:tcW w:w="5079" w:type="dxa"/>
            <w:gridSpan w:val="2"/>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Поля складирования и захоронения обезвреженных осадков (по сухому веществу)</w:t>
            </w:r>
          </w:p>
        </w:tc>
        <w:tc>
          <w:tcPr>
            <w:tcW w:w="271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w:t>
            </w:r>
          </w:p>
        </w:tc>
        <w:tc>
          <w:tcPr>
            <w:tcW w:w="2013"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r>
    </w:tbl>
    <w:p w:rsidR="003C6A29" w:rsidRPr="002E2066" w:rsidRDefault="003C6A29" w:rsidP="003C6A29">
      <w:pPr>
        <w:widowControl w:val="0"/>
        <w:ind w:firstLine="720"/>
        <w:jc w:val="both"/>
        <w:rPr>
          <w:rFonts w:ascii="Times New Roman" w:hAnsi="Times New Roman" w:cs="Times New Roman"/>
          <w:sz w:val="10"/>
        </w:rPr>
      </w:pPr>
    </w:p>
    <w:p w:rsidR="003C6A29" w:rsidRPr="002E2066" w:rsidRDefault="003C6A29" w:rsidP="007E3EA5">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7E3EA5">
      <w:pPr>
        <w:ind w:firstLine="720"/>
        <w:jc w:val="both"/>
        <w:rPr>
          <w:rFonts w:ascii="Times New Roman" w:hAnsi="Times New Roman" w:cs="Times New Roman"/>
          <w:i/>
        </w:rPr>
      </w:pPr>
      <w:r w:rsidRPr="002E2066">
        <w:rPr>
          <w:rFonts w:ascii="Times New Roman" w:hAnsi="Times New Roman" w:cs="Times New Roman"/>
          <w:i/>
        </w:rPr>
        <w:t xml:space="preserve">* 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hyperlink r:id="rId126" w:history="1">
        <w:r w:rsidRPr="002E2066">
          <w:rPr>
            <w:rFonts w:ascii="Times New Roman" w:hAnsi="Times New Roman" w:cs="Times New Roman"/>
            <w:i/>
          </w:rPr>
          <w:t>раздела</w:t>
        </w:r>
      </w:hyperlink>
      <w:r w:rsidRPr="002E2066">
        <w:rPr>
          <w:rFonts w:ascii="Times New Roman" w:hAnsi="Times New Roman" w:cs="Times New Roman"/>
          <w:i/>
        </w:rPr>
        <w:t xml:space="preserve"> "Нормативы градостроительного проектирования зон специального назначения" настоящих Нормативов.</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5.6.8. На территории рынков:</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5.6.9. На территории парков:</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5.6.10. На территории лечебно</w:t>
      </w:r>
      <w:r w:rsidR="00381B4E" w:rsidRPr="002E2066">
        <w:rPr>
          <w:rFonts w:ascii="Times New Roman" w:hAnsi="Times New Roman" w:cs="Times New Roman"/>
        </w:rPr>
        <w:t>–</w:t>
      </w:r>
      <w:r w:rsidRPr="002E2066">
        <w:rPr>
          <w:rFonts w:ascii="Times New Roman" w:hAnsi="Times New Roman" w:cs="Times New Roman"/>
        </w:rPr>
        <w:t>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Сбор, хранение и удаление отходов лечебно</w:t>
      </w:r>
      <w:r w:rsidR="00381B4E" w:rsidRPr="002E2066">
        <w:rPr>
          <w:rFonts w:ascii="Times New Roman" w:hAnsi="Times New Roman" w:cs="Times New Roman"/>
        </w:rPr>
        <w:t>–</w:t>
      </w:r>
      <w:r w:rsidRPr="002E2066">
        <w:rPr>
          <w:rFonts w:ascii="Times New Roman" w:hAnsi="Times New Roman" w:cs="Times New Roman"/>
        </w:rPr>
        <w:t xml:space="preserve">профилактических учреждений должны осуществляться в соответствии с требованиями </w:t>
      </w:r>
      <w:hyperlink r:id="rId127" w:history="1">
        <w:r w:rsidRPr="002E2066">
          <w:rPr>
            <w:rFonts w:ascii="Times New Roman" w:hAnsi="Times New Roman" w:cs="Times New Roman"/>
          </w:rPr>
          <w:t>СанПиН 2.1.7.2790</w:t>
        </w:r>
        <w:r w:rsidR="00381B4E" w:rsidRPr="002E2066">
          <w:rPr>
            <w:rFonts w:ascii="Times New Roman" w:hAnsi="Times New Roman" w:cs="Times New Roman"/>
          </w:rPr>
          <w:t>–</w:t>
        </w:r>
        <w:r w:rsidRPr="002E2066">
          <w:rPr>
            <w:rFonts w:ascii="Times New Roman" w:hAnsi="Times New Roman" w:cs="Times New Roman"/>
          </w:rPr>
          <w:t>10</w:t>
        </w:r>
      </w:hyperlink>
      <w:r w:rsidRPr="002E2066">
        <w:rPr>
          <w:rFonts w:ascii="Times New Roman" w:hAnsi="Times New Roman" w:cs="Times New Roman"/>
        </w:rPr>
        <w:t xml:space="preserve"> "Правила сбора, хранения и удаления отходов лечебно</w:t>
      </w:r>
      <w:r w:rsidR="00381B4E" w:rsidRPr="002E2066">
        <w:rPr>
          <w:rFonts w:ascii="Times New Roman" w:hAnsi="Times New Roman" w:cs="Times New Roman"/>
        </w:rPr>
        <w:t>–</w:t>
      </w:r>
      <w:r w:rsidRPr="002E2066">
        <w:rPr>
          <w:rFonts w:ascii="Times New Roman" w:hAnsi="Times New Roman" w:cs="Times New Roman"/>
        </w:rPr>
        <w:t>профилактических учреждений".</w:t>
      </w:r>
    </w:p>
    <w:p w:rsidR="003C6A29" w:rsidRPr="002E2066" w:rsidRDefault="003C6A29" w:rsidP="007E3EA5">
      <w:pPr>
        <w:ind w:firstLine="720"/>
        <w:jc w:val="both"/>
        <w:rPr>
          <w:rFonts w:ascii="Times New Roman" w:hAnsi="Times New Roman" w:cs="Times New Roman"/>
        </w:rPr>
      </w:pPr>
      <w:r w:rsidRPr="002E2066">
        <w:rPr>
          <w:rFonts w:ascii="Times New Roman" w:hAnsi="Times New Roman" w:cs="Times New Roman"/>
        </w:rPr>
        <w:t>5.6.11. На территории пляжей:</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м3 на 3500</w:t>
      </w:r>
      <w:r w:rsidRPr="002E2066">
        <w:rPr>
          <w:rFonts w:ascii="Times New Roman" w:hAnsi="Times New Roman" w:cs="Times New Roman"/>
        </w:rPr>
        <w:t>–</w:t>
      </w:r>
      <w:r w:rsidR="003C6A29" w:rsidRPr="002E2066">
        <w:rPr>
          <w:rFonts w:ascii="Times New Roman" w:hAnsi="Times New Roman" w:cs="Times New Roman"/>
        </w:rPr>
        <w:t>4000 кв. м площади пляжа;</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3C6A29" w:rsidRPr="002E2066" w:rsidRDefault="00381B4E" w:rsidP="007E3EA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5.7. Теплоснабжение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5.7.1.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w:t>
      </w:r>
      <w:r w:rsidR="00381B4E" w:rsidRPr="002E2066">
        <w:rPr>
          <w:rFonts w:ascii="Times New Roman" w:hAnsi="Times New Roman" w:cs="Times New Roman"/>
        </w:rPr>
        <w:t>–</w:t>
      </w:r>
      <w:r w:rsidRPr="002E2066">
        <w:rPr>
          <w:rFonts w:ascii="Times New Roman" w:hAnsi="Times New Roman" w:cs="Times New Roman"/>
        </w:rPr>
        <w:t>коммунального хозяйства, промышленных и иных организаций.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5.7.2. При разработке схем теплоснабжения расчетные тепловые нагрузки определяются: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существующей застройки </w:t>
      </w:r>
      <w:r w:rsidR="007915B2" w:rsidRPr="002E2066">
        <w:rPr>
          <w:rFonts w:ascii="Times New Roman" w:hAnsi="Times New Roman" w:cs="Times New Roman"/>
        </w:rPr>
        <w:t xml:space="preserve">городского поселения </w:t>
      </w:r>
      <w:r w:rsidR="003C6A29" w:rsidRPr="002E2066">
        <w:rPr>
          <w:rFonts w:ascii="Times New Roman" w:hAnsi="Times New Roman" w:cs="Times New Roman"/>
        </w:rPr>
        <w:t xml:space="preserve">и действующих промышленных предприятий </w:t>
      </w:r>
      <w:r w:rsidRPr="002E2066">
        <w:rPr>
          <w:rFonts w:ascii="Times New Roman" w:hAnsi="Times New Roman" w:cs="Times New Roman"/>
        </w:rPr>
        <w:t>–</w:t>
      </w:r>
      <w:r w:rsidR="003C6A29" w:rsidRPr="002E2066">
        <w:rPr>
          <w:rFonts w:ascii="Times New Roman" w:hAnsi="Times New Roman" w:cs="Times New Roman"/>
        </w:rPr>
        <w:t xml:space="preserve"> по проектам с уточнением по фактическим тепловым нагрузкам;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намечаемых к строительству промышленных предприятий </w:t>
      </w:r>
      <w:r w:rsidRPr="002E2066">
        <w:rPr>
          <w:rFonts w:ascii="Times New Roman" w:hAnsi="Times New Roman" w:cs="Times New Roman"/>
        </w:rPr>
        <w:t>–</w:t>
      </w:r>
      <w:r w:rsidR="003C6A29" w:rsidRPr="002E2066">
        <w:rPr>
          <w:rFonts w:ascii="Times New Roman" w:hAnsi="Times New Roman" w:cs="Times New Roman"/>
        </w:rPr>
        <w:t xml:space="preserve"> по укрупненным нормам развития основного (профильного) производства или проектам аналогичных производств;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намечаемых к застройке жилых районов </w:t>
      </w:r>
      <w:r w:rsidRPr="002E2066">
        <w:rPr>
          <w:rFonts w:ascii="Times New Roman" w:hAnsi="Times New Roman" w:cs="Times New Roman"/>
        </w:rPr>
        <w:t>–</w:t>
      </w:r>
      <w:r w:rsidR="003C6A29" w:rsidRPr="002E2066">
        <w:rPr>
          <w:rFonts w:ascii="Times New Roman" w:hAnsi="Times New Roman" w:cs="Times New Roman"/>
        </w:rPr>
        <w:t xml:space="preserve"> по укрупненным показателям плотности размещения тепловых нагрузок или по удельным тепловым характеристикам зданий и сооружений.</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t xml:space="preserve">5.7.3. Тепловые нагрузки определяются с учетом категорий потребителей по надежности теплоснабжения в соответствии с требованиями </w:t>
      </w:r>
      <w:hyperlink r:id="rId128" w:history="1">
        <w:r w:rsidRPr="002E2066">
          <w:rPr>
            <w:rFonts w:ascii="Times New Roman" w:hAnsi="Times New Roman" w:cs="Times New Roman"/>
          </w:rPr>
          <w:t>СП 124.13330.2012</w:t>
        </w:r>
      </w:hyperlink>
      <w:r w:rsidRPr="002E2066">
        <w:rPr>
          <w:rFonts w:ascii="Times New Roman" w:hAnsi="Times New Roman" w:cs="Times New Roman"/>
        </w:rPr>
        <w:t xml:space="preserve"> "Тепловые сети. Актуализированная редакция СНиП 41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2003".</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lastRenderedPageBreak/>
        <w:t>5.7.4. Теплоснабжение жилой и общественной застройки на территори</w:t>
      </w:r>
      <w:r w:rsidR="007915B2" w:rsidRPr="002E2066">
        <w:rPr>
          <w:rFonts w:ascii="Times New Roman" w:hAnsi="Times New Roman" w:cs="Times New Roman"/>
        </w:rPr>
        <w:t>и</w:t>
      </w:r>
      <w:r w:rsidRPr="002E2066">
        <w:rPr>
          <w:rFonts w:ascii="Times New Roman" w:hAnsi="Times New Roman" w:cs="Times New Roman"/>
        </w:rPr>
        <w:t xml:space="preserve">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следует предусматривать:</w:t>
      </w:r>
    </w:p>
    <w:p w:rsidR="003C6A29" w:rsidRPr="002E2066" w:rsidRDefault="00381B4E" w:rsidP="00C8159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централизованное </w:t>
      </w:r>
      <w:r w:rsidRPr="002E2066">
        <w:rPr>
          <w:rFonts w:ascii="Times New Roman" w:hAnsi="Times New Roman" w:cs="Times New Roman"/>
        </w:rPr>
        <w:t>–</w:t>
      </w:r>
      <w:r w:rsidR="003C6A29" w:rsidRPr="002E2066">
        <w:rPr>
          <w:rFonts w:ascii="Times New Roman" w:hAnsi="Times New Roman" w:cs="Times New Roman"/>
        </w:rPr>
        <w:t xml:space="preserve"> от котельных, крупных и малых тепловых электростанций (ТЭЦ, ТЭС);</w:t>
      </w:r>
    </w:p>
    <w:p w:rsidR="003C6A29" w:rsidRPr="002E2066" w:rsidRDefault="00381B4E" w:rsidP="00C8159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децентрализованное </w:t>
      </w:r>
      <w:r w:rsidRPr="002E2066">
        <w:rPr>
          <w:rFonts w:ascii="Times New Roman" w:hAnsi="Times New Roman" w:cs="Times New Roman"/>
        </w:rPr>
        <w:t>–</w:t>
      </w:r>
      <w:r w:rsidR="003C6A29" w:rsidRPr="002E2066">
        <w:rPr>
          <w:rFonts w:ascii="Times New Roman" w:hAnsi="Times New Roman" w:cs="Times New Roman"/>
        </w:rPr>
        <w:t xml:space="preserve"> от автономных, крышных котельных, квартирных теплогенераторов.</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t>Выбор системы теплоснабжения районов новой застройки должен производиться на основе технико</w:t>
      </w:r>
      <w:r w:rsidR="00381B4E" w:rsidRPr="002E2066">
        <w:rPr>
          <w:rFonts w:ascii="Times New Roman" w:hAnsi="Times New Roman" w:cs="Times New Roman"/>
        </w:rPr>
        <w:t>–</w:t>
      </w:r>
      <w:r w:rsidRPr="002E2066">
        <w:rPr>
          <w:rFonts w:ascii="Times New Roman" w:hAnsi="Times New Roman" w:cs="Times New Roman"/>
        </w:rPr>
        <w:t>экономического сравнения вариантов.</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t>При отсутствии схемы теплоснабжения на территориях одно</w:t>
      </w:r>
      <w:r w:rsidR="00381B4E" w:rsidRPr="002E2066">
        <w:rPr>
          <w:rFonts w:ascii="Times New Roman" w:hAnsi="Times New Roman" w:cs="Times New Roman"/>
        </w:rPr>
        <w:t>–</w:t>
      </w:r>
      <w:r w:rsidRPr="002E2066">
        <w:rPr>
          <w:rFonts w:ascii="Times New Roman" w:hAnsi="Times New Roman" w:cs="Times New Roman"/>
        </w:rPr>
        <w:t>,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t>Принятая к разработке в проекте схема теплоснабжения должна обеспечивать:</w:t>
      </w:r>
    </w:p>
    <w:p w:rsidR="003C6A29" w:rsidRPr="002E2066" w:rsidRDefault="00381B4E" w:rsidP="00C8159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нормативный уровень теплоэнергосбережения;</w:t>
      </w:r>
    </w:p>
    <w:p w:rsidR="003C6A29" w:rsidRPr="002E2066" w:rsidRDefault="00381B4E" w:rsidP="00C81599">
      <w:pPr>
        <w:ind w:firstLine="720"/>
        <w:jc w:val="both"/>
        <w:rPr>
          <w:rFonts w:ascii="Times New Roman" w:hAnsi="Times New Roman" w:cs="Times New Roman"/>
        </w:rPr>
      </w:pPr>
      <w:r w:rsidRPr="002E2066">
        <w:rPr>
          <w:rFonts w:ascii="Times New Roman" w:hAnsi="Times New Roman" w:cs="Times New Roman"/>
        </w:rPr>
        <w:t>–</w:t>
      </w:r>
      <w:r w:rsidR="006947DF" w:rsidRPr="002E2066">
        <w:rPr>
          <w:rFonts w:ascii="Times New Roman" w:hAnsi="Times New Roman" w:cs="Times New Roman"/>
        </w:rPr>
        <w:t> </w:t>
      </w:r>
      <w:r w:rsidR="003C6A29" w:rsidRPr="002E2066">
        <w:rPr>
          <w:rFonts w:ascii="Times New Roman" w:hAnsi="Times New Roman" w:cs="Times New Roman"/>
        </w:rPr>
        <w:t xml:space="preserve">нормативный уровень надежности согласно требованиям </w:t>
      </w:r>
      <w:hyperlink r:id="rId129" w:history="1">
        <w:r w:rsidR="003C6A29" w:rsidRPr="002E2066">
          <w:rPr>
            <w:rFonts w:ascii="Times New Roman" w:hAnsi="Times New Roman" w:cs="Times New Roman"/>
          </w:rPr>
          <w:t>СП 124.13330.2012</w:t>
        </w:r>
      </w:hyperlink>
      <w:r w:rsidR="003C6A29" w:rsidRPr="002E2066">
        <w:rPr>
          <w:rFonts w:ascii="Times New Roman" w:hAnsi="Times New Roman" w:cs="Times New Roman"/>
        </w:rPr>
        <w:t xml:space="preserve"> "Тепловые сети. Актуализированная редакция СНиП 41</w:t>
      </w:r>
      <w:r w:rsidRPr="002E2066">
        <w:rPr>
          <w:rFonts w:ascii="Times New Roman" w:hAnsi="Times New Roman" w:cs="Times New Roman"/>
        </w:rPr>
        <w:t>–</w:t>
      </w:r>
      <w:r w:rsidR="003C6A29" w:rsidRPr="002E2066">
        <w:rPr>
          <w:rFonts w:ascii="Times New Roman" w:hAnsi="Times New Roman" w:cs="Times New Roman"/>
        </w:rPr>
        <w:t>02</w:t>
      </w:r>
      <w:r w:rsidRPr="002E2066">
        <w:rPr>
          <w:rFonts w:ascii="Times New Roman" w:hAnsi="Times New Roman" w:cs="Times New Roman"/>
        </w:rPr>
        <w:t>–</w:t>
      </w:r>
      <w:r w:rsidR="003C6A29" w:rsidRPr="002E2066">
        <w:rPr>
          <w:rFonts w:ascii="Times New Roman" w:hAnsi="Times New Roman" w:cs="Times New Roman"/>
        </w:rPr>
        <w:t>2003";</w:t>
      </w:r>
    </w:p>
    <w:p w:rsidR="003C6A29" w:rsidRPr="002E2066" w:rsidRDefault="00381B4E" w:rsidP="00C8159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требования экологической безопасности;</w:t>
      </w:r>
    </w:p>
    <w:p w:rsidR="003C6A29" w:rsidRPr="002E2066" w:rsidRDefault="00381B4E" w:rsidP="00C8159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безопасность эксплуатации.</w:t>
      </w:r>
    </w:p>
    <w:p w:rsidR="003C6A29" w:rsidRPr="002E2066" w:rsidRDefault="003C6A29" w:rsidP="00C81599">
      <w:pPr>
        <w:ind w:firstLine="720"/>
        <w:jc w:val="both"/>
        <w:rPr>
          <w:rFonts w:ascii="Times New Roman" w:hAnsi="Times New Roman" w:cs="Times New Roman"/>
        </w:rPr>
      </w:pPr>
      <w:r w:rsidRPr="002E2066">
        <w:rPr>
          <w:rFonts w:ascii="Times New Roman" w:hAnsi="Times New Roman" w:cs="Times New Roman"/>
        </w:rPr>
        <w:t xml:space="preserve">5.7.5.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hyperlink r:id="rId130" w:history="1">
        <w:r w:rsidRPr="002E2066">
          <w:rPr>
            <w:rFonts w:ascii="Times New Roman" w:hAnsi="Times New Roman" w:cs="Times New Roman"/>
          </w:rPr>
          <w:t>СП 42.13330.2011</w:t>
        </w:r>
      </w:hyperlink>
      <w:r w:rsidRPr="002E2066">
        <w:rPr>
          <w:rFonts w:ascii="Times New Roman" w:hAnsi="Times New Roman" w:cs="Times New Roman"/>
        </w:rPr>
        <w:t xml:space="preserve">* "Градостроительство. Планировка и застройка городских и сельских поселений. Актуализированная редакция СНиП 2.07.0189", </w:t>
      </w:r>
      <w:hyperlink r:id="rId131" w:history="1">
        <w:r w:rsidRPr="002E2066">
          <w:rPr>
            <w:rFonts w:ascii="Times New Roman" w:hAnsi="Times New Roman" w:cs="Times New Roman"/>
          </w:rPr>
          <w:t>СП 124.13330.2012</w:t>
        </w:r>
      </w:hyperlink>
      <w:r w:rsidRPr="002E2066">
        <w:rPr>
          <w:rFonts w:ascii="Times New Roman" w:hAnsi="Times New Roman" w:cs="Times New Roman"/>
        </w:rPr>
        <w:t xml:space="preserve"> "Тепловые сети. Актуализированная редакция СНиП 41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 xml:space="preserve">2003", </w:t>
      </w:r>
      <w:hyperlink r:id="rId132" w:history="1">
        <w:r w:rsidRPr="002E2066">
          <w:rPr>
            <w:rFonts w:ascii="Times New Roman" w:hAnsi="Times New Roman" w:cs="Times New Roman"/>
          </w:rPr>
          <w:t>СП 60.13330.2012</w:t>
        </w:r>
      </w:hyperlink>
      <w:r w:rsidRPr="002E2066">
        <w:rPr>
          <w:rFonts w:ascii="Times New Roman" w:hAnsi="Times New Roman" w:cs="Times New Roman"/>
        </w:rPr>
        <w:t xml:space="preserve"> "Отопление, вентиляция и кондиционирование. Актуализированная редакция СНиП 41</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5.7.6. В соответствии с требованиями </w:t>
      </w:r>
      <w:hyperlink r:id="rId133"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w:t>
      </w:r>
      <w:hyperlink r:id="rId134" w:history="1">
        <w:r w:rsidRPr="002E2066">
          <w:rPr>
            <w:rFonts w:ascii="Times New Roman" w:hAnsi="Times New Roman" w:cs="Times New Roman"/>
          </w:rPr>
          <w:t>раздел 7.1.10</w:t>
        </w:r>
      </w:hyperlink>
      <w:r w:rsidRPr="002E2066">
        <w:rPr>
          <w:rFonts w:ascii="Times New Roman" w:hAnsi="Times New Roman" w:cs="Times New Roman"/>
        </w:rPr>
        <w:t>)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 размеры санитарно</w:t>
      </w:r>
      <w:r w:rsidR="00381B4E" w:rsidRPr="002E2066">
        <w:rPr>
          <w:rFonts w:ascii="Times New Roman" w:hAnsi="Times New Roman" w:cs="Times New Roman"/>
        </w:rPr>
        <w:t>–</w:t>
      </w:r>
      <w:r w:rsidRPr="002E2066">
        <w:rPr>
          <w:rFonts w:ascii="Times New Roman" w:hAnsi="Times New Roman" w:cs="Times New Roman"/>
        </w:rPr>
        <w:t>защитных з</w:t>
      </w:r>
      <w:r w:rsidR="002F4949" w:rsidRPr="002E2066">
        <w:rPr>
          <w:rFonts w:ascii="Times New Roman" w:hAnsi="Times New Roman" w:cs="Times New Roman"/>
        </w:rPr>
        <w:t xml:space="preserve">он от источников теплоснабжения </w:t>
      </w:r>
      <w:r w:rsidRPr="002E2066">
        <w:rPr>
          <w:rFonts w:ascii="Times New Roman" w:hAnsi="Times New Roman" w:cs="Times New Roman"/>
        </w:rPr>
        <w:t>устанавливаются:</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тепловых электростанций (ТЭС) эквивалентной электрической мощностью 600 МВт и выше:</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использующих в качестве топлива уголь и мазут </w:t>
      </w:r>
      <w:r w:rsidRPr="002E2066">
        <w:rPr>
          <w:rFonts w:ascii="Times New Roman" w:hAnsi="Times New Roman" w:cs="Times New Roman"/>
        </w:rPr>
        <w:t>–</w:t>
      </w:r>
      <w:r w:rsidR="003C6A29" w:rsidRPr="002E2066">
        <w:rPr>
          <w:rFonts w:ascii="Times New Roman" w:hAnsi="Times New Roman" w:cs="Times New Roman"/>
        </w:rPr>
        <w:t xml:space="preserve"> 1000 м;</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работающих на газовом и газомазутном топливе </w:t>
      </w:r>
      <w:r w:rsidRPr="002E2066">
        <w:rPr>
          <w:rFonts w:ascii="Times New Roman" w:hAnsi="Times New Roman" w:cs="Times New Roman"/>
        </w:rPr>
        <w:t>–</w:t>
      </w:r>
      <w:r w:rsidR="003C6A29" w:rsidRPr="002E2066">
        <w:rPr>
          <w:rFonts w:ascii="Times New Roman" w:hAnsi="Times New Roman" w:cs="Times New Roman"/>
        </w:rPr>
        <w:t xml:space="preserve"> 500 м;</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ТЭЦ и районных котельных тепловой мощностью 200 Гкал и выше:</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работающих на угольном и мазутном топливе </w:t>
      </w:r>
      <w:r w:rsidRPr="002E2066">
        <w:rPr>
          <w:rFonts w:ascii="Times New Roman" w:hAnsi="Times New Roman" w:cs="Times New Roman"/>
        </w:rPr>
        <w:t>–</w:t>
      </w:r>
      <w:r w:rsidR="003C6A29" w:rsidRPr="002E2066">
        <w:rPr>
          <w:rFonts w:ascii="Times New Roman" w:hAnsi="Times New Roman" w:cs="Times New Roman"/>
        </w:rPr>
        <w:t xml:space="preserve"> 500 м;</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работающих на газовом и газомазутном топливе </w:t>
      </w:r>
      <w:r w:rsidRPr="002E2066">
        <w:rPr>
          <w:rFonts w:ascii="Times New Roman" w:hAnsi="Times New Roman" w:cs="Times New Roman"/>
        </w:rPr>
        <w:t>–</w:t>
      </w:r>
      <w:r w:rsidR="003C6A29" w:rsidRPr="002E2066">
        <w:rPr>
          <w:rFonts w:ascii="Times New Roman" w:hAnsi="Times New Roman" w:cs="Times New Roman"/>
        </w:rPr>
        <w:t xml:space="preserve"> 300 м;</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золоотвалов ТЭС </w:t>
      </w:r>
      <w:r w:rsidRPr="002E2066">
        <w:rPr>
          <w:rFonts w:ascii="Times New Roman" w:hAnsi="Times New Roman" w:cs="Times New Roman"/>
        </w:rPr>
        <w:t>–</w:t>
      </w:r>
      <w:r w:rsidR="003C6A29" w:rsidRPr="002E2066">
        <w:rPr>
          <w:rFonts w:ascii="Times New Roman" w:hAnsi="Times New Roman" w:cs="Times New Roman"/>
        </w:rPr>
        <w:t xml:space="preserve"> 300 м.</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w:t>
      </w:r>
      <w:r w:rsidR="00381B4E" w:rsidRPr="002E2066">
        <w:rPr>
          <w:rFonts w:ascii="Times New Roman" w:hAnsi="Times New Roman" w:cs="Times New Roman"/>
        </w:rPr>
        <w:t>–</w:t>
      </w:r>
      <w:r w:rsidRPr="002E2066">
        <w:rPr>
          <w:rFonts w:ascii="Times New Roman" w:hAnsi="Times New Roman" w:cs="Times New Roman"/>
        </w:rPr>
        <w:t>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t>5.7.7. Отдельно стоящие котельные используются для обслуживания группы зданий.</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lastRenderedPageBreak/>
        <w:t>Индивидуальные и крышные котельные используются для обслуживания одного здания или сооружения.</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t>Индивидуальные котельные могут быть отдельно стоящими, встроенными и пристроенными.</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t>5.7.8. Для крышных, встроенно</w:t>
      </w:r>
      <w:r w:rsidR="00381B4E" w:rsidRPr="002E2066">
        <w:rPr>
          <w:rFonts w:ascii="Times New Roman" w:hAnsi="Times New Roman" w:cs="Times New Roman"/>
        </w:rPr>
        <w:t>–</w:t>
      </w:r>
      <w:r w:rsidRPr="002E2066">
        <w:rPr>
          <w:rFonts w:ascii="Times New Roman" w:hAnsi="Times New Roman" w:cs="Times New Roman"/>
        </w:rPr>
        <w:t>пристроенных котельных размер санитарно</w:t>
      </w:r>
      <w:r w:rsidR="00381B4E" w:rsidRPr="002E2066">
        <w:rPr>
          <w:rFonts w:ascii="Times New Roman" w:hAnsi="Times New Roman" w:cs="Times New Roman"/>
        </w:rPr>
        <w:t>–</w:t>
      </w:r>
      <w:r w:rsidRPr="002E2066">
        <w:rPr>
          <w:rFonts w:ascii="Times New Roman" w:hAnsi="Times New Roman" w:cs="Times New Roman"/>
        </w:rPr>
        <w:t>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t>5.7.9.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p w:rsidR="003C6A29" w:rsidRPr="002E2066" w:rsidRDefault="003C6A29" w:rsidP="006947DF">
      <w:pPr>
        <w:ind w:firstLine="720"/>
        <w:jc w:val="both"/>
        <w:rPr>
          <w:rFonts w:ascii="Times New Roman" w:hAnsi="Times New Roman" w:cs="Times New Roman"/>
        </w:rPr>
      </w:pPr>
      <w:r w:rsidRPr="002E2066">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r:id="rId135" w:history="1">
        <w:r w:rsidRPr="002E2066">
          <w:rPr>
            <w:rFonts w:ascii="Times New Roman" w:hAnsi="Times New Roman" w:cs="Times New Roman"/>
          </w:rPr>
          <w:t>таблице 5.5</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6947DF">
      <w:pPr>
        <w:widowControl w:val="0"/>
        <w:ind w:firstLine="698"/>
        <w:jc w:val="both"/>
        <w:rPr>
          <w:rFonts w:ascii="Times New Roman" w:hAnsi="Times New Roman" w:cs="Times New Roman"/>
        </w:rPr>
      </w:pPr>
      <w:r w:rsidRPr="002E2066">
        <w:rPr>
          <w:rFonts w:ascii="Times New Roman" w:hAnsi="Times New Roman" w:cs="Times New Roman"/>
          <w:bCs/>
        </w:rPr>
        <w:t>Таблица 5.5</w:t>
      </w:r>
      <w:r w:rsidR="00461FD7" w:rsidRPr="002E2066">
        <w:rPr>
          <w:rFonts w:ascii="Times New Roman" w:hAnsi="Times New Roman" w:cs="Times New Roman"/>
          <w:bCs/>
        </w:rPr>
        <w:t xml:space="preserve"> – </w:t>
      </w:r>
      <w:r w:rsidR="00461FD7" w:rsidRPr="002E2066">
        <w:rPr>
          <w:rFonts w:ascii="Times New Roman" w:hAnsi="Times New Roman" w:cs="Times New Roman"/>
        </w:rPr>
        <w:t>Размеры земельных участков для отдельно стоящих котельных, размещаемых в районах жилой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977"/>
        <w:gridCol w:w="3314"/>
      </w:tblGrid>
      <w:tr w:rsidR="003C6A29" w:rsidRPr="002E2066" w:rsidTr="006947DF">
        <w:trPr>
          <w:trHeight w:val="578"/>
        </w:trPr>
        <w:tc>
          <w:tcPr>
            <w:tcW w:w="3402"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Теплопроизводитель котельных, гкал/ч (мВт)</w:t>
            </w:r>
          </w:p>
        </w:tc>
        <w:tc>
          <w:tcPr>
            <w:tcW w:w="6291"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га, котельных, работающих</w:t>
            </w:r>
          </w:p>
        </w:tc>
      </w:tr>
      <w:tr w:rsidR="003C6A29" w:rsidRPr="002E2066" w:rsidTr="006947DF">
        <w:trPr>
          <w:trHeight w:val="151"/>
        </w:trPr>
        <w:tc>
          <w:tcPr>
            <w:tcW w:w="3402"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 твердом топливе</w:t>
            </w:r>
          </w:p>
        </w:tc>
        <w:tc>
          <w:tcPr>
            <w:tcW w:w="3314" w:type="dxa"/>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 газомазутном топливе</w:t>
            </w:r>
          </w:p>
        </w:tc>
      </w:tr>
      <w:tr w:rsidR="003C6A29" w:rsidRPr="002E2066" w:rsidTr="006947DF">
        <w:trPr>
          <w:trHeight w:val="288"/>
        </w:trPr>
        <w:tc>
          <w:tcPr>
            <w:tcW w:w="3402"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 5</w:t>
            </w:r>
          </w:p>
        </w:tc>
        <w:tc>
          <w:tcPr>
            <w:tcW w:w="2977" w:type="dxa"/>
            <w:tcBorders>
              <w:top w:val="single" w:sz="4" w:space="0" w:color="auto"/>
              <w:left w:val="single" w:sz="4" w:space="0" w:color="auto"/>
              <w:bottom w:val="nil"/>
              <w:right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0,7</w:t>
            </w:r>
          </w:p>
        </w:tc>
        <w:tc>
          <w:tcPr>
            <w:tcW w:w="3314" w:type="dxa"/>
            <w:tcBorders>
              <w:top w:val="single" w:sz="4" w:space="0" w:color="auto"/>
              <w:left w:val="single" w:sz="4" w:space="0" w:color="auto"/>
              <w:bottom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0,7</w:t>
            </w:r>
          </w:p>
        </w:tc>
      </w:tr>
      <w:tr w:rsidR="003C6A29" w:rsidRPr="002E2066" w:rsidTr="006947DF">
        <w:trPr>
          <w:trHeight w:val="276"/>
        </w:trPr>
        <w:tc>
          <w:tcPr>
            <w:tcW w:w="3402"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5 до 10 (от 6 до 12)</w:t>
            </w:r>
          </w:p>
        </w:tc>
        <w:tc>
          <w:tcPr>
            <w:tcW w:w="2977" w:type="dxa"/>
            <w:tcBorders>
              <w:top w:val="single" w:sz="4" w:space="0" w:color="auto"/>
              <w:left w:val="single" w:sz="4" w:space="0" w:color="auto"/>
              <w:bottom w:val="nil"/>
              <w:right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1,0</w:t>
            </w:r>
          </w:p>
        </w:tc>
        <w:tc>
          <w:tcPr>
            <w:tcW w:w="3314" w:type="dxa"/>
            <w:tcBorders>
              <w:top w:val="single" w:sz="4" w:space="0" w:color="auto"/>
              <w:left w:val="single" w:sz="4" w:space="0" w:color="auto"/>
              <w:bottom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1,0</w:t>
            </w:r>
          </w:p>
        </w:tc>
      </w:tr>
      <w:tr w:rsidR="003C6A29" w:rsidRPr="002E2066" w:rsidTr="006947DF">
        <w:trPr>
          <w:trHeight w:val="288"/>
        </w:trPr>
        <w:tc>
          <w:tcPr>
            <w:tcW w:w="3402"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10 до 50 (от 12 до 58)</w:t>
            </w:r>
          </w:p>
        </w:tc>
        <w:tc>
          <w:tcPr>
            <w:tcW w:w="2977" w:type="dxa"/>
            <w:tcBorders>
              <w:top w:val="single" w:sz="4" w:space="0" w:color="auto"/>
              <w:left w:val="single" w:sz="4" w:space="0" w:color="auto"/>
              <w:bottom w:val="nil"/>
              <w:right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2,0</w:t>
            </w:r>
          </w:p>
        </w:tc>
        <w:tc>
          <w:tcPr>
            <w:tcW w:w="3314" w:type="dxa"/>
            <w:tcBorders>
              <w:top w:val="single" w:sz="4" w:space="0" w:color="auto"/>
              <w:left w:val="single" w:sz="4" w:space="0" w:color="auto"/>
              <w:bottom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1,5</w:t>
            </w:r>
          </w:p>
        </w:tc>
      </w:tr>
      <w:tr w:rsidR="003C6A29" w:rsidRPr="002E2066" w:rsidTr="006947DF">
        <w:trPr>
          <w:trHeight w:val="288"/>
        </w:trPr>
        <w:tc>
          <w:tcPr>
            <w:tcW w:w="3402"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50 до 100 (от 58 до 116)</w:t>
            </w:r>
          </w:p>
        </w:tc>
        <w:tc>
          <w:tcPr>
            <w:tcW w:w="2977" w:type="dxa"/>
            <w:tcBorders>
              <w:top w:val="single" w:sz="4" w:space="0" w:color="auto"/>
              <w:left w:val="single" w:sz="4" w:space="0" w:color="auto"/>
              <w:bottom w:val="nil"/>
              <w:right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3,0</w:t>
            </w:r>
          </w:p>
        </w:tc>
        <w:tc>
          <w:tcPr>
            <w:tcW w:w="3314" w:type="dxa"/>
            <w:tcBorders>
              <w:top w:val="single" w:sz="4" w:space="0" w:color="auto"/>
              <w:left w:val="single" w:sz="4" w:space="0" w:color="auto"/>
              <w:bottom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2,5</w:t>
            </w:r>
          </w:p>
        </w:tc>
      </w:tr>
      <w:tr w:rsidR="003C6A29" w:rsidRPr="002E2066" w:rsidTr="006947DF">
        <w:trPr>
          <w:trHeight w:val="288"/>
        </w:trPr>
        <w:tc>
          <w:tcPr>
            <w:tcW w:w="3402"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100 до 200 (от 116 233)</w:t>
            </w:r>
          </w:p>
        </w:tc>
        <w:tc>
          <w:tcPr>
            <w:tcW w:w="2977" w:type="dxa"/>
            <w:tcBorders>
              <w:top w:val="single" w:sz="4" w:space="0" w:color="auto"/>
              <w:left w:val="single" w:sz="4" w:space="0" w:color="auto"/>
              <w:bottom w:val="nil"/>
              <w:right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3,7</w:t>
            </w:r>
          </w:p>
        </w:tc>
        <w:tc>
          <w:tcPr>
            <w:tcW w:w="3314" w:type="dxa"/>
            <w:tcBorders>
              <w:top w:val="single" w:sz="4" w:space="0" w:color="auto"/>
              <w:left w:val="single" w:sz="4" w:space="0" w:color="auto"/>
              <w:bottom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3,0</w:t>
            </w:r>
          </w:p>
        </w:tc>
      </w:tr>
      <w:tr w:rsidR="003C6A29" w:rsidRPr="002E2066" w:rsidTr="006947DF">
        <w:trPr>
          <w:trHeight w:val="302"/>
        </w:trPr>
        <w:tc>
          <w:tcPr>
            <w:tcW w:w="3402"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 200 до 400 (от 233 466)</w:t>
            </w:r>
          </w:p>
        </w:tc>
        <w:tc>
          <w:tcPr>
            <w:tcW w:w="2977" w:type="dxa"/>
            <w:tcBorders>
              <w:top w:val="single" w:sz="4" w:space="0" w:color="auto"/>
              <w:left w:val="single" w:sz="4" w:space="0" w:color="auto"/>
              <w:bottom w:val="single" w:sz="4" w:space="0" w:color="auto"/>
              <w:right w:val="nil"/>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4,3</w:t>
            </w:r>
          </w:p>
        </w:tc>
        <w:tc>
          <w:tcPr>
            <w:tcW w:w="3314" w:type="dxa"/>
            <w:tcBorders>
              <w:top w:val="single" w:sz="4" w:space="0" w:color="auto"/>
              <w:left w:val="single" w:sz="4" w:space="0" w:color="auto"/>
              <w:bottom w:val="single" w:sz="4" w:space="0" w:color="auto"/>
            </w:tcBorders>
          </w:tcPr>
          <w:p w:rsidR="003C6A29" w:rsidRPr="002E2066" w:rsidRDefault="003C6A29" w:rsidP="006947DF">
            <w:pPr>
              <w:widowControl w:val="0"/>
              <w:jc w:val="center"/>
              <w:rPr>
                <w:rFonts w:ascii="Times New Roman" w:hAnsi="Times New Roman" w:cs="Times New Roman"/>
              </w:rPr>
            </w:pPr>
            <w:r w:rsidRPr="002E2066">
              <w:rPr>
                <w:rFonts w:ascii="Times New Roman" w:hAnsi="Times New Roman" w:cs="Times New Roman"/>
              </w:rPr>
              <w:t>3,5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4904F1">
      <w:pPr>
        <w:widowControl w:val="0"/>
        <w:ind w:firstLine="720"/>
        <w:jc w:val="both"/>
        <w:rPr>
          <w:rFonts w:ascii="Times New Roman" w:hAnsi="Times New Roman" w:cs="Times New Roman"/>
        </w:rPr>
      </w:pPr>
      <w:r w:rsidRPr="002E2066">
        <w:rPr>
          <w:rFonts w:ascii="Times New Roman" w:hAnsi="Times New Roman" w:cs="Times New Roman"/>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C6A29" w:rsidRPr="002E2066" w:rsidRDefault="003C6A29" w:rsidP="004904F1">
      <w:pPr>
        <w:widowControl w:val="0"/>
        <w:ind w:firstLine="720"/>
        <w:jc w:val="both"/>
        <w:rPr>
          <w:rFonts w:ascii="Times New Roman" w:hAnsi="Times New Roman" w:cs="Times New Roman"/>
        </w:rPr>
      </w:pPr>
      <w:r w:rsidRPr="002E2066">
        <w:rPr>
          <w:rFonts w:ascii="Times New Roman" w:hAnsi="Times New Roman" w:cs="Times New Roman"/>
        </w:rPr>
        <w:t>5.7.10.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C6A29" w:rsidRPr="002E2066" w:rsidRDefault="003C6A29" w:rsidP="004904F1">
      <w:pPr>
        <w:ind w:firstLine="720"/>
        <w:jc w:val="both"/>
        <w:rPr>
          <w:rFonts w:ascii="Times New Roman" w:hAnsi="Times New Roman" w:cs="Times New Roman"/>
        </w:rPr>
      </w:pPr>
      <w:r w:rsidRPr="002E2066">
        <w:rPr>
          <w:rFonts w:ascii="Times New Roman" w:hAnsi="Times New Roman" w:cs="Times New Roman"/>
        </w:rPr>
        <w:t xml:space="preserve">5.7.11. Трассы и способы прокладки тепловых сетей следует предусматривать в соответствии с требованиями </w:t>
      </w:r>
      <w:hyperlink r:id="rId136" w:history="1">
        <w:r w:rsidRPr="002E2066">
          <w:rPr>
            <w:rFonts w:ascii="Times New Roman" w:hAnsi="Times New Roman" w:cs="Times New Roman"/>
          </w:rPr>
          <w:t>СП 124.13330.2012</w:t>
        </w:r>
      </w:hyperlink>
      <w:r w:rsidRPr="002E2066">
        <w:rPr>
          <w:rFonts w:ascii="Times New Roman" w:hAnsi="Times New Roman" w:cs="Times New Roman"/>
        </w:rPr>
        <w:t xml:space="preserve"> "Тепловые сети. Актуализированная редакция СНиП 41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 xml:space="preserve">2003", </w:t>
      </w:r>
      <w:hyperlink r:id="rId137"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94</w:t>
        </w:r>
        <w:r w:rsidR="00381B4E" w:rsidRPr="002E2066">
          <w:rPr>
            <w:rFonts w:ascii="Times New Roman" w:hAnsi="Times New Roman" w:cs="Times New Roman"/>
          </w:rPr>
          <w:t>–</w:t>
        </w:r>
        <w:r w:rsidRPr="002E2066">
          <w:rPr>
            <w:rFonts w:ascii="Times New Roman" w:hAnsi="Times New Roman" w:cs="Times New Roman"/>
          </w:rPr>
          <w:t>80</w:t>
        </w:r>
      </w:hyperlink>
      <w:r w:rsidRPr="002E2066">
        <w:rPr>
          <w:rFonts w:ascii="Times New Roman" w:hAnsi="Times New Roman" w:cs="Times New Roman"/>
        </w:rPr>
        <w:t xml:space="preserve"> "Подземные горные выработки", </w:t>
      </w:r>
      <w:hyperlink r:id="rId138" w:history="1">
        <w:r w:rsidRPr="002E2066">
          <w:rPr>
            <w:rFonts w:ascii="Times New Roman" w:hAnsi="Times New Roman" w:cs="Times New Roman"/>
          </w:rPr>
          <w:t>СП 42.13330.2011</w:t>
        </w:r>
      </w:hyperlink>
      <w:r w:rsidRPr="002E2066">
        <w:rPr>
          <w:rFonts w:ascii="Times New Roman" w:hAnsi="Times New Roman" w:cs="Times New Roman"/>
        </w:rPr>
        <w:t>* "Градостроительство. Планировка и застройка городских и сельских поселений. Актуализированная редакция СНиП 2.07.01</w:t>
      </w:r>
      <w:r w:rsidR="00381B4E" w:rsidRPr="002E2066">
        <w:rPr>
          <w:rFonts w:ascii="Times New Roman" w:hAnsi="Times New Roman" w:cs="Times New Roman"/>
        </w:rPr>
        <w:t>–</w:t>
      </w:r>
      <w:r w:rsidRPr="002E2066">
        <w:rPr>
          <w:rFonts w:ascii="Times New Roman" w:hAnsi="Times New Roman" w:cs="Times New Roman"/>
        </w:rPr>
        <w:t>89".</w:t>
      </w:r>
    </w:p>
    <w:p w:rsidR="003C6A29" w:rsidRDefault="003C6A29" w:rsidP="003C6A29">
      <w:pPr>
        <w:ind w:firstLine="720"/>
        <w:rPr>
          <w:rFonts w:ascii="Times New Roman" w:hAnsi="Times New Roman" w:cs="Times New Roman"/>
        </w:rPr>
      </w:pPr>
    </w:p>
    <w:p w:rsidR="00F178BE" w:rsidRPr="002E2066" w:rsidRDefault="00F178BE"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5.8. Газоснабжение</w:t>
      </w:r>
    </w:p>
    <w:p w:rsidR="003C6A29" w:rsidRPr="002E2066" w:rsidRDefault="003C6A29" w:rsidP="00E326A3">
      <w:pPr>
        <w:tabs>
          <w:tab w:val="left" w:pos="1134"/>
        </w:tabs>
        <w:ind w:firstLine="720"/>
        <w:jc w:val="both"/>
        <w:rPr>
          <w:rFonts w:ascii="Times New Roman" w:hAnsi="Times New Roman" w:cs="Times New Roman"/>
        </w:rPr>
      </w:pPr>
      <w:r w:rsidRPr="002E2066">
        <w:rPr>
          <w:rFonts w:ascii="Times New Roman" w:hAnsi="Times New Roman" w:cs="Times New Roman"/>
        </w:rPr>
        <w:t>5.8.1.</w:t>
      </w:r>
      <w:r w:rsidR="00E326A3" w:rsidRPr="002E2066">
        <w:rPr>
          <w:rFonts w:ascii="Times New Roman" w:hAnsi="Times New Roman" w:cs="Times New Roman"/>
        </w:rPr>
        <w:tab/>
      </w:r>
      <w:r w:rsidRPr="002E2066">
        <w:rPr>
          <w:rFonts w:ascii="Times New Roman" w:hAnsi="Times New Roman" w:cs="Times New Roman"/>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hyperlink r:id="rId139" w:history="1">
        <w:r w:rsidRPr="002E2066">
          <w:rPr>
            <w:rFonts w:ascii="Times New Roman" w:hAnsi="Times New Roman" w:cs="Times New Roman"/>
          </w:rPr>
          <w:t>СП 124.13330.2012</w:t>
        </w:r>
      </w:hyperlink>
      <w:r w:rsidRPr="002E2066">
        <w:rPr>
          <w:rFonts w:ascii="Times New Roman" w:hAnsi="Times New Roman" w:cs="Times New Roman"/>
        </w:rPr>
        <w:t xml:space="preserve"> "Тепловые сети. Актуализированная редакция СНиП 4102</w:t>
      </w:r>
      <w:r w:rsidR="00381B4E" w:rsidRPr="002E2066">
        <w:rPr>
          <w:rFonts w:ascii="Times New Roman" w:hAnsi="Times New Roman" w:cs="Times New Roman"/>
        </w:rPr>
        <w:t>–</w:t>
      </w:r>
      <w:r w:rsidRPr="002E2066">
        <w:rPr>
          <w:rFonts w:ascii="Times New Roman" w:hAnsi="Times New Roman" w:cs="Times New Roman"/>
        </w:rPr>
        <w:t xml:space="preserve">2003", </w:t>
      </w:r>
      <w:hyperlink r:id="rId140" w:history="1">
        <w:r w:rsidRPr="002E2066">
          <w:rPr>
            <w:rFonts w:ascii="Times New Roman" w:hAnsi="Times New Roman" w:cs="Times New Roman"/>
          </w:rPr>
          <w:t>ПБ 12</w:t>
        </w:r>
        <w:r w:rsidR="00381B4E" w:rsidRPr="002E2066">
          <w:rPr>
            <w:rFonts w:ascii="Times New Roman" w:hAnsi="Times New Roman" w:cs="Times New Roman"/>
          </w:rPr>
          <w:t>–</w:t>
        </w:r>
        <w:r w:rsidRPr="002E2066">
          <w:rPr>
            <w:rFonts w:ascii="Times New Roman" w:hAnsi="Times New Roman" w:cs="Times New Roman"/>
          </w:rPr>
          <w:t>527</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"Правила безопасности при эксплуатации автомобильных заправочных станций сжиженного газа" на основе схем газоснабжения.</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lastRenderedPageBreak/>
        <w:t>5.8.2. Газораспределительная система должна обеспечивать подачу газа потребителям в необходимом объеме и требуемых параметрах.</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Имеющим преимущественное право пользования газом в качестве топлива неотключаемым потребителям, поставки газа которым не подлежат ограничению или прекращению, бесперебойная подача газа обеспечивается путем закольцевания газопроводов или другими способами.</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5.8.3.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В качестве топлива для индивидуальных котельных для административных и жилых зданий следует использовать природный газ.</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 xml:space="preserve">5.8.4.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w:t>
      </w:r>
      <w:hyperlink r:id="rId141" w:history="1">
        <w:r w:rsidRPr="002E2066">
          <w:rPr>
            <w:rFonts w:ascii="Times New Roman" w:hAnsi="Times New Roman" w:cs="Times New Roman"/>
          </w:rPr>
          <w:t>СП 60.13330.2012</w:t>
        </w:r>
      </w:hyperlink>
      <w:r w:rsidRPr="002E2066">
        <w:rPr>
          <w:rFonts w:ascii="Times New Roman" w:hAnsi="Times New Roman" w:cs="Times New Roman"/>
        </w:rPr>
        <w:t xml:space="preserve"> "Отопление, вентиляция и кондиционирование. Актуализированная редакция СНиП 41</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 xml:space="preserve">2003", </w:t>
      </w:r>
      <w:hyperlink r:id="rId142" w:history="1">
        <w:r w:rsidRPr="002E2066">
          <w:rPr>
            <w:rFonts w:ascii="Times New Roman" w:hAnsi="Times New Roman" w:cs="Times New Roman"/>
          </w:rPr>
          <w:t>СП 62.13330.2011</w:t>
        </w:r>
      </w:hyperlink>
      <w:r w:rsidRPr="002E2066">
        <w:rPr>
          <w:rFonts w:ascii="Times New Roman" w:hAnsi="Times New Roman" w:cs="Times New Roman"/>
        </w:rPr>
        <w:t xml:space="preserve"> "Тазораспределительные системы. Актуализированная редакция СНиП 42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 xml:space="preserve">2002 (с Изменением N 1)", </w:t>
      </w:r>
      <w:hyperlink r:id="rId143" w:history="1">
        <w:r w:rsidRPr="002E2066">
          <w:rPr>
            <w:rFonts w:ascii="Times New Roman" w:hAnsi="Times New Roman" w:cs="Times New Roman"/>
          </w:rPr>
          <w:t>СП 41</w:t>
        </w:r>
        <w:r w:rsidR="00381B4E" w:rsidRPr="002E2066">
          <w:rPr>
            <w:rFonts w:ascii="Times New Roman" w:hAnsi="Times New Roman" w:cs="Times New Roman"/>
          </w:rPr>
          <w:t>–</w:t>
        </w:r>
        <w:r w:rsidRPr="002E2066">
          <w:rPr>
            <w:rFonts w:ascii="Times New Roman" w:hAnsi="Times New Roman" w:cs="Times New Roman"/>
          </w:rPr>
          <w:t>108</w:t>
        </w:r>
        <w:r w:rsidR="00381B4E" w:rsidRPr="002E2066">
          <w:rPr>
            <w:rFonts w:ascii="Times New Roman" w:hAnsi="Times New Roman" w:cs="Times New Roman"/>
          </w:rPr>
          <w:t>–</w:t>
        </w:r>
        <w:r w:rsidRPr="002E2066">
          <w:rPr>
            <w:rFonts w:ascii="Times New Roman" w:hAnsi="Times New Roman" w:cs="Times New Roman"/>
          </w:rPr>
          <w:t>2004</w:t>
        </w:r>
      </w:hyperlink>
      <w:r w:rsidRPr="002E2066">
        <w:rPr>
          <w:rFonts w:ascii="Times New Roman" w:hAnsi="Times New Roman" w:cs="Times New Roman"/>
        </w:rPr>
        <w:t xml:space="preserve"> "Поквартирное теплоснабжение жилых зданий с теплогенераторами на газовом топливе", </w:t>
      </w:r>
      <w:hyperlink r:id="rId144" w:history="1">
        <w:r w:rsidRPr="002E2066">
          <w:rPr>
            <w:rFonts w:ascii="Times New Roman" w:hAnsi="Times New Roman" w:cs="Times New Roman"/>
          </w:rPr>
          <w:t>СП 42</w:t>
        </w:r>
        <w:r w:rsidR="00381B4E" w:rsidRPr="002E2066">
          <w:rPr>
            <w:rFonts w:ascii="Times New Roman" w:hAnsi="Times New Roman" w:cs="Times New Roman"/>
          </w:rPr>
          <w:t>–</w:t>
        </w:r>
        <w:r w:rsidRPr="002E2066">
          <w:rPr>
            <w:rFonts w:ascii="Times New Roman" w:hAnsi="Times New Roman" w:cs="Times New Roman"/>
          </w:rPr>
          <w:t>101</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"Общие положения по проектированию и строительству газораспределительных систем из металлических и полиэтиленовых труб".</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Отвод продуктов сгорания должен осуществляться через вертикальные дымоходы. Выброс дыма при этом следует выполнять выше кровли здания.</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Прямой выброс продуктов сгорания через наружные конструкции зданий не допускается.</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5.8.5.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 xml:space="preserve">5.8.6. При восстановлении (реконструкции) изношенных подземных стальных газопроводов вне и на территории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следует руководствоваться требованиями </w:t>
      </w:r>
      <w:hyperlink r:id="rId145" w:history="1">
        <w:r w:rsidRPr="002E2066">
          <w:rPr>
            <w:rFonts w:ascii="Times New Roman" w:hAnsi="Times New Roman" w:cs="Times New Roman"/>
          </w:rPr>
          <w:t xml:space="preserve">СП </w:t>
        </w:r>
        <w:proofErr w:type="gramStart"/>
        <w:r w:rsidRPr="002E2066">
          <w:rPr>
            <w:rFonts w:ascii="Times New Roman" w:hAnsi="Times New Roman" w:cs="Times New Roman"/>
          </w:rPr>
          <w:t xml:space="preserve">62.13330.2011 </w:t>
        </w:r>
      </w:hyperlink>
      <w:r w:rsidRPr="002E2066">
        <w:rPr>
          <w:rFonts w:ascii="Times New Roman" w:hAnsi="Times New Roman" w:cs="Times New Roman"/>
        </w:rPr>
        <w:t xml:space="preserve"> "</w:t>
      </w:r>
      <w:proofErr w:type="gramEnd"/>
      <w:r w:rsidRPr="002E2066">
        <w:rPr>
          <w:rFonts w:ascii="Times New Roman" w:hAnsi="Times New Roman" w:cs="Times New Roman"/>
        </w:rPr>
        <w:t>Газораспределительные системы. Актуализированная редакция СНиП 42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2002 (с Изменением N 1)".</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 xml:space="preserve">5.8.7. Выбор, отвод и использование земель для магистральных газопроводов осуществляется в соответствии с требованиями </w:t>
      </w:r>
      <w:hyperlink r:id="rId146" w:history="1">
        <w:r w:rsidRPr="002E2066">
          <w:rPr>
            <w:rFonts w:ascii="Times New Roman" w:hAnsi="Times New Roman" w:cs="Times New Roman"/>
          </w:rPr>
          <w:t>СН 452</w:t>
        </w:r>
        <w:r w:rsidR="00381B4E" w:rsidRPr="002E2066">
          <w:rPr>
            <w:rFonts w:ascii="Times New Roman" w:hAnsi="Times New Roman" w:cs="Times New Roman"/>
          </w:rPr>
          <w:t>–</w:t>
        </w:r>
        <w:r w:rsidRPr="002E2066">
          <w:rPr>
            <w:rFonts w:ascii="Times New Roman" w:hAnsi="Times New Roman" w:cs="Times New Roman"/>
          </w:rPr>
          <w:t>73</w:t>
        </w:r>
      </w:hyperlink>
      <w:r w:rsidRPr="002E2066">
        <w:rPr>
          <w:rFonts w:ascii="Times New Roman" w:hAnsi="Times New Roman" w:cs="Times New Roman"/>
        </w:rPr>
        <w:t xml:space="preserve"> "Нормы отвода земель для магистральных трубопроводов".</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 xml:space="preserve">Размещение магистральных газопроводов по территории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не допускается.</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5.8.8.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Запрещается прокладка газопроводов всех давлений по стенам, над и под помещениями категорий А и Б, за исключением зданий газорегуляторных пунктов (ГРП).</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t>5.8.9.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3C6A29" w:rsidRPr="002E2066" w:rsidRDefault="003C6A29" w:rsidP="00E326A3">
      <w:pPr>
        <w:ind w:firstLine="720"/>
        <w:jc w:val="both"/>
        <w:rPr>
          <w:rFonts w:ascii="Times New Roman" w:hAnsi="Times New Roman" w:cs="Times New Roman"/>
        </w:rPr>
      </w:pPr>
      <w:r w:rsidRPr="002E2066">
        <w:rPr>
          <w:rFonts w:ascii="Times New Roman" w:hAnsi="Times New Roman" w:cs="Times New Roman"/>
        </w:rPr>
        <w:lastRenderedPageBreak/>
        <w:t>Газонаполнительные пункты (ГНП) должны располагаться вне селитебной территории поселений, как правило, с подветренной стороны для ветров преобладающего направления по отношению к жилой застройке.</w:t>
      </w:r>
    </w:p>
    <w:p w:rsidR="003C6A29" w:rsidRPr="002E2066" w:rsidRDefault="002F4949" w:rsidP="003C6A29">
      <w:pPr>
        <w:widowControl w:val="0"/>
        <w:ind w:firstLine="720"/>
        <w:jc w:val="both"/>
        <w:rPr>
          <w:rFonts w:ascii="Times New Roman" w:hAnsi="Times New Roman" w:cs="Times New Roman"/>
        </w:rPr>
      </w:pPr>
      <w:r w:rsidRPr="002E2066">
        <w:rPr>
          <w:rFonts w:ascii="Times New Roman" w:hAnsi="Times New Roman" w:cs="Times New Roman"/>
        </w:rPr>
        <w:t>5.8.10</w:t>
      </w:r>
      <w:r w:rsidR="003C6A29" w:rsidRPr="002E2066">
        <w:rPr>
          <w:rFonts w:ascii="Times New Roman" w:hAnsi="Times New Roman" w:cs="Times New Roman"/>
        </w:rPr>
        <w:t>.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 тыс. т/год </w:t>
      </w:r>
      <w:r w:rsidRPr="002E2066">
        <w:rPr>
          <w:rFonts w:ascii="Times New Roman" w:hAnsi="Times New Roman" w:cs="Times New Roman"/>
        </w:rPr>
        <w:t>–</w:t>
      </w:r>
      <w:r w:rsidR="003C6A29" w:rsidRPr="002E2066">
        <w:rPr>
          <w:rFonts w:ascii="Times New Roman" w:hAnsi="Times New Roman" w:cs="Times New Roman"/>
        </w:rPr>
        <w:t xml:space="preserve"> 6;</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20 тыс. т/год </w:t>
      </w:r>
      <w:r w:rsidRPr="002E2066">
        <w:rPr>
          <w:rFonts w:ascii="Times New Roman" w:hAnsi="Times New Roman" w:cs="Times New Roman"/>
        </w:rPr>
        <w:t>–</w:t>
      </w:r>
      <w:r w:rsidR="003C6A29" w:rsidRPr="002E2066">
        <w:rPr>
          <w:rFonts w:ascii="Times New Roman" w:hAnsi="Times New Roman" w:cs="Times New Roman"/>
        </w:rPr>
        <w:t xml:space="preserve"> 7;</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40 тыс. т/год </w:t>
      </w:r>
      <w:r w:rsidRPr="002E2066">
        <w:rPr>
          <w:rFonts w:ascii="Times New Roman" w:hAnsi="Times New Roman" w:cs="Times New Roman"/>
        </w:rPr>
        <w:t>–</w:t>
      </w:r>
      <w:r w:rsidR="003C6A29" w:rsidRPr="002E2066">
        <w:rPr>
          <w:rFonts w:ascii="Times New Roman" w:hAnsi="Times New Roman" w:cs="Times New Roman"/>
        </w:rPr>
        <w:t xml:space="preserve"> 8.</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w:t>
      </w:r>
      <w:r w:rsidR="00381B4E" w:rsidRPr="002E2066">
        <w:rPr>
          <w:rFonts w:ascii="Times New Roman" w:hAnsi="Times New Roman" w:cs="Times New Roman"/>
        </w:rPr>
        <w:t>–</w:t>
      </w:r>
      <w:r w:rsidRPr="002E2066">
        <w:rPr>
          <w:rFonts w:ascii="Times New Roman" w:hAnsi="Times New Roman" w:cs="Times New Roman"/>
        </w:rPr>
        <w:t xml:space="preserve"> 50 м, лиственных пород </w:t>
      </w:r>
      <w:r w:rsidR="00381B4E" w:rsidRPr="002E2066">
        <w:rPr>
          <w:rFonts w:ascii="Times New Roman" w:hAnsi="Times New Roman" w:cs="Times New Roman"/>
        </w:rPr>
        <w:t>–</w:t>
      </w:r>
      <w:r w:rsidRPr="002E2066">
        <w:rPr>
          <w:rFonts w:ascii="Times New Roman" w:hAnsi="Times New Roman" w:cs="Times New Roman"/>
        </w:rPr>
        <w:t xml:space="preserve"> 20 м, смешанных пород </w:t>
      </w:r>
      <w:r w:rsidR="00381B4E" w:rsidRPr="002E2066">
        <w:rPr>
          <w:rFonts w:ascii="Times New Roman" w:hAnsi="Times New Roman" w:cs="Times New Roman"/>
        </w:rPr>
        <w:t>–</w:t>
      </w:r>
      <w:r w:rsidRPr="002E2066">
        <w:rPr>
          <w:rFonts w:ascii="Times New Roman" w:hAnsi="Times New Roman" w:cs="Times New Roman"/>
        </w:rPr>
        <w:t xml:space="preserve"> 30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5.8.1</w:t>
      </w:r>
      <w:r w:rsidR="002F4949" w:rsidRPr="002E2066">
        <w:rPr>
          <w:rFonts w:ascii="Times New Roman" w:hAnsi="Times New Roman" w:cs="Times New Roman"/>
        </w:rPr>
        <w:t>1</w:t>
      </w:r>
      <w:r w:rsidRPr="002E2066">
        <w:rPr>
          <w:rFonts w:ascii="Times New Roman" w:hAnsi="Times New Roman" w:cs="Times New Roman"/>
        </w:rPr>
        <w:t>. Размеры земельных участков ГНП и промежуточных складов баллонов следует принимать не более 0,6 га.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5.8.1</w:t>
      </w:r>
      <w:r w:rsidR="002F4949" w:rsidRPr="002E2066">
        <w:rPr>
          <w:rFonts w:ascii="Times New Roman" w:hAnsi="Times New Roman" w:cs="Times New Roman"/>
        </w:rPr>
        <w:t>2</w:t>
      </w:r>
      <w:r w:rsidRPr="002E2066">
        <w:rPr>
          <w:rFonts w:ascii="Times New Roman" w:hAnsi="Times New Roman" w:cs="Times New Roman"/>
        </w:rPr>
        <w:t>. ГРП следует размещать: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отдельно стоящими;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покрытиях газифицируемых производственных зданий I и II степеней огнестойкости класса С0 с негорючим утеплителем;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вне зданий на открытых огражденных площадках под навесом на территории промышленных предприятий.</w:t>
      </w:r>
    </w:p>
    <w:p w:rsidR="003C6A29" w:rsidRPr="002E2066" w:rsidRDefault="003C6A29" w:rsidP="002F4949">
      <w:pPr>
        <w:widowControl w:val="0"/>
        <w:ind w:firstLine="720"/>
        <w:jc w:val="both"/>
        <w:rPr>
          <w:rFonts w:ascii="Times New Roman" w:hAnsi="Times New Roman" w:cs="Times New Roman"/>
        </w:rPr>
      </w:pPr>
      <w:r w:rsidRPr="002E2066">
        <w:rPr>
          <w:rFonts w:ascii="Times New Roman" w:hAnsi="Times New Roman" w:cs="Times New Roman"/>
        </w:rPr>
        <w:t>Блочные газорегуляторные пункты (ГРПБ) следует размещать отдельно стоящими.</w:t>
      </w:r>
    </w:p>
    <w:p w:rsidR="003C6A29" w:rsidRPr="002E2066" w:rsidRDefault="003C6A29" w:rsidP="002F4949">
      <w:pPr>
        <w:widowControl w:val="0"/>
        <w:ind w:firstLine="720"/>
        <w:jc w:val="both"/>
        <w:rPr>
          <w:rFonts w:ascii="Times New Roman" w:hAnsi="Times New Roman" w:cs="Times New Roman"/>
        </w:rPr>
      </w:pPr>
      <w:r w:rsidRPr="002E2066">
        <w:rPr>
          <w:rFonts w:ascii="Times New Roman" w:hAnsi="Times New Roman" w:cs="Times New Roman"/>
        </w:rPr>
        <w:t>5.8.1</w:t>
      </w:r>
      <w:r w:rsidR="002F4949" w:rsidRPr="002E2066">
        <w:rPr>
          <w:rFonts w:ascii="Times New Roman" w:hAnsi="Times New Roman" w:cs="Times New Roman"/>
        </w:rPr>
        <w:t>3</w:t>
      </w:r>
      <w:r w:rsidRPr="002E2066">
        <w:rPr>
          <w:rFonts w:ascii="Times New Roman" w:hAnsi="Times New Roman" w:cs="Times New Roman"/>
        </w:rPr>
        <w:t>.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3C6A29" w:rsidRPr="002E2066" w:rsidRDefault="003C6A29" w:rsidP="002F4949">
      <w:pPr>
        <w:widowControl w:val="0"/>
        <w:ind w:firstLine="720"/>
        <w:jc w:val="both"/>
        <w:rPr>
          <w:rFonts w:ascii="Times New Roman" w:hAnsi="Times New Roman" w:cs="Times New Roman"/>
        </w:rPr>
      </w:pPr>
      <w:r w:rsidRPr="002E2066">
        <w:rPr>
          <w:rFonts w:ascii="Times New Roman" w:hAnsi="Times New Roman" w:cs="Times New Roman"/>
        </w:rPr>
        <w:t>5.8.1</w:t>
      </w:r>
      <w:r w:rsidR="002F4949" w:rsidRPr="002E2066">
        <w:rPr>
          <w:rFonts w:ascii="Times New Roman" w:hAnsi="Times New Roman" w:cs="Times New Roman"/>
        </w:rPr>
        <w:t>4</w:t>
      </w:r>
      <w:r w:rsidRPr="002E2066">
        <w:rPr>
          <w:rFonts w:ascii="Times New Roman" w:hAnsi="Times New Roman" w:cs="Times New Roman"/>
        </w:rPr>
        <w:t>. Расстояния от ограждений ГРС, ГГРП и ГРП до зданий и сооружений принимаются в зависимости от класса входного газопровода:</w:t>
      </w:r>
    </w:p>
    <w:p w:rsidR="003C6A29" w:rsidRPr="002E2066" w:rsidRDefault="00381B4E" w:rsidP="002F494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ГГРП с входным давлением Р=1,2 МПа, при условии прокладки газопровода по территории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w:t>
      </w:r>
      <w:r w:rsidR="003C6A29" w:rsidRPr="002E2066">
        <w:rPr>
          <w:rFonts w:ascii="Times New Roman" w:hAnsi="Times New Roman" w:cs="Times New Roman"/>
        </w:rPr>
        <w:t xml:space="preserve"> 15 м;</w:t>
      </w:r>
    </w:p>
    <w:p w:rsidR="003C6A29" w:rsidRPr="002E2066" w:rsidRDefault="00381B4E" w:rsidP="002F494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ГРП с входным давлением Р=0,6 МПа </w:t>
      </w:r>
      <w:r w:rsidRPr="002E2066">
        <w:rPr>
          <w:rFonts w:ascii="Times New Roman" w:hAnsi="Times New Roman" w:cs="Times New Roman"/>
        </w:rPr>
        <w:t>–</w:t>
      </w:r>
      <w:r w:rsidR="003C6A29" w:rsidRPr="002E2066">
        <w:rPr>
          <w:rFonts w:ascii="Times New Roman" w:hAnsi="Times New Roman" w:cs="Times New Roman"/>
        </w:rPr>
        <w:t xml:space="preserve"> 10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5.8.17.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178BE" w:rsidRDefault="00F178BE" w:rsidP="003C6A29">
      <w:pPr>
        <w:pStyle w:val="1"/>
        <w:widowControl w:val="0"/>
        <w:spacing w:before="108" w:after="108"/>
        <w:jc w:val="center"/>
        <w:rPr>
          <w:rFonts w:ascii="Times New Roman" w:hAnsi="Times New Roman" w:cs="Times New Roman"/>
          <w:b/>
          <w:bCs/>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5.9. Электроснабжение</w:t>
      </w:r>
    </w:p>
    <w:p w:rsidR="003C6A29" w:rsidRPr="002E2066" w:rsidRDefault="003C6A29" w:rsidP="00DA20AA">
      <w:pPr>
        <w:ind w:firstLine="720"/>
        <w:jc w:val="both"/>
        <w:rPr>
          <w:rFonts w:ascii="Times New Roman" w:hAnsi="Times New Roman" w:cs="Times New Roman"/>
        </w:rPr>
      </w:pPr>
      <w:r w:rsidRPr="002E2066">
        <w:rPr>
          <w:rFonts w:ascii="Times New Roman" w:hAnsi="Times New Roman" w:cs="Times New Roman"/>
        </w:rPr>
        <w:t xml:space="preserve">5.9.1. При проектировании электроснабжения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определение электрической нагрузки на электроисточники следует производить в соответствии с требованиями </w:t>
      </w:r>
      <w:hyperlink r:id="rId147" w:history="1">
        <w:r w:rsidRPr="002E2066">
          <w:rPr>
            <w:rFonts w:ascii="Times New Roman" w:hAnsi="Times New Roman" w:cs="Times New Roman"/>
          </w:rPr>
          <w:t>РД 34.20.185</w:t>
        </w:r>
        <w:r w:rsidR="00381B4E" w:rsidRPr="002E2066">
          <w:rPr>
            <w:rFonts w:ascii="Times New Roman" w:hAnsi="Times New Roman" w:cs="Times New Roman"/>
          </w:rPr>
          <w:t>–</w:t>
        </w:r>
        <w:r w:rsidRPr="002E2066">
          <w:rPr>
            <w:rFonts w:ascii="Times New Roman" w:hAnsi="Times New Roman" w:cs="Times New Roman"/>
          </w:rPr>
          <w:t>94</w:t>
        </w:r>
      </w:hyperlink>
      <w:r w:rsidRPr="002E2066">
        <w:rPr>
          <w:rFonts w:ascii="Times New Roman" w:hAnsi="Times New Roman" w:cs="Times New Roman"/>
        </w:rPr>
        <w:t xml:space="preserve"> (СО 153</w:t>
      </w:r>
      <w:r w:rsidR="00381B4E" w:rsidRPr="002E2066">
        <w:rPr>
          <w:rFonts w:ascii="Times New Roman" w:hAnsi="Times New Roman" w:cs="Times New Roman"/>
        </w:rPr>
        <w:t>–</w:t>
      </w:r>
      <w:r w:rsidRPr="002E2066">
        <w:rPr>
          <w:rFonts w:ascii="Times New Roman" w:hAnsi="Times New Roman" w:cs="Times New Roman"/>
        </w:rPr>
        <w:t>34.20.185</w:t>
      </w:r>
      <w:r w:rsidR="00381B4E" w:rsidRPr="002E2066">
        <w:rPr>
          <w:rFonts w:ascii="Times New Roman" w:hAnsi="Times New Roman" w:cs="Times New Roman"/>
        </w:rPr>
        <w:t>–</w:t>
      </w:r>
      <w:r w:rsidRPr="002E2066">
        <w:rPr>
          <w:rFonts w:ascii="Times New Roman" w:hAnsi="Times New Roman" w:cs="Times New Roman"/>
        </w:rPr>
        <w:t xml:space="preserve">94) "Инструкция по проектированию городских электрических сетей" и </w:t>
      </w:r>
      <w:hyperlink r:id="rId148" w:history="1">
        <w:r w:rsidRPr="002E2066">
          <w:rPr>
            <w:rFonts w:ascii="Times New Roman" w:hAnsi="Times New Roman" w:cs="Times New Roman"/>
          </w:rPr>
          <w:t>СП 31</w:t>
        </w:r>
        <w:r w:rsidR="00381B4E" w:rsidRPr="002E2066">
          <w:rPr>
            <w:rFonts w:ascii="Times New Roman" w:hAnsi="Times New Roman" w:cs="Times New Roman"/>
          </w:rPr>
          <w:t>–</w:t>
        </w:r>
        <w:r w:rsidRPr="002E2066">
          <w:rPr>
            <w:rFonts w:ascii="Times New Roman" w:hAnsi="Times New Roman" w:cs="Times New Roman"/>
          </w:rPr>
          <w:t>110</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"Проектирование и монтаж электроустановок жилых и общественных зданий".</w:t>
      </w:r>
    </w:p>
    <w:p w:rsidR="003C6A29" w:rsidRPr="002E2066" w:rsidRDefault="003C6A29" w:rsidP="00DA20AA">
      <w:pPr>
        <w:ind w:firstLine="720"/>
        <w:jc w:val="both"/>
        <w:rPr>
          <w:rFonts w:ascii="Times New Roman" w:hAnsi="Times New Roman" w:cs="Times New Roman"/>
        </w:rPr>
      </w:pPr>
      <w:r w:rsidRPr="002E2066">
        <w:rPr>
          <w:rFonts w:ascii="Times New Roman" w:hAnsi="Times New Roman" w:cs="Times New Roman"/>
        </w:rPr>
        <w:t xml:space="preserve">5.9.2. Укрупненные показатели электропотребления в городских </w:t>
      </w:r>
      <w:r w:rsidR="00A50C42" w:rsidRPr="002E2066">
        <w:rPr>
          <w:rFonts w:ascii="Times New Roman" w:hAnsi="Times New Roman" w:cs="Times New Roman"/>
        </w:rPr>
        <w:t>поселениях</w:t>
      </w:r>
      <w:r w:rsidRPr="002E2066">
        <w:rPr>
          <w:rFonts w:ascii="Times New Roman" w:hAnsi="Times New Roman" w:cs="Times New Roman"/>
        </w:rPr>
        <w:t xml:space="preserve"> допускается принимать в соответствии с рекомендуемыми нормами электропотребления, согласно </w:t>
      </w:r>
      <w:hyperlink r:id="rId149" w:history="1">
        <w:r w:rsidRPr="002E2066">
          <w:rPr>
            <w:rFonts w:ascii="Times New Roman" w:hAnsi="Times New Roman" w:cs="Times New Roman"/>
          </w:rPr>
          <w:t xml:space="preserve">Приложению </w:t>
        </w:r>
      </w:hyperlink>
      <w:r w:rsidRPr="002E2066">
        <w:rPr>
          <w:rFonts w:ascii="Times New Roman" w:hAnsi="Times New Roman" w:cs="Times New Roman"/>
        </w:rPr>
        <w:t>"Нормы электропотребления" к настоящим Нормативам.</w:t>
      </w:r>
    </w:p>
    <w:p w:rsidR="003C6A29" w:rsidRPr="002E2066" w:rsidRDefault="003C6A29" w:rsidP="00DA20AA">
      <w:pPr>
        <w:ind w:firstLine="720"/>
        <w:jc w:val="both"/>
        <w:rPr>
          <w:rFonts w:ascii="Times New Roman" w:hAnsi="Times New Roman" w:cs="Times New Roman"/>
        </w:rPr>
      </w:pPr>
      <w:r w:rsidRPr="002E2066">
        <w:rPr>
          <w:rFonts w:ascii="Times New Roman" w:hAnsi="Times New Roman" w:cs="Times New Roman"/>
        </w:rPr>
        <w:lastRenderedPageBreak/>
        <w:t xml:space="preserve">Для предварительных расчетов укрупненные показатели удельной расчетной нагрузки селитебной территории допускается принимать по </w:t>
      </w:r>
      <w:hyperlink r:id="rId150" w:history="1">
        <w:r w:rsidRPr="002E2066">
          <w:rPr>
            <w:rFonts w:ascii="Times New Roman" w:hAnsi="Times New Roman" w:cs="Times New Roman"/>
          </w:rPr>
          <w:t>таблице 5.</w:t>
        </w:r>
      </w:hyperlink>
      <w:r w:rsidR="005D7A61" w:rsidRPr="002E2066">
        <w:rPr>
          <w:rFonts w:ascii="Times New Roman" w:hAnsi="Times New Roman" w:cs="Times New Roman"/>
        </w:rPr>
        <w:t>6</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DA20AA">
      <w:pPr>
        <w:widowControl w:val="0"/>
        <w:ind w:firstLine="698"/>
        <w:jc w:val="both"/>
        <w:rPr>
          <w:rFonts w:ascii="Times New Roman" w:hAnsi="Times New Roman" w:cs="Times New Roman"/>
        </w:rPr>
      </w:pPr>
      <w:r w:rsidRPr="002E2066">
        <w:rPr>
          <w:rFonts w:ascii="Times New Roman" w:hAnsi="Times New Roman" w:cs="Times New Roman"/>
          <w:bCs/>
        </w:rPr>
        <w:t>Таблица 5.</w:t>
      </w:r>
      <w:r w:rsidR="005D7A61" w:rsidRPr="002E2066">
        <w:rPr>
          <w:rFonts w:ascii="Times New Roman" w:hAnsi="Times New Roman" w:cs="Times New Roman"/>
          <w:bCs/>
        </w:rPr>
        <w:t>6</w:t>
      </w:r>
      <w:r w:rsidR="00461FD7" w:rsidRPr="002E2066">
        <w:rPr>
          <w:rFonts w:ascii="Times New Roman" w:hAnsi="Times New Roman" w:cs="Times New Roman"/>
          <w:bCs/>
        </w:rPr>
        <w:t xml:space="preserve"> – </w:t>
      </w:r>
      <w:r w:rsidR="00461FD7" w:rsidRPr="002E2066">
        <w:rPr>
          <w:rFonts w:ascii="Times New Roman" w:hAnsi="Times New Roman" w:cs="Times New Roman"/>
        </w:rPr>
        <w:t>Укрупненные показатели удельной расчетной нагрузки селитебной территории</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559"/>
        <w:gridCol w:w="1418"/>
        <w:gridCol w:w="854"/>
        <w:gridCol w:w="1693"/>
        <w:gridCol w:w="1422"/>
        <w:gridCol w:w="850"/>
        <w:gridCol w:w="1418"/>
      </w:tblGrid>
      <w:tr w:rsidR="003C6A29" w:rsidRPr="002E2066" w:rsidTr="00DA20AA">
        <w:tc>
          <w:tcPr>
            <w:tcW w:w="1276" w:type="dxa"/>
            <w:vMerge w:val="restart"/>
            <w:tcBorders>
              <w:top w:val="single" w:sz="4" w:space="0" w:color="auto"/>
              <w:bottom w:val="single" w:sz="4" w:space="0" w:color="auto"/>
              <w:right w:val="nil"/>
            </w:tcBorders>
          </w:tcPr>
          <w:p w:rsidR="003C6A29" w:rsidRPr="002E2066" w:rsidRDefault="00E67EC5" w:rsidP="00E67EC5">
            <w:pPr>
              <w:widowControl w:val="0"/>
              <w:jc w:val="center"/>
              <w:rPr>
                <w:rFonts w:ascii="Times New Roman" w:hAnsi="Times New Roman" w:cs="Times New Roman"/>
                <w:sz w:val="20"/>
              </w:rPr>
            </w:pPr>
            <w:r w:rsidRPr="002E2066">
              <w:rPr>
                <w:rFonts w:ascii="Times New Roman" w:hAnsi="Times New Roman" w:cs="Times New Roman"/>
                <w:sz w:val="20"/>
              </w:rPr>
              <w:t>Категории городского</w:t>
            </w:r>
            <w:r w:rsidR="003C6A29" w:rsidRPr="002E2066">
              <w:rPr>
                <w:rFonts w:ascii="Times New Roman" w:hAnsi="Times New Roman" w:cs="Times New Roman"/>
                <w:sz w:val="20"/>
              </w:rPr>
              <w:t xml:space="preserve"> поселения</w:t>
            </w:r>
          </w:p>
        </w:tc>
        <w:tc>
          <w:tcPr>
            <w:tcW w:w="1559" w:type="dxa"/>
            <w:vMerge w:val="restart"/>
            <w:tcBorders>
              <w:top w:val="single" w:sz="4" w:space="0" w:color="auto"/>
              <w:left w:val="single" w:sz="4" w:space="0" w:color="auto"/>
              <w:bottom w:val="single" w:sz="4" w:space="0" w:color="auto"/>
              <w:right w:val="nil"/>
            </w:tcBorders>
          </w:tcPr>
          <w:p w:rsidR="003C6A29" w:rsidRPr="002E2066" w:rsidRDefault="003C6A29" w:rsidP="000B1751">
            <w:pPr>
              <w:widowControl w:val="0"/>
              <w:ind w:left="-108" w:right="-108"/>
              <w:jc w:val="center"/>
              <w:rPr>
                <w:rFonts w:ascii="Times New Roman" w:hAnsi="Times New Roman" w:cs="Times New Roman"/>
                <w:sz w:val="20"/>
              </w:rPr>
            </w:pPr>
            <w:r w:rsidRPr="002E2066">
              <w:rPr>
                <w:rFonts w:ascii="Times New Roman" w:hAnsi="Times New Roman" w:cs="Times New Roman"/>
                <w:sz w:val="20"/>
              </w:rPr>
              <w:t>Расчетная удельная обеспеченность общей площадью, м2/чел.</w:t>
            </w:r>
          </w:p>
        </w:tc>
        <w:tc>
          <w:tcPr>
            <w:tcW w:w="7655" w:type="dxa"/>
            <w:gridSpan w:val="6"/>
            <w:tcBorders>
              <w:top w:val="single" w:sz="4" w:space="0" w:color="auto"/>
              <w:left w:val="single" w:sz="4" w:space="0" w:color="auto"/>
              <w:bottom w:val="nil"/>
            </w:tcBorders>
          </w:tcPr>
          <w:p w:rsidR="003C6A29" w:rsidRPr="002E2066" w:rsidRDefault="003C6A29" w:rsidP="000B1751">
            <w:pPr>
              <w:widowControl w:val="0"/>
              <w:jc w:val="center"/>
              <w:rPr>
                <w:rFonts w:ascii="Times New Roman" w:hAnsi="Times New Roman" w:cs="Times New Roman"/>
                <w:sz w:val="20"/>
              </w:rPr>
            </w:pPr>
            <w:r w:rsidRPr="002E2066">
              <w:rPr>
                <w:rFonts w:ascii="Times New Roman" w:hAnsi="Times New Roman" w:cs="Times New Roman"/>
                <w:sz w:val="20"/>
              </w:rPr>
              <w:t>Городско</w:t>
            </w:r>
            <w:r w:rsidR="000B1751" w:rsidRPr="002E2066">
              <w:rPr>
                <w:rFonts w:ascii="Times New Roman" w:hAnsi="Times New Roman" w:cs="Times New Roman"/>
                <w:sz w:val="20"/>
              </w:rPr>
              <w:t>е</w:t>
            </w:r>
            <w:r w:rsidRPr="002E2066">
              <w:rPr>
                <w:rFonts w:ascii="Times New Roman" w:hAnsi="Times New Roman" w:cs="Times New Roman"/>
                <w:sz w:val="20"/>
              </w:rPr>
              <w:t xml:space="preserve"> поселение (район)</w:t>
            </w:r>
          </w:p>
        </w:tc>
      </w:tr>
      <w:tr w:rsidR="003C6A29" w:rsidRPr="002E2066" w:rsidTr="00DA20AA">
        <w:tc>
          <w:tcPr>
            <w:tcW w:w="1276" w:type="dxa"/>
            <w:vMerge/>
            <w:tcBorders>
              <w:top w:val="nil"/>
              <w:bottom w:val="nil"/>
              <w:right w:val="nil"/>
            </w:tcBorders>
          </w:tcPr>
          <w:p w:rsidR="003C6A29" w:rsidRPr="002E2066" w:rsidRDefault="003C6A29">
            <w:pPr>
              <w:widowControl w:val="0"/>
              <w:jc w:val="both"/>
              <w:rPr>
                <w:rFonts w:ascii="Times New Roman" w:hAnsi="Times New Roman" w:cs="Times New Roman"/>
                <w:sz w:val="20"/>
              </w:rPr>
            </w:pPr>
          </w:p>
        </w:tc>
        <w:tc>
          <w:tcPr>
            <w:tcW w:w="155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p>
        </w:tc>
        <w:tc>
          <w:tcPr>
            <w:tcW w:w="3965" w:type="dxa"/>
            <w:gridSpan w:val="3"/>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с плитами на природном газе, кВт/чел.</w:t>
            </w:r>
          </w:p>
        </w:tc>
        <w:tc>
          <w:tcPr>
            <w:tcW w:w="3690" w:type="dxa"/>
            <w:gridSpan w:val="3"/>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со стационарными электрическими плитами, квт/чел.</w:t>
            </w:r>
          </w:p>
        </w:tc>
      </w:tr>
      <w:tr w:rsidR="003C6A29" w:rsidRPr="002E2066" w:rsidTr="00DA20AA">
        <w:tc>
          <w:tcPr>
            <w:tcW w:w="1276" w:type="dxa"/>
            <w:vMerge/>
            <w:tcBorders>
              <w:top w:val="nil"/>
              <w:bottom w:val="nil"/>
              <w:right w:val="nil"/>
            </w:tcBorders>
          </w:tcPr>
          <w:p w:rsidR="003C6A29" w:rsidRPr="002E2066" w:rsidRDefault="003C6A29">
            <w:pPr>
              <w:widowControl w:val="0"/>
              <w:jc w:val="both"/>
              <w:rPr>
                <w:rFonts w:ascii="Times New Roman" w:hAnsi="Times New Roman" w:cs="Times New Roman"/>
                <w:sz w:val="20"/>
              </w:rPr>
            </w:pPr>
          </w:p>
        </w:tc>
        <w:tc>
          <w:tcPr>
            <w:tcW w:w="155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p>
        </w:tc>
        <w:tc>
          <w:tcPr>
            <w:tcW w:w="1418" w:type="dxa"/>
            <w:vMerge w:val="restart"/>
            <w:tcBorders>
              <w:top w:val="single" w:sz="4" w:space="0" w:color="auto"/>
              <w:left w:val="single" w:sz="4" w:space="0" w:color="auto"/>
              <w:bottom w:val="single" w:sz="4" w:space="0" w:color="auto"/>
              <w:right w:val="nil"/>
            </w:tcBorders>
          </w:tcPr>
          <w:p w:rsidR="003C6A29" w:rsidRPr="002E2066" w:rsidRDefault="003C6A29" w:rsidP="000B1751">
            <w:pPr>
              <w:widowControl w:val="0"/>
              <w:jc w:val="center"/>
              <w:rPr>
                <w:rFonts w:ascii="Times New Roman" w:hAnsi="Times New Roman" w:cs="Times New Roman"/>
                <w:sz w:val="20"/>
              </w:rPr>
            </w:pPr>
            <w:r w:rsidRPr="002E2066">
              <w:rPr>
                <w:rFonts w:ascii="Times New Roman" w:hAnsi="Times New Roman" w:cs="Times New Roman"/>
                <w:sz w:val="20"/>
              </w:rPr>
              <w:t>в целом по городскому поселению (району)</w:t>
            </w:r>
          </w:p>
        </w:tc>
        <w:tc>
          <w:tcPr>
            <w:tcW w:w="2547" w:type="dxa"/>
            <w:gridSpan w:val="2"/>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в том числе</w:t>
            </w:r>
          </w:p>
        </w:tc>
        <w:tc>
          <w:tcPr>
            <w:tcW w:w="1422" w:type="dxa"/>
            <w:vMerge w:val="restart"/>
            <w:tcBorders>
              <w:top w:val="single" w:sz="4" w:space="0" w:color="auto"/>
              <w:left w:val="single" w:sz="4" w:space="0" w:color="auto"/>
              <w:bottom w:val="single" w:sz="4" w:space="0" w:color="auto"/>
              <w:right w:val="single" w:sz="4" w:space="0" w:color="auto"/>
            </w:tcBorders>
          </w:tcPr>
          <w:p w:rsidR="003C6A29" w:rsidRPr="002E2066" w:rsidRDefault="003C6A29" w:rsidP="000B1751">
            <w:pPr>
              <w:widowControl w:val="0"/>
              <w:jc w:val="center"/>
              <w:rPr>
                <w:rFonts w:ascii="Times New Roman" w:hAnsi="Times New Roman" w:cs="Times New Roman"/>
                <w:sz w:val="20"/>
              </w:rPr>
            </w:pPr>
            <w:r w:rsidRPr="002E2066">
              <w:rPr>
                <w:rFonts w:ascii="Times New Roman" w:hAnsi="Times New Roman" w:cs="Times New Roman"/>
                <w:sz w:val="20"/>
              </w:rPr>
              <w:t>в целом по городскому поселению (району)</w:t>
            </w:r>
          </w:p>
        </w:tc>
        <w:tc>
          <w:tcPr>
            <w:tcW w:w="2268"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в том числе</w:t>
            </w:r>
          </w:p>
        </w:tc>
      </w:tr>
      <w:tr w:rsidR="003C6A29" w:rsidRPr="002E2066" w:rsidTr="00DA20AA">
        <w:tc>
          <w:tcPr>
            <w:tcW w:w="1276" w:type="dxa"/>
            <w:vMerge/>
            <w:tcBorders>
              <w:top w:val="nil"/>
              <w:bottom w:val="single" w:sz="4" w:space="0" w:color="auto"/>
              <w:right w:val="nil"/>
            </w:tcBorders>
          </w:tcPr>
          <w:p w:rsidR="003C6A29" w:rsidRPr="002E2066" w:rsidRDefault="003C6A29">
            <w:pPr>
              <w:widowControl w:val="0"/>
              <w:jc w:val="both"/>
              <w:rPr>
                <w:rFonts w:ascii="Times New Roman" w:hAnsi="Times New Roman" w:cs="Times New Roman"/>
                <w:sz w:val="20"/>
              </w:rPr>
            </w:pPr>
          </w:p>
        </w:tc>
        <w:tc>
          <w:tcPr>
            <w:tcW w:w="1559" w:type="dxa"/>
            <w:vMerge/>
            <w:tcBorders>
              <w:top w:val="nil"/>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p>
        </w:tc>
        <w:tc>
          <w:tcPr>
            <w:tcW w:w="1418" w:type="dxa"/>
            <w:vMerge/>
            <w:tcBorders>
              <w:top w:val="nil"/>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p>
        </w:tc>
        <w:tc>
          <w:tcPr>
            <w:tcW w:w="854" w:type="dxa"/>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центр</w:t>
            </w:r>
          </w:p>
        </w:tc>
        <w:tc>
          <w:tcPr>
            <w:tcW w:w="1693" w:type="dxa"/>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микрорайоны (кварталы) застройки</w:t>
            </w:r>
          </w:p>
        </w:tc>
        <w:tc>
          <w:tcPr>
            <w:tcW w:w="1422" w:type="dxa"/>
            <w:vMerge/>
            <w:tcBorders>
              <w:top w:val="nil"/>
              <w:left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центр</w:t>
            </w:r>
          </w:p>
        </w:tc>
        <w:tc>
          <w:tcPr>
            <w:tcW w:w="1418" w:type="dxa"/>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микрорайоны (кварталы) застройки</w:t>
            </w:r>
          </w:p>
        </w:tc>
      </w:tr>
      <w:tr w:rsidR="003C6A29" w:rsidRPr="002E2066" w:rsidTr="00DA20AA">
        <w:tc>
          <w:tcPr>
            <w:tcW w:w="1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Крупный</w:t>
            </w:r>
          </w:p>
        </w:tc>
        <w:tc>
          <w:tcPr>
            <w:tcW w:w="15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27,4</w:t>
            </w:r>
          </w:p>
        </w:tc>
        <w:tc>
          <w:tcPr>
            <w:tcW w:w="141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0,48</w:t>
            </w:r>
          </w:p>
        </w:tc>
        <w:tc>
          <w:tcPr>
            <w:tcW w:w="85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0,70</w:t>
            </w:r>
          </w:p>
        </w:tc>
        <w:tc>
          <w:tcPr>
            <w:tcW w:w="1693"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0,42</w:t>
            </w:r>
          </w:p>
        </w:tc>
        <w:tc>
          <w:tcPr>
            <w:tcW w:w="142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0,57</w:t>
            </w: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0,79</w:t>
            </w:r>
          </w:p>
        </w:tc>
        <w:tc>
          <w:tcPr>
            <w:tcW w:w="141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0,52</w:t>
            </w:r>
          </w:p>
        </w:tc>
      </w:tr>
      <w:tr w:rsidR="003C6A29" w:rsidRPr="002E2066" w:rsidTr="00DA20AA">
        <w:tc>
          <w:tcPr>
            <w:tcW w:w="1276"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Малый</w:t>
            </w:r>
          </w:p>
        </w:tc>
        <w:tc>
          <w:tcPr>
            <w:tcW w:w="1559"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30,1</w:t>
            </w:r>
          </w:p>
        </w:tc>
        <w:tc>
          <w:tcPr>
            <w:tcW w:w="1418"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0,41</w:t>
            </w:r>
          </w:p>
        </w:tc>
        <w:tc>
          <w:tcPr>
            <w:tcW w:w="854"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0,51</w:t>
            </w:r>
          </w:p>
        </w:tc>
        <w:tc>
          <w:tcPr>
            <w:tcW w:w="1693"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0,39</w:t>
            </w:r>
          </w:p>
        </w:tc>
        <w:tc>
          <w:tcPr>
            <w:tcW w:w="1422"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0,5</w:t>
            </w:r>
          </w:p>
        </w:tc>
        <w:tc>
          <w:tcPr>
            <w:tcW w:w="850"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0,62</w:t>
            </w:r>
          </w:p>
        </w:tc>
        <w:tc>
          <w:tcPr>
            <w:tcW w:w="1418"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sz w:val="20"/>
              </w:rPr>
            </w:pPr>
            <w:r w:rsidRPr="002E2066">
              <w:rPr>
                <w:rFonts w:ascii="Times New Roman" w:hAnsi="Times New Roman" w:cs="Times New Roman"/>
                <w:sz w:val="20"/>
              </w:rPr>
              <w:t>0,49</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Значения удельных электрических нагрузок приведены к шинам 10(6) кВ центров питания.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наличии в жилом фонде городского</w:t>
      </w:r>
      <w:r w:rsidR="000B1751" w:rsidRPr="002E2066">
        <w:rPr>
          <w:rFonts w:ascii="Times New Roman" w:hAnsi="Times New Roman" w:cs="Times New Roman"/>
        </w:rPr>
        <w:t xml:space="preserve"> </w:t>
      </w:r>
      <w:r w:rsidRPr="002E2066">
        <w:rPr>
          <w:rFonts w:ascii="Times New Roman" w:hAnsi="Times New Roman" w:cs="Times New Roman"/>
        </w:rPr>
        <w:t>поселения (района) газовых и электрических плит удельные нагрузки определяются интерполяцией пропорционально их соотношению.</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тех случаях, когда фактическая обеспеченность общей площадью в городском поселении (районе) отличается от расчетной, приведенные в таблице значения следует умножать на отношение фактической обеспеченности к расчетной.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таблице не учтены мелкие промышленные потребители, питающиеся, как правило, по городским распределительным сетям.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5.9.3. При развитии систем электроснабжения электрические сети следует проектировать с учетом перехода на более высокие классы среднего напряжения (с 6</w:t>
      </w:r>
      <w:r w:rsidR="00381B4E" w:rsidRPr="002E2066">
        <w:rPr>
          <w:rFonts w:ascii="Times New Roman" w:hAnsi="Times New Roman" w:cs="Times New Roman"/>
        </w:rPr>
        <w:t>–</w:t>
      </w:r>
      <w:r w:rsidRPr="002E2066">
        <w:rPr>
          <w:rFonts w:ascii="Times New Roman" w:hAnsi="Times New Roman" w:cs="Times New Roman"/>
        </w:rPr>
        <w:t>10 кВ на 20</w:t>
      </w:r>
      <w:r w:rsidR="00381B4E" w:rsidRPr="002E2066">
        <w:rPr>
          <w:rFonts w:ascii="Times New Roman" w:hAnsi="Times New Roman" w:cs="Times New Roman"/>
        </w:rPr>
        <w:t>–</w:t>
      </w:r>
      <w:r w:rsidRPr="002E2066">
        <w:rPr>
          <w:rFonts w:ascii="Times New Roman" w:hAnsi="Times New Roman" w:cs="Times New Roman"/>
        </w:rPr>
        <w:t>35 кВ).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 разработки схемы перспективного развития электрических сетей напряжением 35</w:t>
      </w:r>
      <w:r w:rsidR="00381B4E" w:rsidRPr="002E2066">
        <w:rPr>
          <w:rFonts w:ascii="Times New Roman" w:hAnsi="Times New Roman" w:cs="Times New Roman"/>
        </w:rPr>
        <w:t>–</w:t>
      </w:r>
      <w:r w:rsidRPr="002E2066">
        <w:rPr>
          <w:rFonts w:ascii="Times New Roman" w:hAnsi="Times New Roman" w:cs="Times New Roman"/>
        </w:rPr>
        <w:t>200 и 6</w:t>
      </w:r>
      <w:r w:rsidR="00381B4E" w:rsidRPr="002E2066">
        <w:rPr>
          <w:rFonts w:ascii="Times New Roman" w:hAnsi="Times New Roman" w:cs="Times New Roman"/>
        </w:rPr>
        <w:t>–</w:t>
      </w:r>
      <w:r w:rsidRPr="002E2066">
        <w:rPr>
          <w:rFonts w:ascii="Times New Roman" w:hAnsi="Times New Roman" w:cs="Times New Roman"/>
        </w:rPr>
        <w:t>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w:t>
      </w:r>
      <w:r w:rsidR="00381B4E" w:rsidRPr="002E2066">
        <w:rPr>
          <w:rFonts w:ascii="Times New Roman" w:hAnsi="Times New Roman" w:cs="Times New Roman"/>
        </w:rPr>
        <w:t>–</w:t>
      </w:r>
      <w:r w:rsidRPr="002E2066">
        <w:rPr>
          <w:rFonts w:ascii="Times New Roman" w:hAnsi="Times New Roman" w:cs="Times New Roman"/>
        </w:rPr>
        <w:t>экономического обоснования.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5.9.4. Напряжение электрических сетей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выбирается с учетом концепции их развития в пределах расчетного срока и системы напряжений в энергосистеме: 35</w:t>
      </w:r>
      <w:r w:rsidR="00381B4E" w:rsidRPr="002E2066">
        <w:rPr>
          <w:rFonts w:ascii="Times New Roman" w:hAnsi="Times New Roman" w:cs="Times New Roman"/>
        </w:rPr>
        <w:t>–</w:t>
      </w:r>
      <w:r w:rsidRPr="002E2066">
        <w:rPr>
          <w:rFonts w:ascii="Times New Roman" w:hAnsi="Times New Roman" w:cs="Times New Roman"/>
        </w:rPr>
        <w:t>110</w:t>
      </w:r>
      <w:r w:rsidR="00381B4E" w:rsidRPr="002E2066">
        <w:rPr>
          <w:rFonts w:ascii="Times New Roman" w:hAnsi="Times New Roman" w:cs="Times New Roman"/>
        </w:rPr>
        <w:t>–</w:t>
      </w:r>
      <w:r w:rsidRPr="002E2066">
        <w:rPr>
          <w:rFonts w:ascii="Times New Roman" w:hAnsi="Times New Roman" w:cs="Times New Roman"/>
        </w:rPr>
        <w:t>220</w:t>
      </w:r>
      <w:r w:rsidR="00381B4E" w:rsidRPr="002E2066">
        <w:rPr>
          <w:rFonts w:ascii="Times New Roman" w:hAnsi="Times New Roman" w:cs="Times New Roman"/>
        </w:rPr>
        <w:t>–</w:t>
      </w:r>
      <w:r w:rsidRPr="002E2066">
        <w:rPr>
          <w:rFonts w:ascii="Times New Roman" w:hAnsi="Times New Roman" w:cs="Times New Roman"/>
        </w:rPr>
        <w:t>500 кВ или 35</w:t>
      </w:r>
      <w:r w:rsidR="00381B4E" w:rsidRPr="002E2066">
        <w:rPr>
          <w:rFonts w:ascii="Times New Roman" w:hAnsi="Times New Roman" w:cs="Times New Roman"/>
        </w:rPr>
        <w:t>–</w:t>
      </w:r>
      <w:r w:rsidRPr="002E2066">
        <w:rPr>
          <w:rFonts w:ascii="Times New Roman" w:hAnsi="Times New Roman" w:cs="Times New Roman"/>
        </w:rPr>
        <w:t>110</w:t>
      </w:r>
      <w:r w:rsidR="00381B4E" w:rsidRPr="002E2066">
        <w:rPr>
          <w:rFonts w:ascii="Times New Roman" w:hAnsi="Times New Roman" w:cs="Times New Roman"/>
        </w:rPr>
        <w:t>–</w:t>
      </w:r>
      <w:r w:rsidRPr="002E2066">
        <w:rPr>
          <w:rFonts w:ascii="Times New Roman" w:hAnsi="Times New Roman" w:cs="Times New Roman"/>
        </w:rPr>
        <w:t>330</w:t>
      </w:r>
      <w:r w:rsidR="00381B4E" w:rsidRPr="002E2066">
        <w:rPr>
          <w:rFonts w:ascii="Times New Roman" w:hAnsi="Times New Roman" w:cs="Times New Roman"/>
        </w:rPr>
        <w:t>–</w:t>
      </w:r>
      <w:r w:rsidRPr="002E2066">
        <w:rPr>
          <w:rFonts w:ascii="Times New Roman" w:hAnsi="Times New Roman" w:cs="Times New Roman"/>
        </w:rPr>
        <w:t>750 кВ.</w:t>
      </w:r>
    </w:p>
    <w:p w:rsidR="003C6A29" w:rsidRPr="002E2066" w:rsidRDefault="003C6A29" w:rsidP="000B1751">
      <w:pPr>
        <w:widowControl w:val="0"/>
        <w:ind w:firstLine="720"/>
        <w:jc w:val="both"/>
        <w:rPr>
          <w:rFonts w:ascii="Times New Roman" w:hAnsi="Times New Roman" w:cs="Times New Roman"/>
        </w:rPr>
      </w:pPr>
      <w:r w:rsidRPr="002E2066">
        <w:rPr>
          <w:rFonts w:ascii="Times New Roman" w:hAnsi="Times New Roman" w:cs="Times New Roman"/>
        </w:rPr>
        <w:t xml:space="preserve">5.9.5. При проектировании электроснабжения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необходимо учитывать требования к обеспечению его надежности в соответствии с категорией проектируемых территорий.</w:t>
      </w:r>
    </w:p>
    <w:p w:rsidR="003C6A29" w:rsidRPr="002E2066" w:rsidRDefault="003C6A29" w:rsidP="000B1751">
      <w:pPr>
        <w:widowControl w:val="0"/>
        <w:ind w:firstLine="720"/>
        <w:jc w:val="both"/>
        <w:rPr>
          <w:rFonts w:ascii="Times New Roman" w:hAnsi="Times New Roman" w:cs="Times New Roman"/>
        </w:rPr>
      </w:pPr>
      <w:r w:rsidRPr="002E2066">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3C6A29" w:rsidRPr="002E2066" w:rsidRDefault="003C6A29" w:rsidP="000B1751">
      <w:pPr>
        <w:widowControl w:val="0"/>
        <w:ind w:firstLine="720"/>
        <w:jc w:val="both"/>
        <w:rPr>
          <w:rFonts w:ascii="Times New Roman" w:hAnsi="Times New Roman" w:cs="Times New Roman"/>
        </w:rPr>
      </w:pPr>
      <w:r w:rsidRPr="002E2066">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3C6A29" w:rsidRPr="002E2066" w:rsidRDefault="003C6A29" w:rsidP="000B1751">
      <w:pPr>
        <w:widowControl w:val="0"/>
        <w:ind w:firstLine="720"/>
        <w:jc w:val="both"/>
        <w:rPr>
          <w:rFonts w:ascii="Times New Roman" w:hAnsi="Times New Roman" w:cs="Times New Roman"/>
        </w:rPr>
      </w:pPr>
      <w:r w:rsidRPr="002E2066">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3C6A29" w:rsidRPr="002E2066" w:rsidRDefault="003C6A29" w:rsidP="000B1751">
      <w:pPr>
        <w:widowControl w:val="0"/>
        <w:ind w:firstLine="720"/>
        <w:jc w:val="both"/>
        <w:rPr>
          <w:rFonts w:ascii="Times New Roman" w:hAnsi="Times New Roman" w:cs="Times New Roman"/>
        </w:rPr>
      </w:pPr>
      <w:r w:rsidRPr="002E2066">
        <w:rPr>
          <w:rFonts w:ascii="Times New Roman" w:hAnsi="Times New Roman" w:cs="Times New Roman"/>
        </w:rPr>
        <w:lastRenderedPageBreak/>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 xml:space="preserve">Перечень основных электроприемников потребителей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 их категорированием по надежности электроснабжения определяется в соответствии с требованиями </w:t>
      </w:r>
      <w:hyperlink r:id="rId151" w:history="1">
        <w:r w:rsidRPr="002E2066">
          <w:rPr>
            <w:rFonts w:ascii="Times New Roman" w:hAnsi="Times New Roman" w:cs="Times New Roman"/>
          </w:rPr>
          <w:t>РД 34.20.185</w:t>
        </w:r>
        <w:r w:rsidR="00381B4E" w:rsidRPr="002E2066">
          <w:rPr>
            <w:rFonts w:ascii="Times New Roman" w:hAnsi="Times New Roman" w:cs="Times New Roman"/>
          </w:rPr>
          <w:t>–</w:t>
        </w:r>
        <w:r w:rsidRPr="002E2066">
          <w:rPr>
            <w:rFonts w:ascii="Times New Roman" w:hAnsi="Times New Roman" w:cs="Times New Roman"/>
          </w:rPr>
          <w:t>94</w:t>
        </w:r>
      </w:hyperlink>
      <w:r w:rsidRPr="002E2066">
        <w:rPr>
          <w:rFonts w:ascii="Times New Roman" w:hAnsi="Times New Roman" w:cs="Times New Roman"/>
        </w:rPr>
        <w:t xml:space="preserve"> (СО 153</w:t>
      </w:r>
      <w:r w:rsidR="00381B4E" w:rsidRPr="002E2066">
        <w:rPr>
          <w:rFonts w:ascii="Times New Roman" w:hAnsi="Times New Roman" w:cs="Times New Roman"/>
        </w:rPr>
        <w:t>–</w:t>
      </w:r>
      <w:r w:rsidRPr="002E2066">
        <w:rPr>
          <w:rFonts w:ascii="Times New Roman" w:hAnsi="Times New Roman" w:cs="Times New Roman"/>
        </w:rPr>
        <w:t>34.20.185</w:t>
      </w:r>
      <w:r w:rsidR="00381B4E" w:rsidRPr="002E2066">
        <w:rPr>
          <w:rFonts w:ascii="Times New Roman" w:hAnsi="Times New Roman" w:cs="Times New Roman"/>
        </w:rPr>
        <w:t>–</w:t>
      </w:r>
      <w:r w:rsidRPr="002E2066">
        <w:rPr>
          <w:rFonts w:ascii="Times New Roman" w:hAnsi="Times New Roman" w:cs="Times New Roman"/>
        </w:rPr>
        <w:t>94) Инструкция по проектированию городских электрических сетей.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5.9.6. При проектировании нового строительства, расширения, реконструкции и технического перевооружения сетевых объектов необходимо:</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обеспечить сетевое резервирование в качестве схемного решения повышения надежности электроснабжения;</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обеспечить сетевым резервированием должны все подстанции напряжением 35</w:t>
      </w:r>
      <w:r w:rsidRPr="002E2066">
        <w:rPr>
          <w:rFonts w:ascii="Times New Roman" w:hAnsi="Times New Roman" w:cs="Times New Roman"/>
        </w:rPr>
        <w:t>–</w:t>
      </w:r>
      <w:r w:rsidR="003C6A29" w:rsidRPr="002E2066">
        <w:rPr>
          <w:rFonts w:ascii="Times New Roman" w:hAnsi="Times New Roman" w:cs="Times New Roman"/>
        </w:rPr>
        <w:t>220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сформировать систему электроснабжения потребителей из условия однократного сетевого резервирования;</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особой группы электроприемников необходимо предусмотреть резервный (автономный) источник питания, который устанавливает потребитель.</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5.9.7. В качестве основных линий в сетях 35</w:t>
      </w:r>
      <w:r w:rsidR="00381B4E" w:rsidRPr="002E2066">
        <w:rPr>
          <w:rFonts w:ascii="Times New Roman" w:hAnsi="Times New Roman" w:cs="Times New Roman"/>
        </w:rPr>
        <w:t>–</w:t>
      </w:r>
      <w:r w:rsidRPr="002E2066">
        <w:rPr>
          <w:rFonts w:ascii="Times New Roman" w:hAnsi="Times New Roman" w:cs="Times New Roman"/>
        </w:rPr>
        <w:t>220 кВ следует проектировать воздушные взаимно резервируемые линии электропередачи 35</w:t>
      </w:r>
      <w:r w:rsidR="00381B4E" w:rsidRPr="002E2066">
        <w:rPr>
          <w:rFonts w:ascii="Times New Roman" w:hAnsi="Times New Roman" w:cs="Times New Roman"/>
        </w:rPr>
        <w:t>–</w:t>
      </w:r>
      <w:r w:rsidRPr="002E2066">
        <w:rPr>
          <w:rFonts w:ascii="Times New Roman" w:hAnsi="Times New Roman" w:cs="Times New Roman"/>
        </w:rPr>
        <w:t>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5.9.8. Проектирование электрических сетей должно выполняться комплексно с увязкой между собой электроснабжающих сетей 35</w:t>
      </w:r>
      <w:r w:rsidR="00381B4E" w:rsidRPr="002E2066">
        <w:rPr>
          <w:rFonts w:ascii="Times New Roman" w:hAnsi="Times New Roman" w:cs="Times New Roman"/>
        </w:rPr>
        <w:t>–</w:t>
      </w:r>
      <w:r w:rsidRPr="002E2066">
        <w:rPr>
          <w:rFonts w:ascii="Times New Roman" w:hAnsi="Times New Roman" w:cs="Times New Roman"/>
        </w:rPr>
        <w:t>110 кВ и выше и распределительных сетей 6</w:t>
      </w:r>
      <w:r w:rsidR="00381B4E" w:rsidRPr="002E2066">
        <w:rPr>
          <w:rFonts w:ascii="Times New Roman" w:hAnsi="Times New Roman" w:cs="Times New Roman"/>
        </w:rPr>
        <w:t>–</w:t>
      </w:r>
      <w:r w:rsidRPr="002E2066">
        <w:rPr>
          <w:rFonts w:ascii="Times New Roman" w:hAnsi="Times New Roman" w:cs="Times New Roman"/>
        </w:rPr>
        <w:t xml:space="preserve">20 кВ с учетом всех потребителей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Основным принципом построения сетей с воздушными линиями 6</w:t>
      </w:r>
      <w:r w:rsidR="00381B4E" w:rsidRPr="002E2066">
        <w:rPr>
          <w:rFonts w:ascii="Times New Roman" w:hAnsi="Times New Roman" w:cs="Times New Roman"/>
        </w:rPr>
        <w:t>–</w:t>
      </w:r>
      <w:r w:rsidRPr="002E2066">
        <w:rPr>
          <w:rFonts w:ascii="Times New Roman" w:hAnsi="Times New Roman" w:cs="Times New Roman"/>
        </w:rPr>
        <w:t>20 кВ при проектировании следует принимать магистральный принцип.</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Воздушные линии электропередачи напряжением 110</w:t>
      </w:r>
      <w:r w:rsidR="00381B4E" w:rsidRPr="002E2066">
        <w:rPr>
          <w:rFonts w:ascii="Times New Roman" w:hAnsi="Times New Roman" w:cs="Times New Roman"/>
        </w:rPr>
        <w:t>–</w:t>
      </w:r>
      <w:r w:rsidRPr="002E2066">
        <w:rPr>
          <w:rFonts w:ascii="Times New Roman" w:hAnsi="Times New Roman" w:cs="Times New Roman"/>
        </w:rPr>
        <w:t>220 кВ и выше рекомендуется размещать за пределами жилой застройки.</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Проектируемые линии электропередачи напряжением 110</w:t>
      </w:r>
      <w:r w:rsidR="00381B4E" w:rsidRPr="002E2066">
        <w:rPr>
          <w:rFonts w:ascii="Times New Roman" w:hAnsi="Times New Roman" w:cs="Times New Roman"/>
        </w:rPr>
        <w:t>–</w:t>
      </w:r>
      <w:r w:rsidRPr="002E2066">
        <w:rPr>
          <w:rFonts w:ascii="Times New Roman" w:hAnsi="Times New Roman" w:cs="Times New Roman"/>
        </w:rPr>
        <w:t>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 xml:space="preserve">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w:t>
      </w:r>
      <w:r w:rsidR="00381B4E" w:rsidRPr="002E2066">
        <w:rPr>
          <w:rFonts w:ascii="Times New Roman" w:hAnsi="Times New Roman" w:cs="Times New Roman"/>
        </w:rPr>
        <w:t>–</w:t>
      </w:r>
      <w:r w:rsidRPr="002E2066">
        <w:rPr>
          <w:rFonts w:ascii="Times New Roman" w:hAnsi="Times New Roman" w:cs="Times New Roman"/>
        </w:rPr>
        <w:t xml:space="preserve"> воздушными.</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lastRenderedPageBreak/>
        <w:t>Схемы электрических сетей 6</w:t>
      </w:r>
      <w:r w:rsidR="00381B4E" w:rsidRPr="002E2066">
        <w:rPr>
          <w:rFonts w:ascii="Times New Roman" w:hAnsi="Times New Roman" w:cs="Times New Roman"/>
        </w:rPr>
        <w:t>–</w:t>
      </w:r>
      <w:r w:rsidRPr="002E2066">
        <w:rPr>
          <w:rFonts w:ascii="Times New Roman" w:hAnsi="Times New Roman" w:cs="Times New Roman"/>
        </w:rPr>
        <w:t>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w:t>
      </w:r>
      <w:r w:rsidR="00381B4E" w:rsidRPr="002E2066">
        <w:rPr>
          <w:rFonts w:ascii="Times New Roman" w:hAnsi="Times New Roman" w:cs="Times New Roman"/>
        </w:rPr>
        <w:t>–</w:t>
      </w:r>
      <w:r w:rsidRPr="002E2066">
        <w:rPr>
          <w:rFonts w:ascii="Times New Roman" w:hAnsi="Times New Roman" w:cs="Times New Roman"/>
        </w:rPr>
        <w:t>экономического обоснования.</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w:t>
      </w:r>
      <w:r w:rsidR="00381B4E" w:rsidRPr="002E2066">
        <w:rPr>
          <w:rFonts w:ascii="Times New Roman" w:hAnsi="Times New Roman" w:cs="Times New Roman"/>
        </w:rPr>
        <w:t>–</w:t>
      </w:r>
      <w:r w:rsidRPr="002E2066">
        <w:rPr>
          <w:rFonts w:ascii="Times New Roman" w:hAnsi="Times New Roman" w:cs="Times New Roman"/>
        </w:rPr>
        <w:t xml:space="preserve"> территория вдоль трассы высоковольтной линии, в которой напряженность электрического поля превышает 1 кВ/м.</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330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30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500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40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750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55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1150 кВ.</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Для ВЛ также устанавливаются охранные зоны:</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до 1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от 1 до 20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15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35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110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25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150, 220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30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330, 400, 500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40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750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30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800 кВ (постоянный ток);</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55 м </w:t>
      </w:r>
      <w:r w:rsidRPr="002E2066">
        <w:rPr>
          <w:rFonts w:ascii="Times New Roman" w:hAnsi="Times New Roman" w:cs="Times New Roman"/>
        </w:rPr>
        <w:t>–</w:t>
      </w:r>
      <w:r w:rsidR="003C6A29" w:rsidRPr="002E2066">
        <w:rPr>
          <w:rFonts w:ascii="Times New Roman" w:hAnsi="Times New Roman" w:cs="Times New Roman"/>
        </w:rPr>
        <w:t xml:space="preserve"> для ВЛ напряжением 1150 кВ;</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w:t>
      </w:r>
      <w:r w:rsidRPr="002E2066">
        <w:rPr>
          <w:rFonts w:ascii="Times New Roman" w:hAnsi="Times New Roman" w:cs="Times New Roman"/>
        </w:rPr>
        <w:t>–</w:t>
      </w:r>
      <w:r w:rsidR="003C6A29" w:rsidRPr="002E2066">
        <w:rPr>
          <w:rFonts w:ascii="Times New Roman" w:hAnsi="Times New Roman" w:cs="Times New Roman"/>
        </w:rPr>
        <w:t xml:space="preserve"> на расстоянии, предусмотренном для установления охранных зон вдоль ВЛ, проходящих по суше.</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5.9.10.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кабельных линий выше 1 кВ по 1 м с каждой стороны от крайних кабелей;</w:t>
      </w:r>
    </w:p>
    <w:p w:rsidR="003C6A29" w:rsidRPr="002E2066" w:rsidRDefault="00381B4E" w:rsidP="000B175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w:t>
      </w:r>
      <w:r w:rsidR="00A50C42" w:rsidRPr="002E2066">
        <w:rPr>
          <w:rFonts w:ascii="Times New Roman" w:hAnsi="Times New Roman" w:cs="Times New Roman"/>
        </w:rPr>
        <w:t>поселениях</w:t>
      </w:r>
      <w:r w:rsidR="003C6A29" w:rsidRPr="002E2066">
        <w:rPr>
          <w:rFonts w:ascii="Times New Roman" w:hAnsi="Times New Roman" w:cs="Times New Roman"/>
        </w:rPr>
        <w:t xml:space="preserve"> под тротуарами </w:t>
      </w:r>
      <w:r w:rsidRPr="002E2066">
        <w:rPr>
          <w:rFonts w:ascii="Times New Roman" w:hAnsi="Times New Roman" w:cs="Times New Roman"/>
        </w:rPr>
        <w:t>–</w:t>
      </w:r>
      <w:r w:rsidR="003C6A29" w:rsidRPr="002E2066">
        <w:rPr>
          <w:rFonts w:ascii="Times New Roman" w:hAnsi="Times New Roman" w:cs="Times New Roman"/>
        </w:rPr>
        <w:t xml:space="preserve"> на 0,6 м в сторону зданий сооружений и на 1 м в сторону проезжей части улицы.</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5.9.11. Охранные зоны кабельных линий используются с соблюдением требований правил охраны электрических сетей.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lastRenderedPageBreak/>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5.9.12.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3C6A29" w:rsidRPr="002E2066" w:rsidRDefault="003C6A29" w:rsidP="000B1751">
      <w:pPr>
        <w:ind w:firstLine="720"/>
        <w:jc w:val="both"/>
        <w:rPr>
          <w:rFonts w:ascii="Times New Roman" w:hAnsi="Times New Roman" w:cs="Times New Roman"/>
        </w:rPr>
      </w:pPr>
      <w:r w:rsidRPr="002E2066">
        <w:rPr>
          <w:rFonts w:ascii="Times New Roman" w:hAnsi="Times New Roman" w:cs="Times New Roman"/>
        </w:rPr>
        <w:t xml:space="preserve">5.9.13.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w:t>
      </w:r>
      <w:hyperlink r:id="rId152" w:history="1">
        <w:r w:rsidRPr="002E2066">
          <w:rPr>
            <w:rFonts w:ascii="Times New Roman" w:hAnsi="Times New Roman" w:cs="Times New Roman"/>
          </w:rPr>
          <w:t>ПУЭ</w:t>
        </w:r>
      </w:hyperlink>
      <w:r w:rsidRPr="002E2066">
        <w:rPr>
          <w:rFonts w:ascii="Times New Roman" w:hAnsi="Times New Roman" w:cs="Times New Roman"/>
        </w:rPr>
        <w:t xml:space="preserve">, соответствующих санитарных и противопожарных норм, требований </w:t>
      </w:r>
      <w:hyperlink r:id="rId153" w:history="1">
        <w:r w:rsidRPr="002E2066">
          <w:rPr>
            <w:rFonts w:ascii="Times New Roman" w:hAnsi="Times New Roman" w:cs="Times New Roman"/>
          </w:rPr>
          <w:t>СП 31</w:t>
        </w:r>
        <w:r w:rsidR="00381B4E" w:rsidRPr="002E2066">
          <w:rPr>
            <w:rFonts w:ascii="Times New Roman" w:hAnsi="Times New Roman" w:cs="Times New Roman"/>
          </w:rPr>
          <w:t>–</w:t>
        </w:r>
        <w:r w:rsidRPr="002E2066">
          <w:rPr>
            <w:rFonts w:ascii="Times New Roman" w:hAnsi="Times New Roman" w:cs="Times New Roman"/>
          </w:rPr>
          <w:t>110</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"Проектирование и монтаж электроустановок жилых и общественных зданий".</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5.10. Объекты связи</w:t>
      </w:r>
    </w:p>
    <w:p w:rsidR="003C6A29" w:rsidRPr="002E2066" w:rsidRDefault="003C6A29" w:rsidP="00625166">
      <w:pPr>
        <w:widowControl w:val="0"/>
        <w:ind w:firstLine="720"/>
        <w:jc w:val="both"/>
        <w:rPr>
          <w:rFonts w:ascii="Times New Roman" w:hAnsi="Times New Roman" w:cs="Times New Roman"/>
        </w:rPr>
      </w:pPr>
      <w:r w:rsidRPr="002E2066">
        <w:rPr>
          <w:rFonts w:ascii="Times New Roman" w:hAnsi="Times New Roman" w:cs="Times New Roman"/>
        </w:rPr>
        <w:t>5.10.1.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C6A29" w:rsidRPr="002E2066" w:rsidRDefault="003C6A29" w:rsidP="00625166">
      <w:pPr>
        <w:widowControl w:val="0"/>
        <w:ind w:firstLine="720"/>
        <w:jc w:val="both"/>
        <w:rPr>
          <w:rFonts w:ascii="Times New Roman" w:hAnsi="Times New Roman" w:cs="Times New Roman"/>
        </w:rPr>
      </w:pPr>
      <w:r w:rsidRPr="002E2066">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C6A29" w:rsidRPr="002E2066" w:rsidRDefault="003C6A29" w:rsidP="00625166">
      <w:pPr>
        <w:ind w:firstLine="720"/>
        <w:jc w:val="both"/>
        <w:rPr>
          <w:rFonts w:ascii="Times New Roman" w:hAnsi="Times New Roman" w:cs="Times New Roman"/>
        </w:rPr>
      </w:pPr>
      <w:r w:rsidRPr="002E2066">
        <w:rPr>
          <w:rFonts w:ascii="Times New Roman" w:hAnsi="Times New Roman" w:cs="Times New Roman"/>
        </w:rPr>
        <w:t xml:space="preserve">5.10.2. Расчет обеспеченности жителей городского района объектами связи производится по </w:t>
      </w:r>
      <w:hyperlink r:id="rId154" w:history="1">
        <w:r w:rsidRPr="002E2066">
          <w:rPr>
            <w:rFonts w:ascii="Times New Roman" w:hAnsi="Times New Roman" w:cs="Times New Roman"/>
          </w:rPr>
          <w:t>таблице 5.</w:t>
        </w:r>
      </w:hyperlink>
      <w:r w:rsidR="005D7A61" w:rsidRPr="002E2066">
        <w:rPr>
          <w:rFonts w:ascii="Times New Roman" w:hAnsi="Times New Roman" w:cs="Times New Roman"/>
        </w:rPr>
        <w:t>7</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5D7A61" w:rsidP="00E35DDD">
      <w:pPr>
        <w:widowControl w:val="0"/>
        <w:ind w:firstLine="698"/>
        <w:jc w:val="both"/>
        <w:rPr>
          <w:rFonts w:ascii="Times New Roman" w:hAnsi="Times New Roman" w:cs="Times New Roman"/>
        </w:rPr>
      </w:pPr>
      <w:r w:rsidRPr="002E2066">
        <w:rPr>
          <w:rFonts w:ascii="Times New Roman" w:hAnsi="Times New Roman" w:cs="Times New Roman"/>
          <w:bCs/>
        </w:rPr>
        <w:t>Таблица 5.7</w:t>
      </w:r>
      <w:r w:rsidR="00461FD7" w:rsidRPr="002E2066">
        <w:rPr>
          <w:rFonts w:ascii="Times New Roman" w:hAnsi="Times New Roman" w:cs="Times New Roman"/>
          <w:bCs/>
        </w:rPr>
        <w:t xml:space="preserve"> – </w:t>
      </w:r>
      <w:r w:rsidR="00461FD7" w:rsidRPr="002E2066">
        <w:rPr>
          <w:rFonts w:ascii="Times New Roman" w:hAnsi="Times New Roman" w:cs="Times New Roman"/>
        </w:rPr>
        <w:t>Расчет обеспеченности жителей городского района объектами связи</w:t>
      </w: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409"/>
        <w:gridCol w:w="1843"/>
        <w:gridCol w:w="2126"/>
      </w:tblGrid>
      <w:tr w:rsidR="003C6A29" w:rsidRPr="002E2066" w:rsidTr="00E35DDD">
        <w:tc>
          <w:tcPr>
            <w:tcW w:w="3544"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Наименование объектов</w:t>
            </w:r>
          </w:p>
        </w:tc>
        <w:tc>
          <w:tcPr>
            <w:tcW w:w="240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Единица измерения</w:t>
            </w:r>
          </w:p>
        </w:tc>
        <w:tc>
          <w:tcPr>
            <w:tcW w:w="184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Расчетные показатели</w:t>
            </w:r>
          </w:p>
        </w:tc>
        <w:tc>
          <w:tcPr>
            <w:tcW w:w="212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Площадь участка на единицу измерения</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Отделение почтовой связи (на микрорайон)</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 на 9</w:t>
            </w:r>
            <w:r w:rsidR="00381B4E" w:rsidRPr="002E2066">
              <w:rPr>
                <w:rFonts w:ascii="Times New Roman" w:hAnsi="Times New Roman" w:cs="Times New Roman"/>
                <w:sz w:val="22"/>
              </w:rPr>
              <w:t>–</w:t>
            </w:r>
            <w:r w:rsidRPr="002E2066">
              <w:rPr>
                <w:rFonts w:ascii="Times New Roman" w:hAnsi="Times New Roman" w:cs="Times New Roman"/>
                <w:sz w:val="22"/>
              </w:rPr>
              <w:t>25 тысяч жителей</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 на микрорайон</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700 1200 м2</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Межрайонный почтамт</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 на 50</w:t>
            </w:r>
            <w:r w:rsidR="00381B4E" w:rsidRPr="002E2066">
              <w:rPr>
                <w:rFonts w:ascii="Times New Roman" w:hAnsi="Times New Roman" w:cs="Times New Roman"/>
                <w:sz w:val="22"/>
              </w:rPr>
              <w:t>–</w:t>
            </w:r>
            <w:r w:rsidRPr="002E2066">
              <w:rPr>
                <w:rFonts w:ascii="Times New Roman" w:hAnsi="Times New Roman" w:cs="Times New Roman"/>
                <w:sz w:val="22"/>
              </w:rPr>
              <w:t>70 отделений почтовой связи</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0,6</w:t>
            </w:r>
            <w:r w:rsidR="00381B4E" w:rsidRPr="002E2066">
              <w:rPr>
                <w:rFonts w:ascii="Times New Roman" w:hAnsi="Times New Roman" w:cs="Times New Roman"/>
                <w:sz w:val="22"/>
              </w:rPr>
              <w:t>–</w:t>
            </w:r>
            <w:r w:rsidRPr="002E2066">
              <w:rPr>
                <w:rFonts w:ascii="Times New Roman" w:hAnsi="Times New Roman" w:cs="Times New Roman"/>
                <w:sz w:val="22"/>
              </w:rPr>
              <w:t>1 га</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АТС (из расчета 600 номеров на 1000 жителей)</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 на 10</w:t>
            </w:r>
            <w:r w:rsidR="00381B4E" w:rsidRPr="002E2066">
              <w:rPr>
                <w:rFonts w:ascii="Times New Roman" w:hAnsi="Times New Roman" w:cs="Times New Roman"/>
                <w:sz w:val="22"/>
              </w:rPr>
              <w:t>–</w:t>
            </w:r>
            <w:r w:rsidRPr="002E2066">
              <w:rPr>
                <w:rFonts w:ascii="Times New Roman" w:hAnsi="Times New Roman" w:cs="Times New Roman"/>
                <w:sz w:val="22"/>
              </w:rPr>
              <w:t>40 тысяч номеров</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0,25 га на объект</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Узловая АТС (из расчета 1 узел на 10 АТС)</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0,3 га на объект</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Концентратор</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 на 1,0</w:t>
            </w:r>
            <w:r w:rsidR="00381B4E" w:rsidRPr="002E2066">
              <w:rPr>
                <w:rFonts w:ascii="Times New Roman" w:hAnsi="Times New Roman" w:cs="Times New Roman"/>
                <w:sz w:val="22"/>
              </w:rPr>
              <w:t>–</w:t>
            </w:r>
            <w:r w:rsidRPr="002E2066">
              <w:rPr>
                <w:rFonts w:ascii="Times New Roman" w:hAnsi="Times New Roman" w:cs="Times New Roman"/>
                <w:sz w:val="22"/>
              </w:rPr>
              <w:t>5,0 тысяч номеров</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r w:rsidR="00381B4E" w:rsidRPr="002E2066">
              <w:rPr>
                <w:rFonts w:ascii="Times New Roman" w:hAnsi="Times New Roman" w:cs="Times New Roman"/>
                <w:sz w:val="22"/>
              </w:rPr>
              <w:t>–</w:t>
            </w:r>
            <w:r w:rsidRPr="002E2066">
              <w:rPr>
                <w:rFonts w:ascii="Times New Roman" w:hAnsi="Times New Roman" w:cs="Times New Roman"/>
                <w:sz w:val="22"/>
              </w:rPr>
              <w:t>100 м2</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Опорно</w:t>
            </w:r>
            <w:r w:rsidR="00381B4E" w:rsidRPr="002E2066">
              <w:rPr>
                <w:rFonts w:ascii="Times New Roman" w:hAnsi="Times New Roman" w:cs="Times New Roman"/>
                <w:sz w:val="22"/>
              </w:rPr>
              <w:t>–</w:t>
            </w:r>
            <w:r w:rsidRPr="002E2066">
              <w:rPr>
                <w:rFonts w:ascii="Times New Roman" w:hAnsi="Times New Roman" w:cs="Times New Roman"/>
                <w:sz w:val="22"/>
              </w:rPr>
              <w:t>усилительная станция (из расчета 60</w:t>
            </w:r>
            <w:r w:rsidR="00381B4E" w:rsidRPr="002E2066">
              <w:rPr>
                <w:rFonts w:ascii="Times New Roman" w:hAnsi="Times New Roman" w:cs="Times New Roman"/>
                <w:sz w:val="22"/>
              </w:rPr>
              <w:t>–</w:t>
            </w:r>
            <w:r w:rsidRPr="002E2066">
              <w:rPr>
                <w:rFonts w:ascii="Times New Roman" w:hAnsi="Times New Roman" w:cs="Times New Roman"/>
                <w:sz w:val="22"/>
              </w:rPr>
              <w:t>120 тыс. абонентов)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0,1</w:t>
            </w:r>
            <w:r w:rsidR="00381B4E" w:rsidRPr="002E2066">
              <w:rPr>
                <w:rFonts w:ascii="Times New Roman" w:hAnsi="Times New Roman" w:cs="Times New Roman"/>
                <w:sz w:val="22"/>
              </w:rPr>
              <w:t>–</w:t>
            </w:r>
            <w:r w:rsidRPr="002E2066">
              <w:rPr>
                <w:rFonts w:ascii="Times New Roman" w:hAnsi="Times New Roman" w:cs="Times New Roman"/>
                <w:sz w:val="22"/>
              </w:rPr>
              <w:t>0,15 га на объект</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Блок</w:t>
            </w:r>
            <w:r w:rsidR="00381B4E" w:rsidRPr="002E2066">
              <w:rPr>
                <w:rFonts w:ascii="Times New Roman" w:hAnsi="Times New Roman" w:cs="Times New Roman"/>
                <w:sz w:val="22"/>
              </w:rPr>
              <w:t>–</w:t>
            </w:r>
            <w:r w:rsidRPr="002E2066">
              <w:rPr>
                <w:rFonts w:ascii="Times New Roman" w:hAnsi="Times New Roman" w:cs="Times New Roman"/>
                <w:sz w:val="22"/>
              </w:rPr>
              <w:t>станция проводного вещания (из расчета 30</w:t>
            </w:r>
            <w:r w:rsidR="00381B4E" w:rsidRPr="002E2066">
              <w:rPr>
                <w:rFonts w:ascii="Times New Roman" w:hAnsi="Times New Roman" w:cs="Times New Roman"/>
                <w:sz w:val="22"/>
              </w:rPr>
              <w:t>–</w:t>
            </w:r>
            <w:r w:rsidRPr="002E2066">
              <w:rPr>
                <w:rFonts w:ascii="Times New Roman" w:hAnsi="Times New Roman" w:cs="Times New Roman"/>
                <w:sz w:val="22"/>
              </w:rPr>
              <w:t>60 тыс. абонентов)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0,05</w:t>
            </w:r>
            <w:r w:rsidR="00381B4E" w:rsidRPr="002E2066">
              <w:rPr>
                <w:rFonts w:ascii="Times New Roman" w:hAnsi="Times New Roman" w:cs="Times New Roman"/>
                <w:sz w:val="22"/>
              </w:rPr>
              <w:t>–</w:t>
            </w:r>
            <w:r w:rsidRPr="002E2066">
              <w:rPr>
                <w:rFonts w:ascii="Times New Roman" w:hAnsi="Times New Roman" w:cs="Times New Roman"/>
                <w:sz w:val="22"/>
              </w:rPr>
              <w:t>0,1 га на объект</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Звуковые трансформаторные подстанции (из расчета на 10</w:t>
            </w:r>
            <w:r w:rsidR="00381B4E" w:rsidRPr="002E2066">
              <w:rPr>
                <w:rFonts w:ascii="Times New Roman" w:hAnsi="Times New Roman" w:cs="Times New Roman"/>
                <w:sz w:val="22"/>
              </w:rPr>
              <w:t>–</w:t>
            </w:r>
            <w:r w:rsidRPr="002E2066">
              <w:rPr>
                <w:rFonts w:ascii="Times New Roman" w:hAnsi="Times New Roman" w:cs="Times New Roman"/>
                <w:sz w:val="22"/>
              </w:rPr>
              <w:t>12 тысяч абонентов)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r w:rsidR="00381B4E" w:rsidRPr="002E2066">
              <w:rPr>
                <w:rFonts w:ascii="Times New Roman" w:hAnsi="Times New Roman" w:cs="Times New Roman"/>
                <w:sz w:val="22"/>
              </w:rPr>
              <w:t>–</w:t>
            </w:r>
            <w:r w:rsidRPr="002E2066">
              <w:rPr>
                <w:rFonts w:ascii="Times New Roman" w:hAnsi="Times New Roman" w:cs="Times New Roman"/>
                <w:sz w:val="22"/>
              </w:rPr>
              <w:t>70 кв. м на объект</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Технический центр кабельного телевидения</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 на жилой район</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0,5 га на объект</w:t>
            </w:r>
          </w:p>
        </w:tc>
      </w:tr>
      <w:tr w:rsidR="003C6A29" w:rsidRPr="002E2066" w:rsidTr="00E35DDD">
        <w:tc>
          <w:tcPr>
            <w:tcW w:w="9922" w:type="dxa"/>
            <w:gridSpan w:val="4"/>
            <w:tcBorders>
              <w:top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lastRenderedPageBreak/>
              <w:t>Объекты коммунального хозяйства по обслуживанию инженерных коммуникаций (общих коллекторов)</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Диспетчерский пункт (из расчета 1 объект на 5 км городских коллекторов)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эт. 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120 м2 (0,04</w:t>
            </w:r>
            <w:r w:rsidR="00381B4E" w:rsidRPr="002E2066">
              <w:rPr>
                <w:rFonts w:ascii="Times New Roman" w:hAnsi="Times New Roman" w:cs="Times New Roman"/>
                <w:sz w:val="22"/>
              </w:rPr>
              <w:t>–</w:t>
            </w:r>
            <w:r w:rsidRPr="002E2066">
              <w:rPr>
                <w:rFonts w:ascii="Times New Roman" w:hAnsi="Times New Roman" w:cs="Times New Roman"/>
                <w:sz w:val="22"/>
              </w:rPr>
              <w:t>0,05 га)</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Центральный диспетчерский пункт (из расчета 1 объект на каждые 50 км коммуникационных коллекторов)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2 эт. 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350 м2 (0,1</w:t>
            </w:r>
            <w:r w:rsidR="00381B4E" w:rsidRPr="002E2066">
              <w:rPr>
                <w:rFonts w:ascii="Times New Roman" w:hAnsi="Times New Roman" w:cs="Times New Roman"/>
                <w:sz w:val="22"/>
              </w:rPr>
              <w:t>–</w:t>
            </w:r>
            <w:r w:rsidRPr="002E2066">
              <w:rPr>
                <w:rFonts w:ascii="Times New Roman" w:hAnsi="Times New Roman" w:cs="Times New Roman"/>
                <w:sz w:val="22"/>
              </w:rPr>
              <w:t>0,2 га)</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Ремонтно</w:t>
            </w:r>
            <w:r w:rsidR="00381B4E" w:rsidRPr="002E2066">
              <w:rPr>
                <w:rFonts w:ascii="Times New Roman" w:hAnsi="Times New Roman" w:cs="Times New Roman"/>
                <w:sz w:val="22"/>
              </w:rPr>
              <w:t>–</w:t>
            </w:r>
            <w:r w:rsidRPr="002E2066">
              <w:rPr>
                <w:rFonts w:ascii="Times New Roman" w:hAnsi="Times New Roman" w:cs="Times New Roman"/>
                <w:sz w:val="22"/>
              </w:rPr>
              <w:t>производственная база (из расчета 1 объект на каждые 100 км городских коллекторов)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Этажность объекта по проекту</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1500 м2 (1,0 га на объект)</w:t>
            </w:r>
          </w:p>
        </w:tc>
      </w:tr>
      <w:tr w:rsidR="003C6A29" w:rsidRPr="002E2066" w:rsidTr="00E35DDD">
        <w:tc>
          <w:tcPr>
            <w:tcW w:w="3544"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Диспетчерский пункт (из расчета 1 объект на 1,5</w:t>
            </w:r>
            <w:r w:rsidR="00381B4E" w:rsidRPr="002E2066">
              <w:rPr>
                <w:rFonts w:ascii="Times New Roman" w:hAnsi="Times New Roman" w:cs="Times New Roman"/>
                <w:sz w:val="22"/>
              </w:rPr>
              <w:t>–</w:t>
            </w:r>
            <w:r w:rsidRPr="002E2066">
              <w:rPr>
                <w:rFonts w:ascii="Times New Roman" w:hAnsi="Times New Roman" w:cs="Times New Roman"/>
                <w:sz w:val="22"/>
              </w:rPr>
              <w:t>6 км внутриквартальных коллекторов)</w:t>
            </w:r>
          </w:p>
        </w:tc>
        <w:tc>
          <w:tcPr>
            <w:tcW w:w="24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эт. объект</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 м2 (0,04</w:t>
            </w:r>
            <w:r w:rsidR="00381B4E" w:rsidRPr="002E2066">
              <w:rPr>
                <w:rFonts w:ascii="Times New Roman" w:hAnsi="Times New Roman" w:cs="Times New Roman"/>
                <w:sz w:val="22"/>
              </w:rPr>
              <w:t>–</w:t>
            </w:r>
            <w:r w:rsidRPr="002E2066">
              <w:rPr>
                <w:rFonts w:ascii="Times New Roman" w:hAnsi="Times New Roman" w:cs="Times New Roman"/>
                <w:sz w:val="22"/>
              </w:rPr>
              <w:t>0,05 га)</w:t>
            </w:r>
          </w:p>
        </w:tc>
      </w:tr>
      <w:tr w:rsidR="003C6A29" w:rsidRPr="002E2066" w:rsidTr="00E35DDD">
        <w:tc>
          <w:tcPr>
            <w:tcW w:w="3544" w:type="dxa"/>
            <w:tcBorders>
              <w:top w:val="single" w:sz="4" w:space="0" w:color="auto"/>
              <w:bottom w:val="single" w:sz="4" w:space="0" w:color="auto"/>
              <w:right w:val="nil"/>
            </w:tcBorders>
          </w:tcPr>
          <w:p w:rsidR="003C6A29" w:rsidRPr="002E2066" w:rsidRDefault="003C6A29" w:rsidP="00CE3C8B">
            <w:pPr>
              <w:widowControl w:val="0"/>
              <w:rPr>
                <w:rFonts w:ascii="Times New Roman" w:hAnsi="Times New Roman" w:cs="Times New Roman"/>
                <w:sz w:val="22"/>
              </w:rPr>
            </w:pPr>
            <w:r w:rsidRPr="002E2066">
              <w:rPr>
                <w:rFonts w:ascii="Times New Roman" w:hAnsi="Times New Roman" w:cs="Times New Roman"/>
                <w:sz w:val="22"/>
              </w:rPr>
              <w:t xml:space="preserve">Производственное помещение для обслуживания </w:t>
            </w:r>
            <w:r w:rsidR="00CE3C8B">
              <w:rPr>
                <w:rFonts w:ascii="Times New Roman" w:hAnsi="Times New Roman" w:cs="Times New Roman"/>
                <w:sz w:val="22"/>
              </w:rPr>
              <w:t xml:space="preserve">внутриквартирных коллекторов </w:t>
            </w:r>
          </w:p>
        </w:tc>
        <w:tc>
          <w:tcPr>
            <w:tcW w:w="24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84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212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500</w:t>
            </w:r>
            <w:r w:rsidR="00381B4E" w:rsidRPr="002E2066">
              <w:rPr>
                <w:rFonts w:ascii="Times New Roman" w:hAnsi="Times New Roman" w:cs="Times New Roman"/>
                <w:sz w:val="22"/>
              </w:rPr>
              <w:t>–</w:t>
            </w:r>
            <w:r w:rsidRPr="002E2066">
              <w:rPr>
                <w:rFonts w:ascii="Times New Roman" w:hAnsi="Times New Roman" w:cs="Times New Roman"/>
                <w:sz w:val="22"/>
              </w:rPr>
              <w:t>700 м2 (0,25</w:t>
            </w:r>
            <w:r w:rsidR="00381B4E" w:rsidRPr="002E2066">
              <w:rPr>
                <w:rFonts w:ascii="Times New Roman" w:hAnsi="Times New Roman" w:cs="Times New Roman"/>
                <w:sz w:val="22"/>
              </w:rPr>
              <w:t>–</w:t>
            </w:r>
            <w:r w:rsidRPr="002E2066">
              <w:rPr>
                <w:rFonts w:ascii="Times New Roman" w:hAnsi="Times New Roman" w:cs="Times New Roman"/>
                <w:sz w:val="22"/>
              </w:rPr>
              <w:t>0,3 га)</w:t>
            </w:r>
          </w:p>
        </w:tc>
      </w:tr>
    </w:tbl>
    <w:p w:rsidR="00CE3C8B" w:rsidRDefault="00CE3C8B" w:rsidP="00F31C67">
      <w:pPr>
        <w:ind w:firstLine="720"/>
        <w:jc w:val="both"/>
        <w:rPr>
          <w:rFonts w:ascii="Times New Roman" w:hAnsi="Times New Roman" w:cs="Times New Roman"/>
        </w:rPr>
      </w:pPr>
    </w:p>
    <w:p w:rsidR="003C6A29" w:rsidRPr="002E2066" w:rsidRDefault="003C6A29" w:rsidP="00F31C67">
      <w:pPr>
        <w:ind w:firstLine="720"/>
        <w:jc w:val="both"/>
        <w:rPr>
          <w:rFonts w:ascii="Times New Roman" w:hAnsi="Times New Roman" w:cs="Times New Roman"/>
        </w:rPr>
      </w:pPr>
      <w:r w:rsidRPr="002E2066">
        <w:rPr>
          <w:rFonts w:ascii="Times New Roman" w:hAnsi="Times New Roman" w:cs="Times New Roman"/>
        </w:rPr>
        <w:t xml:space="preserve">5.10.3. Размеры земельных участков для сооружений связи </w:t>
      </w:r>
      <w:r w:rsidR="00F31C67" w:rsidRPr="002E2066">
        <w:rPr>
          <w:rFonts w:ascii="Times New Roman" w:hAnsi="Times New Roman" w:cs="Times New Roman"/>
        </w:rPr>
        <w:t xml:space="preserve">устанавливаются по </w:t>
      </w:r>
      <w:hyperlink r:id="rId155" w:history="1">
        <w:r w:rsidRPr="002E2066">
          <w:rPr>
            <w:rFonts w:ascii="Times New Roman" w:hAnsi="Times New Roman" w:cs="Times New Roman"/>
          </w:rPr>
          <w:t>таблице 5.</w:t>
        </w:r>
      </w:hyperlink>
      <w:r w:rsidR="005D7A61" w:rsidRPr="002E2066">
        <w:rPr>
          <w:rFonts w:ascii="Times New Roman" w:hAnsi="Times New Roman" w:cs="Times New Roman"/>
        </w:rPr>
        <w:t>8</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5D7A61" w:rsidP="00625166">
      <w:pPr>
        <w:widowControl w:val="0"/>
        <w:ind w:firstLine="698"/>
        <w:jc w:val="both"/>
        <w:rPr>
          <w:rFonts w:ascii="Times New Roman" w:hAnsi="Times New Roman" w:cs="Times New Roman"/>
        </w:rPr>
      </w:pPr>
      <w:r w:rsidRPr="002E2066">
        <w:rPr>
          <w:rFonts w:ascii="Times New Roman" w:hAnsi="Times New Roman" w:cs="Times New Roman"/>
          <w:bCs/>
        </w:rPr>
        <w:t>Таблица 5.8</w:t>
      </w:r>
      <w:r w:rsidR="00461FD7" w:rsidRPr="002E2066">
        <w:rPr>
          <w:rFonts w:ascii="Times New Roman" w:hAnsi="Times New Roman" w:cs="Times New Roman"/>
          <w:bCs/>
        </w:rPr>
        <w:t xml:space="preserve"> – </w:t>
      </w:r>
      <w:r w:rsidR="00461FD7" w:rsidRPr="002E2066">
        <w:rPr>
          <w:rFonts w:ascii="Times New Roman" w:hAnsi="Times New Roman" w:cs="Times New Roman"/>
        </w:rPr>
        <w:t>Размеры земельных участков для сооружений связи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677"/>
        <w:gridCol w:w="3010"/>
      </w:tblGrid>
      <w:tr w:rsidR="003C6A29" w:rsidRPr="002E2066" w:rsidTr="00A9587F">
        <w:trPr>
          <w:tblHeader/>
        </w:trPr>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Сооружение связи</w:t>
            </w:r>
          </w:p>
        </w:tc>
        <w:tc>
          <w:tcPr>
            <w:tcW w:w="3010" w:type="dxa"/>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га</w:t>
            </w:r>
          </w:p>
        </w:tc>
      </w:tr>
      <w:tr w:rsidR="003C6A29" w:rsidRPr="002E2066" w:rsidTr="00625166">
        <w:trPr>
          <w:trHeight w:val="218"/>
        </w:trPr>
        <w:tc>
          <w:tcPr>
            <w:tcW w:w="9923" w:type="dxa"/>
            <w:gridSpan w:val="3"/>
            <w:tcBorders>
              <w:top w:val="single" w:sz="4" w:space="0" w:color="auto"/>
              <w:bottom w:val="single" w:sz="4" w:space="0" w:color="auto"/>
            </w:tcBorders>
          </w:tcPr>
          <w:p w:rsidR="003C6A29" w:rsidRPr="002E2066" w:rsidRDefault="003C6A29" w:rsidP="00625166">
            <w:pPr>
              <w:pStyle w:val="1"/>
              <w:widowControl w:val="0"/>
              <w:jc w:val="center"/>
              <w:rPr>
                <w:rFonts w:ascii="Times New Roman" w:hAnsi="Times New Roman" w:cs="Times New Roman"/>
                <w:b/>
                <w:bCs/>
              </w:rPr>
            </w:pPr>
            <w:r w:rsidRPr="002E2066">
              <w:rPr>
                <w:rFonts w:ascii="Times New Roman" w:hAnsi="Times New Roman" w:cs="Times New Roman"/>
                <w:b/>
                <w:bCs/>
              </w:rPr>
              <w:t>Кабельные линии</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Необслуживаемые усилительные пункты в металлических цистернах:</w:t>
            </w:r>
          </w:p>
        </w:tc>
        <w:tc>
          <w:tcPr>
            <w:tcW w:w="3010"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при уровне грунтовых вод на глубине до 0,4 м</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0,021</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то же, на глубине от 0,4 до 1,3 м</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0,013</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то же, на глубине более 1,3 м</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0,006</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Необслуживаемые усилительные пункты в контейнерах</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0,001</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Обслуживаемые усилительные пункты и сетевые узлы выделения</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0,29</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Вспомогательные осевые узлы выделения</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1,55</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Сетевые узлы управления и коммутации с заглубленными зданиями площадью, м2:</w:t>
            </w:r>
          </w:p>
        </w:tc>
        <w:tc>
          <w:tcPr>
            <w:tcW w:w="3010"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1,98</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6000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9000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4,10</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Технические службы кабельных участков</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0,15</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Службы районов технической эксплуатации кабельных и радиорелейных магистралей</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0,37</w:t>
            </w:r>
          </w:p>
        </w:tc>
      </w:tr>
      <w:tr w:rsidR="003C6A29" w:rsidRPr="002E2066" w:rsidTr="00625166">
        <w:tc>
          <w:tcPr>
            <w:tcW w:w="9923" w:type="dxa"/>
            <w:gridSpan w:val="3"/>
            <w:tcBorders>
              <w:top w:val="single" w:sz="4" w:space="0" w:color="auto"/>
              <w:bottom w:val="single" w:sz="4" w:space="0" w:color="auto"/>
            </w:tcBorders>
          </w:tcPr>
          <w:p w:rsidR="003C6A29" w:rsidRPr="002E2066" w:rsidRDefault="003C6A29" w:rsidP="00625166">
            <w:pPr>
              <w:pStyle w:val="1"/>
              <w:widowControl w:val="0"/>
              <w:jc w:val="center"/>
              <w:rPr>
                <w:rFonts w:ascii="Times New Roman" w:hAnsi="Times New Roman" w:cs="Times New Roman"/>
                <w:b/>
                <w:bCs/>
              </w:rPr>
            </w:pPr>
            <w:r w:rsidRPr="002E2066">
              <w:rPr>
                <w:rFonts w:ascii="Times New Roman" w:hAnsi="Times New Roman" w:cs="Times New Roman"/>
                <w:b/>
                <w:bCs/>
              </w:rPr>
              <w:t>Воздушные линии</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Основные усилительные пункты</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0,29</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Дополнительные усилительные пункты</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0,06</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Вспомогательные усилительные пункты (со служебной жилой площадью)</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r>
      <w:tr w:rsidR="003C6A29" w:rsidRPr="002E2066" w:rsidTr="00625166">
        <w:tc>
          <w:tcPr>
            <w:tcW w:w="9923" w:type="dxa"/>
            <w:gridSpan w:val="3"/>
            <w:tcBorders>
              <w:top w:val="single" w:sz="4" w:space="0" w:color="auto"/>
              <w:bottom w:val="single" w:sz="4" w:space="0" w:color="auto"/>
            </w:tcBorders>
          </w:tcPr>
          <w:p w:rsidR="003C6A29" w:rsidRPr="002E2066" w:rsidRDefault="003C6A29" w:rsidP="00625166">
            <w:pPr>
              <w:pStyle w:val="1"/>
              <w:widowControl w:val="0"/>
              <w:jc w:val="center"/>
              <w:rPr>
                <w:rFonts w:ascii="Times New Roman" w:hAnsi="Times New Roman" w:cs="Times New Roman"/>
                <w:b/>
                <w:bCs/>
              </w:rPr>
            </w:pPr>
            <w:r w:rsidRPr="002E2066">
              <w:rPr>
                <w:rFonts w:ascii="Times New Roman" w:hAnsi="Times New Roman" w:cs="Times New Roman"/>
                <w:b/>
                <w:bCs/>
              </w:rPr>
              <w:t>Радиорелейные линии</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Узловые радиорелейные станции с мачтой или башней высотой, м:</w:t>
            </w:r>
          </w:p>
        </w:tc>
        <w:tc>
          <w:tcPr>
            <w:tcW w:w="3010"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0,80/0,30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1,00/0,40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1,10/0,45</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1,30/0,50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1,40/0,55</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1,50/0,60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1,65/0,70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1,90/0,80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2,10/0,90</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Промежуточные радиорелейные станции с мачтой или башней высотой, м:</w:t>
            </w:r>
          </w:p>
        </w:tc>
        <w:tc>
          <w:tcPr>
            <w:tcW w:w="3010"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0,80/0,40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0,85/0,45</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1,00/0,50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1,10/0,55</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1,30/0,60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1,40/0,65</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1,50/0,70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1,65/0,80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1,90/0,90</w:t>
            </w:r>
          </w:p>
        </w:tc>
      </w:tr>
      <w:tr w:rsidR="003C6A29" w:rsidRPr="002E2066" w:rsidTr="00625166">
        <w:tc>
          <w:tcPr>
            <w:tcW w:w="236" w:type="dxa"/>
            <w:tcBorders>
              <w:top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rPr>
            </w:pPr>
          </w:p>
        </w:tc>
        <w:tc>
          <w:tcPr>
            <w:tcW w:w="6677"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120</w:t>
            </w:r>
          </w:p>
        </w:tc>
        <w:tc>
          <w:tcPr>
            <w:tcW w:w="30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2,10/1,00</w:t>
            </w:r>
          </w:p>
        </w:tc>
      </w:tr>
      <w:tr w:rsidR="003C6A29" w:rsidRPr="002E2066" w:rsidTr="00625166">
        <w:tc>
          <w:tcPr>
            <w:tcW w:w="6913" w:type="dxa"/>
            <w:gridSpan w:val="2"/>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Аварийно</w:t>
            </w:r>
            <w:r w:rsidR="00381B4E" w:rsidRPr="002E2066">
              <w:rPr>
                <w:rFonts w:ascii="Times New Roman" w:hAnsi="Times New Roman" w:cs="Times New Roman"/>
              </w:rPr>
              <w:t>–</w:t>
            </w:r>
            <w:r w:rsidRPr="002E2066">
              <w:rPr>
                <w:rFonts w:ascii="Times New Roman" w:hAnsi="Times New Roman" w:cs="Times New Roman"/>
              </w:rPr>
              <w:t>профилактические службы</w:t>
            </w:r>
          </w:p>
        </w:tc>
        <w:tc>
          <w:tcPr>
            <w:tcW w:w="30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0,4</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Размеры земельных участков для радиорелейных линий даны: в числителе </w:t>
      </w:r>
      <w:r w:rsidR="00381B4E" w:rsidRPr="002E2066">
        <w:rPr>
          <w:rFonts w:ascii="Times New Roman" w:hAnsi="Times New Roman" w:cs="Times New Roman"/>
        </w:rPr>
        <w:t>–</w:t>
      </w:r>
      <w:r w:rsidRPr="002E2066">
        <w:rPr>
          <w:rFonts w:ascii="Times New Roman" w:hAnsi="Times New Roman" w:cs="Times New Roman"/>
        </w:rPr>
        <w:t xml:space="preserve"> для радиорелейных станций с мачтами, в знаменателе </w:t>
      </w:r>
      <w:r w:rsidR="00381B4E" w:rsidRPr="002E2066">
        <w:rPr>
          <w:rFonts w:ascii="Times New Roman" w:hAnsi="Times New Roman" w:cs="Times New Roman"/>
        </w:rPr>
        <w:t>–</w:t>
      </w:r>
      <w:r w:rsidRPr="002E2066">
        <w:rPr>
          <w:rFonts w:ascii="Times New Roman" w:hAnsi="Times New Roman" w:cs="Times New Roman"/>
        </w:rPr>
        <w:t xml:space="preserve"> для станций с башнями.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Размеры земельных участков определяются в соответствии с проектами: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высоте мачты или башни более 120 м, при уклонах рельефа местности более 0,05, а также при пересеченной местности;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5.10.4.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w:t>
      </w:r>
      <w:r w:rsidR="00381B4E" w:rsidRPr="002E2066">
        <w:rPr>
          <w:rFonts w:ascii="Times New Roman" w:hAnsi="Times New Roman" w:cs="Times New Roman"/>
        </w:rPr>
        <w:t>–</w:t>
      </w:r>
      <w:r w:rsidRPr="002E2066">
        <w:rPr>
          <w:rFonts w:ascii="Times New Roman" w:hAnsi="Times New Roman" w:cs="Times New Roman"/>
        </w:rPr>
        <w:t>активных, неприятно пахнущих веществ и пыли, за пределами их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5.10.5.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поселения в зависимости от градостроительных условий.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Размер санитарно</w:t>
      </w:r>
      <w:r w:rsidR="00381B4E" w:rsidRPr="002E2066">
        <w:rPr>
          <w:rFonts w:ascii="Times New Roman" w:hAnsi="Times New Roman" w:cs="Times New Roman"/>
        </w:rPr>
        <w:t>–</w:t>
      </w:r>
      <w:r w:rsidRPr="002E2066">
        <w:rPr>
          <w:rFonts w:ascii="Times New Roman" w:hAnsi="Times New Roman" w:cs="Times New Roman"/>
        </w:rPr>
        <w:t>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5.10.6. Почтамты, городские и районные узлы связи, предприятия Роспечати следует размещать в зависимости от градостроительных условий.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Городские отделения связи, укрупненные доставочные отделения связи должны размещаться в зоне жилой застройки.</w:t>
      </w:r>
    </w:p>
    <w:p w:rsidR="003B2975" w:rsidRPr="00FC02B7" w:rsidRDefault="003C6A29" w:rsidP="00FC02B7">
      <w:pPr>
        <w:widowControl w:val="0"/>
        <w:ind w:firstLine="720"/>
        <w:jc w:val="both"/>
        <w:rPr>
          <w:rFonts w:ascii="Times New Roman" w:hAnsi="Times New Roman" w:cs="Times New Roman"/>
        </w:rPr>
      </w:pPr>
      <w:r w:rsidRPr="002E2066">
        <w:rPr>
          <w:rFonts w:ascii="Times New Roman" w:hAnsi="Times New Roman" w:cs="Times New Roman"/>
        </w:rPr>
        <w:t>5.10.7. Расстояния от зданий городских почтамтов, городских и районных узлов связи, агентств печати до границ земельных участков дошкольных образовательных учреждений, школ, школ</w:t>
      </w:r>
      <w:r w:rsidR="00381B4E" w:rsidRPr="002E2066">
        <w:rPr>
          <w:rFonts w:ascii="Times New Roman" w:hAnsi="Times New Roman" w:cs="Times New Roman"/>
        </w:rPr>
        <w:t>–</w:t>
      </w:r>
      <w:r w:rsidRPr="002E2066">
        <w:rPr>
          <w:rFonts w:ascii="Times New Roman" w:hAnsi="Times New Roman" w:cs="Times New Roman"/>
        </w:rPr>
        <w:t>интернатов, лечебно</w:t>
      </w:r>
      <w:r w:rsidR="00381B4E" w:rsidRPr="002E2066">
        <w:rPr>
          <w:rFonts w:ascii="Times New Roman" w:hAnsi="Times New Roman" w:cs="Times New Roman"/>
        </w:rPr>
        <w:t>–</w:t>
      </w:r>
      <w:r w:rsidRPr="002E2066">
        <w:rPr>
          <w:rFonts w:ascii="Times New Roman" w:hAnsi="Times New Roman" w:cs="Times New Roman"/>
        </w:rPr>
        <w:t xml:space="preserve">профилактических учреждений следует принимать не менее 50 м, а до стен жилых и общественных зданий </w:t>
      </w:r>
      <w:r w:rsidR="00381B4E" w:rsidRPr="002E2066">
        <w:rPr>
          <w:rFonts w:ascii="Times New Roman" w:hAnsi="Times New Roman" w:cs="Times New Roman"/>
        </w:rPr>
        <w:t>–</w:t>
      </w:r>
      <w:r w:rsidR="00FC02B7">
        <w:rPr>
          <w:rFonts w:ascii="Times New Roman" w:hAnsi="Times New Roman" w:cs="Times New Roman"/>
        </w:rPr>
        <w:t xml:space="preserve"> не менее 25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5.10.</w:t>
      </w:r>
      <w:r w:rsidR="00FC02B7">
        <w:rPr>
          <w:rFonts w:ascii="Times New Roman" w:hAnsi="Times New Roman" w:cs="Times New Roman"/>
        </w:rPr>
        <w:t>8</w:t>
      </w:r>
      <w:r w:rsidRPr="002E2066">
        <w:rPr>
          <w:rFonts w:ascii="Times New Roman" w:hAnsi="Times New Roman" w:cs="Times New Roman"/>
        </w:rPr>
        <w:t>. Земельный участок должен быть благоустроен, озеленен и огражден.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Высота ограждения принимается,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1,2 </w:t>
      </w:r>
      <w:r w:rsidRPr="002E2066">
        <w:rPr>
          <w:rFonts w:ascii="Times New Roman" w:hAnsi="Times New Roman" w:cs="Times New Roman"/>
        </w:rPr>
        <w:t>–</w:t>
      </w:r>
      <w:r w:rsidR="003C6A29" w:rsidRPr="002E2066">
        <w:rPr>
          <w:rFonts w:ascii="Times New Roman" w:hAnsi="Times New Roman" w:cs="Times New Roman"/>
        </w:rPr>
        <w:t xml:space="preserve"> для хозяйственных дворов междугородных телефонных станций, телеграфных узлов и станций городских телефонных станций;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1,6 </w:t>
      </w:r>
      <w:r w:rsidRPr="002E2066">
        <w:rPr>
          <w:rFonts w:ascii="Times New Roman" w:hAnsi="Times New Roman" w:cs="Times New Roman"/>
        </w:rPr>
        <w:t>–</w:t>
      </w:r>
      <w:r w:rsidR="003C6A29" w:rsidRPr="002E2066">
        <w:rPr>
          <w:rFonts w:ascii="Times New Roman" w:hAnsi="Times New Roman" w:cs="Times New Roman"/>
        </w:rPr>
        <w:t xml:space="preserve">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w:t>
      </w:r>
      <w:r w:rsidRPr="002E2066">
        <w:rPr>
          <w:rFonts w:ascii="Times New Roman" w:hAnsi="Times New Roman" w:cs="Times New Roman"/>
        </w:rPr>
        <w:t>–</w:t>
      </w:r>
      <w:r w:rsidR="003C6A29" w:rsidRPr="002E2066">
        <w:rPr>
          <w:rFonts w:ascii="Times New Roman" w:hAnsi="Times New Roman" w:cs="Times New Roman"/>
        </w:rPr>
        <w:t>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Выбор, отвод и использование земель для линий связи осуществляется в соответствии с требованиями </w:t>
      </w:r>
      <w:hyperlink r:id="rId156" w:history="1">
        <w:r w:rsidRPr="002E2066">
          <w:rPr>
            <w:rFonts w:ascii="Times New Roman" w:hAnsi="Times New Roman" w:cs="Times New Roman"/>
          </w:rPr>
          <w:t>СН 461</w:t>
        </w:r>
        <w:r w:rsidR="00381B4E" w:rsidRPr="002E2066">
          <w:rPr>
            <w:rFonts w:ascii="Times New Roman" w:hAnsi="Times New Roman" w:cs="Times New Roman"/>
          </w:rPr>
          <w:t>–</w:t>
        </w:r>
        <w:r w:rsidRPr="002E2066">
          <w:rPr>
            <w:rFonts w:ascii="Times New Roman" w:hAnsi="Times New Roman" w:cs="Times New Roman"/>
          </w:rPr>
          <w:t>74</w:t>
        </w:r>
      </w:hyperlink>
      <w:r w:rsidRPr="002E2066">
        <w:rPr>
          <w:rFonts w:ascii="Times New Roman" w:hAnsi="Times New Roman" w:cs="Times New Roman"/>
        </w:rPr>
        <w:t xml:space="preserve"> "Нормы отвода земель для линий связи".</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5.10.</w:t>
      </w:r>
      <w:r w:rsidR="00FC02B7">
        <w:rPr>
          <w:rFonts w:ascii="Times New Roman" w:hAnsi="Times New Roman" w:cs="Times New Roman"/>
        </w:rPr>
        <w:t>9</w:t>
      </w:r>
      <w:r w:rsidRPr="002E2066">
        <w:rPr>
          <w:rFonts w:ascii="Times New Roman" w:hAnsi="Times New Roman" w:cs="Times New Roman"/>
        </w:rPr>
        <w:t>. Проектирование линейно</w:t>
      </w:r>
      <w:r w:rsidR="00381B4E" w:rsidRPr="002E2066">
        <w:rPr>
          <w:rFonts w:ascii="Times New Roman" w:hAnsi="Times New Roman" w:cs="Times New Roman"/>
        </w:rPr>
        <w:t>–</w:t>
      </w:r>
      <w:r w:rsidRPr="002E2066">
        <w:rPr>
          <w:rFonts w:ascii="Times New Roman" w:hAnsi="Times New Roman" w:cs="Times New Roman"/>
        </w:rPr>
        <w:t>кабельных сооружений должно осуществляться с учетом перспективного развития первичных сетей связи.</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0</w:t>
      </w:r>
      <w:r w:rsidRPr="002E2066">
        <w:rPr>
          <w:rFonts w:ascii="Times New Roman" w:hAnsi="Times New Roman" w:cs="Times New Roman"/>
        </w:rPr>
        <w:t xml:space="preserve">. Размещение трасс (площадок) для линий связи (кабельных, воздушных и др.) следует осуществлять в соответствии с </w:t>
      </w:r>
      <w:hyperlink r:id="rId157" w:history="1">
        <w:r w:rsidRPr="002E2066">
          <w:rPr>
            <w:rFonts w:ascii="Times New Roman" w:hAnsi="Times New Roman" w:cs="Times New Roman"/>
          </w:rPr>
          <w:t>Земельным кодексом</w:t>
        </w:r>
      </w:hyperlink>
      <w:r w:rsidRPr="002E2066">
        <w:rPr>
          <w:rFonts w:ascii="Times New Roman" w:hAnsi="Times New Roman" w:cs="Times New Roman"/>
        </w:rPr>
        <w:t xml:space="preserve"> Российской Федерации преимущественно на землях связи:</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вне населенных пунктов и в сельских поселениях </w:t>
      </w:r>
      <w:r w:rsidRPr="002E2066">
        <w:rPr>
          <w:rFonts w:ascii="Times New Roman" w:hAnsi="Times New Roman" w:cs="Times New Roman"/>
        </w:rPr>
        <w:t>–</w:t>
      </w:r>
      <w:r w:rsidR="003C6A29" w:rsidRPr="002E2066">
        <w:rPr>
          <w:rFonts w:ascii="Times New Roman" w:hAnsi="Times New Roman" w:cs="Times New Roman"/>
        </w:rPr>
        <w:t xml:space="preserve"> главным образом вдоль дорог, существующих трасс и границ полей севооборотов;</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городских поселениях, курортных и дачных поселениях </w:t>
      </w:r>
      <w:r w:rsidRPr="002E2066">
        <w:rPr>
          <w:rFonts w:ascii="Times New Roman" w:hAnsi="Times New Roman" w:cs="Times New Roman"/>
        </w:rPr>
        <w:t>–</w:t>
      </w:r>
      <w:r w:rsidR="003C6A29" w:rsidRPr="002E2066">
        <w:rPr>
          <w:rFonts w:ascii="Times New Roman" w:hAnsi="Times New Roman" w:cs="Times New Roman"/>
        </w:rPr>
        <w:t xml:space="preserve"> преимущественно на пешеходной части улиц (под тротуарами) и в полосе между красной линией и линией застройки.</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1</w:t>
      </w:r>
      <w:r w:rsidRPr="002E2066">
        <w:rPr>
          <w:rFonts w:ascii="Times New Roman" w:hAnsi="Times New Roman" w:cs="Times New Roman"/>
        </w:rPr>
        <w:t>. Полосы земель для кабельных линий связи размещаются вдоль автомобильных дорог при выполнении следующих требований:</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размещение производится на землях наименее пригодных для сельского хозяйства по показателям загрязнения выбросами автомобильного транспорта;</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соблюдаются допустимые расстояния приближения полосы земель связи к границе полосы отвода автомобильных дорог.</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lastRenderedPageBreak/>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переувлажненные грунты (болота, трясина) глубиной более 2 м, неустойчивые (подвижные) грунты и оползневые участки, застроенность.</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2</w:t>
      </w:r>
      <w:r w:rsidRPr="002E2066">
        <w:rPr>
          <w:rFonts w:ascii="Times New Roman" w:hAnsi="Times New Roman" w:cs="Times New Roman"/>
        </w:rPr>
        <w:t>.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3</w:t>
      </w:r>
      <w:r w:rsidRPr="002E2066">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землях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4</w:t>
      </w:r>
      <w:r w:rsidRPr="002E2066">
        <w:rPr>
          <w:rFonts w:ascii="Times New Roman" w:hAnsi="Times New Roman" w:cs="Times New Roman"/>
        </w:rPr>
        <w:t>.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5</w:t>
      </w:r>
      <w:r w:rsidRPr="002E2066">
        <w:rPr>
          <w:rFonts w:ascii="Times New Roman" w:hAnsi="Times New Roman" w:cs="Times New Roman"/>
        </w:rPr>
        <w:t xml:space="preserve">. В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должно предусматриваться устройство кабельной канализации:</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территориях с законченной горизонтальной и вертикальной планировкой для прокладки кабелей связи и проводного вещания;</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расширении телефонных сетей при невозможности прокладки кабелей в существующей кабельной канализации.</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6</w:t>
      </w:r>
      <w:r w:rsidRPr="002E2066">
        <w:rPr>
          <w:rFonts w:ascii="Times New Roman" w:hAnsi="Times New Roman" w:cs="Times New Roman"/>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3C6A29" w:rsidRPr="002E2066" w:rsidRDefault="003C6A29" w:rsidP="00BA5BA3">
      <w:pPr>
        <w:widowControl w:val="0"/>
        <w:ind w:firstLine="720"/>
        <w:jc w:val="both"/>
        <w:rPr>
          <w:rFonts w:ascii="Times New Roman" w:hAnsi="Times New Roman" w:cs="Times New Roman"/>
        </w:rPr>
      </w:pPr>
      <w:r w:rsidRPr="002E2066">
        <w:rPr>
          <w:rFonts w:ascii="Times New Roman" w:hAnsi="Times New Roman" w:cs="Times New Roman"/>
        </w:rPr>
        <w:t>5.10.1</w:t>
      </w:r>
      <w:r w:rsidR="00FC02B7">
        <w:rPr>
          <w:rFonts w:ascii="Times New Roman" w:hAnsi="Times New Roman" w:cs="Times New Roman"/>
        </w:rPr>
        <w:t>7</w:t>
      </w:r>
      <w:r w:rsidRPr="002E2066">
        <w:rPr>
          <w:rFonts w:ascii="Times New Roman" w:hAnsi="Times New Roman" w:cs="Times New Roman"/>
        </w:rP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w:t>
      </w:r>
      <w:r w:rsidRPr="002E2066">
        <w:rPr>
          <w:rFonts w:ascii="Times New Roman" w:hAnsi="Times New Roman" w:cs="Times New Roman"/>
        </w:rPr>
        <w:lastRenderedPageBreak/>
        <w:t>менее 25 м.</w:t>
      </w:r>
    </w:p>
    <w:p w:rsidR="003C6A29" w:rsidRPr="002E2066" w:rsidRDefault="003C6A29" w:rsidP="00BA5BA3">
      <w:pPr>
        <w:widowControl w:val="0"/>
        <w:ind w:firstLine="720"/>
        <w:jc w:val="both"/>
        <w:rPr>
          <w:rFonts w:ascii="Times New Roman" w:hAnsi="Times New Roman" w:cs="Times New Roman"/>
        </w:rPr>
      </w:pPr>
      <w:r w:rsidRPr="002E2066">
        <w:rPr>
          <w:rFonts w:ascii="Times New Roman" w:hAnsi="Times New Roman" w:cs="Times New Roman"/>
        </w:rPr>
        <w:t>5.10.</w:t>
      </w:r>
      <w:r w:rsidR="00FC02B7">
        <w:rPr>
          <w:rFonts w:ascii="Times New Roman" w:hAnsi="Times New Roman" w:cs="Times New Roman"/>
        </w:rPr>
        <w:t>18</w:t>
      </w:r>
      <w:r w:rsidRPr="002E2066">
        <w:rPr>
          <w:rFonts w:ascii="Times New Roman" w:hAnsi="Times New Roman" w:cs="Times New Roman"/>
        </w:rPr>
        <w:t>. Кабельные переходы через водные преграды, в зависимости от назначения линий и местных условий, могут выполняться:</w:t>
      </w:r>
    </w:p>
    <w:p w:rsidR="003C6A29" w:rsidRPr="002E2066" w:rsidRDefault="00381B4E" w:rsidP="00BA5BA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кабелями, прокладываемыми под водой;</w:t>
      </w:r>
    </w:p>
    <w:p w:rsidR="003C6A29" w:rsidRPr="002E2066" w:rsidRDefault="00381B4E" w:rsidP="00BA5BA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кабелями, прокладываемыми по мостам;</w:t>
      </w:r>
    </w:p>
    <w:p w:rsidR="003C6A29" w:rsidRPr="002E2066" w:rsidRDefault="00381B4E" w:rsidP="00BA5BA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подвесными кабелями на опорах.</w:t>
      </w:r>
    </w:p>
    <w:p w:rsidR="003C6A29" w:rsidRPr="002E2066" w:rsidRDefault="003C6A29" w:rsidP="00BA5BA3">
      <w:pPr>
        <w:widowControl w:val="0"/>
        <w:ind w:firstLine="720"/>
        <w:jc w:val="both"/>
        <w:rPr>
          <w:rFonts w:ascii="Times New Roman" w:hAnsi="Times New Roman" w:cs="Times New Roman"/>
        </w:rPr>
      </w:pPr>
      <w:r w:rsidRPr="002E2066">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w:t>
      </w:r>
      <w:r w:rsidR="00381B4E" w:rsidRPr="002E2066">
        <w:rPr>
          <w:rFonts w:ascii="Times New Roman" w:hAnsi="Times New Roman" w:cs="Times New Roman"/>
        </w:rPr>
        <w:t>–</w:t>
      </w:r>
      <w:r w:rsidRPr="002E2066">
        <w:rPr>
          <w:rFonts w:ascii="Times New Roman" w:hAnsi="Times New Roman" w:cs="Times New Roman"/>
        </w:rPr>
        <w:t>кабельных сооружений.</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w:t>
      </w:r>
      <w:r w:rsidR="00FC02B7">
        <w:rPr>
          <w:rFonts w:ascii="Times New Roman" w:hAnsi="Times New Roman" w:cs="Times New Roman"/>
        </w:rPr>
        <w:t>19</w:t>
      </w:r>
      <w:r w:rsidRPr="002E2066">
        <w:rPr>
          <w:rFonts w:ascii="Times New Roman" w:hAnsi="Times New Roman" w:cs="Times New Roman"/>
        </w:rPr>
        <w:t xml:space="preserve">.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r:id="rId158" w:history="1">
        <w:r w:rsidRPr="002E2066">
          <w:rPr>
            <w:rFonts w:ascii="Times New Roman" w:hAnsi="Times New Roman" w:cs="Times New Roman"/>
          </w:rPr>
          <w:t xml:space="preserve">раздела </w:t>
        </w:r>
      </w:hyperlink>
      <w:r w:rsidRPr="002E2066">
        <w:rPr>
          <w:rFonts w:ascii="Times New Roman" w:hAnsi="Times New Roman" w:cs="Times New Roman"/>
        </w:rPr>
        <w:t>"Нормативы градостроительного проектирования зон инженерной инфраструктуры" настоящих Нормативов.</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5.10.2</w:t>
      </w:r>
      <w:r w:rsidR="00FC02B7">
        <w:rPr>
          <w:rFonts w:ascii="Times New Roman" w:hAnsi="Times New Roman" w:cs="Times New Roman"/>
        </w:rPr>
        <w:t>0</w:t>
      </w:r>
      <w:r w:rsidRPr="002E2066">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эффективной излучаемой мощности от 100 Вт до 1000 Вт включительно </w:t>
      </w:r>
      <w:r w:rsidRPr="002E2066">
        <w:rPr>
          <w:rFonts w:ascii="Times New Roman" w:hAnsi="Times New Roman" w:cs="Times New Roman"/>
        </w:rPr>
        <w:t>–</w:t>
      </w:r>
      <w:r w:rsidR="003C6A29" w:rsidRPr="002E2066">
        <w:rPr>
          <w:rFonts w:ascii="Times New Roman" w:hAnsi="Times New Roman" w:cs="Times New Roman"/>
        </w:rPr>
        <w:t xml:space="preserve">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C6A29" w:rsidRPr="002E2066" w:rsidRDefault="00381B4E" w:rsidP="00BA5BA3">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эффективной излучаемой мощности от 1000 до 5000 Вт </w:t>
      </w:r>
      <w:r w:rsidRPr="002E2066">
        <w:rPr>
          <w:rFonts w:ascii="Times New Roman" w:hAnsi="Times New Roman" w:cs="Times New Roman"/>
        </w:rPr>
        <w:t>–</w:t>
      </w:r>
      <w:r w:rsidR="003C6A29" w:rsidRPr="002E2066">
        <w:rPr>
          <w:rFonts w:ascii="Times New Roman" w:hAnsi="Times New Roman" w:cs="Times New Roman"/>
        </w:rPr>
        <w:t xml:space="preserve">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r w:rsidR="00461FD7" w:rsidRPr="002E2066">
        <w:rPr>
          <w:rFonts w:ascii="Times New Roman" w:hAnsi="Times New Roman" w:cs="Times New Roman"/>
        </w:rPr>
        <w:t xml:space="preserve"> </w:t>
      </w:r>
      <w:r w:rsidR="003C6A29" w:rsidRPr="002E2066">
        <w:rPr>
          <w:rFonts w:ascii="Times New Roman" w:hAnsi="Times New Roman" w:cs="Times New Roman"/>
        </w:rPr>
        <w:t>Рекомендуется размещение антенн на отдельно стоящих опорах и мачтах.</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5.10.2</w:t>
      </w:r>
      <w:r w:rsidR="00FC02B7">
        <w:rPr>
          <w:rFonts w:ascii="Times New Roman" w:hAnsi="Times New Roman" w:cs="Times New Roman"/>
        </w:rPr>
        <w:t>1</w:t>
      </w:r>
      <w:r w:rsidRPr="002E2066">
        <w:rPr>
          <w:rFonts w:ascii="Times New Roman" w:hAnsi="Times New Roman" w:cs="Times New Roman"/>
        </w:rPr>
        <w:t>. Уровни электромагнитных излучений не должны превышать предельно</w:t>
      </w:r>
      <w:r w:rsidR="00381B4E" w:rsidRPr="002E2066">
        <w:rPr>
          <w:rFonts w:ascii="Times New Roman" w:hAnsi="Times New Roman" w:cs="Times New Roman"/>
        </w:rPr>
        <w:t>–</w:t>
      </w:r>
      <w:r w:rsidRPr="002E2066">
        <w:rPr>
          <w:rFonts w:ascii="Times New Roman" w:hAnsi="Times New Roman" w:cs="Times New Roman"/>
        </w:rPr>
        <w:t xml:space="preserve">допустимые уровни (ПДУ) согласно </w:t>
      </w:r>
      <w:hyperlink r:id="rId159" w:history="1">
        <w:r w:rsidRPr="002E2066">
          <w:rPr>
            <w:rFonts w:ascii="Times New Roman" w:hAnsi="Times New Roman" w:cs="Times New Roman"/>
          </w:rPr>
          <w:t>приложению N 1</w:t>
        </w:r>
      </w:hyperlink>
      <w:r w:rsidRPr="002E2066">
        <w:rPr>
          <w:rFonts w:ascii="Times New Roman" w:hAnsi="Times New Roman" w:cs="Times New Roman"/>
        </w:rPr>
        <w:t xml:space="preserve"> к СанПиН 2.1.8/2.2.4.1383</w:t>
      </w:r>
      <w:r w:rsidR="00381B4E" w:rsidRPr="002E2066">
        <w:rPr>
          <w:rFonts w:ascii="Times New Roman" w:hAnsi="Times New Roman" w:cs="Times New Roman"/>
        </w:rPr>
        <w:t>–</w:t>
      </w:r>
      <w:r w:rsidRPr="002E2066">
        <w:rPr>
          <w:rFonts w:ascii="Times New Roman" w:hAnsi="Times New Roman" w:cs="Times New Roman"/>
        </w:rPr>
        <w:t>03 "Гигиенические требования к размещению и эксплуатации передающих радиотехнических объектов".</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В целях защиты населения от воздействия электромагнитных полей, создаваемых передающими радиотехническими объектами, устанавливаются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зоны ограничения с учетом перспективного развития передающих радиотехнических объектов и населенного пункта.</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Границы санитарно</w:t>
      </w:r>
      <w:r w:rsidR="00381B4E" w:rsidRPr="002E2066">
        <w:rPr>
          <w:rFonts w:ascii="Times New Roman" w:hAnsi="Times New Roman" w:cs="Times New Roman"/>
        </w:rPr>
        <w:t>–</w:t>
      </w:r>
      <w:r w:rsidRPr="002E2066">
        <w:rPr>
          <w:rFonts w:ascii="Times New Roman" w:hAnsi="Times New Roman" w:cs="Times New Roman"/>
        </w:rPr>
        <w:t>защитных зон определяются по уровню электромагнитного излучения на высоте 2 м от поверхности земли.</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C6A29" w:rsidRPr="002E2066" w:rsidRDefault="003C6A29" w:rsidP="00BA5BA3">
      <w:pPr>
        <w:ind w:firstLine="720"/>
        <w:jc w:val="both"/>
        <w:rPr>
          <w:rFonts w:ascii="Times New Roman" w:hAnsi="Times New Roman" w:cs="Times New Roman"/>
        </w:rPr>
      </w:pPr>
      <w:r w:rsidRPr="002E2066">
        <w:rPr>
          <w:rFonts w:ascii="Times New Roman" w:hAnsi="Times New Roman" w:cs="Times New Roman"/>
        </w:rPr>
        <w:t>5.10.2</w:t>
      </w:r>
      <w:r w:rsidR="00FC02B7">
        <w:rPr>
          <w:rFonts w:ascii="Times New Roman" w:hAnsi="Times New Roman" w:cs="Times New Roman"/>
        </w:rPr>
        <w:t>2</w:t>
      </w:r>
      <w:r w:rsidRPr="002E2066">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согласно </w:t>
      </w:r>
      <w:hyperlink r:id="rId160" w:history="1">
        <w:r w:rsidRPr="002E2066">
          <w:rPr>
            <w:rFonts w:ascii="Times New Roman" w:hAnsi="Times New Roman" w:cs="Times New Roman"/>
          </w:rPr>
          <w:t>таблице 5.</w:t>
        </w:r>
      </w:hyperlink>
      <w:r w:rsidR="00A9587F" w:rsidRPr="002E2066">
        <w:rPr>
          <w:rFonts w:ascii="Times New Roman" w:hAnsi="Times New Roman" w:cs="Times New Roman"/>
        </w:rPr>
        <w:t>9</w:t>
      </w:r>
      <w:r w:rsidRPr="002E2066">
        <w:rPr>
          <w:rFonts w:ascii="Times New Roman" w:hAnsi="Times New Roman" w:cs="Times New Roman"/>
        </w:rPr>
        <w:t>.</w:t>
      </w:r>
    </w:p>
    <w:p w:rsidR="003C6A29" w:rsidRPr="002E2066" w:rsidRDefault="003C6A29" w:rsidP="00BA5BA3">
      <w:pPr>
        <w:ind w:firstLine="720"/>
        <w:jc w:val="both"/>
        <w:rPr>
          <w:rFonts w:ascii="Times New Roman" w:hAnsi="Times New Roman" w:cs="Times New Roman"/>
        </w:rPr>
      </w:pPr>
    </w:p>
    <w:p w:rsidR="003C6A29" w:rsidRPr="002E2066" w:rsidRDefault="003C6A29" w:rsidP="00F31C67">
      <w:pPr>
        <w:widowControl w:val="0"/>
        <w:ind w:firstLine="698"/>
        <w:jc w:val="both"/>
        <w:rPr>
          <w:rFonts w:ascii="Times New Roman" w:hAnsi="Times New Roman" w:cs="Times New Roman"/>
        </w:rPr>
      </w:pPr>
      <w:r w:rsidRPr="002E2066">
        <w:rPr>
          <w:rFonts w:ascii="Times New Roman" w:hAnsi="Times New Roman" w:cs="Times New Roman"/>
          <w:bCs/>
        </w:rPr>
        <w:t>Таблица 5.</w:t>
      </w:r>
      <w:r w:rsidR="00A9587F" w:rsidRPr="002E2066">
        <w:rPr>
          <w:rFonts w:ascii="Times New Roman" w:hAnsi="Times New Roman" w:cs="Times New Roman"/>
          <w:bCs/>
        </w:rPr>
        <w:t>9</w:t>
      </w:r>
      <w:r w:rsidR="00F31C67" w:rsidRPr="002E2066">
        <w:rPr>
          <w:rFonts w:ascii="Times New Roman" w:hAnsi="Times New Roman" w:cs="Times New Roman"/>
          <w:bCs/>
        </w:rPr>
        <w:t xml:space="preserve"> – </w:t>
      </w:r>
      <w:r w:rsidR="00F31C67" w:rsidRPr="002E2066">
        <w:rPr>
          <w:rFonts w:ascii="Times New Roman" w:hAnsi="Times New Roman" w:cs="Times New Roman"/>
        </w:rPr>
        <w:t>Виды использования участков, занятых объектами и линиями связи, а также общими коллекторами для подземных коммуникаций на территории жилого района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819"/>
        <w:gridCol w:w="2410"/>
      </w:tblGrid>
      <w:tr w:rsidR="003C6A29" w:rsidRPr="002E2066" w:rsidTr="00E43458">
        <w:trPr>
          <w:trHeight w:val="539"/>
        </w:trPr>
        <w:tc>
          <w:tcPr>
            <w:tcW w:w="2694"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Наименование объектов</w:t>
            </w:r>
          </w:p>
        </w:tc>
        <w:tc>
          <w:tcPr>
            <w:tcW w:w="481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Основные параметры зоны</w:t>
            </w:r>
          </w:p>
        </w:tc>
        <w:tc>
          <w:tcPr>
            <w:tcW w:w="2410"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Вид использования</w:t>
            </w:r>
          </w:p>
        </w:tc>
      </w:tr>
      <w:tr w:rsidR="003C6A29" w:rsidRPr="002E2066" w:rsidTr="00E43458">
        <w:trPr>
          <w:trHeight w:val="1123"/>
        </w:trPr>
        <w:tc>
          <w:tcPr>
            <w:tcW w:w="269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Общие коллекторы для подземных коммуникаций</w:t>
            </w:r>
          </w:p>
        </w:tc>
        <w:tc>
          <w:tcPr>
            <w:tcW w:w="481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Охранная зона городского коллектора, по 5 м в каждую сторону от края коллектора. Охранная зона оголовка вентшахты коллектора в радиусе 15 м</w:t>
            </w:r>
          </w:p>
        </w:tc>
        <w:tc>
          <w:tcPr>
            <w:tcW w:w="24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Озеленение, проезды, площадки</w:t>
            </w:r>
          </w:p>
        </w:tc>
      </w:tr>
      <w:tr w:rsidR="003C6A29" w:rsidRPr="002E2066" w:rsidTr="00E43458">
        <w:trPr>
          <w:trHeight w:val="527"/>
        </w:trPr>
        <w:tc>
          <w:tcPr>
            <w:tcW w:w="269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Радиорелейные линии связи</w:t>
            </w:r>
          </w:p>
        </w:tc>
        <w:tc>
          <w:tcPr>
            <w:tcW w:w="481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Охранная зона 50 м в обе стороны луча</w:t>
            </w:r>
          </w:p>
        </w:tc>
        <w:tc>
          <w:tcPr>
            <w:tcW w:w="24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Мертвая зона</w:t>
            </w:r>
          </w:p>
        </w:tc>
      </w:tr>
      <w:tr w:rsidR="003C6A29" w:rsidRPr="002E2066" w:rsidTr="00E43458">
        <w:trPr>
          <w:trHeight w:val="281"/>
        </w:trPr>
        <w:tc>
          <w:tcPr>
            <w:tcW w:w="269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телевидения</w:t>
            </w:r>
          </w:p>
        </w:tc>
        <w:tc>
          <w:tcPr>
            <w:tcW w:w="481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Охранная зона d=500 м</w:t>
            </w:r>
          </w:p>
        </w:tc>
        <w:tc>
          <w:tcPr>
            <w:tcW w:w="24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Озеленение</w:t>
            </w:r>
          </w:p>
        </w:tc>
      </w:tr>
      <w:tr w:rsidR="003C6A29" w:rsidRPr="002E2066" w:rsidTr="00E43458">
        <w:trPr>
          <w:trHeight w:val="573"/>
        </w:trPr>
        <w:tc>
          <w:tcPr>
            <w:tcW w:w="2694"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Автоматические телефонные станции</w:t>
            </w:r>
          </w:p>
        </w:tc>
        <w:tc>
          <w:tcPr>
            <w:tcW w:w="481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Расстояние от АТС до жилых зданий </w:t>
            </w:r>
            <w:r w:rsidR="00381B4E" w:rsidRPr="002E2066">
              <w:rPr>
                <w:rFonts w:ascii="Times New Roman" w:hAnsi="Times New Roman" w:cs="Times New Roman"/>
              </w:rPr>
              <w:t>–</w:t>
            </w:r>
            <w:r w:rsidRPr="002E2066">
              <w:rPr>
                <w:rFonts w:ascii="Times New Roman" w:hAnsi="Times New Roman" w:cs="Times New Roman"/>
              </w:rPr>
              <w:t xml:space="preserve"> 30 м</w:t>
            </w:r>
          </w:p>
        </w:tc>
        <w:tc>
          <w:tcPr>
            <w:tcW w:w="2410" w:type="dxa"/>
            <w:tcBorders>
              <w:top w:val="single" w:sz="4" w:space="0" w:color="auto"/>
              <w:left w:val="single" w:sz="4" w:space="0" w:color="auto"/>
              <w:bottom w:val="single" w:sz="4" w:space="0" w:color="auto"/>
            </w:tcBorders>
          </w:tcPr>
          <w:p w:rsidR="003C6A29" w:rsidRPr="002E2066" w:rsidRDefault="003C6A29" w:rsidP="00E43458">
            <w:pPr>
              <w:widowControl w:val="0"/>
              <w:rPr>
                <w:rFonts w:ascii="Times New Roman" w:hAnsi="Times New Roman" w:cs="Times New Roman"/>
              </w:rPr>
            </w:pPr>
            <w:r w:rsidRPr="002E2066">
              <w:rPr>
                <w:rFonts w:ascii="Times New Roman" w:hAnsi="Times New Roman" w:cs="Times New Roman"/>
              </w:rPr>
              <w:t>Проезды,</w:t>
            </w:r>
            <w:r w:rsidR="00E43458" w:rsidRPr="002E2066">
              <w:rPr>
                <w:rFonts w:ascii="Times New Roman" w:hAnsi="Times New Roman" w:cs="Times New Roman"/>
              </w:rPr>
              <w:t xml:space="preserve"> </w:t>
            </w:r>
            <w:r w:rsidRPr="002E2066">
              <w:rPr>
                <w:rFonts w:ascii="Times New Roman" w:hAnsi="Times New Roman" w:cs="Times New Roman"/>
              </w:rPr>
              <w:t>площадки, озеленение</w:t>
            </w:r>
          </w:p>
        </w:tc>
      </w:tr>
    </w:tbl>
    <w:p w:rsidR="00FC02B7" w:rsidRDefault="00FC02B7" w:rsidP="003C6A29">
      <w:pPr>
        <w:pStyle w:val="1"/>
        <w:widowControl w:val="0"/>
        <w:spacing w:before="108" w:after="108"/>
        <w:jc w:val="center"/>
        <w:rPr>
          <w:rFonts w:ascii="Times New Roman" w:hAnsi="Times New Roman" w:cs="Times New Roman"/>
          <w:b/>
          <w:bCs/>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5.11. Размещение инженерных сетей</w:t>
      </w:r>
    </w:p>
    <w:p w:rsidR="003C6A29" w:rsidRPr="002E2066" w:rsidRDefault="003C6A29" w:rsidP="008A6FA2">
      <w:pPr>
        <w:widowControl w:val="0"/>
        <w:ind w:firstLine="720"/>
        <w:jc w:val="both"/>
        <w:rPr>
          <w:rFonts w:ascii="Times New Roman" w:hAnsi="Times New Roman" w:cs="Times New Roman"/>
        </w:rPr>
      </w:pPr>
      <w:r w:rsidRPr="002E2066">
        <w:rPr>
          <w:rFonts w:ascii="Times New Roman" w:hAnsi="Times New Roman" w:cs="Times New Roman"/>
        </w:rPr>
        <w:t>5.11.1. Инженерные сети следует размещать преимущественно в пределах поперечных профилей улиц и дорог:</w:t>
      </w:r>
    </w:p>
    <w:p w:rsidR="003C6A29" w:rsidRPr="002E2066" w:rsidRDefault="00381B4E" w:rsidP="008A6FA2">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под тротуарами или разделительными полосами </w:t>
      </w:r>
      <w:r w:rsidRPr="002E2066">
        <w:rPr>
          <w:rFonts w:ascii="Times New Roman" w:hAnsi="Times New Roman" w:cs="Times New Roman"/>
        </w:rPr>
        <w:t>–</w:t>
      </w:r>
      <w:r w:rsidR="003C6A29" w:rsidRPr="002E2066">
        <w:rPr>
          <w:rFonts w:ascii="Times New Roman" w:hAnsi="Times New Roman" w:cs="Times New Roman"/>
        </w:rPr>
        <w:t xml:space="preserve"> инженерные сети в коллекторах, каналах или тоннелях;</w:t>
      </w:r>
    </w:p>
    <w:p w:rsidR="003C6A29" w:rsidRPr="002E2066" w:rsidRDefault="00381B4E" w:rsidP="008A6FA2">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разделительных полосах </w:t>
      </w:r>
      <w:r w:rsidRPr="002E2066">
        <w:rPr>
          <w:rFonts w:ascii="Times New Roman" w:hAnsi="Times New Roman" w:cs="Times New Roman"/>
        </w:rPr>
        <w:t>–</w:t>
      </w:r>
      <w:r w:rsidR="003C6A29" w:rsidRPr="002E2066">
        <w:rPr>
          <w:rFonts w:ascii="Times New Roman" w:hAnsi="Times New Roman" w:cs="Times New Roman"/>
        </w:rPr>
        <w:t xml:space="preserve"> тепловые сети, водопровод, газопровод, хозяйственную и дождевую канализацию.</w:t>
      </w:r>
    </w:p>
    <w:p w:rsidR="003C6A29" w:rsidRPr="002E2066" w:rsidRDefault="003C6A29" w:rsidP="008A6FA2">
      <w:pPr>
        <w:widowControl w:val="0"/>
        <w:ind w:firstLine="720"/>
        <w:jc w:val="both"/>
        <w:rPr>
          <w:rFonts w:ascii="Times New Roman" w:hAnsi="Times New Roman" w:cs="Times New Roman"/>
        </w:rPr>
      </w:pPr>
      <w:r w:rsidRPr="002E2066">
        <w:rPr>
          <w:rFonts w:ascii="Times New Roman" w:hAnsi="Times New Roman"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3C6A29" w:rsidRPr="002E2066" w:rsidRDefault="003C6A29" w:rsidP="008A6FA2">
      <w:pPr>
        <w:widowControl w:val="0"/>
        <w:ind w:firstLine="720"/>
        <w:jc w:val="both"/>
        <w:rPr>
          <w:rFonts w:ascii="Times New Roman" w:hAnsi="Times New Roman" w:cs="Times New Roman"/>
        </w:rPr>
      </w:pPr>
      <w:r w:rsidRPr="002E2066">
        <w:rPr>
          <w:rFonts w:ascii="Times New Roman" w:hAnsi="Times New Roman" w:cs="Times New Roman"/>
        </w:rPr>
        <w:t>5.11.2. На территории населенных пунктов не допускается:</w:t>
      </w:r>
    </w:p>
    <w:p w:rsidR="003C6A29" w:rsidRPr="002E2066" w:rsidRDefault="00381B4E" w:rsidP="008A6FA2">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надземная и наземная прокладка канализационных сетей;</w:t>
      </w:r>
    </w:p>
    <w:p w:rsidR="003C6A29" w:rsidRPr="002E2066" w:rsidRDefault="00381B4E" w:rsidP="008A6FA2">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C6A29" w:rsidRPr="002E2066" w:rsidRDefault="00381B4E" w:rsidP="008A6FA2">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прокладка магистральных трубопроводов.</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 xml:space="preserve">5.11.3. Для нефтепродуктопроводов, прокладываемых по территории населенных пунктов, следует руководствоваться требованиями </w:t>
      </w:r>
      <w:hyperlink r:id="rId161" w:history="1">
        <w:r w:rsidRPr="002E2066">
          <w:rPr>
            <w:rFonts w:ascii="Times New Roman" w:hAnsi="Times New Roman" w:cs="Times New Roman"/>
          </w:rPr>
          <w:t>СНиП 2.05.13</w:t>
        </w:r>
        <w:r w:rsidR="00381B4E" w:rsidRPr="002E2066">
          <w:rPr>
            <w:rFonts w:ascii="Times New Roman" w:hAnsi="Times New Roman" w:cs="Times New Roman"/>
          </w:rPr>
          <w:t>–</w:t>
        </w:r>
        <w:r w:rsidRPr="002E2066">
          <w:rPr>
            <w:rFonts w:ascii="Times New Roman" w:hAnsi="Times New Roman" w:cs="Times New Roman"/>
          </w:rPr>
          <w:t>90</w:t>
        </w:r>
      </w:hyperlink>
      <w:r w:rsidRPr="002E2066">
        <w:rPr>
          <w:rFonts w:ascii="Times New Roman" w:hAnsi="Times New Roman" w:cs="Times New Roman"/>
        </w:rPr>
        <w:t xml:space="preserve"> "Нефтепроводы, прокладываемые на территории городов и других населенных пунктов".</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w:t>
      </w:r>
      <w:hyperlink r:id="rId162"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89</w:t>
        </w:r>
        <w:r w:rsidR="00381B4E" w:rsidRPr="002E2066">
          <w:rPr>
            <w:rFonts w:ascii="Times New Roman" w:hAnsi="Times New Roman" w:cs="Times New Roman"/>
          </w:rPr>
          <w:t>–</w:t>
        </w:r>
        <w:r w:rsidRPr="002E2066">
          <w:rPr>
            <w:rFonts w:ascii="Times New Roman" w:hAnsi="Times New Roman" w:cs="Times New Roman"/>
          </w:rPr>
          <w:t>80</w:t>
        </w:r>
      </w:hyperlink>
      <w:r w:rsidRPr="002E2066">
        <w:rPr>
          <w:rFonts w:ascii="Times New Roman" w:hAnsi="Times New Roman" w:cs="Times New Roman"/>
        </w:rPr>
        <w:t>* "Генеральные планы промышленных предприятий".</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5.11.4. Сети водопровода следует размещать по обеим сторонам улицы при ширине:</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проезжей части более 22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улиц в пределах красных линий 60 м и более.</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5.11.5. По насыпям автомобильных дорог общей сети I, II и III категорий прокладка тепловых сетей не допускается.</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5.11.6.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 xml:space="preserve">5.11.7.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w:t>
      </w:r>
      <w:r w:rsidRPr="002E2066">
        <w:rPr>
          <w:rFonts w:ascii="Times New Roman" w:hAnsi="Times New Roman" w:cs="Times New Roman"/>
        </w:rPr>
        <w:lastRenderedPageBreak/>
        <w:t xml:space="preserve">пересечение под меньшим углом, но не менее 45°, а сооружений железных дорог </w:t>
      </w:r>
      <w:r w:rsidR="00381B4E" w:rsidRPr="002E2066">
        <w:rPr>
          <w:rFonts w:ascii="Times New Roman" w:hAnsi="Times New Roman" w:cs="Times New Roman"/>
        </w:rPr>
        <w:t>–</w:t>
      </w:r>
      <w:r w:rsidRPr="002E2066">
        <w:rPr>
          <w:rFonts w:ascii="Times New Roman" w:hAnsi="Times New Roman" w:cs="Times New Roman"/>
        </w:rPr>
        <w:t xml:space="preserve"> не менее 60°.</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а также владельцами автомобильных дорог и владельцами инфраструктуры железнодорожного транспорта.</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hyperlink r:id="rId163" w:history="1">
        <w:r w:rsidRPr="002E2066">
          <w:rPr>
            <w:rFonts w:ascii="Times New Roman" w:hAnsi="Times New Roman" w:cs="Times New Roman"/>
          </w:rPr>
          <w:t>СНиП 41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"Тепловые сети".</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5.11.9. Расстояния по горизонтали от мест пересечения железнодорожных путей и автомобильных дорог подземными газопроводами должны быть не менее:</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мостов и тоннелей на железных дорогах общего пользования, автомобильных дорогах I</w:t>
      </w:r>
      <w:r w:rsidRPr="002E2066">
        <w:rPr>
          <w:rFonts w:ascii="Times New Roman" w:hAnsi="Times New Roman" w:cs="Times New Roman"/>
        </w:rPr>
        <w:t>–</w:t>
      </w:r>
      <w:r w:rsidR="003C6A29" w:rsidRPr="002E2066">
        <w:rPr>
          <w:rFonts w:ascii="Times New Roman" w:hAnsi="Times New Roman" w:cs="Times New Roman"/>
        </w:rPr>
        <w:t xml:space="preserve">III категорий, а также до пешеходных мостов, тоннелей через них </w:t>
      </w:r>
      <w:r w:rsidRPr="002E2066">
        <w:rPr>
          <w:rFonts w:ascii="Times New Roman" w:hAnsi="Times New Roman" w:cs="Times New Roman"/>
        </w:rPr>
        <w:t>–</w:t>
      </w:r>
      <w:r w:rsidR="003C6A29" w:rsidRPr="002E2066">
        <w:rPr>
          <w:rFonts w:ascii="Times New Roman" w:hAnsi="Times New Roman" w:cs="Times New Roman"/>
        </w:rPr>
        <w:t xml:space="preserve"> 30 м, для железных дорог необщего пользования, автомобильных дорог IV</w:t>
      </w:r>
      <w:r w:rsidRPr="002E2066">
        <w:rPr>
          <w:rFonts w:ascii="Times New Roman" w:hAnsi="Times New Roman" w:cs="Times New Roman"/>
        </w:rPr>
        <w:t>–</w:t>
      </w:r>
      <w:r w:rsidR="003C6A29" w:rsidRPr="002E2066">
        <w:rPr>
          <w:rFonts w:ascii="Times New Roman" w:hAnsi="Times New Roman" w:cs="Times New Roman"/>
        </w:rPr>
        <w:t xml:space="preserve">V категорий и труб </w:t>
      </w:r>
      <w:r w:rsidRPr="002E2066">
        <w:rPr>
          <w:rFonts w:ascii="Times New Roman" w:hAnsi="Times New Roman" w:cs="Times New Roman"/>
        </w:rPr>
        <w:t>–</w:t>
      </w:r>
      <w:r w:rsidR="003C6A29" w:rsidRPr="002E2066">
        <w:rPr>
          <w:rFonts w:ascii="Times New Roman" w:hAnsi="Times New Roman" w:cs="Times New Roman"/>
        </w:rPr>
        <w:t xml:space="preserve"> 15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w:t>
      </w:r>
      <w:r w:rsidRPr="002E2066">
        <w:rPr>
          <w:rFonts w:ascii="Times New Roman" w:hAnsi="Times New Roman" w:cs="Times New Roman"/>
        </w:rPr>
        <w:t>–</w:t>
      </w:r>
      <w:r w:rsidR="003C6A29" w:rsidRPr="002E2066">
        <w:rPr>
          <w:rFonts w:ascii="Times New Roman" w:hAnsi="Times New Roman" w:cs="Times New Roman"/>
        </w:rPr>
        <w:t xml:space="preserve"> 20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опор контактной сети </w:t>
      </w:r>
      <w:r w:rsidRPr="002E2066">
        <w:rPr>
          <w:rFonts w:ascii="Times New Roman" w:hAnsi="Times New Roman" w:cs="Times New Roman"/>
        </w:rPr>
        <w:t>–</w:t>
      </w:r>
      <w:r w:rsidR="003C6A29" w:rsidRPr="002E2066">
        <w:rPr>
          <w:rFonts w:ascii="Times New Roman" w:hAnsi="Times New Roman" w:cs="Times New Roman"/>
        </w:rPr>
        <w:t xml:space="preserve"> 3 м.</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Разрешается сокращение указанных расстояний по согласованию с организациями, в ведении которых находятся пересекаемые сооружения.</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5.11.10. По пешеходным и автомобильным мостам прокладка газопроводов:</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E75BF" w:rsidRPr="002E2066">
        <w:rPr>
          <w:rFonts w:ascii="Times New Roman" w:hAnsi="Times New Roman" w:cs="Times New Roman"/>
        </w:rPr>
        <w:t xml:space="preserve"> </w:t>
      </w:r>
      <w:r w:rsidR="003C6A29" w:rsidRPr="002E2066">
        <w:rPr>
          <w:rFonts w:ascii="Times New Roman" w:hAnsi="Times New Roman" w:cs="Times New Roman"/>
        </w:rPr>
        <w:t>допускается давлением до 0,6 МПа из бесшовных или электросварных труб, прошедших 100</w:t>
      </w:r>
      <w:r w:rsidRPr="002E2066">
        <w:rPr>
          <w:rFonts w:ascii="Times New Roman" w:hAnsi="Times New Roman" w:cs="Times New Roman"/>
        </w:rPr>
        <w:t>–</w:t>
      </w:r>
      <w:r w:rsidR="003C6A29" w:rsidRPr="002E2066">
        <w:rPr>
          <w:rFonts w:ascii="Times New Roman" w:hAnsi="Times New Roman" w:cs="Times New Roman"/>
        </w:rPr>
        <w:t>процентный контроль заводских сварных соединений физическими методами, если мост построен из негорючих материалов;</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E75BF" w:rsidRPr="002E2066">
        <w:rPr>
          <w:rFonts w:ascii="Times New Roman" w:hAnsi="Times New Roman" w:cs="Times New Roman"/>
        </w:rPr>
        <w:t xml:space="preserve"> </w:t>
      </w:r>
      <w:r w:rsidR="003C6A29" w:rsidRPr="002E2066">
        <w:rPr>
          <w:rFonts w:ascii="Times New Roman" w:hAnsi="Times New Roman" w:cs="Times New Roman"/>
        </w:rPr>
        <w:t>не допускается, если мост построен из горючих материалов.</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5.11.11. Прокладку подземных инженерных сетей следует предусматривать:</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совмещенную в общих траншеях;</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E75BF" w:rsidRPr="002E2066">
        <w:rPr>
          <w:rFonts w:ascii="Times New Roman" w:hAnsi="Times New Roman" w:cs="Times New Roman"/>
        </w:rPr>
        <w:t xml:space="preserve"> </w:t>
      </w:r>
      <w:r w:rsidR="003C6A29" w:rsidRPr="002E2066">
        <w:rPr>
          <w:rFonts w:ascii="Times New Roman" w:hAnsi="Times New Roman" w:cs="Times New Roman"/>
        </w:rPr>
        <w:t xml:space="preserve">в тоннелях </w:t>
      </w:r>
      <w:r w:rsidRPr="002E2066">
        <w:rPr>
          <w:rFonts w:ascii="Times New Roman" w:hAnsi="Times New Roman" w:cs="Times New Roman"/>
        </w:rPr>
        <w:t>–</w:t>
      </w:r>
      <w:r w:rsidR="003C6A29" w:rsidRPr="002E2066">
        <w:rPr>
          <w:rFonts w:ascii="Times New Roman" w:hAnsi="Times New Roman" w:cs="Times New Roman"/>
        </w:rPr>
        <w:t xml:space="preserve">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застройки морфотипами, представляющими историко</w:t>
      </w:r>
      <w:r w:rsidRPr="002E2066">
        <w:rPr>
          <w:rFonts w:ascii="Times New Roman" w:hAnsi="Times New Roman" w:cs="Times New Roman"/>
        </w:rPr>
        <w:t>–</w:t>
      </w:r>
      <w:r w:rsidR="003C6A29" w:rsidRPr="002E2066">
        <w:rPr>
          <w:rFonts w:ascii="Times New Roman" w:hAnsi="Times New Roman" w:cs="Times New Roman"/>
        </w:rPr>
        <w:t>культурную ценность,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5.11.12. Подземную прокладку тепловых сетей допускается принимать совместно со следующими инженерными сетями:</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каналах </w:t>
      </w:r>
      <w:r w:rsidRPr="002E2066">
        <w:rPr>
          <w:rFonts w:ascii="Times New Roman" w:hAnsi="Times New Roman" w:cs="Times New Roman"/>
        </w:rPr>
        <w:t>–</w:t>
      </w:r>
      <w:r w:rsidR="003C6A29" w:rsidRPr="002E2066">
        <w:rPr>
          <w:rFonts w:ascii="Times New Roman" w:hAnsi="Times New Roman" w:cs="Times New Roman"/>
        </w:rPr>
        <w:t xml:space="preserve">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тоннелях </w:t>
      </w:r>
      <w:r w:rsidRPr="002E2066">
        <w:rPr>
          <w:rFonts w:ascii="Times New Roman" w:hAnsi="Times New Roman" w:cs="Times New Roman"/>
        </w:rPr>
        <w:t>–</w:t>
      </w:r>
      <w:r w:rsidR="003C6A29" w:rsidRPr="002E2066">
        <w:rPr>
          <w:rFonts w:ascii="Times New Roman" w:hAnsi="Times New Roman" w:cs="Times New Roman"/>
        </w:rPr>
        <w:t xml:space="preserve">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lastRenderedPageBreak/>
        <w:t>5.11.13. На площадках промышленных предприятий следует предусматривать преимущественно наземный и надземный способы размещения инженерных сетей.</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3C6A29" w:rsidRPr="002E2066" w:rsidRDefault="003C6A29" w:rsidP="008A6FA2">
      <w:pPr>
        <w:widowControl w:val="0"/>
        <w:ind w:firstLine="720"/>
        <w:jc w:val="both"/>
        <w:rPr>
          <w:rFonts w:ascii="Times New Roman" w:hAnsi="Times New Roman" w:cs="Times New Roman"/>
        </w:rPr>
      </w:pPr>
      <w:r w:rsidRPr="002E2066">
        <w:rPr>
          <w:rFonts w:ascii="Times New Roman" w:hAnsi="Times New Roman" w:cs="Times New Roman"/>
        </w:rPr>
        <w:t>5.11.1</w:t>
      </w:r>
      <w:r w:rsidR="00DF2E2A" w:rsidRPr="002E2066">
        <w:rPr>
          <w:rFonts w:ascii="Times New Roman" w:hAnsi="Times New Roman" w:cs="Times New Roman"/>
        </w:rPr>
        <w:t>4</w:t>
      </w:r>
      <w:r w:rsidRPr="002E2066">
        <w:rPr>
          <w:rFonts w:ascii="Times New Roman" w:hAnsi="Times New Roman" w:cs="Times New Roman"/>
        </w:rPr>
        <w:t xml:space="preserve">.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w:t>
      </w:r>
      <w:r w:rsidR="00381B4E" w:rsidRPr="002E2066">
        <w:rPr>
          <w:rFonts w:ascii="Times New Roman" w:hAnsi="Times New Roman" w:cs="Times New Roman"/>
        </w:rPr>
        <w:t>–</w:t>
      </w:r>
      <w:r w:rsidRPr="002E2066">
        <w:rPr>
          <w:rFonts w:ascii="Times New Roman" w:hAnsi="Times New Roman" w:cs="Times New Roman"/>
        </w:rPr>
        <w:t xml:space="preserve"> над тоннелями.</w:t>
      </w:r>
    </w:p>
    <w:p w:rsidR="003C6A29" w:rsidRPr="002E2066" w:rsidRDefault="003C6A29" w:rsidP="008A6FA2">
      <w:pPr>
        <w:widowControl w:val="0"/>
        <w:ind w:firstLine="720"/>
        <w:jc w:val="both"/>
        <w:rPr>
          <w:rFonts w:ascii="Times New Roman" w:hAnsi="Times New Roman" w:cs="Times New Roman"/>
        </w:rPr>
      </w:pPr>
      <w:r w:rsidRPr="002E2066">
        <w:rPr>
          <w:rFonts w:ascii="Times New Roman" w:hAnsi="Times New Roman" w:cs="Times New Roman"/>
        </w:rPr>
        <w:t>5.11.1</w:t>
      </w:r>
      <w:r w:rsidR="00DF2E2A" w:rsidRPr="002E2066">
        <w:rPr>
          <w:rFonts w:ascii="Times New Roman" w:hAnsi="Times New Roman" w:cs="Times New Roman"/>
        </w:rPr>
        <w:t>5</w:t>
      </w:r>
      <w:r w:rsidRPr="002E2066">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w:t>
      </w:r>
      <w:hyperlink r:id="rId164" w:history="1">
        <w:r w:rsidRPr="002E2066">
          <w:rPr>
            <w:rFonts w:ascii="Times New Roman" w:hAnsi="Times New Roman" w:cs="Times New Roman"/>
          </w:rPr>
          <w:t>СНиП 42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2002</w:t>
        </w:r>
      </w:hyperlink>
      <w:r w:rsidRPr="002E2066">
        <w:rPr>
          <w:rFonts w:ascii="Times New Roman" w:hAnsi="Times New Roman" w:cs="Times New Roman"/>
        </w:rPr>
        <w:t xml:space="preserve"> "Газораспределительные системы".</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5.11.1</w:t>
      </w:r>
      <w:r w:rsidR="00DF2E2A" w:rsidRPr="002E2066">
        <w:rPr>
          <w:rFonts w:ascii="Times New Roman" w:hAnsi="Times New Roman" w:cs="Times New Roman"/>
        </w:rPr>
        <w:t>6</w:t>
      </w:r>
      <w:r w:rsidRPr="002E2066">
        <w:rPr>
          <w:rFonts w:ascii="Times New Roman" w:hAnsi="Times New Roman" w:cs="Times New Roman"/>
        </w:rPr>
        <w:t>. На низких опорах следует размещать:</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напорные трубопроводы с жидкостями и газами, а также кабели силовые и связи, располагаемые:</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специально отведенных для этих целей технических полосах площадок предприятий;</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территории складов жидких продуктов и сжиженных газов;</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тепловые сети по территории, не подлежащей застройке вне населенных пунктов.</w:t>
      </w:r>
    </w:p>
    <w:p w:rsidR="003C6A29" w:rsidRPr="002E2066" w:rsidRDefault="00DF2E2A" w:rsidP="008A6FA2">
      <w:pPr>
        <w:ind w:firstLine="720"/>
        <w:jc w:val="both"/>
        <w:rPr>
          <w:rFonts w:ascii="Times New Roman" w:hAnsi="Times New Roman" w:cs="Times New Roman"/>
        </w:rPr>
      </w:pPr>
      <w:r w:rsidRPr="002E2066">
        <w:rPr>
          <w:rFonts w:ascii="Times New Roman" w:hAnsi="Times New Roman" w:cs="Times New Roman"/>
        </w:rPr>
        <w:t>5.11.17</w:t>
      </w:r>
      <w:r w:rsidR="003C6A29" w:rsidRPr="002E2066">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ширине группы труб не менее 1,5 м </w:t>
      </w:r>
      <w:r w:rsidRPr="002E2066">
        <w:rPr>
          <w:rFonts w:ascii="Times New Roman" w:hAnsi="Times New Roman" w:cs="Times New Roman"/>
        </w:rPr>
        <w:t>–</w:t>
      </w:r>
      <w:r w:rsidR="003C6A29" w:rsidRPr="002E2066">
        <w:rPr>
          <w:rFonts w:ascii="Times New Roman" w:hAnsi="Times New Roman" w:cs="Times New Roman"/>
        </w:rPr>
        <w:t xml:space="preserve"> 0,35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ширине группы труб от 1,5 м и более </w:t>
      </w:r>
      <w:r w:rsidRPr="002E2066">
        <w:rPr>
          <w:rFonts w:ascii="Times New Roman" w:hAnsi="Times New Roman" w:cs="Times New Roman"/>
        </w:rPr>
        <w:t>–</w:t>
      </w:r>
      <w:r w:rsidR="003C6A29" w:rsidRPr="002E2066">
        <w:rPr>
          <w:rFonts w:ascii="Times New Roman" w:hAnsi="Times New Roman" w:cs="Times New Roman"/>
        </w:rPr>
        <w:t xml:space="preserve"> 0,5 м.</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Высоту от уровня земли до низа труб или поверхности изоляции, прокладываемых на высоких опорах, следует принимать:</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непроезжей части территории, в местах прохода людей </w:t>
      </w:r>
      <w:r w:rsidRPr="002E2066">
        <w:rPr>
          <w:rFonts w:ascii="Times New Roman" w:hAnsi="Times New Roman" w:cs="Times New Roman"/>
        </w:rPr>
        <w:t>–</w:t>
      </w:r>
      <w:r w:rsidR="003C6A29" w:rsidRPr="002E2066">
        <w:rPr>
          <w:rFonts w:ascii="Times New Roman" w:hAnsi="Times New Roman" w:cs="Times New Roman"/>
        </w:rPr>
        <w:t xml:space="preserve"> 2,2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пересечения с автодорогами (от верха покрытия проезжей части) </w:t>
      </w:r>
      <w:r w:rsidRPr="002E2066">
        <w:rPr>
          <w:rFonts w:ascii="Times New Roman" w:hAnsi="Times New Roman" w:cs="Times New Roman"/>
        </w:rPr>
        <w:t>–</w:t>
      </w:r>
      <w:r w:rsidR="003C6A29" w:rsidRPr="002E2066">
        <w:rPr>
          <w:rFonts w:ascii="Times New Roman" w:hAnsi="Times New Roman" w:cs="Times New Roman"/>
        </w:rPr>
        <w:t xml:space="preserve"> 5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w:t>
      </w:r>
      <w:r w:rsidRPr="002E2066">
        <w:rPr>
          <w:rFonts w:ascii="Times New Roman" w:hAnsi="Times New Roman" w:cs="Times New Roman"/>
        </w:rPr>
        <w:t>–</w:t>
      </w:r>
      <w:r w:rsidR="003C6A29" w:rsidRPr="002E2066">
        <w:rPr>
          <w:rFonts w:ascii="Times New Roman" w:hAnsi="Times New Roman" w:cs="Times New Roman"/>
        </w:rPr>
        <w:t xml:space="preserve"> 10 м; при устройстве тепловой защиты трубопроводов </w:t>
      </w:r>
      <w:r w:rsidRPr="002E2066">
        <w:rPr>
          <w:rFonts w:ascii="Times New Roman" w:hAnsi="Times New Roman" w:cs="Times New Roman"/>
        </w:rPr>
        <w:t>–</w:t>
      </w:r>
      <w:r w:rsidR="003C6A29" w:rsidRPr="002E2066">
        <w:rPr>
          <w:rFonts w:ascii="Times New Roman" w:hAnsi="Times New Roman" w:cs="Times New Roman"/>
        </w:rPr>
        <w:t xml:space="preserve"> 6 м.</w:t>
      </w:r>
    </w:p>
    <w:p w:rsidR="003C6A29" w:rsidRPr="002E2066" w:rsidRDefault="00DF2E2A" w:rsidP="008A6FA2">
      <w:pPr>
        <w:ind w:firstLine="720"/>
        <w:jc w:val="both"/>
        <w:rPr>
          <w:rFonts w:ascii="Times New Roman" w:hAnsi="Times New Roman" w:cs="Times New Roman"/>
        </w:rPr>
      </w:pPr>
      <w:r w:rsidRPr="002E2066">
        <w:rPr>
          <w:rFonts w:ascii="Times New Roman" w:hAnsi="Times New Roman" w:cs="Times New Roman"/>
        </w:rPr>
        <w:t>5.11.19</w:t>
      </w:r>
      <w:r w:rsidR="003C6A29" w:rsidRPr="002E2066">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прокладке кабельной линии параллельно высоковольтной линии (ВЛ) напряжением 110 кВ и выше от кабеля до крайнего провода </w:t>
      </w:r>
      <w:r w:rsidRPr="002E2066">
        <w:rPr>
          <w:rFonts w:ascii="Times New Roman" w:hAnsi="Times New Roman" w:cs="Times New Roman"/>
        </w:rPr>
        <w:t>–</w:t>
      </w:r>
      <w:r w:rsidR="003C6A29" w:rsidRPr="002E2066">
        <w:rPr>
          <w:rFonts w:ascii="Times New Roman" w:hAnsi="Times New Roman" w:cs="Times New Roman"/>
        </w:rPr>
        <w:t xml:space="preserve"> 10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w:t>
      </w:r>
      <w:r w:rsidRPr="002E2066">
        <w:rPr>
          <w:rFonts w:ascii="Times New Roman" w:hAnsi="Times New Roman" w:cs="Times New Roman"/>
        </w:rPr>
        <w:t>–</w:t>
      </w:r>
      <w:r w:rsidR="003C6A29" w:rsidRPr="002E2066">
        <w:rPr>
          <w:rFonts w:ascii="Times New Roman" w:hAnsi="Times New Roman" w:cs="Times New Roman"/>
        </w:rPr>
        <w:t xml:space="preserve"> по расчету на прочность сети, но не менее 0,6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w:t>
      </w:r>
      <w:r w:rsidRPr="002E2066">
        <w:rPr>
          <w:rFonts w:ascii="Times New Roman" w:hAnsi="Times New Roman" w:cs="Times New Roman"/>
        </w:rPr>
        <w:t>–</w:t>
      </w:r>
      <w:r w:rsidR="003C6A29" w:rsidRPr="002E2066">
        <w:rPr>
          <w:rFonts w:ascii="Times New Roman" w:hAnsi="Times New Roman" w:cs="Times New Roman"/>
        </w:rPr>
        <w:t xml:space="preserve"> 1 м, до дна кювета или других водоотводящих сооружений или основания насыпи железнодорожного земляного полотна</w:t>
      </w:r>
      <w:r w:rsidR="00FB0E4F" w:rsidRPr="002E2066">
        <w:rPr>
          <w:rFonts w:ascii="Times New Roman" w:hAnsi="Times New Roman" w:cs="Times New Roman"/>
        </w:rPr>
        <w:t xml:space="preserve"> </w:t>
      </w:r>
      <w:r w:rsidRPr="002E2066">
        <w:rPr>
          <w:rFonts w:ascii="Times New Roman" w:hAnsi="Times New Roman" w:cs="Times New Roman"/>
        </w:rPr>
        <w:t>–</w:t>
      </w:r>
      <w:r w:rsidR="003C6A29" w:rsidRPr="002E2066">
        <w:rPr>
          <w:rFonts w:ascii="Times New Roman" w:hAnsi="Times New Roman" w:cs="Times New Roman"/>
        </w:rPr>
        <w:t xml:space="preserve"> 0,5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между трубопроводами и силовыми кабелями напряжением до 35 кВ и кабелями связи </w:t>
      </w:r>
      <w:r w:rsidRPr="002E2066">
        <w:rPr>
          <w:rFonts w:ascii="Times New Roman" w:hAnsi="Times New Roman" w:cs="Times New Roman"/>
        </w:rPr>
        <w:t>–</w:t>
      </w:r>
      <w:r w:rsidR="003C6A29" w:rsidRPr="002E2066">
        <w:rPr>
          <w:rFonts w:ascii="Times New Roman" w:hAnsi="Times New Roman" w:cs="Times New Roman"/>
        </w:rPr>
        <w:t xml:space="preserve"> 0,5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между трубопроводами и силовыми кабелями напряжением 110</w:t>
      </w:r>
      <w:r w:rsidRPr="002E2066">
        <w:rPr>
          <w:rFonts w:ascii="Times New Roman" w:hAnsi="Times New Roman" w:cs="Times New Roman"/>
        </w:rPr>
        <w:t>–</w:t>
      </w:r>
      <w:r w:rsidR="003C6A29" w:rsidRPr="002E2066">
        <w:rPr>
          <w:rFonts w:ascii="Times New Roman" w:hAnsi="Times New Roman" w:cs="Times New Roman"/>
        </w:rPr>
        <w:t xml:space="preserve">220 кВ </w:t>
      </w:r>
      <w:r w:rsidRPr="002E2066">
        <w:rPr>
          <w:rFonts w:ascii="Times New Roman" w:hAnsi="Times New Roman" w:cs="Times New Roman"/>
        </w:rPr>
        <w:t>–</w:t>
      </w:r>
      <w:r w:rsidR="003C6A29" w:rsidRPr="002E2066">
        <w:rPr>
          <w:rFonts w:ascii="Times New Roman" w:hAnsi="Times New Roman" w:cs="Times New Roman"/>
        </w:rPr>
        <w:t xml:space="preserve"> 1 м;</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между трубопроводами и кабелями связи при прокладке в коллекторах </w:t>
      </w:r>
      <w:r w:rsidRPr="002E2066">
        <w:rPr>
          <w:rFonts w:ascii="Times New Roman" w:hAnsi="Times New Roman" w:cs="Times New Roman"/>
        </w:rPr>
        <w:t>–</w:t>
      </w:r>
      <w:r w:rsidR="003C6A29" w:rsidRPr="002E2066">
        <w:rPr>
          <w:rFonts w:ascii="Times New Roman" w:hAnsi="Times New Roman" w:cs="Times New Roman"/>
        </w:rPr>
        <w:t xml:space="preserve"> 0,1 м, при этом кабели связи должны располагаться выше трубопроводов;</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между кабелями связи и силовыми кабелями при параллельной прокладке в коллекторах </w:t>
      </w:r>
      <w:r w:rsidRPr="002E2066">
        <w:rPr>
          <w:rFonts w:ascii="Times New Roman" w:hAnsi="Times New Roman" w:cs="Times New Roman"/>
        </w:rPr>
        <w:t>–</w:t>
      </w:r>
      <w:r w:rsidR="003C6A29" w:rsidRPr="002E2066">
        <w:rPr>
          <w:rFonts w:ascii="Times New Roman" w:hAnsi="Times New Roman" w:cs="Times New Roman"/>
        </w:rPr>
        <w:t xml:space="preserve"> 0,2 м, при этом кабели связи должны располагаться ниже силовых кабелей.</w:t>
      </w:r>
    </w:p>
    <w:p w:rsidR="003C6A29" w:rsidRPr="002E2066" w:rsidRDefault="003C6A29" w:rsidP="008A6FA2">
      <w:pPr>
        <w:ind w:firstLine="720"/>
        <w:jc w:val="both"/>
        <w:rPr>
          <w:rFonts w:ascii="Times New Roman" w:hAnsi="Times New Roman" w:cs="Times New Roman"/>
        </w:rPr>
      </w:pPr>
      <w:r w:rsidRPr="002E2066">
        <w:rPr>
          <w:rFonts w:ascii="Times New Roman" w:hAnsi="Times New Roman" w:cs="Times New Roman"/>
        </w:rPr>
        <w:t>В условиях реконструкции:</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свету) до крайнего провода ВЛ не нормируется;</w:t>
      </w:r>
    </w:p>
    <w:p w:rsidR="003C6A29" w:rsidRPr="002E2066" w:rsidRDefault="00381B4E" w:rsidP="008A6FA2">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соблюдении требований </w:t>
      </w:r>
      <w:hyperlink r:id="rId165" w:history="1">
        <w:r w:rsidR="003C6A29" w:rsidRPr="002E2066">
          <w:rPr>
            <w:rFonts w:ascii="Times New Roman" w:hAnsi="Times New Roman" w:cs="Times New Roman"/>
          </w:rPr>
          <w:t>ПУЭ</w:t>
        </w:r>
      </w:hyperlink>
      <w:r w:rsidR="003C6A29" w:rsidRPr="002E2066">
        <w:rPr>
          <w:rFonts w:ascii="Times New Roman" w:hAnsi="Times New Roman" w:cs="Times New Roman"/>
        </w:rPr>
        <w:t xml:space="preserve"> расстояние между кабелями всех напряжений и трубопроводами допускается уменьшать до 0,25 м.</w:t>
      </w:r>
    </w:p>
    <w:p w:rsidR="003C6A29" w:rsidRPr="002E2066" w:rsidRDefault="003C6A29" w:rsidP="003C6A29">
      <w:pPr>
        <w:ind w:firstLine="720"/>
        <w:rPr>
          <w:rFonts w:ascii="Times New Roman" w:hAnsi="Times New Roman" w:cs="Times New Roman"/>
        </w:rPr>
      </w:pPr>
    </w:p>
    <w:p w:rsidR="003C6A29" w:rsidRPr="002E2066" w:rsidRDefault="003C6A29" w:rsidP="003C6A29">
      <w:pPr>
        <w:widowControl w:val="0"/>
        <w:ind w:firstLine="698"/>
        <w:jc w:val="right"/>
        <w:rPr>
          <w:rFonts w:ascii="Times New Roman" w:hAnsi="Times New Roman" w:cs="Times New Roman"/>
        </w:rPr>
      </w:pPr>
      <w:r w:rsidRPr="002E2066">
        <w:rPr>
          <w:rFonts w:ascii="Times New Roman" w:hAnsi="Times New Roman" w:cs="Times New Roman"/>
          <w:b/>
          <w:bCs/>
        </w:rPr>
        <w:t>Таблица 5.1</w:t>
      </w:r>
      <w:r w:rsidR="008443C4" w:rsidRPr="002E2066">
        <w:rPr>
          <w:rFonts w:ascii="Times New Roman" w:hAnsi="Times New Roman" w:cs="Times New Roman"/>
          <w:b/>
          <w:bCs/>
        </w:rPr>
        <w:t>0</w:t>
      </w:r>
    </w:p>
    <w:tbl>
      <w:tblPr>
        <w:tblW w:w="1091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182"/>
        <w:gridCol w:w="992"/>
        <w:gridCol w:w="1418"/>
        <w:gridCol w:w="1559"/>
        <w:gridCol w:w="992"/>
        <w:gridCol w:w="1134"/>
        <w:gridCol w:w="1134"/>
        <w:gridCol w:w="1134"/>
        <w:gridCol w:w="1134"/>
      </w:tblGrid>
      <w:tr w:rsidR="003C6A29" w:rsidRPr="002E2066" w:rsidTr="0001148E">
        <w:tc>
          <w:tcPr>
            <w:tcW w:w="1418" w:type="dxa"/>
            <w:gridSpan w:val="2"/>
            <w:vMerge w:val="restart"/>
            <w:tcBorders>
              <w:top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Инженерные сети</w:t>
            </w:r>
          </w:p>
        </w:tc>
        <w:tc>
          <w:tcPr>
            <w:tcW w:w="9497" w:type="dxa"/>
            <w:gridSpan w:val="8"/>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Расстояние, м, по горизонтали (в свету) от подземных сетей до</w:t>
            </w:r>
          </w:p>
        </w:tc>
      </w:tr>
      <w:tr w:rsidR="003C6A29" w:rsidRPr="002E2066" w:rsidTr="0001148E">
        <w:trPr>
          <w:trHeight w:val="252"/>
        </w:trPr>
        <w:tc>
          <w:tcPr>
            <w:tcW w:w="1418" w:type="dxa"/>
            <w:gridSpan w:val="2"/>
            <w:vMerge/>
            <w:tcBorders>
              <w:top w:val="nil"/>
              <w:bottom w:val="nil"/>
              <w:right w:val="single" w:sz="4" w:space="0" w:color="auto"/>
            </w:tcBorders>
          </w:tcPr>
          <w:p w:rsidR="003C6A29" w:rsidRPr="002E2066" w:rsidRDefault="003C6A29">
            <w:pPr>
              <w:widowControl w:val="0"/>
              <w:jc w:val="both"/>
              <w:rPr>
                <w:rFonts w:ascii="Times New Roman" w:hAnsi="Times New Roman" w:cs="Times New Roman"/>
                <w:sz w:val="18"/>
              </w:rPr>
            </w:pPr>
          </w:p>
        </w:tc>
        <w:tc>
          <w:tcPr>
            <w:tcW w:w="992" w:type="dxa"/>
            <w:vMerge w:val="restart"/>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фундаментов зданий и сооружений</w:t>
            </w:r>
          </w:p>
        </w:tc>
        <w:tc>
          <w:tcPr>
            <w:tcW w:w="1418" w:type="dxa"/>
            <w:vMerge w:val="restart"/>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фундаментов ограждений предприятий, эстакад, опор контактной сети и связи, железных дорог</w:t>
            </w:r>
          </w:p>
        </w:tc>
        <w:tc>
          <w:tcPr>
            <w:tcW w:w="2551" w:type="dxa"/>
            <w:gridSpan w:val="2"/>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оси крайнего пути</w:t>
            </w:r>
          </w:p>
        </w:tc>
        <w:tc>
          <w:tcPr>
            <w:tcW w:w="1134" w:type="dxa"/>
            <w:vMerge w:val="restart"/>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бортового камня улицы, дороги (кромки проезжей части, укрепленной полосы обочины)</w:t>
            </w:r>
          </w:p>
        </w:tc>
        <w:tc>
          <w:tcPr>
            <w:tcW w:w="1134" w:type="dxa"/>
            <w:vMerge w:val="restart"/>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наружной бровки кювета или подошвы насыпи дороги</w:t>
            </w:r>
          </w:p>
        </w:tc>
        <w:tc>
          <w:tcPr>
            <w:tcW w:w="2268"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18"/>
              </w:rPr>
            </w:pPr>
            <w:r w:rsidRPr="002E2066">
              <w:rPr>
                <w:rFonts w:ascii="Times New Roman" w:hAnsi="Times New Roman" w:cs="Times New Roman"/>
                <w:sz w:val="18"/>
              </w:rPr>
              <w:t>фундаментов опор воздушных линий электропередачи напряжением</w:t>
            </w:r>
          </w:p>
        </w:tc>
      </w:tr>
      <w:tr w:rsidR="0001148E" w:rsidRPr="002E2066" w:rsidTr="0001148E">
        <w:tc>
          <w:tcPr>
            <w:tcW w:w="1418" w:type="dxa"/>
            <w:gridSpan w:val="2"/>
            <w:vMerge/>
            <w:tcBorders>
              <w:top w:val="nil"/>
              <w:bottom w:val="nil"/>
              <w:right w:val="single" w:sz="4" w:space="0" w:color="auto"/>
            </w:tcBorders>
          </w:tcPr>
          <w:p w:rsidR="0001148E" w:rsidRPr="002E2066" w:rsidRDefault="0001148E">
            <w:pPr>
              <w:widowControl w:val="0"/>
              <w:jc w:val="both"/>
              <w:rPr>
                <w:rFonts w:ascii="Times New Roman" w:hAnsi="Times New Roman" w:cs="Times New Roman"/>
                <w:sz w:val="18"/>
              </w:rPr>
            </w:pPr>
          </w:p>
        </w:tc>
        <w:tc>
          <w:tcPr>
            <w:tcW w:w="992" w:type="dxa"/>
            <w:vMerge/>
            <w:tcBorders>
              <w:top w:val="nil"/>
              <w:left w:val="single" w:sz="4" w:space="0" w:color="auto"/>
              <w:bottom w:val="nil"/>
              <w:right w:val="single" w:sz="4" w:space="0" w:color="auto"/>
            </w:tcBorders>
          </w:tcPr>
          <w:p w:rsidR="0001148E" w:rsidRPr="002E2066" w:rsidRDefault="0001148E">
            <w:pPr>
              <w:widowControl w:val="0"/>
              <w:jc w:val="both"/>
              <w:rPr>
                <w:rFonts w:ascii="Times New Roman" w:hAnsi="Times New Roman" w:cs="Times New Roman"/>
                <w:sz w:val="18"/>
              </w:rPr>
            </w:pPr>
          </w:p>
        </w:tc>
        <w:tc>
          <w:tcPr>
            <w:tcW w:w="1418" w:type="dxa"/>
            <w:vMerge/>
            <w:tcBorders>
              <w:top w:val="nil"/>
              <w:left w:val="single" w:sz="4" w:space="0" w:color="auto"/>
              <w:bottom w:val="nil"/>
              <w:right w:val="single" w:sz="4" w:space="0" w:color="auto"/>
            </w:tcBorders>
          </w:tcPr>
          <w:p w:rsidR="0001148E" w:rsidRPr="002E2066" w:rsidRDefault="0001148E">
            <w:pPr>
              <w:widowControl w:val="0"/>
              <w:jc w:val="both"/>
              <w:rPr>
                <w:rFonts w:ascii="Times New Roman" w:hAnsi="Times New Roman" w:cs="Times New Roman"/>
                <w:sz w:val="18"/>
              </w:rPr>
            </w:pPr>
          </w:p>
        </w:tc>
        <w:tc>
          <w:tcPr>
            <w:tcW w:w="1559" w:type="dxa"/>
            <w:tcBorders>
              <w:top w:val="single" w:sz="4" w:space="0" w:color="auto"/>
              <w:left w:val="single" w:sz="4" w:space="0" w:color="auto"/>
              <w:bottom w:val="nil"/>
              <w:right w:val="single" w:sz="4" w:space="0" w:color="auto"/>
            </w:tcBorders>
          </w:tcPr>
          <w:p w:rsidR="0001148E" w:rsidRPr="002E2066" w:rsidRDefault="0001148E">
            <w:pPr>
              <w:widowControl w:val="0"/>
              <w:jc w:val="center"/>
              <w:rPr>
                <w:rFonts w:ascii="Times New Roman" w:hAnsi="Times New Roman" w:cs="Times New Roman"/>
                <w:sz w:val="18"/>
              </w:rPr>
            </w:pPr>
            <w:r w:rsidRPr="002E2066">
              <w:rPr>
                <w:rFonts w:ascii="Times New Roman" w:hAnsi="Times New Roman" w:cs="Times New Roman"/>
                <w:sz w:val="18"/>
              </w:rPr>
              <w:t>железных дорог колеи 1520 мм, но не менее глубины траншей до подошвы насыпи и бровки выемки</w:t>
            </w:r>
          </w:p>
        </w:tc>
        <w:tc>
          <w:tcPr>
            <w:tcW w:w="992" w:type="dxa"/>
            <w:tcBorders>
              <w:top w:val="single" w:sz="4" w:space="0" w:color="auto"/>
              <w:left w:val="single" w:sz="4" w:space="0" w:color="auto"/>
              <w:bottom w:val="nil"/>
              <w:right w:val="single" w:sz="4" w:space="0" w:color="auto"/>
            </w:tcBorders>
          </w:tcPr>
          <w:p w:rsidR="0001148E" w:rsidRPr="002E2066" w:rsidRDefault="0001148E">
            <w:pPr>
              <w:widowControl w:val="0"/>
              <w:jc w:val="center"/>
              <w:rPr>
                <w:rFonts w:ascii="Times New Roman" w:hAnsi="Times New Roman" w:cs="Times New Roman"/>
                <w:sz w:val="18"/>
              </w:rPr>
            </w:pPr>
            <w:r w:rsidRPr="002E2066">
              <w:rPr>
                <w:rFonts w:ascii="Times New Roman" w:hAnsi="Times New Roman" w:cs="Times New Roman"/>
                <w:sz w:val="18"/>
              </w:rPr>
              <w:t>железных дорог колеи 750 мм</w:t>
            </w:r>
          </w:p>
        </w:tc>
        <w:tc>
          <w:tcPr>
            <w:tcW w:w="1134" w:type="dxa"/>
            <w:vMerge/>
            <w:tcBorders>
              <w:top w:val="nil"/>
              <w:left w:val="single" w:sz="4" w:space="0" w:color="auto"/>
              <w:bottom w:val="nil"/>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vMerge/>
            <w:tcBorders>
              <w:top w:val="nil"/>
              <w:left w:val="single" w:sz="4" w:space="0" w:color="auto"/>
              <w:bottom w:val="nil"/>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nil"/>
              <w:right w:val="single" w:sz="4" w:space="0" w:color="auto"/>
            </w:tcBorders>
          </w:tcPr>
          <w:p w:rsidR="0001148E" w:rsidRPr="002E2066" w:rsidRDefault="0001148E">
            <w:pPr>
              <w:widowControl w:val="0"/>
              <w:jc w:val="center"/>
              <w:rPr>
                <w:rFonts w:ascii="Times New Roman" w:hAnsi="Times New Roman" w:cs="Times New Roman"/>
                <w:sz w:val="18"/>
              </w:rPr>
            </w:pPr>
            <w:r w:rsidRPr="002E2066">
              <w:rPr>
                <w:rFonts w:ascii="Times New Roman" w:hAnsi="Times New Roman" w:cs="Times New Roman"/>
                <w:sz w:val="18"/>
              </w:rPr>
              <w:t>СВ.1 до 35 Кв</w:t>
            </w:r>
          </w:p>
        </w:tc>
        <w:tc>
          <w:tcPr>
            <w:tcW w:w="1134" w:type="dxa"/>
            <w:tcBorders>
              <w:top w:val="single" w:sz="4" w:space="0" w:color="auto"/>
              <w:left w:val="single" w:sz="4" w:space="0" w:color="auto"/>
              <w:bottom w:val="nil"/>
            </w:tcBorders>
          </w:tcPr>
          <w:p w:rsidR="0001148E" w:rsidRPr="002E2066" w:rsidRDefault="0001148E">
            <w:pPr>
              <w:widowControl w:val="0"/>
              <w:jc w:val="center"/>
              <w:rPr>
                <w:rFonts w:ascii="Times New Roman" w:hAnsi="Times New Roman" w:cs="Times New Roman"/>
                <w:sz w:val="18"/>
              </w:rPr>
            </w:pPr>
            <w:r w:rsidRPr="002E2066">
              <w:rPr>
                <w:rFonts w:ascii="Times New Roman" w:hAnsi="Times New Roman" w:cs="Times New Roman"/>
                <w:sz w:val="18"/>
              </w:rPr>
              <w:t>св. 35 до 110 кВ и выше</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Водопровод и напорная канализация</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Самотечная канализация (бытовая и дождевая)</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Дренаж</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Сопутствующий дренаж</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0,4</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0,4</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0,4</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0,4</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381B4E">
            <w:pPr>
              <w:widowControl w:val="0"/>
              <w:rPr>
                <w:rFonts w:ascii="Times New Roman" w:hAnsi="Times New Roman" w:cs="Times New Roman"/>
                <w:sz w:val="18"/>
              </w:rPr>
            </w:pPr>
            <w:r w:rsidRPr="002E2066">
              <w:rPr>
                <w:rFonts w:ascii="Times New Roman" w:hAnsi="Times New Roman" w:cs="Times New Roman"/>
                <w:sz w:val="18"/>
              </w:rPr>
              <w:t>–</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381B4E">
            <w:pPr>
              <w:widowControl w:val="0"/>
              <w:rPr>
                <w:rFonts w:ascii="Times New Roman" w:hAnsi="Times New Roman" w:cs="Times New Roman"/>
                <w:sz w:val="18"/>
              </w:rPr>
            </w:pPr>
            <w:r w:rsidRPr="002E2066">
              <w:rPr>
                <w:rFonts w:ascii="Times New Roman" w:hAnsi="Times New Roman" w:cs="Times New Roman"/>
                <w:sz w:val="18"/>
              </w:rPr>
              <w:t>–</w:t>
            </w:r>
          </w:p>
        </w:tc>
        <w:tc>
          <w:tcPr>
            <w:tcW w:w="1134" w:type="dxa"/>
            <w:tcBorders>
              <w:top w:val="single" w:sz="4" w:space="0" w:color="auto"/>
              <w:left w:val="single" w:sz="4" w:space="0" w:color="auto"/>
              <w:bottom w:val="single" w:sz="4" w:space="0" w:color="auto"/>
            </w:tcBorders>
          </w:tcPr>
          <w:p w:rsidR="0001148E" w:rsidRPr="002E2066" w:rsidRDefault="00381B4E">
            <w:pPr>
              <w:widowControl w:val="0"/>
              <w:rPr>
                <w:rFonts w:ascii="Times New Roman" w:hAnsi="Times New Roman" w:cs="Times New Roman"/>
                <w:sz w:val="18"/>
              </w:rPr>
            </w:pPr>
            <w:r w:rsidRPr="002E2066">
              <w:rPr>
                <w:rFonts w:ascii="Times New Roman" w:hAnsi="Times New Roman" w:cs="Times New Roman"/>
                <w:sz w:val="18"/>
              </w:rPr>
              <w:t>–</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Газопроводы горючих газов давления, МПа</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tcBorders>
          </w:tcPr>
          <w:p w:rsidR="0001148E" w:rsidRPr="002E2066" w:rsidRDefault="0001148E">
            <w:pPr>
              <w:widowControl w:val="0"/>
              <w:jc w:val="both"/>
              <w:rPr>
                <w:rFonts w:ascii="Times New Roman" w:hAnsi="Times New Roman" w:cs="Times New Roman"/>
                <w:sz w:val="18"/>
              </w:rPr>
            </w:pP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низкого до 0,005</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3,8</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10</w:t>
            </w: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среднего свыше 0,005 до 0,3</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4,8</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10</w:t>
            </w: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высокого:</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tcBorders>
          </w:tcPr>
          <w:p w:rsidR="0001148E" w:rsidRPr="002E2066" w:rsidRDefault="0001148E">
            <w:pPr>
              <w:widowControl w:val="0"/>
              <w:jc w:val="both"/>
              <w:rPr>
                <w:rFonts w:ascii="Times New Roman" w:hAnsi="Times New Roman" w:cs="Times New Roman"/>
                <w:sz w:val="18"/>
              </w:rPr>
            </w:pP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свыше 0,3 до 0,6</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7</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7,8</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10</w:t>
            </w: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свыше 0,6 до 1,2</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10</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10,8</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10</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Тепловые сети:</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34" w:type="dxa"/>
            <w:tcBorders>
              <w:top w:val="single" w:sz="4" w:space="0" w:color="auto"/>
              <w:left w:val="single" w:sz="4" w:space="0" w:color="auto"/>
              <w:bottom w:val="single" w:sz="4" w:space="0" w:color="auto"/>
            </w:tcBorders>
          </w:tcPr>
          <w:p w:rsidR="0001148E" w:rsidRPr="002E2066" w:rsidRDefault="0001148E">
            <w:pPr>
              <w:widowControl w:val="0"/>
              <w:jc w:val="both"/>
              <w:rPr>
                <w:rFonts w:ascii="Times New Roman" w:hAnsi="Times New Roman" w:cs="Times New Roman"/>
                <w:sz w:val="18"/>
              </w:rPr>
            </w:pP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от наружной стенки канала, тоннеля</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r>
      <w:tr w:rsidR="0001148E" w:rsidRPr="002E2066" w:rsidTr="0001148E">
        <w:tc>
          <w:tcPr>
            <w:tcW w:w="236" w:type="dxa"/>
            <w:tcBorders>
              <w:top w:val="single" w:sz="4" w:space="0" w:color="auto"/>
              <w:bottom w:val="single" w:sz="4" w:space="0" w:color="auto"/>
              <w:right w:val="single" w:sz="4" w:space="0" w:color="auto"/>
            </w:tcBorders>
          </w:tcPr>
          <w:p w:rsidR="0001148E" w:rsidRPr="002E2066" w:rsidRDefault="0001148E">
            <w:pPr>
              <w:widowControl w:val="0"/>
              <w:jc w:val="both"/>
              <w:rPr>
                <w:rFonts w:ascii="Times New Roman" w:hAnsi="Times New Roman" w:cs="Times New Roman"/>
                <w:sz w:val="18"/>
              </w:rPr>
            </w:pPr>
          </w:p>
        </w:tc>
        <w:tc>
          <w:tcPr>
            <w:tcW w:w="118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от оболочки бесканальной прокладки</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r>
      <w:tr w:rsidR="0001148E" w:rsidRPr="002E2066" w:rsidTr="0001148E">
        <w:tc>
          <w:tcPr>
            <w:tcW w:w="1418" w:type="dxa"/>
            <w:gridSpan w:val="2"/>
            <w:tcBorders>
              <w:top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lastRenderedPageBreak/>
              <w:t>Кабели силовые всех напряжений и кабели связи</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0,6</w:t>
            </w:r>
          </w:p>
        </w:tc>
        <w:tc>
          <w:tcPr>
            <w:tcW w:w="1418"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0,5</w:t>
            </w:r>
          </w:p>
        </w:tc>
        <w:tc>
          <w:tcPr>
            <w:tcW w:w="1559"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3,2</w:t>
            </w:r>
          </w:p>
        </w:tc>
        <w:tc>
          <w:tcPr>
            <w:tcW w:w="992"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single" w:sz="4" w:space="0" w:color="auto"/>
            </w:tcBorders>
          </w:tcPr>
          <w:p w:rsidR="0001148E" w:rsidRPr="002E2066" w:rsidRDefault="0001148E">
            <w:pPr>
              <w:rPr>
                <w:rFonts w:ascii="Times New Roman" w:hAnsi="Times New Roman" w:cs="Times New Roman"/>
                <w:sz w:val="18"/>
              </w:rPr>
            </w:pPr>
            <w:r w:rsidRPr="002E2066">
              <w:rPr>
                <w:rFonts w:ascii="Times New Roman" w:hAnsi="Times New Roman" w:cs="Times New Roman"/>
                <w:sz w:val="18"/>
              </w:rPr>
              <w:t>5</w:t>
            </w:r>
            <w:hyperlink r:id="rId166" w:history="1">
              <w:r w:rsidRPr="002E2066">
                <w:rPr>
                  <w:rFonts w:ascii="Times New Roman" w:hAnsi="Times New Roman" w:cs="Times New Roman"/>
                  <w:sz w:val="18"/>
                </w:rPr>
                <w:t>*</w:t>
              </w:r>
            </w:hyperlink>
          </w:p>
        </w:tc>
        <w:tc>
          <w:tcPr>
            <w:tcW w:w="1134" w:type="dxa"/>
            <w:tcBorders>
              <w:top w:val="single" w:sz="4" w:space="0" w:color="auto"/>
              <w:left w:val="single" w:sz="4" w:space="0" w:color="auto"/>
              <w:bottom w:val="single" w:sz="4" w:space="0" w:color="auto"/>
            </w:tcBorders>
          </w:tcPr>
          <w:p w:rsidR="0001148E" w:rsidRPr="002E2066" w:rsidRDefault="0001148E">
            <w:pPr>
              <w:rPr>
                <w:rFonts w:ascii="Times New Roman" w:hAnsi="Times New Roman" w:cs="Times New Roman"/>
                <w:sz w:val="18"/>
              </w:rPr>
            </w:pPr>
            <w:r w:rsidRPr="002E2066">
              <w:rPr>
                <w:rFonts w:ascii="Times New Roman" w:hAnsi="Times New Roman" w:cs="Times New Roman"/>
                <w:sz w:val="18"/>
              </w:rPr>
              <w:t>10</w:t>
            </w:r>
            <w:hyperlink r:id="rId167" w:history="1">
              <w:r w:rsidRPr="002E2066">
                <w:rPr>
                  <w:rFonts w:ascii="Times New Roman" w:hAnsi="Times New Roman" w:cs="Times New Roman"/>
                  <w:sz w:val="18"/>
                </w:rPr>
                <w:t>*</w:t>
              </w:r>
            </w:hyperlink>
          </w:p>
        </w:tc>
      </w:tr>
      <w:tr w:rsidR="0001148E" w:rsidRPr="002E2066" w:rsidTr="0001148E">
        <w:tc>
          <w:tcPr>
            <w:tcW w:w="1418" w:type="dxa"/>
            <w:gridSpan w:val="2"/>
            <w:tcBorders>
              <w:top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Каналы, коммуникационные тоннели</w:t>
            </w:r>
          </w:p>
        </w:tc>
        <w:tc>
          <w:tcPr>
            <w:tcW w:w="992"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418"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559"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4</w:t>
            </w:r>
          </w:p>
        </w:tc>
        <w:tc>
          <w:tcPr>
            <w:tcW w:w="992"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nil"/>
              <w:right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134" w:type="dxa"/>
            <w:tcBorders>
              <w:top w:val="single" w:sz="4" w:space="0" w:color="auto"/>
              <w:left w:val="single" w:sz="4" w:space="0" w:color="auto"/>
              <w:bottom w:val="nil"/>
            </w:tcBorders>
          </w:tcPr>
          <w:p w:rsidR="0001148E" w:rsidRPr="002E2066" w:rsidRDefault="0001148E">
            <w:pPr>
              <w:rPr>
                <w:rFonts w:ascii="Times New Roman" w:hAnsi="Times New Roman" w:cs="Times New Roman"/>
                <w:sz w:val="18"/>
              </w:rPr>
            </w:pPr>
            <w:r w:rsidRPr="002E2066">
              <w:rPr>
                <w:rFonts w:ascii="Times New Roman" w:hAnsi="Times New Roman" w:cs="Times New Roman"/>
                <w:sz w:val="18"/>
              </w:rPr>
              <w:t>3</w:t>
            </w:r>
            <w:hyperlink r:id="rId168" w:history="1">
              <w:r w:rsidRPr="002E2066">
                <w:rPr>
                  <w:rFonts w:ascii="Times New Roman" w:hAnsi="Times New Roman" w:cs="Times New Roman"/>
                  <w:sz w:val="18"/>
                </w:rPr>
                <w:t>*</w:t>
              </w:r>
            </w:hyperlink>
          </w:p>
        </w:tc>
      </w:tr>
      <w:tr w:rsidR="0001148E" w:rsidRPr="002E2066" w:rsidTr="0001148E">
        <w:tc>
          <w:tcPr>
            <w:tcW w:w="1418" w:type="dxa"/>
            <w:gridSpan w:val="2"/>
            <w:tcBorders>
              <w:top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Наружные пневмомусоропроводы</w:t>
            </w:r>
          </w:p>
        </w:tc>
        <w:tc>
          <w:tcPr>
            <w:tcW w:w="992"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w:t>
            </w:r>
          </w:p>
        </w:tc>
        <w:tc>
          <w:tcPr>
            <w:tcW w:w="1418"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559"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3,8</w:t>
            </w:r>
          </w:p>
        </w:tc>
        <w:tc>
          <w:tcPr>
            <w:tcW w:w="992"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2,8</w:t>
            </w:r>
          </w:p>
        </w:tc>
        <w:tc>
          <w:tcPr>
            <w:tcW w:w="1134"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1,5</w:t>
            </w:r>
          </w:p>
        </w:tc>
        <w:tc>
          <w:tcPr>
            <w:tcW w:w="1134"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1</w:t>
            </w:r>
          </w:p>
        </w:tc>
        <w:tc>
          <w:tcPr>
            <w:tcW w:w="1134" w:type="dxa"/>
            <w:tcBorders>
              <w:top w:val="single" w:sz="4" w:space="0" w:color="auto"/>
              <w:left w:val="single" w:sz="4" w:space="0" w:color="auto"/>
              <w:bottom w:val="single" w:sz="4" w:space="0" w:color="auto"/>
              <w:right w:val="nil"/>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3</w:t>
            </w:r>
          </w:p>
        </w:tc>
        <w:tc>
          <w:tcPr>
            <w:tcW w:w="1134" w:type="dxa"/>
            <w:tcBorders>
              <w:top w:val="single" w:sz="4" w:space="0" w:color="auto"/>
              <w:left w:val="single" w:sz="4" w:space="0" w:color="auto"/>
              <w:bottom w:val="single" w:sz="4" w:space="0" w:color="auto"/>
            </w:tcBorders>
          </w:tcPr>
          <w:p w:rsidR="0001148E" w:rsidRPr="002E2066" w:rsidRDefault="0001148E">
            <w:pPr>
              <w:widowControl w:val="0"/>
              <w:rPr>
                <w:rFonts w:ascii="Times New Roman" w:hAnsi="Times New Roman" w:cs="Times New Roman"/>
                <w:sz w:val="18"/>
              </w:rPr>
            </w:pPr>
            <w:r w:rsidRPr="002E2066">
              <w:rPr>
                <w:rFonts w:ascii="Times New Roman" w:hAnsi="Times New Roman" w:cs="Times New Roman"/>
                <w:sz w:val="18"/>
              </w:rPr>
              <w:t>5</w:t>
            </w:r>
          </w:p>
        </w:tc>
      </w:tr>
    </w:tbl>
    <w:p w:rsidR="003C6A29" w:rsidRPr="002E2066" w:rsidRDefault="003C6A29" w:rsidP="003C6A29">
      <w:pPr>
        <w:widowControl w:val="0"/>
        <w:ind w:firstLine="720"/>
        <w:jc w:val="both"/>
        <w:rPr>
          <w:rFonts w:ascii="Times New Roman" w:hAnsi="Times New Roman" w:cs="Times New Roman"/>
          <w:sz w:val="12"/>
        </w:rPr>
      </w:pPr>
    </w:p>
    <w:p w:rsidR="003C6A29" w:rsidRPr="002E2066" w:rsidRDefault="003C6A29" w:rsidP="0081601A">
      <w:pPr>
        <w:widowControl w:val="0"/>
        <w:ind w:firstLine="720"/>
        <w:jc w:val="both"/>
        <w:rPr>
          <w:rFonts w:ascii="Times New Roman" w:hAnsi="Times New Roman" w:cs="Times New Roman"/>
          <w:i/>
        </w:rPr>
      </w:pPr>
      <w:r w:rsidRPr="002E2066">
        <w:rPr>
          <w:rFonts w:ascii="Times New Roman" w:hAnsi="Times New Roman" w:cs="Times New Roman"/>
          <w:b/>
          <w:bCs/>
          <w:i/>
        </w:rPr>
        <w:t>Примечание</w:t>
      </w:r>
      <w:r w:rsidRPr="002E2066">
        <w:rPr>
          <w:rFonts w:ascii="Times New Roman" w:hAnsi="Times New Roman" w:cs="Times New Roman"/>
          <w:i/>
        </w:rPr>
        <w:t>:</w:t>
      </w:r>
    </w:p>
    <w:p w:rsidR="003C6A29" w:rsidRPr="002E2066" w:rsidRDefault="003C6A29" w:rsidP="0081601A">
      <w:pPr>
        <w:widowControl w:val="0"/>
        <w:ind w:firstLine="720"/>
        <w:jc w:val="both"/>
        <w:rPr>
          <w:rFonts w:ascii="Times New Roman" w:hAnsi="Times New Roman" w:cs="Times New Roman"/>
          <w:i/>
        </w:rPr>
      </w:pPr>
      <w:r w:rsidRPr="002E2066">
        <w:rPr>
          <w:rFonts w:ascii="Times New Roman" w:hAnsi="Times New Roman" w:cs="Times New Roman"/>
          <w:i/>
        </w:rPr>
        <w:t>* Относится только к расстояниям от силовых кабелей.</w:t>
      </w:r>
    </w:p>
    <w:p w:rsidR="003C6A29" w:rsidRPr="002E2066" w:rsidRDefault="003C6A29" w:rsidP="0081601A">
      <w:pPr>
        <w:widowControl w:val="0"/>
        <w:ind w:firstLine="720"/>
        <w:jc w:val="both"/>
        <w:rPr>
          <w:rFonts w:ascii="Times New Roman" w:hAnsi="Times New Roman" w:cs="Times New Roman"/>
          <w:i/>
        </w:rPr>
      </w:pPr>
      <w:r w:rsidRPr="002E2066">
        <w:rPr>
          <w:rFonts w:ascii="Times New Roman" w:hAnsi="Times New Roman" w:cs="Times New Roman"/>
          <w:i/>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533688" w:rsidRPr="002E2066" w:rsidRDefault="00533688" w:rsidP="0081601A">
      <w:pPr>
        <w:widowControl w:val="0"/>
        <w:ind w:firstLine="720"/>
        <w:jc w:val="both"/>
        <w:rPr>
          <w:rFonts w:ascii="Times New Roman" w:hAnsi="Times New Roman" w:cs="Times New Roman"/>
          <w:i/>
        </w:rPr>
      </w:pPr>
    </w:p>
    <w:p w:rsidR="003C6A29" w:rsidRPr="002E2066" w:rsidRDefault="003C6A29" w:rsidP="0081601A">
      <w:pPr>
        <w:ind w:firstLine="720"/>
        <w:jc w:val="both"/>
        <w:rPr>
          <w:rFonts w:ascii="Times New Roman" w:hAnsi="Times New Roman" w:cs="Times New Roman"/>
        </w:rPr>
      </w:pPr>
      <w:r w:rsidRPr="002E2066">
        <w:rPr>
          <w:rFonts w:ascii="Times New Roman" w:hAnsi="Times New Roman" w:cs="Times New Roman"/>
        </w:rPr>
        <w:t xml:space="preserve">Расстояния от тепловых сетей при бесканальной прокладке до зданий и сооружений следует принимать согласно </w:t>
      </w:r>
      <w:hyperlink r:id="rId169" w:history="1">
        <w:r w:rsidRPr="002E2066">
          <w:rPr>
            <w:rFonts w:ascii="Times New Roman" w:hAnsi="Times New Roman" w:cs="Times New Roman"/>
          </w:rPr>
          <w:t>СНиП 41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"Тепловые сети".</w:t>
      </w:r>
    </w:p>
    <w:p w:rsidR="003C6A29" w:rsidRPr="002E2066" w:rsidRDefault="003C6A29" w:rsidP="0081601A">
      <w:pPr>
        <w:ind w:firstLine="720"/>
        <w:jc w:val="both"/>
        <w:rPr>
          <w:rFonts w:ascii="Times New Roman" w:hAnsi="Times New Roman" w:cs="Times New Roman"/>
        </w:rPr>
      </w:pPr>
      <w:r w:rsidRPr="002E2066">
        <w:rPr>
          <w:rFonts w:ascii="Times New Roman" w:hAnsi="Times New Roman" w:cs="Times New Roman"/>
        </w:rPr>
        <w:t>Расстояния от силовых кабелей напряжением 110</w:t>
      </w:r>
      <w:r w:rsidR="00381B4E" w:rsidRPr="002E2066">
        <w:rPr>
          <w:rFonts w:ascii="Times New Roman" w:hAnsi="Times New Roman" w:cs="Times New Roman"/>
        </w:rPr>
        <w:t>–</w:t>
      </w:r>
      <w:r w:rsidRPr="002E2066">
        <w:rPr>
          <w:rFonts w:ascii="Times New Roman" w:hAnsi="Times New Roman" w:cs="Times New Roman"/>
        </w:rPr>
        <w:t>220 кВ до фундаментов ограждений предприятий, эстакад, опор контактной сети и линий связи следует принимать 1,5 м.</w:t>
      </w:r>
    </w:p>
    <w:p w:rsidR="003C6A29" w:rsidRPr="002E2066" w:rsidRDefault="003C6A29" w:rsidP="003C6A29">
      <w:pPr>
        <w:ind w:firstLine="720"/>
        <w:rPr>
          <w:rFonts w:ascii="Times New Roman" w:hAnsi="Times New Roman" w:cs="Times New Roman"/>
        </w:rPr>
      </w:pPr>
    </w:p>
    <w:p w:rsidR="003C6A29" w:rsidRPr="002E2066" w:rsidRDefault="003C6A29" w:rsidP="008443C4">
      <w:pPr>
        <w:widowControl w:val="0"/>
        <w:ind w:firstLine="698"/>
        <w:jc w:val="right"/>
        <w:rPr>
          <w:rFonts w:ascii="Times New Roman" w:hAnsi="Times New Roman" w:cs="Times New Roman"/>
        </w:rPr>
      </w:pPr>
      <w:r w:rsidRPr="002E2066">
        <w:rPr>
          <w:rFonts w:ascii="Times New Roman" w:hAnsi="Times New Roman" w:cs="Times New Roman"/>
          <w:b/>
          <w:bCs/>
        </w:rPr>
        <w:t>Таблица 5.</w:t>
      </w:r>
      <w:r w:rsidR="008443C4" w:rsidRPr="002E2066">
        <w:rPr>
          <w:rFonts w:ascii="Times New Roman" w:hAnsi="Times New Roman" w:cs="Times New Roman"/>
          <w:b/>
          <w:bCs/>
        </w:rPr>
        <w:t>11</w:t>
      </w:r>
    </w:p>
    <w:tbl>
      <w:tblPr>
        <w:tblW w:w="1112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97"/>
        <w:gridCol w:w="1269"/>
        <w:gridCol w:w="709"/>
        <w:gridCol w:w="709"/>
        <w:gridCol w:w="850"/>
        <w:gridCol w:w="708"/>
        <w:gridCol w:w="851"/>
        <w:gridCol w:w="709"/>
        <w:gridCol w:w="636"/>
        <w:gridCol w:w="640"/>
        <w:gridCol w:w="565"/>
        <w:gridCol w:w="850"/>
        <w:gridCol w:w="709"/>
        <w:gridCol w:w="711"/>
        <w:gridCol w:w="776"/>
      </w:tblGrid>
      <w:tr w:rsidR="003C6A29" w:rsidRPr="002E2066" w:rsidTr="00F5449A">
        <w:tc>
          <w:tcPr>
            <w:tcW w:w="1702" w:type="dxa"/>
            <w:gridSpan w:val="3"/>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Инженерные сети</w:t>
            </w:r>
          </w:p>
        </w:tc>
        <w:tc>
          <w:tcPr>
            <w:tcW w:w="9423" w:type="dxa"/>
            <w:gridSpan w:val="13"/>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Расстояние, м, по горизонтали (в свету) до</w:t>
            </w:r>
          </w:p>
        </w:tc>
      </w:tr>
      <w:tr w:rsidR="003C6A29" w:rsidRPr="002E2066" w:rsidTr="00F5449A">
        <w:tc>
          <w:tcPr>
            <w:tcW w:w="1702" w:type="dxa"/>
            <w:gridSpan w:val="3"/>
            <w:vMerge/>
            <w:tcBorders>
              <w:top w:val="nil"/>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водопровода</w:t>
            </w:r>
          </w:p>
        </w:tc>
        <w:tc>
          <w:tcPr>
            <w:tcW w:w="709"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канализации бытовой</w:t>
            </w:r>
          </w:p>
        </w:tc>
        <w:tc>
          <w:tcPr>
            <w:tcW w:w="850"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дренажа и дождевой канализации</w:t>
            </w:r>
          </w:p>
        </w:tc>
        <w:tc>
          <w:tcPr>
            <w:tcW w:w="2904" w:type="dxa"/>
            <w:gridSpan w:val="4"/>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газопроводов давления, МПА (кгс/скв.м)</w:t>
            </w:r>
          </w:p>
        </w:tc>
        <w:tc>
          <w:tcPr>
            <w:tcW w:w="640"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кабелей силовых всех напряжений</w:t>
            </w:r>
          </w:p>
        </w:tc>
        <w:tc>
          <w:tcPr>
            <w:tcW w:w="565"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кабелей связи</w:t>
            </w:r>
          </w:p>
        </w:tc>
        <w:tc>
          <w:tcPr>
            <w:tcW w:w="1559"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тепловых сетей</w:t>
            </w:r>
          </w:p>
        </w:tc>
        <w:tc>
          <w:tcPr>
            <w:tcW w:w="711"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каналов, тоннелей</w:t>
            </w:r>
          </w:p>
        </w:tc>
        <w:tc>
          <w:tcPr>
            <w:tcW w:w="776" w:type="dxa"/>
            <w:vMerge w:val="restart"/>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наружных пневмомусоропроводов</w:t>
            </w:r>
          </w:p>
        </w:tc>
      </w:tr>
      <w:tr w:rsidR="003C6A29" w:rsidRPr="002E2066" w:rsidTr="00F5449A">
        <w:tc>
          <w:tcPr>
            <w:tcW w:w="1702" w:type="dxa"/>
            <w:gridSpan w:val="3"/>
            <w:vMerge/>
            <w:tcBorders>
              <w:top w:val="nil"/>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8"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низкого до 0,005</w:t>
            </w:r>
          </w:p>
        </w:tc>
        <w:tc>
          <w:tcPr>
            <w:tcW w:w="851"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среднего св. 0,005 до 0,3</w:t>
            </w:r>
          </w:p>
        </w:tc>
        <w:tc>
          <w:tcPr>
            <w:tcW w:w="1345"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высокого</w:t>
            </w:r>
          </w:p>
        </w:tc>
        <w:tc>
          <w:tcPr>
            <w:tcW w:w="640"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565"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наружная стенка канала, тоннеля</w:t>
            </w:r>
          </w:p>
        </w:tc>
        <w:tc>
          <w:tcPr>
            <w:tcW w:w="709"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оболочка бесканальной прокладки</w:t>
            </w:r>
          </w:p>
        </w:tc>
        <w:tc>
          <w:tcPr>
            <w:tcW w:w="711"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76"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18"/>
                <w:szCs w:val="18"/>
              </w:rPr>
            </w:pPr>
          </w:p>
        </w:tc>
      </w:tr>
      <w:tr w:rsidR="003C6A29" w:rsidRPr="002E2066" w:rsidTr="00F5449A">
        <w:tc>
          <w:tcPr>
            <w:tcW w:w="1702" w:type="dxa"/>
            <w:gridSpan w:val="3"/>
            <w:vMerge/>
            <w:tcBorders>
              <w:top w:val="nil"/>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8"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1"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св. 0,3 до 0,6</w:t>
            </w:r>
          </w:p>
        </w:tc>
        <w:tc>
          <w:tcPr>
            <w:tcW w:w="63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18"/>
                <w:szCs w:val="18"/>
              </w:rPr>
            </w:pPr>
            <w:r w:rsidRPr="002E2066">
              <w:rPr>
                <w:rFonts w:ascii="Times New Roman" w:hAnsi="Times New Roman" w:cs="Times New Roman"/>
                <w:sz w:val="18"/>
                <w:szCs w:val="18"/>
              </w:rPr>
              <w:t>св. 0,6 до 1,2</w:t>
            </w:r>
          </w:p>
        </w:tc>
        <w:tc>
          <w:tcPr>
            <w:tcW w:w="640"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565"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11"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76"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18"/>
                <w:szCs w:val="18"/>
              </w:rPr>
            </w:pP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Водопровод</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прим</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4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hyperlink r:id="rId170" w:history="1">
              <w:r w:rsidRPr="002E2066">
                <w:rPr>
                  <w:rFonts w:ascii="Times New Roman" w:hAnsi="Times New Roman" w:cs="Times New Roman"/>
                  <w:sz w:val="18"/>
                  <w:szCs w:val="18"/>
                </w:rPr>
                <w:t>*</w:t>
              </w:r>
            </w:hyperlink>
          </w:p>
        </w:tc>
        <w:tc>
          <w:tcPr>
            <w:tcW w:w="565"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0,5</w:t>
            </w:r>
          </w:p>
        </w:tc>
        <w:tc>
          <w:tcPr>
            <w:tcW w:w="85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1,5</w:t>
            </w:r>
          </w:p>
        </w:tc>
        <w:tc>
          <w:tcPr>
            <w:tcW w:w="71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1,5</w:t>
            </w:r>
          </w:p>
        </w:tc>
        <w:tc>
          <w:tcPr>
            <w:tcW w:w="776"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Канал. бытовая</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прим</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0,4</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0,4</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5</w:t>
            </w:r>
          </w:p>
        </w:tc>
        <w:tc>
          <w:tcPr>
            <w:tcW w:w="64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hyperlink r:id="rId171" w:history="1">
              <w:r w:rsidRPr="002E2066">
                <w:rPr>
                  <w:rFonts w:ascii="Times New Roman" w:hAnsi="Times New Roman" w:cs="Times New Roman"/>
                  <w:sz w:val="18"/>
                  <w:szCs w:val="18"/>
                </w:rPr>
                <w:t>*</w:t>
              </w:r>
            </w:hyperlink>
          </w:p>
        </w:tc>
        <w:tc>
          <w:tcPr>
            <w:tcW w:w="565"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0,5</w:t>
            </w:r>
          </w:p>
        </w:tc>
        <w:tc>
          <w:tcPr>
            <w:tcW w:w="85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1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76"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Дождевая канализация</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0,4</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0,4</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5</w:t>
            </w:r>
          </w:p>
        </w:tc>
        <w:tc>
          <w:tcPr>
            <w:tcW w:w="64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hyperlink r:id="rId172" w:history="1">
              <w:r w:rsidRPr="002E2066">
                <w:rPr>
                  <w:rFonts w:ascii="Times New Roman" w:hAnsi="Times New Roman" w:cs="Times New Roman"/>
                  <w:sz w:val="18"/>
                  <w:szCs w:val="18"/>
                </w:rPr>
                <w:t>*</w:t>
              </w:r>
            </w:hyperlink>
          </w:p>
        </w:tc>
        <w:tc>
          <w:tcPr>
            <w:tcW w:w="565"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0,5</w:t>
            </w:r>
          </w:p>
        </w:tc>
        <w:tc>
          <w:tcPr>
            <w:tcW w:w="85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1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76"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Газопроводы давления, МПа:</w:t>
            </w: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63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64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56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1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76"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18"/>
                <w:szCs w:val="18"/>
              </w:rPr>
            </w:pPr>
          </w:p>
        </w:tc>
      </w:tr>
      <w:tr w:rsidR="003C6A29" w:rsidRPr="002E2066" w:rsidTr="00F5449A">
        <w:tc>
          <w:tcPr>
            <w:tcW w:w="1702" w:type="dxa"/>
            <w:gridSpan w:val="3"/>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низкого до 0,005</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85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3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56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1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7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23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1466"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среднего свыше 0,005 до 0,3</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5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1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r>
      <w:tr w:rsidR="003C6A29" w:rsidRPr="002E2066" w:rsidTr="00F5449A">
        <w:tc>
          <w:tcPr>
            <w:tcW w:w="23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1466"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высокого:</w:t>
            </w: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63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64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56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1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76"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18"/>
                <w:szCs w:val="18"/>
              </w:rPr>
            </w:pPr>
          </w:p>
        </w:tc>
      </w:tr>
      <w:tr w:rsidR="003C6A29" w:rsidRPr="002E2066" w:rsidTr="00F5449A">
        <w:tc>
          <w:tcPr>
            <w:tcW w:w="433"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свыше 0,3 до 0,6</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5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1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r>
      <w:tr w:rsidR="003C6A29" w:rsidRPr="002E2066" w:rsidTr="00F5449A">
        <w:tc>
          <w:tcPr>
            <w:tcW w:w="433"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свыше 0,6 до 1,2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5</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5</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5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4</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1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4</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Кабели силовые всех напряжений</w:t>
            </w:r>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hyperlink r:id="rId173" w:history="1">
              <w:r w:rsidRPr="002E2066">
                <w:rPr>
                  <w:rFonts w:ascii="Times New Roman" w:hAnsi="Times New Roman" w:cs="Times New Roman"/>
                  <w:sz w:val="18"/>
                  <w:szCs w:val="18"/>
                </w:rPr>
                <w:t>*</w:t>
              </w:r>
            </w:hyperlink>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hyperlink r:id="rId174" w:history="1">
              <w:r w:rsidRPr="002E2066">
                <w:rPr>
                  <w:rFonts w:ascii="Times New Roman" w:hAnsi="Times New Roman" w:cs="Times New Roman"/>
                  <w:sz w:val="18"/>
                  <w:szCs w:val="18"/>
                </w:rPr>
                <w:t>*</w:t>
              </w:r>
            </w:hyperlink>
          </w:p>
        </w:tc>
        <w:tc>
          <w:tcPr>
            <w:tcW w:w="85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hyperlink r:id="rId175" w:history="1">
              <w:r w:rsidRPr="002E2066">
                <w:rPr>
                  <w:rFonts w:ascii="Times New Roman" w:hAnsi="Times New Roman" w:cs="Times New Roman"/>
                  <w:sz w:val="18"/>
                  <w:szCs w:val="18"/>
                </w:rPr>
                <w:t>*</w:t>
              </w:r>
            </w:hyperlink>
          </w:p>
        </w:tc>
        <w:tc>
          <w:tcPr>
            <w:tcW w:w="708"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w:t>
            </w:r>
          </w:p>
        </w:tc>
        <w:tc>
          <w:tcPr>
            <w:tcW w:w="636"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2</w:t>
            </w:r>
          </w:p>
        </w:tc>
        <w:tc>
          <w:tcPr>
            <w:tcW w:w="64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0,1</w:t>
            </w:r>
            <w:r w:rsidR="00381B4E" w:rsidRPr="002E2066">
              <w:rPr>
                <w:rFonts w:ascii="Times New Roman" w:hAnsi="Times New Roman" w:cs="Times New Roman"/>
                <w:sz w:val="18"/>
                <w:szCs w:val="18"/>
              </w:rPr>
              <w:t>–</w:t>
            </w:r>
            <w:r w:rsidRPr="002E2066">
              <w:rPr>
                <w:rFonts w:ascii="Times New Roman" w:hAnsi="Times New Roman" w:cs="Times New Roman"/>
                <w:sz w:val="18"/>
                <w:szCs w:val="18"/>
              </w:rPr>
              <w:t>0,5</w:t>
            </w:r>
          </w:p>
        </w:tc>
        <w:tc>
          <w:tcPr>
            <w:tcW w:w="565"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0,5</w:t>
            </w:r>
          </w:p>
        </w:tc>
        <w:tc>
          <w:tcPr>
            <w:tcW w:w="850"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2</w:t>
            </w:r>
          </w:p>
        </w:tc>
        <w:tc>
          <w:tcPr>
            <w:tcW w:w="711"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2</w:t>
            </w:r>
          </w:p>
        </w:tc>
        <w:tc>
          <w:tcPr>
            <w:tcW w:w="776"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18"/>
                <w:szCs w:val="18"/>
              </w:rPr>
            </w:pPr>
            <w:r w:rsidRPr="002E2066">
              <w:rPr>
                <w:rFonts w:ascii="Times New Roman" w:hAnsi="Times New Roman" w:cs="Times New Roman"/>
                <w:sz w:val="18"/>
                <w:szCs w:val="18"/>
              </w:rPr>
              <w:t>1,5</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Кабели связи</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0,5</w:t>
            </w:r>
          </w:p>
        </w:tc>
        <w:tc>
          <w:tcPr>
            <w:tcW w:w="565"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1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Тепловые сети:</w:t>
            </w: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63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64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56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0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1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776"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18"/>
                <w:szCs w:val="18"/>
              </w:rPr>
            </w:pPr>
          </w:p>
        </w:tc>
      </w:tr>
      <w:tr w:rsidR="003C6A29" w:rsidRPr="002E2066" w:rsidTr="00F5449A">
        <w:tc>
          <w:tcPr>
            <w:tcW w:w="23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1466"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от наружной стенки канала, тоннеля</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4</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5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c>
          <w:tcPr>
            <w:tcW w:w="709"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c>
          <w:tcPr>
            <w:tcW w:w="71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23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18"/>
                <w:szCs w:val="18"/>
              </w:rPr>
            </w:pPr>
          </w:p>
        </w:tc>
        <w:tc>
          <w:tcPr>
            <w:tcW w:w="1466"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 xml:space="preserve">от оболочки </w:t>
            </w:r>
            <w:r w:rsidRPr="002E2066">
              <w:rPr>
                <w:rFonts w:ascii="Times New Roman" w:hAnsi="Times New Roman" w:cs="Times New Roman"/>
                <w:sz w:val="18"/>
                <w:szCs w:val="18"/>
              </w:rPr>
              <w:lastRenderedPageBreak/>
              <w:t>бесканальной прокладки</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lastRenderedPageBreak/>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5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c>
          <w:tcPr>
            <w:tcW w:w="709"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c>
          <w:tcPr>
            <w:tcW w:w="71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1702"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lastRenderedPageBreak/>
              <w:t>Каналы, тоннели</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3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4</w:t>
            </w:r>
          </w:p>
        </w:tc>
        <w:tc>
          <w:tcPr>
            <w:tcW w:w="6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5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71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c>
          <w:tcPr>
            <w:tcW w:w="77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r>
      <w:tr w:rsidR="003C6A29" w:rsidRPr="002E2066" w:rsidTr="00F5449A">
        <w:tc>
          <w:tcPr>
            <w:tcW w:w="1702" w:type="dxa"/>
            <w:gridSpan w:val="3"/>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Наружные пневмомусоропроводы</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3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2</w:t>
            </w:r>
          </w:p>
        </w:tc>
        <w:tc>
          <w:tcPr>
            <w:tcW w:w="64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1,5</w:t>
            </w:r>
          </w:p>
        </w:tc>
        <w:tc>
          <w:tcPr>
            <w:tcW w:w="56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1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18"/>
                <w:szCs w:val="18"/>
              </w:rPr>
            </w:pPr>
            <w:r w:rsidRPr="002E2066">
              <w:rPr>
                <w:rFonts w:ascii="Times New Roman" w:hAnsi="Times New Roman" w:cs="Times New Roman"/>
                <w:sz w:val="18"/>
                <w:szCs w:val="18"/>
              </w:rPr>
              <w:t>1</w:t>
            </w:r>
          </w:p>
        </w:tc>
        <w:tc>
          <w:tcPr>
            <w:tcW w:w="776" w:type="dxa"/>
            <w:tcBorders>
              <w:top w:val="single" w:sz="4" w:space="0" w:color="auto"/>
              <w:left w:val="single" w:sz="4" w:space="0" w:color="auto"/>
              <w:bottom w:val="single" w:sz="4" w:space="0" w:color="auto"/>
            </w:tcBorders>
          </w:tcPr>
          <w:p w:rsidR="003C6A29" w:rsidRPr="002E2066" w:rsidRDefault="00381B4E">
            <w:pPr>
              <w:widowControl w:val="0"/>
              <w:rPr>
                <w:rFonts w:ascii="Times New Roman" w:hAnsi="Times New Roman" w:cs="Times New Roman"/>
                <w:sz w:val="18"/>
                <w:szCs w:val="18"/>
              </w:rPr>
            </w:pPr>
            <w:r w:rsidRPr="002E2066">
              <w:rPr>
                <w:rFonts w:ascii="Times New Roman" w:hAnsi="Times New Roman" w:cs="Times New Roman"/>
                <w:sz w:val="18"/>
                <w:szCs w:val="18"/>
              </w:rPr>
              <w:t>–</w:t>
            </w:r>
          </w:p>
        </w:tc>
      </w:tr>
    </w:tbl>
    <w:p w:rsidR="00F178BE" w:rsidRDefault="00F178BE" w:rsidP="003C6A29">
      <w:pPr>
        <w:widowControl w:val="0"/>
        <w:ind w:firstLine="720"/>
        <w:jc w:val="both"/>
        <w:rPr>
          <w:rFonts w:ascii="Times New Roman" w:hAnsi="Times New Roman" w:cs="Times New Roman"/>
          <w:b/>
          <w:bCs/>
          <w:i/>
        </w:rPr>
      </w:pP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b/>
          <w:bCs/>
          <w:i/>
        </w:rPr>
        <w:t>Примечание</w:t>
      </w:r>
      <w:r w:rsidRPr="002E2066">
        <w:rPr>
          <w:rFonts w:ascii="Times New Roman" w:hAnsi="Times New Roman" w:cs="Times New Roman"/>
          <w:i/>
        </w:rPr>
        <w:t>:</w:t>
      </w:r>
    </w:p>
    <w:p w:rsidR="003C6A29" w:rsidRPr="002E2066" w:rsidRDefault="003C6A29" w:rsidP="00AD2A2F">
      <w:pPr>
        <w:ind w:firstLine="720"/>
        <w:jc w:val="both"/>
        <w:rPr>
          <w:rFonts w:ascii="Times New Roman" w:hAnsi="Times New Roman" w:cs="Times New Roman"/>
          <w:i/>
        </w:rPr>
      </w:pPr>
      <w:r w:rsidRPr="002E2066">
        <w:rPr>
          <w:rFonts w:ascii="Times New Roman" w:hAnsi="Times New Roman" w:cs="Times New Roman"/>
          <w:i/>
        </w:rPr>
        <w:t xml:space="preserve">* Допускается уменьшать указанные расстояния до 0,5 м при соблюдении требований </w:t>
      </w:r>
      <w:hyperlink r:id="rId176" w:history="1">
        <w:r w:rsidRPr="002E2066">
          <w:rPr>
            <w:rFonts w:ascii="Times New Roman" w:hAnsi="Times New Roman" w:cs="Times New Roman"/>
            <w:i/>
          </w:rPr>
          <w:t>раздела 2.3</w:t>
        </w:r>
      </w:hyperlink>
      <w:r w:rsidRPr="002E2066">
        <w:rPr>
          <w:rFonts w:ascii="Times New Roman" w:hAnsi="Times New Roman" w:cs="Times New Roman"/>
          <w:i/>
        </w:rPr>
        <w:t xml:space="preserve"> ПУЭ.</w:t>
      </w:r>
    </w:p>
    <w:p w:rsidR="003C6A29" w:rsidRPr="002E2066" w:rsidRDefault="003C6A29" w:rsidP="00AD2A2F">
      <w:pPr>
        <w:ind w:firstLine="720"/>
        <w:jc w:val="both"/>
        <w:rPr>
          <w:rFonts w:ascii="Times New Roman" w:hAnsi="Times New Roman" w:cs="Times New Roman"/>
        </w:rPr>
      </w:pPr>
      <w:r w:rsidRPr="002E2066">
        <w:rPr>
          <w:rFonts w:ascii="Times New Roman" w:hAnsi="Times New Roman" w:cs="Times New Roman"/>
        </w:rPr>
        <w:t>Расстояние от бытовой канализации до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водопровода следует принимать, м:</w:t>
      </w:r>
    </w:p>
    <w:p w:rsidR="003C6A29" w:rsidRPr="002E2066" w:rsidRDefault="00381B4E" w:rsidP="00AD2A2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водопровода из железобетонных и асбестоцементных труб </w:t>
      </w:r>
      <w:r w:rsidRPr="002E2066">
        <w:rPr>
          <w:rFonts w:ascii="Times New Roman" w:hAnsi="Times New Roman" w:cs="Times New Roman"/>
        </w:rPr>
        <w:t>–</w:t>
      </w:r>
      <w:r w:rsidR="003C6A29" w:rsidRPr="002E2066">
        <w:rPr>
          <w:rFonts w:ascii="Times New Roman" w:hAnsi="Times New Roman" w:cs="Times New Roman"/>
        </w:rPr>
        <w:t xml:space="preserve"> 5;</w:t>
      </w:r>
    </w:p>
    <w:p w:rsidR="003C6A29" w:rsidRPr="002E2066" w:rsidRDefault="00381B4E" w:rsidP="00AD2A2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водопровода из чугунных труб диаметром:</w:t>
      </w:r>
    </w:p>
    <w:p w:rsidR="003C6A29" w:rsidRPr="002E2066" w:rsidRDefault="00381B4E" w:rsidP="00AD2A2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200 мм </w:t>
      </w:r>
      <w:r w:rsidRPr="002E2066">
        <w:rPr>
          <w:rFonts w:ascii="Times New Roman" w:hAnsi="Times New Roman" w:cs="Times New Roman"/>
        </w:rPr>
        <w:t>–</w:t>
      </w:r>
      <w:r w:rsidR="003C6A29" w:rsidRPr="002E2066">
        <w:rPr>
          <w:rFonts w:ascii="Times New Roman" w:hAnsi="Times New Roman" w:cs="Times New Roman"/>
        </w:rPr>
        <w:t xml:space="preserve"> 1,5;</w:t>
      </w:r>
    </w:p>
    <w:p w:rsidR="003C6A29" w:rsidRPr="002E2066" w:rsidRDefault="00381B4E" w:rsidP="00AD2A2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свыше 200 мм </w:t>
      </w:r>
      <w:r w:rsidRPr="002E2066">
        <w:rPr>
          <w:rFonts w:ascii="Times New Roman" w:hAnsi="Times New Roman" w:cs="Times New Roman"/>
        </w:rPr>
        <w:t>–</w:t>
      </w:r>
      <w:r w:rsidR="003C6A29" w:rsidRPr="002E2066">
        <w:rPr>
          <w:rFonts w:ascii="Times New Roman" w:hAnsi="Times New Roman" w:cs="Times New Roman"/>
        </w:rPr>
        <w:t xml:space="preserve"> 3;</w:t>
      </w:r>
    </w:p>
    <w:p w:rsidR="003C6A29" w:rsidRPr="002E2066" w:rsidRDefault="00381B4E" w:rsidP="00AD2A2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водопровода из пластмассовых труб </w:t>
      </w:r>
      <w:r w:rsidRPr="002E2066">
        <w:rPr>
          <w:rFonts w:ascii="Times New Roman" w:hAnsi="Times New Roman" w:cs="Times New Roman"/>
        </w:rPr>
        <w:t>–</w:t>
      </w:r>
      <w:r w:rsidR="003C6A29" w:rsidRPr="002E2066">
        <w:rPr>
          <w:rFonts w:ascii="Times New Roman" w:hAnsi="Times New Roman" w:cs="Times New Roman"/>
        </w:rPr>
        <w:t xml:space="preserve"> 1,5.</w:t>
      </w:r>
    </w:p>
    <w:p w:rsidR="003C6A29" w:rsidRPr="002E2066" w:rsidRDefault="003C6A29" w:rsidP="00AD2A2F">
      <w:pPr>
        <w:ind w:firstLine="720"/>
        <w:jc w:val="both"/>
        <w:rPr>
          <w:rFonts w:ascii="Times New Roman" w:hAnsi="Times New Roman" w:cs="Times New Roman"/>
        </w:rPr>
      </w:pPr>
      <w:r w:rsidRPr="002E2066">
        <w:rPr>
          <w:rFonts w:ascii="Times New Roman" w:hAnsi="Times New Roman" w:cs="Times New Roman"/>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C6A29" w:rsidRPr="002E2066" w:rsidRDefault="003C6A29" w:rsidP="00AD2A2F">
      <w:pPr>
        <w:ind w:firstLine="720"/>
        <w:jc w:val="both"/>
        <w:rPr>
          <w:rFonts w:ascii="Times New Roman" w:hAnsi="Times New Roman" w:cs="Times New Roman"/>
        </w:rPr>
      </w:pPr>
      <w:r w:rsidRPr="002E2066">
        <w:rPr>
          <w:rFonts w:ascii="Times New Roman" w:hAnsi="Times New Roman" w:cs="Times New Roman"/>
        </w:rPr>
        <w:t xml:space="preserve">При параллельной прокладке газопроводов для труб диаметром до 300 мм расстояние между ними (в свету) допускается принимать 0,4 м и более 300 мм </w:t>
      </w:r>
      <w:r w:rsidR="00381B4E" w:rsidRPr="002E2066">
        <w:rPr>
          <w:rFonts w:ascii="Times New Roman" w:hAnsi="Times New Roman" w:cs="Times New Roman"/>
        </w:rPr>
        <w:t>–</w:t>
      </w:r>
      <w:r w:rsidRPr="002E2066">
        <w:rPr>
          <w:rFonts w:ascii="Times New Roman" w:hAnsi="Times New Roman" w:cs="Times New Roman"/>
        </w:rPr>
        <w:t xml:space="preserve"> 0,5 м при совместном размещении в одной траншее двух и более газопроводов.</w:t>
      </w:r>
    </w:p>
    <w:p w:rsidR="003C6A29" w:rsidRPr="002E2066" w:rsidRDefault="003C6A29" w:rsidP="00AD2A2F">
      <w:pPr>
        <w:ind w:firstLine="720"/>
        <w:jc w:val="both"/>
        <w:rPr>
          <w:rFonts w:ascii="Times New Roman" w:hAnsi="Times New Roman" w:cs="Times New Roman"/>
        </w:rPr>
      </w:pPr>
      <w:r w:rsidRPr="002E2066">
        <w:rPr>
          <w:rFonts w:ascii="Times New Roman" w:hAnsi="Times New Roman" w:cs="Times New Roman"/>
        </w:rPr>
        <w:t xml:space="preserve">В таблице указаны расстояния до стальных газопроводов. Размещение газопроводов из неметаллических труб следует предусматривать согласно </w:t>
      </w:r>
      <w:hyperlink r:id="rId177" w:history="1">
        <w:r w:rsidRPr="002E2066">
          <w:rPr>
            <w:rFonts w:ascii="Times New Roman" w:hAnsi="Times New Roman" w:cs="Times New Roman"/>
          </w:rPr>
          <w:t>СНиП 42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2002</w:t>
        </w:r>
      </w:hyperlink>
      <w:r w:rsidRPr="002E2066">
        <w:rPr>
          <w:rFonts w:ascii="Times New Roman" w:hAnsi="Times New Roman" w:cs="Times New Roman"/>
        </w:rPr>
        <w:t xml:space="preserve"> "Газораспределительные системы".</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5.11.19.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w:t>
      </w:r>
      <w:r w:rsidR="00381B4E" w:rsidRPr="002E2066">
        <w:rPr>
          <w:rFonts w:ascii="Times New Roman" w:hAnsi="Times New Roman" w:cs="Times New Roman"/>
        </w:rPr>
        <w:t>–</w:t>
      </w:r>
      <w:r w:rsidRPr="002E2066">
        <w:rPr>
          <w:rFonts w:ascii="Times New Roman" w:hAnsi="Times New Roman" w:cs="Times New Roman"/>
        </w:rPr>
        <w:t xml:space="preserve"> равно диаметру большего смежного резервуара, но не менее 1 м.</w:t>
      </w:r>
    </w:p>
    <w:p w:rsidR="005D1287"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5.11.20.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w:t>
      </w:r>
      <w:hyperlink r:id="rId178" w:history="1">
        <w:r w:rsidRPr="002E2066">
          <w:rPr>
            <w:rFonts w:ascii="Times New Roman" w:hAnsi="Times New Roman" w:cs="Times New Roman"/>
          </w:rPr>
          <w:t>таблице 5.1</w:t>
        </w:r>
      </w:hyperlink>
      <w:r w:rsidR="008443C4" w:rsidRPr="002E2066">
        <w:rPr>
          <w:rFonts w:ascii="Times New Roman" w:hAnsi="Times New Roman" w:cs="Times New Roman"/>
        </w:rPr>
        <w:t>2</w:t>
      </w:r>
      <w:r w:rsidRPr="002E2066">
        <w:rPr>
          <w:rFonts w:ascii="Times New Roman" w:hAnsi="Times New Roman" w:cs="Times New Roman"/>
        </w:rPr>
        <w:t>.</w:t>
      </w:r>
    </w:p>
    <w:p w:rsidR="00FB0E4F" w:rsidRPr="002E2066" w:rsidRDefault="00FB0E4F" w:rsidP="00525CCE">
      <w:pPr>
        <w:ind w:firstLine="720"/>
        <w:jc w:val="both"/>
        <w:rPr>
          <w:rFonts w:ascii="Times New Roman" w:hAnsi="Times New Roman" w:cs="Times New Roman"/>
        </w:rPr>
        <w:sectPr w:rsidR="00FB0E4F" w:rsidRPr="002E2066" w:rsidSect="00BE363B">
          <w:headerReference w:type="default" r:id="rId179"/>
          <w:footerReference w:type="default" r:id="rId180"/>
          <w:pgSz w:w="12240" w:h="15840"/>
          <w:pgMar w:top="1134" w:right="850" w:bottom="1134" w:left="1701" w:header="720" w:footer="720" w:gutter="0"/>
          <w:cols w:space="720"/>
          <w:noEndnote/>
        </w:sectPr>
      </w:pPr>
    </w:p>
    <w:p w:rsidR="003C6A29" w:rsidRPr="002E2066" w:rsidRDefault="008443C4" w:rsidP="005D1287">
      <w:pPr>
        <w:widowControl w:val="0"/>
        <w:ind w:firstLine="698"/>
        <w:jc w:val="both"/>
        <w:rPr>
          <w:rFonts w:ascii="Times New Roman" w:hAnsi="Times New Roman" w:cs="Times New Roman"/>
        </w:rPr>
      </w:pPr>
      <w:r w:rsidRPr="002E2066">
        <w:rPr>
          <w:rFonts w:ascii="Times New Roman" w:hAnsi="Times New Roman" w:cs="Times New Roman"/>
          <w:b/>
          <w:bCs/>
        </w:rPr>
        <w:lastRenderedPageBreak/>
        <w:t>Таблица 5.12</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845"/>
        <w:gridCol w:w="1003"/>
        <w:gridCol w:w="984"/>
        <w:gridCol w:w="989"/>
        <w:gridCol w:w="1138"/>
        <w:gridCol w:w="1138"/>
        <w:gridCol w:w="2408"/>
      </w:tblGrid>
      <w:tr w:rsidR="003C6A29" w:rsidRPr="002E2066" w:rsidTr="005D1287">
        <w:tc>
          <w:tcPr>
            <w:tcW w:w="5670" w:type="dxa"/>
            <w:vMerge w:val="restart"/>
            <w:tcBorders>
              <w:top w:val="single" w:sz="4" w:space="0" w:color="auto"/>
              <w:bottom w:val="single" w:sz="4" w:space="0" w:color="auto"/>
              <w:right w:val="single" w:sz="4" w:space="0" w:color="auto"/>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Здания, сооружения и коммуникации</w:t>
            </w:r>
          </w:p>
        </w:tc>
        <w:tc>
          <w:tcPr>
            <w:tcW w:w="6097" w:type="dxa"/>
            <w:gridSpan w:val="6"/>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Расстояние от резервуаров в свету, м</w:t>
            </w:r>
          </w:p>
        </w:tc>
        <w:tc>
          <w:tcPr>
            <w:tcW w:w="2408" w:type="dxa"/>
            <w:vMerge w:val="restart"/>
            <w:tcBorders>
              <w:top w:val="single" w:sz="4" w:space="0" w:color="auto"/>
              <w:left w:val="single" w:sz="4" w:space="0" w:color="auto"/>
              <w:bottom w:val="nil"/>
            </w:tcBorders>
          </w:tcPr>
          <w:p w:rsidR="003C6A29" w:rsidRPr="002E2066" w:rsidRDefault="003C6A29" w:rsidP="005D1287">
            <w:pPr>
              <w:widowControl w:val="0"/>
              <w:ind w:left="32"/>
              <w:jc w:val="center"/>
              <w:rPr>
                <w:rFonts w:ascii="Times New Roman" w:hAnsi="Times New Roman" w:cs="Times New Roman"/>
              </w:rPr>
            </w:pPr>
            <w:r w:rsidRPr="002E2066">
              <w:rPr>
                <w:rFonts w:ascii="Times New Roman" w:hAnsi="Times New Roman" w:cs="Times New Roman"/>
              </w:rPr>
              <w:t>Расстояние от испарительной или групповой баллонной установки в свету, м</w:t>
            </w:r>
          </w:p>
        </w:tc>
      </w:tr>
      <w:tr w:rsidR="003C6A29" w:rsidRPr="002E2066" w:rsidTr="005D1287">
        <w:tc>
          <w:tcPr>
            <w:tcW w:w="5670" w:type="dxa"/>
            <w:vMerge/>
            <w:tcBorders>
              <w:top w:val="single" w:sz="4" w:space="0" w:color="auto"/>
              <w:bottom w:val="single" w:sz="4" w:space="0" w:color="auto"/>
              <w:right w:val="single" w:sz="4" w:space="0" w:color="auto"/>
            </w:tcBorders>
          </w:tcPr>
          <w:p w:rsidR="003C6A29" w:rsidRPr="002E2066" w:rsidRDefault="003C6A29" w:rsidP="005D1287">
            <w:pPr>
              <w:widowControl w:val="0"/>
              <w:ind w:left="175"/>
              <w:jc w:val="both"/>
              <w:rPr>
                <w:rFonts w:ascii="Times New Roman" w:hAnsi="Times New Roman" w:cs="Times New Roman"/>
              </w:rPr>
            </w:pPr>
          </w:p>
        </w:tc>
        <w:tc>
          <w:tcPr>
            <w:tcW w:w="2832" w:type="dxa"/>
            <w:gridSpan w:val="3"/>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надземных</w:t>
            </w:r>
          </w:p>
        </w:tc>
        <w:tc>
          <w:tcPr>
            <w:tcW w:w="3265" w:type="dxa"/>
            <w:gridSpan w:val="3"/>
            <w:tcBorders>
              <w:top w:val="single" w:sz="4" w:space="0" w:color="auto"/>
              <w:left w:val="single" w:sz="4" w:space="0" w:color="auto"/>
              <w:bottom w:val="nil"/>
              <w:right w:val="nil"/>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подземных</w:t>
            </w:r>
          </w:p>
        </w:tc>
        <w:tc>
          <w:tcPr>
            <w:tcW w:w="2408" w:type="dxa"/>
            <w:vMerge/>
            <w:tcBorders>
              <w:top w:val="nil"/>
              <w:left w:val="single" w:sz="4" w:space="0" w:color="auto"/>
              <w:bottom w:val="nil"/>
            </w:tcBorders>
          </w:tcPr>
          <w:p w:rsidR="003C6A29" w:rsidRPr="002E2066" w:rsidRDefault="003C6A29" w:rsidP="005D1287">
            <w:pPr>
              <w:widowControl w:val="0"/>
              <w:ind w:left="175"/>
              <w:jc w:val="both"/>
              <w:rPr>
                <w:rFonts w:ascii="Times New Roman" w:hAnsi="Times New Roman" w:cs="Times New Roman"/>
              </w:rPr>
            </w:pPr>
          </w:p>
        </w:tc>
      </w:tr>
      <w:tr w:rsidR="003C6A29" w:rsidRPr="002E2066" w:rsidTr="005D1287">
        <w:tc>
          <w:tcPr>
            <w:tcW w:w="5670" w:type="dxa"/>
            <w:vMerge/>
            <w:tcBorders>
              <w:top w:val="single" w:sz="4" w:space="0" w:color="auto"/>
              <w:bottom w:val="single" w:sz="4" w:space="0" w:color="auto"/>
              <w:right w:val="single" w:sz="4" w:space="0" w:color="auto"/>
            </w:tcBorders>
          </w:tcPr>
          <w:p w:rsidR="003C6A29" w:rsidRPr="002E2066" w:rsidRDefault="003C6A29" w:rsidP="005D1287">
            <w:pPr>
              <w:widowControl w:val="0"/>
              <w:ind w:left="175"/>
              <w:jc w:val="both"/>
              <w:rPr>
                <w:rFonts w:ascii="Times New Roman" w:hAnsi="Times New Roman" w:cs="Times New Roman"/>
              </w:rPr>
            </w:pPr>
          </w:p>
        </w:tc>
        <w:tc>
          <w:tcPr>
            <w:tcW w:w="6097" w:type="dxa"/>
            <w:gridSpan w:val="6"/>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при общей вместимости резервуаров в установке, м3</w:t>
            </w:r>
          </w:p>
        </w:tc>
        <w:tc>
          <w:tcPr>
            <w:tcW w:w="2408" w:type="dxa"/>
            <w:vMerge/>
            <w:tcBorders>
              <w:top w:val="nil"/>
              <w:left w:val="single" w:sz="4" w:space="0" w:color="auto"/>
              <w:bottom w:val="nil"/>
            </w:tcBorders>
          </w:tcPr>
          <w:p w:rsidR="003C6A29" w:rsidRPr="002E2066" w:rsidRDefault="003C6A29" w:rsidP="005D1287">
            <w:pPr>
              <w:widowControl w:val="0"/>
              <w:ind w:left="175"/>
              <w:jc w:val="both"/>
              <w:rPr>
                <w:rFonts w:ascii="Times New Roman" w:hAnsi="Times New Roman" w:cs="Times New Roman"/>
              </w:rPr>
            </w:pPr>
          </w:p>
        </w:tc>
      </w:tr>
      <w:tr w:rsidR="003C6A29" w:rsidRPr="002E2066" w:rsidTr="005D1287">
        <w:tc>
          <w:tcPr>
            <w:tcW w:w="5670" w:type="dxa"/>
            <w:vMerge/>
            <w:tcBorders>
              <w:top w:val="single" w:sz="4" w:space="0" w:color="auto"/>
              <w:bottom w:val="single" w:sz="4" w:space="0" w:color="auto"/>
              <w:right w:val="single" w:sz="4" w:space="0" w:color="auto"/>
            </w:tcBorders>
          </w:tcPr>
          <w:p w:rsidR="003C6A29" w:rsidRPr="002E2066" w:rsidRDefault="003C6A29" w:rsidP="005D1287">
            <w:pPr>
              <w:widowControl w:val="0"/>
              <w:ind w:left="175"/>
              <w:jc w:val="both"/>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до 5</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св. 5 до 10</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св. 10 до 20</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до 10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св. 10 до 20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jc w:val="center"/>
              <w:rPr>
                <w:rFonts w:ascii="Times New Roman" w:hAnsi="Times New Roman" w:cs="Times New Roman"/>
              </w:rPr>
            </w:pPr>
            <w:r w:rsidRPr="002E2066">
              <w:rPr>
                <w:rFonts w:ascii="Times New Roman" w:hAnsi="Times New Roman" w:cs="Times New Roman"/>
              </w:rPr>
              <w:t>св. 20 до 50</w:t>
            </w:r>
          </w:p>
        </w:tc>
        <w:tc>
          <w:tcPr>
            <w:tcW w:w="2408" w:type="dxa"/>
            <w:vMerge/>
            <w:tcBorders>
              <w:top w:val="nil"/>
              <w:left w:val="single" w:sz="4" w:space="0" w:color="auto"/>
              <w:bottom w:val="nil"/>
            </w:tcBorders>
          </w:tcPr>
          <w:p w:rsidR="003C6A29" w:rsidRPr="002E2066" w:rsidRDefault="003C6A29" w:rsidP="005D1287">
            <w:pPr>
              <w:widowControl w:val="0"/>
              <w:ind w:left="175"/>
              <w:jc w:val="both"/>
              <w:rPr>
                <w:rFonts w:ascii="Times New Roman" w:hAnsi="Times New Roman" w:cs="Times New Roman"/>
              </w:rPr>
            </w:pP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Общественные здания и сооружения</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40</w:t>
            </w:r>
          </w:p>
        </w:tc>
        <w:tc>
          <w:tcPr>
            <w:tcW w:w="1003"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50</w:t>
            </w:r>
            <w:hyperlink r:id="rId181" w:history="1">
              <w:r w:rsidRPr="002E2066">
                <w:rPr>
                  <w:rFonts w:ascii="Times New Roman" w:hAnsi="Times New Roman" w:cs="Times New Roman"/>
                </w:rPr>
                <w:t>*</w:t>
              </w:r>
            </w:hyperlink>
          </w:p>
        </w:tc>
        <w:tc>
          <w:tcPr>
            <w:tcW w:w="984"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60</w:t>
            </w:r>
            <w:hyperlink r:id="rId182" w:history="1">
              <w:r w:rsidRPr="002E2066">
                <w:rPr>
                  <w:rFonts w:ascii="Times New Roman" w:hAnsi="Times New Roman" w:cs="Times New Roman"/>
                </w:rPr>
                <w:t>*</w:t>
              </w:r>
            </w:hyperlink>
          </w:p>
        </w:tc>
        <w:tc>
          <w:tcPr>
            <w:tcW w:w="989"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15</w:t>
            </w:r>
          </w:p>
        </w:tc>
        <w:tc>
          <w:tcPr>
            <w:tcW w:w="1138"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20</w:t>
            </w:r>
          </w:p>
        </w:tc>
        <w:tc>
          <w:tcPr>
            <w:tcW w:w="1138"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30</w:t>
            </w:r>
          </w:p>
        </w:tc>
        <w:tc>
          <w:tcPr>
            <w:tcW w:w="2408" w:type="dxa"/>
            <w:tcBorders>
              <w:top w:val="single" w:sz="4" w:space="0" w:color="auto"/>
              <w:left w:val="single" w:sz="4" w:space="0" w:color="auto"/>
              <w:bottom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25</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Жилые здания</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1003"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30</w:t>
            </w:r>
            <w:hyperlink r:id="rId183" w:history="1">
              <w:r w:rsidRPr="002E2066">
                <w:rPr>
                  <w:rFonts w:ascii="Times New Roman" w:hAnsi="Times New Roman" w:cs="Times New Roman"/>
                </w:rPr>
                <w:t>*</w:t>
              </w:r>
            </w:hyperlink>
          </w:p>
        </w:tc>
        <w:tc>
          <w:tcPr>
            <w:tcW w:w="984"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40</w:t>
            </w:r>
            <w:hyperlink r:id="rId184" w:history="1">
              <w:r w:rsidRPr="002E2066">
                <w:rPr>
                  <w:rFonts w:ascii="Times New Roman" w:hAnsi="Times New Roman" w:cs="Times New Roman"/>
                </w:rPr>
                <w:t>*</w:t>
              </w:r>
            </w:hyperlink>
          </w:p>
        </w:tc>
        <w:tc>
          <w:tcPr>
            <w:tcW w:w="989"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10</w:t>
            </w:r>
          </w:p>
        </w:tc>
        <w:tc>
          <w:tcPr>
            <w:tcW w:w="1138"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15</w:t>
            </w:r>
          </w:p>
        </w:tc>
        <w:tc>
          <w:tcPr>
            <w:tcW w:w="1138" w:type="dxa"/>
            <w:tcBorders>
              <w:top w:val="single" w:sz="4" w:space="0" w:color="auto"/>
              <w:left w:val="single" w:sz="4" w:space="0" w:color="auto"/>
              <w:bottom w:val="nil"/>
              <w:right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20</w:t>
            </w:r>
          </w:p>
        </w:tc>
        <w:tc>
          <w:tcPr>
            <w:tcW w:w="2408" w:type="dxa"/>
            <w:tcBorders>
              <w:top w:val="single" w:sz="4" w:space="0" w:color="auto"/>
              <w:left w:val="single" w:sz="4" w:space="0" w:color="auto"/>
              <w:bottom w:val="nil"/>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12</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Детские и спортивные площадки, автостоянки (от ограды резервуарной установки)</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25</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30</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15</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25</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8</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15</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12</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Канализация, теплотрасса (подземные)</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3,5</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Надземные сооружения и коммуникации (эстакады, теплотрасса и т.п.), не относящиеся к резервуарной установке</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Водопровод и другие бесканальные коммуникации</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Колодцы подземных коммуникаций</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Железные дороги общей сети (до подошвы насыпи или бровки выемки со стороны резервуаров)</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25</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30</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40</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30</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Подъездные пути железных дорог промышленных предприятий, автомобильные дороги I</w:t>
            </w:r>
            <w:r w:rsidR="00381B4E" w:rsidRPr="002E2066">
              <w:rPr>
                <w:rFonts w:ascii="Times New Roman" w:hAnsi="Times New Roman" w:cs="Times New Roman"/>
              </w:rPr>
              <w:t>–</w:t>
            </w:r>
            <w:r w:rsidRPr="002E2066">
              <w:rPr>
                <w:rFonts w:ascii="Times New Roman" w:hAnsi="Times New Roman" w:cs="Times New Roman"/>
              </w:rPr>
              <w:t>III категорий (до края проезжей части)</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20</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Автомобильные дороги IV и V категорий (до края проезжей части) и предприятий</w:t>
            </w:r>
          </w:p>
        </w:tc>
        <w:tc>
          <w:tcPr>
            <w:tcW w:w="845" w:type="dxa"/>
            <w:tcBorders>
              <w:top w:val="single" w:sz="4" w:space="0" w:color="auto"/>
              <w:left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1003"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984"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10</w:t>
            </w:r>
          </w:p>
        </w:tc>
        <w:tc>
          <w:tcPr>
            <w:tcW w:w="989"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1138" w:type="dxa"/>
            <w:tcBorders>
              <w:top w:val="single" w:sz="4" w:space="0" w:color="auto"/>
              <w:left w:val="single" w:sz="4" w:space="0" w:color="auto"/>
              <w:bottom w:val="nil"/>
              <w:right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c>
          <w:tcPr>
            <w:tcW w:w="2408" w:type="dxa"/>
            <w:tcBorders>
              <w:top w:val="single" w:sz="4" w:space="0" w:color="auto"/>
              <w:left w:val="single" w:sz="4" w:space="0" w:color="auto"/>
              <w:bottom w:val="nil"/>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5</w:t>
            </w:r>
          </w:p>
        </w:tc>
      </w:tr>
      <w:tr w:rsidR="003C6A29" w:rsidRPr="002E2066" w:rsidTr="005D1287">
        <w:tc>
          <w:tcPr>
            <w:tcW w:w="5670" w:type="dxa"/>
            <w:tcBorders>
              <w:top w:val="single" w:sz="4" w:space="0" w:color="auto"/>
              <w:bottom w:val="single" w:sz="4" w:space="0" w:color="auto"/>
              <w:right w:val="single" w:sz="4" w:space="0" w:color="auto"/>
            </w:tcBorders>
          </w:tcPr>
          <w:p w:rsidR="003C6A29" w:rsidRPr="002E2066" w:rsidRDefault="003C6A29" w:rsidP="005D1287">
            <w:pPr>
              <w:widowControl w:val="0"/>
              <w:ind w:left="175"/>
              <w:rPr>
                <w:rFonts w:ascii="Times New Roman" w:hAnsi="Times New Roman" w:cs="Times New Roman"/>
              </w:rPr>
            </w:pPr>
            <w:r w:rsidRPr="002E2066">
              <w:rPr>
                <w:rFonts w:ascii="Times New Roman" w:hAnsi="Times New Roman" w:cs="Times New Roman"/>
              </w:rPr>
              <w:t>ЛЭП, ТП, РП</w:t>
            </w:r>
          </w:p>
        </w:tc>
        <w:tc>
          <w:tcPr>
            <w:tcW w:w="8505" w:type="dxa"/>
            <w:gridSpan w:val="7"/>
            <w:tcBorders>
              <w:top w:val="single" w:sz="4" w:space="0" w:color="auto"/>
              <w:left w:val="single" w:sz="4" w:space="0" w:color="auto"/>
              <w:bottom w:val="single" w:sz="4" w:space="0" w:color="auto"/>
            </w:tcBorders>
          </w:tcPr>
          <w:p w:rsidR="003C6A29" w:rsidRPr="002E2066" w:rsidRDefault="003C6A29" w:rsidP="005D1287">
            <w:pPr>
              <w:ind w:left="175"/>
              <w:rPr>
                <w:rFonts w:ascii="Times New Roman" w:hAnsi="Times New Roman" w:cs="Times New Roman"/>
              </w:rPr>
            </w:pPr>
            <w:r w:rsidRPr="002E2066">
              <w:rPr>
                <w:rFonts w:ascii="Times New Roman" w:hAnsi="Times New Roman" w:cs="Times New Roman"/>
              </w:rPr>
              <w:t xml:space="preserve">В соответствии с </w:t>
            </w:r>
            <w:hyperlink r:id="rId185" w:history="1">
              <w:r w:rsidRPr="002E2066">
                <w:rPr>
                  <w:rFonts w:ascii="Times New Roman" w:hAnsi="Times New Roman" w:cs="Times New Roman"/>
                </w:rPr>
                <w:t>ПУЭ</w:t>
              </w:r>
            </w:hyperlink>
          </w:p>
        </w:tc>
      </w:tr>
    </w:tbl>
    <w:p w:rsidR="003C6A29" w:rsidRPr="002E2066" w:rsidRDefault="003C6A29" w:rsidP="003C6A29">
      <w:pPr>
        <w:widowControl w:val="0"/>
        <w:ind w:firstLine="720"/>
        <w:jc w:val="both"/>
        <w:rPr>
          <w:rFonts w:ascii="Times New Roman" w:hAnsi="Times New Roman" w:cs="Times New Roman"/>
          <w:i/>
          <w:sz w:val="22"/>
        </w:rPr>
      </w:pPr>
      <w:r w:rsidRPr="002E2066">
        <w:rPr>
          <w:rFonts w:ascii="Times New Roman" w:hAnsi="Times New Roman" w:cs="Times New Roman"/>
          <w:b/>
          <w:bCs/>
          <w:i/>
          <w:sz w:val="22"/>
        </w:rPr>
        <w:t>Примечания</w:t>
      </w:r>
      <w:r w:rsidRPr="002E2066">
        <w:rPr>
          <w:rFonts w:ascii="Times New Roman" w:hAnsi="Times New Roman" w:cs="Times New Roman"/>
          <w:i/>
          <w:sz w:val="22"/>
        </w:rPr>
        <w:t>:</w:t>
      </w:r>
    </w:p>
    <w:p w:rsidR="003C6A29" w:rsidRPr="002E2066" w:rsidRDefault="003C6A29" w:rsidP="003C6A29">
      <w:pPr>
        <w:widowControl w:val="0"/>
        <w:ind w:firstLine="720"/>
        <w:jc w:val="both"/>
        <w:rPr>
          <w:rFonts w:ascii="Times New Roman" w:hAnsi="Times New Roman" w:cs="Times New Roman"/>
          <w:i/>
          <w:sz w:val="22"/>
        </w:rPr>
      </w:pPr>
      <w:r w:rsidRPr="002E2066">
        <w:rPr>
          <w:rFonts w:ascii="Times New Roman" w:hAnsi="Times New Roman" w:cs="Times New Roman"/>
          <w:i/>
          <w:sz w:val="22"/>
        </w:rPr>
        <w:t>* Расстояния от резервуарной установки предприятий до зданий и сооружений, которые ею не обслуживаются.</w:t>
      </w:r>
    </w:p>
    <w:p w:rsidR="003C6A29" w:rsidRPr="002E2066" w:rsidRDefault="003C6A29" w:rsidP="003C6A29">
      <w:pPr>
        <w:widowControl w:val="0"/>
        <w:ind w:firstLine="720"/>
        <w:jc w:val="both"/>
        <w:rPr>
          <w:rFonts w:ascii="Times New Roman" w:hAnsi="Times New Roman" w:cs="Times New Roman"/>
          <w:i/>
          <w:sz w:val="22"/>
        </w:rPr>
      </w:pPr>
      <w:r w:rsidRPr="002E2066">
        <w:rPr>
          <w:rFonts w:ascii="Times New Roman" w:hAnsi="Times New Roman" w:cs="Times New Roman"/>
          <w:i/>
          <w:sz w:val="22"/>
        </w:rPr>
        <w:t>При реконструкции существующих объектов, а также в стесненных условиях (при новом проектировании) разрешается уменьшение указанных в таблице 61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3C6A29" w:rsidRPr="002E2066" w:rsidRDefault="003C6A29" w:rsidP="003C6A29">
      <w:pPr>
        <w:widowControl w:val="0"/>
        <w:ind w:firstLine="720"/>
        <w:jc w:val="both"/>
        <w:rPr>
          <w:rFonts w:ascii="Times New Roman" w:hAnsi="Times New Roman" w:cs="Times New Roman"/>
          <w:i/>
          <w:sz w:val="22"/>
        </w:rPr>
      </w:pPr>
      <w:r w:rsidRPr="002E2066">
        <w:rPr>
          <w:rFonts w:ascii="Times New Roman" w:hAnsi="Times New Roman" w:cs="Times New Roman"/>
          <w:i/>
          <w:sz w:val="22"/>
        </w:rPr>
        <w:t xml:space="preserve">Расстояния от баллонных и испарительных установок, указанные в таблице 61,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w:t>
      </w:r>
      <w:r w:rsidR="00381B4E" w:rsidRPr="002E2066">
        <w:rPr>
          <w:rFonts w:ascii="Times New Roman" w:hAnsi="Times New Roman" w:cs="Times New Roman"/>
          <w:i/>
          <w:sz w:val="22"/>
        </w:rPr>
        <w:t>–</w:t>
      </w:r>
      <w:r w:rsidRPr="002E2066">
        <w:rPr>
          <w:rFonts w:ascii="Times New Roman" w:hAnsi="Times New Roman" w:cs="Times New Roman"/>
          <w:i/>
          <w:sz w:val="22"/>
        </w:rPr>
        <w:t xml:space="preserve"> до 8 м.</w:t>
      </w:r>
    </w:p>
    <w:p w:rsidR="003C6A29" w:rsidRPr="002E2066" w:rsidRDefault="003C6A29" w:rsidP="003C6A29">
      <w:pPr>
        <w:widowControl w:val="0"/>
        <w:ind w:firstLine="720"/>
        <w:jc w:val="both"/>
        <w:rPr>
          <w:rFonts w:ascii="Times New Roman" w:hAnsi="Times New Roman" w:cs="Times New Roman"/>
          <w:i/>
          <w:sz w:val="22"/>
        </w:rPr>
      </w:pPr>
      <w:r w:rsidRPr="002E2066">
        <w:rPr>
          <w:rFonts w:ascii="Times New Roman" w:hAnsi="Times New Roman" w:cs="Times New Roman"/>
          <w:i/>
          <w:sz w:val="22"/>
        </w:rPr>
        <w:lastRenderedPageBreak/>
        <w:t>Расстояния до жилого здания, в котором размещены учреждения (предприятия) общественного назначения, следует принимать как для жилых зданий.</w:t>
      </w:r>
    </w:p>
    <w:p w:rsidR="003C6A29" w:rsidRPr="002E2066" w:rsidRDefault="003C6A29" w:rsidP="003C6A29">
      <w:pPr>
        <w:widowControl w:val="0"/>
        <w:ind w:firstLine="698"/>
        <w:jc w:val="right"/>
        <w:rPr>
          <w:rFonts w:ascii="Times New Roman" w:hAnsi="Times New Roman" w:cs="Times New Roman"/>
        </w:rPr>
      </w:pPr>
      <w:r w:rsidRPr="002E2066">
        <w:rPr>
          <w:rFonts w:ascii="Times New Roman" w:hAnsi="Times New Roman" w:cs="Times New Roman"/>
          <w:b/>
          <w:bCs/>
        </w:rPr>
        <w:t>Таблица 5.1</w:t>
      </w:r>
      <w:r w:rsidR="008443C4" w:rsidRPr="002E2066">
        <w:rPr>
          <w:rFonts w:ascii="Times New Roman" w:hAnsi="Times New Roman" w:cs="Times New Roman"/>
          <w:b/>
          <w:bCs/>
        </w:rPr>
        <w:t>3</w:t>
      </w:r>
    </w:p>
    <w:tbl>
      <w:tblPr>
        <w:tblW w:w="1463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888"/>
        <w:gridCol w:w="979"/>
        <w:gridCol w:w="1075"/>
        <w:gridCol w:w="883"/>
        <w:gridCol w:w="1023"/>
        <w:gridCol w:w="1176"/>
        <w:gridCol w:w="1176"/>
        <w:gridCol w:w="883"/>
        <w:gridCol w:w="1028"/>
        <w:gridCol w:w="1273"/>
        <w:gridCol w:w="993"/>
        <w:gridCol w:w="850"/>
      </w:tblGrid>
      <w:tr w:rsidR="003C6A29" w:rsidRPr="002E2066" w:rsidTr="005D1287">
        <w:tc>
          <w:tcPr>
            <w:tcW w:w="2411"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Здания, сооружения и коммуникации</w:t>
            </w:r>
          </w:p>
        </w:tc>
        <w:tc>
          <w:tcPr>
            <w:tcW w:w="9111" w:type="dxa"/>
            <w:gridSpan w:val="9"/>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Расстояния от резервуаров в свету, м</w:t>
            </w:r>
          </w:p>
        </w:tc>
        <w:tc>
          <w:tcPr>
            <w:tcW w:w="1273"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Расстояние от помещений, установок, где используется СУГ, м</w:t>
            </w:r>
          </w:p>
        </w:tc>
        <w:tc>
          <w:tcPr>
            <w:tcW w:w="1843" w:type="dxa"/>
            <w:gridSpan w:val="2"/>
            <w:vMerge w:val="restart"/>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Расстояние, м, от склада наполненных баллонов с общей вместимостью, м3</w:t>
            </w:r>
          </w:p>
        </w:tc>
      </w:tr>
      <w:tr w:rsidR="003C6A29" w:rsidRPr="002E2066" w:rsidTr="005D1287">
        <w:tc>
          <w:tcPr>
            <w:tcW w:w="2411"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4848" w:type="dxa"/>
            <w:gridSpan w:val="5"/>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надземные резервуары</w:t>
            </w:r>
          </w:p>
        </w:tc>
        <w:tc>
          <w:tcPr>
            <w:tcW w:w="4263" w:type="dxa"/>
            <w:gridSpan w:val="4"/>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подземные резервуары</w:t>
            </w:r>
          </w:p>
        </w:tc>
        <w:tc>
          <w:tcPr>
            <w:tcW w:w="1273"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43" w:type="dxa"/>
            <w:gridSpan w:val="2"/>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5D1287">
        <w:tc>
          <w:tcPr>
            <w:tcW w:w="2411"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9111" w:type="dxa"/>
            <w:gridSpan w:val="9"/>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при общей вместимости, м3</w:t>
            </w:r>
          </w:p>
        </w:tc>
        <w:tc>
          <w:tcPr>
            <w:tcW w:w="1273"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43" w:type="dxa"/>
            <w:gridSpan w:val="2"/>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5D1287">
        <w:tc>
          <w:tcPr>
            <w:tcW w:w="2411"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88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20 до 50</w:t>
            </w:r>
          </w:p>
        </w:tc>
        <w:tc>
          <w:tcPr>
            <w:tcW w:w="97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50 до 200</w:t>
            </w:r>
          </w:p>
        </w:tc>
        <w:tc>
          <w:tcPr>
            <w:tcW w:w="107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50 до 500</w:t>
            </w:r>
          </w:p>
        </w:tc>
        <w:tc>
          <w:tcPr>
            <w:tcW w:w="1906"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200 до 8000</w:t>
            </w:r>
          </w:p>
        </w:tc>
        <w:tc>
          <w:tcPr>
            <w:tcW w:w="117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50 до 200</w:t>
            </w:r>
          </w:p>
        </w:tc>
        <w:tc>
          <w:tcPr>
            <w:tcW w:w="117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50 до 500</w:t>
            </w:r>
          </w:p>
        </w:tc>
        <w:tc>
          <w:tcPr>
            <w:tcW w:w="1911"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200 до 8000</w:t>
            </w:r>
          </w:p>
        </w:tc>
        <w:tc>
          <w:tcPr>
            <w:tcW w:w="1273"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43" w:type="dxa"/>
            <w:gridSpan w:val="2"/>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5D1287">
        <w:tc>
          <w:tcPr>
            <w:tcW w:w="2411"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9111" w:type="dxa"/>
            <w:gridSpan w:val="9"/>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максимальная вместимость одного резервуара, м3</w:t>
            </w:r>
          </w:p>
        </w:tc>
        <w:tc>
          <w:tcPr>
            <w:tcW w:w="1273"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43" w:type="dxa"/>
            <w:gridSpan w:val="2"/>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5D1287">
        <w:tc>
          <w:tcPr>
            <w:tcW w:w="2411"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88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до 25</w:t>
            </w:r>
          </w:p>
        </w:tc>
        <w:tc>
          <w:tcPr>
            <w:tcW w:w="97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25</w:t>
            </w:r>
          </w:p>
        </w:tc>
        <w:tc>
          <w:tcPr>
            <w:tcW w:w="107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50</w:t>
            </w:r>
          </w:p>
        </w:tc>
        <w:tc>
          <w:tcPr>
            <w:tcW w:w="88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100</w:t>
            </w:r>
          </w:p>
        </w:tc>
        <w:tc>
          <w:tcPr>
            <w:tcW w:w="102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100 до 600</w:t>
            </w:r>
          </w:p>
        </w:tc>
        <w:tc>
          <w:tcPr>
            <w:tcW w:w="117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25</w:t>
            </w:r>
          </w:p>
        </w:tc>
        <w:tc>
          <w:tcPr>
            <w:tcW w:w="117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50</w:t>
            </w:r>
          </w:p>
        </w:tc>
        <w:tc>
          <w:tcPr>
            <w:tcW w:w="88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100</w:t>
            </w:r>
          </w:p>
        </w:tc>
        <w:tc>
          <w:tcPr>
            <w:tcW w:w="102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100 до 600</w:t>
            </w:r>
          </w:p>
        </w:tc>
        <w:tc>
          <w:tcPr>
            <w:tcW w:w="1273"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до 20</w:t>
            </w:r>
          </w:p>
        </w:tc>
        <w:tc>
          <w:tcPr>
            <w:tcW w:w="850"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св. 20</w:t>
            </w:r>
          </w:p>
        </w:tc>
      </w:tr>
      <w:tr w:rsidR="003C6A29" w:rsidRPr="002E2066" w:rsidTr="005D1287">
        <w:tc>
          <w:tcPr>
            <w:tcW w:w="2411" w:type="dxa"/>
            <w:tcBorders>
              <w:top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Жилые, общественные, административные, бытовые, производственные здания, здания котельных, закрытых и открытых стоянок</w:t>
            </w:r>
            <w:hyperlink r:id="rId186" w:history="1">
              <w:r w:rsidRPr="002E2066">
                <w:rPr>
                  <w:rFonts w:ascii="Times New Roman" w:hAnsi="Times New Roman" w:cs="Times New Roman"/>
                  <w:sz w:val="22"/>
                </w:rPr>
                <w:t>*</w:t>
              </w:r>
            </w:hyperlink>
          </w:p>
        </w:tc>
        <w:tc>
          <w:tcPr>
            <w:tcW w:w="888"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70 (30)</w:t>
            </w:r>
          </w:p>
        </w:tc>
        <w:tc>
          <w:tcPr>
            <w:tcW w:w="97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80 (50)</w:t>
            </w:r>
          </w:p>
        </w:tc>
        <w:tc>
          <w:tcPr>
            <w:tcW w:w="1075"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150 (110)</w:t>
            </w:r>
            <w:hyperlink r:id="rId187" w:history="1">
              <w:r w:rsidRPr="002E2066">
                <w:rPr>
                  <w:rFonts w:ascii="Times New Roman" w:hAnsi="Times New Roman" w:cs="Times New Roman"/>
                  <w:sz w:val="22"/>
                </w:rPr>
                <w:t>**</w:t>
              </w:r>
            </w:hyperlink>
          </w:p>
        </w:tc>
        <w:tc>
          <w:tcPr>
            <w:tcW w:w="883"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200</w:t>
            </w:r>
          </w:p>
        </w:tc>
        <w:tc>
          <w:tcPr>
            <w:tcW w:w="1023"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300</w:t>
            </w:r>
          </w:p>
        </w:tc>
        <w:tc>
          <w:tcPr>
            <w:tcW w:w="1176"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40 (25)</w:t>
            </w:r>
          </w:p>
        </w:tc>
        <w:tc>
          <w:tcPr>
            <w:tcW w:w="1176"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75 (55)</w:t>
            </w:r>
            <w:hyperlink r:id="rId188" w:history="1">
              <w:r w:rsidRPr="002E2066">
                <w:rPr>
                  <w:rFonts w:ascii="Times New Roman" w:hAnsi="Times New Roman" w:cs="Times New Roman"/>
                  <w:sz w:val="22"/>
                </w:rPr>
                <w:t>**</w:t>
              </w:r>
            </w:hyperlink>
          </w:p>
        </w:tc>
        <w:tc>
          <w:tcPr>
            <w:tcW w:w="883"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100</w:t>
            </w:r>
          </w:p>
        </w:tc>
        <w:tc>
          <w:tcPr>
            <w:tcW w:w="1028"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150</w:t>
            </w:r>
          </w:p>
        </w:tc>
        <w:tc>
          <w:tcPr>
            <w:tcW w:w="1273"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50</w:t>
            </w:r>
          </w:p>
        </w:tc>
        <w:tc>
          <w:tcPr>
            <w:tcW w:w="993"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50 (20)</w:t>
            </w:r>
          </w:p>
        </w:tc>
        <w:tc>
          <w:tcPr>
            <w:tcW w:w="850"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100 (30)</w:t>
            </w:r>
          </w:p>
        </w:tc>
      </w:tr>
      <w:tr w:rsidR="003C6A29" w:rsidRPr="002E2066" w:rsidTr="005D1287">
        <w:tc>
          <w:tcPr>
            <w:tcW w:w="2411"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Надземные сооружения и коммуникации (эстакады, теплотрассы и т.п.), подсобные постройки жилых зданий</w:t>
            </w:r>
          </w:p>
        </w:tc>
        <w:tc>
          <w:tcPr>
            <w:tcW w:w="88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 (15)</w:t>
            </w:r>
          </w:p>
        </w:tc>
        <w:tc>
          <w:tcPr>
            <w:tcW w:w="97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 (20)</w:t>
            </w:r>
          </w:p>
        </w:tc>
        <w:tc>
          <w:tcPr>
            <w:tcW w:w="10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 (30)</w:t>
            </w:r>
          </w:p>
        </w:tc>
        <w:tc>
          <w:tcPr>
            <w:tcW w:w="8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 (30)</w:t>
            </w:r>
          </w:p>
        </w:tc>
        <w:tc>
          <w:tcPr>
            <w:tcW w:w="102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 (30)</w:t>
            </w:r>
          </w:p>
        </w:tc>
        <w:tc>
          <w:tcPr>
            <w:tcW w:w="11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 (15)</w:t>
            </w:r>
          </w:p>
        </w:tc>
        <w:tc>
          <w:tcPr>
            <w:tcW w:w="11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 (15)</w:t>
            </w:r>
          </w:p>
        </w:tc>
        <w:tc>
          <w:tcPr>
            <w:tcW w:w="8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 (15)</w:t>
            </w:r>
          </w:p>
        </w:tc>
        <w:tc>
          <w:tcPr>
            <w:tcW w:w="102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 (15)</w:t>
            </w:r>
          </w:p>
        </w:tc>
        <w:tc>
          <w:tcPr>
            <w:tcW w:w="12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99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 (15)</w:t>
            </w:r>
          </w:p>
        </w:tc>
        <w:tc>
          <w:tcPr>
            <w:tcW w:w="85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 (20)</w:t>
            </w:r>
          </w:p>
        </w:tc>
      </w:tr>
      <w:tr w:rsidR="003C6A29" w:rsidRPr="002E2066" w:rsidTr="005D1287">
        <w:tc>
          <w:tcPr>
            <w:tcW w:w="2411"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Подземные коммуникации (кроме газопроводов на территории ГНС)</w:t>
            </w:r>
          </w:p>
        </w:tc>
        <w:tc>
          <w:tcPr>
            <w:tcW w:w="12227" w:type="dxa"/>
            <w:gridSpan w:val="12"/>
            <w:tcBorders>
              <w:top w:val="single" w:sz="4" w:space="0" w:color="auto"/>
              <w:left w:val="single" w:sz="4" w:space="0" w:color="auto"/>
              <w:bottom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 xml:space="preserve">За пределами ограды в соответствии с </w:t>
            </w:r>
            <w:hyperlink r:id="rId189" w:history="1">
              <w:r w:rsidRPr="002E2066">
                <w:rPr>
                  <w:rFonts w:ascii="Times New Roman" w:hAnsi="Times New Roman" w:cs="Times New Roman"/>
                  <w:sz w:val="22"/>
                </w:rPr>
                <w:t>СНиП II</w:t>
              </w:r>
              <w:r w:rsidR="00381B4E" w:rsidRPr="002E2066">
                <w:rPr>
                  <w:rFonts w:ascii="Times New Roman" w:hAnsi="Times New Roman" w:cs="Times New Roman"/>
                  <w:sz w:val="22"/>
                </w:rPr>
                <w:t>–</w:t>
              </w:r>
              <w:r w:rsidRPr="002E2066">
                <w:rPr>
                  <w:rFonts w:ascii="Times New Roman" w:hAnsi="Times New Roman" w:cs="Times New Roman"/>
                  <w:sz w:val="22"/>
                </w:rPr>
                <w:t>89</w:t>
              </w:r>
              <w:r w:rsidR="00381B4E" w:rsidRPr="002E2066">
                <w:rPr>
                  <w:rFonts w:ascii="Times New Roman" w:hAnsi="Times New Roman" w:cs="Times New Roman"/>
                  <w:sz w:val="22"/>
                </w:rPr>
                <w:t>–</w:t>
              </w:r>
              <w:r w:rsidRPr="002E2066">
                <w:rPr>
                  <w:rFonts w:ascii="Times New Roman" w:hAnsi="Times New Roman" w:cs="Times New Roman"/>
                  <w:sz w:val="22"/>
                </w:rPr>
                <w:t>80</w:t>
              </w:r>
            </w:hyperlink>
            <w:r w:rsidRPr="002E2066">
              <w:rPr>
                <w:rFonts w:ascii="Times New Roman" w:hAnsi="Times New Roman" w:cs="Times New Roman"/>
                <w:sz w:val="22"/>
              </w:rPr>
              <w:t xml:space="preserve">* "Генеральные планы промышленных предприятий" и </w:t>
            </w:r>
            <w:hyperlink r:id="rId190" w:history="1">
              <w:r w:rsidRPr="002E2066">
                <w:rPr>
                  <w:rFonts w:ascii="Times New Roman" w:hAnsi="Times New Roman" w:cs="Times New Roman"/>
                  <w:sz w:val="22"/>
                </w:rPr>
                <w:t>СНиП 2.07.01</w:t>
              </w:r>
              <w:r w:rsidR="00381B4E" w:rsidRPr="002E2066">
                <w:rPr>
                  <w:rFonts w:ascii="Times New Roman" w:hAnsi="Times New Roman" w:cs="Times New Roman"/>
                  <w:sz w:val="22"/>
                </w:rPr>
                <w:t>–</w:t>
              </w:r>
              <w:r w:rsidRPr="002E2066">
                <w:rPr>
                  <w:rFonts w:ascii="Times New Roman" w:hAnsi="Times New Roman" w:cs="Times New Roman"/>
                  <w:sz w:val="22"/>
                </w:rPr>
                <w:t>89</w:t>
              </w:r>
            </w:hyperlink>
            <w:r w:rsidRPr="002E2066">
              <w:rPr>
                <w:rFonts w:ascii="Times New Roman" w:hAnsi="Times New Roman" w:cs="Times New Roman"/>
                <w:sz w:val="22"/>
              </w:rPr>
              <w:t>* "Градостроительство. Планировка и застройка городских и сельских поселений"</w:t>
            </w:r>
          </w:p>
        </w:tc>
      </w:tr>
      <w:tr w:rsidR="003C6A29" w:rsidRPr="002E2066" w:rsidTr="005D1287">
        <w:tc>
          <w:tcPr>
            <w:tcW w:w="2411"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Линии электропередачи, трансформаторные, распределительные устройства</w:t>
            </w:r>
          </w:p>
        </w:tc>
        <w:tc>
          <w:tcPr>
            <w:tcW w:w="12227" w:type="dxa"/>
            <w:gridSpan w:val="12"/>
            <w:tcBorders>
              <w:top w:val="single" w:sz="4" w:space="0" w:color="auto"/>
              <w:left w:val="single" w:sz="4" w:space="0" w:color="auto"/>
              <w:bottom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 xml:space="preserve">По </w:t>
            </w:r>
            <w:hyperlink r:id="rId191" w:history="1">
              <w:r w:rsidRPr="002E2066">
                <w:rPr>
                  <w:rFonts w:ascii="Times New Roman" w:hAnsi="Times New Roman" w:cs="Times New Roman"/>
                  <w:sz w:val="22"/>
                </w:rPr>
                <w:t>ПУЭ</w:t>
              </w:r>
            </w:hyperlink>
          </w:p>
        </w:tc>
      </w:tr>
      <w:tr w:rsidR="003C6A29" w:rsidRPr="002E2066" w:rsidTr="005D1287">
        <w:tc>
          <w:tcPr>
            <w:tcW w:w="2411"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 xml:space="preserve">Железные дороги общей сети (от подошвы насыпи), автомобильные дороги </w:t>
            </w:r>
            <w:r w:rsidRPr="002E2066">
              <w:rPr>
                <w:rFonts w:ascii="Times New Roman" w:hAnsi="Times New Roman" w:cs="Times New Roman"/>
                <w:sz w:val="22"/>
              </w:rPr>
              <w:lastRenderedPageBreak/>
              <w:t>I</w:t>
            </w:r>
            <w:r w:rsidR="00381B4E" w:rsidRPr="002E2066">
              <w:rPr>
                <w:rFonts w:ascii="Times New Roman" w:hAnsi="Times New Roman" w:cs="Times New Roman"/>
                <w:sz w:val="22"/>
              </w:rPr>
              <w:t>–</w:t>
            </w:r>
            <w:r w:rsidRPr="002E2066">
              <w:rPr>
                <w:rFonts w:ascii="Times New Roman" w:hAnsi="Times New Roman" w:cs="Times New Roman"/>
                <w:sz w:val="22"/>
              </w:rPr>
              <w:t>III категорий</w:t>
            </w:r>
          </w:p>
        </w:tc>
        <w:tc>
          <w:tcPr>
            <w:tcW w:w="88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lastRenderedPageBreak/>
              <w:t>50</w:t>
            </w:r>
          </w:p>
        </w:tc>
        <w:tc>
          <w:tcPr>
            <w:tcW w:w="97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75</w:t>
            </w:r>
          </w:p>
        </w:tc>
        <w:tc>
          <w:tcPr>
            <w:tcW w:w="10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 ***</w:t>
            </w:r>
          </w:p>
        </w:tc>
        <w:tc>
          <w:tcPr>
            <w:tcW w:w="8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102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11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11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75 ***</w:t>
            </w:r>
          </w:p>
        </w:tc>
        <w:tc>
          <w:tcPr>
            <w:tcW w:w="8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75</w:t>
            </w:r>
          </w:p>
        </w:tc>
        <w:tc>
          <w:tcPr>
            <w:tcW w:w="102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75</w:t>
            </w:r>
          </w:p>
        </w:tc>
        <w:tc>
          <w:tcPr>
            <w:tcW w:w="127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99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85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r>
      <w:tr w:rsidR="003C6A29" w:rsidRPr="002E2066" w:rsidTr="005D1287">
        <w:tc>
          <w:tcPr>
            <w:tcW w:w="2411"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lastRenderedPageBreak/>
              <w:t xml:space="preserve">Подъездные пути железных дорог, дорог предприятий, автомобильные дороги IV </w:t>
            </w:r>
            <w:r w:rsidR="00381B4E" w:rsidRPr="002E2066">
              <w:rPr>
                <w:rFonts w:ascii="Times New Roman" w:hAnsi="Times New Roman" w:cs="Times New Roman"/>
                <w:sz w:val="22"/>
              </w:rPr>
              <w:t>–</w:t>
            </w:r>
            <w:r w:rsidRPr="002E2066">
              <w:rPr>
                <w:rFonts w:ascii="Times New Roman" w:hAnsi="Times New Roman" w:cs="Times New Roman"/>
                <w:sz w:val="22"/>
              </w:rPr>
              <w:t xml:space="preserve"> V категорий</w:t>
            </w:r>
          </w:p>
        </w:tc>
        <w:tc>
          <w:tcPr>
            <w:tcW w:w="88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 (20)</w:t>
            </w:r>
          </w:p>
        </w:tc>
        <w:tc>
          <w:tcPr>
            <w:tcW w:w="979"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30</w:t>
            </w:r>
            <w:hyperlink r:id="rId192" w:history="1">
              <w:r w:rsidRPr="002E2066">
                <w:rPr>
                  <w:rFonts w:ascii="Times New Roman" w:hAnsi="Times New Roman" w:cs="Times New Roman"/>
                  <w:sz w:val="22"/>
                </w:rPr>
                <w:t xml:space="preserve">*** </w:t>
              </w:r>
            </w:hyperlink>
            <w:r w:rsidRPr="002E2066">
              <w:rPr>
                <w:rFonts w:ascii="Times New Roman" w:hAnsi="Times New Roman" w:cs="Times New Roman"/>
                <w:sz w:val="22"/>
              </w:rPr>
              <w:t>(20)</w:t>
            </w:r>
          </w:p>
        </w:tc>
        <w:tc>
          <w:tcPr>
            <w:tcW w:w="1075"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40</w:t>
            </w:r>
            <w:hyperlink r:id="rId193" w:history="1">
              <w:r w:rsidRPr="002E2066">
                <w:rPr>
                  <w:rFonts w:ascii="Times New Roman" w:hAnsi="Times New Roman" w:cs="Times New Roman"/>
                  <w:sz w:val="22"/>
                </w:rPr>
                <w:t>***</w:t>
              </w:r>
            </w:hyperlink>
            <w:r w:rsidRPr="002E2066">
              <w:rPr>
                <w:rFonts w:ascii="Times New Roman" w:hAnsi="Times New Roman" w:cs="Times New Roman"/>
                <w:sz w:val="22"/>
              </w:rPr>
              <w:t xml:space="preserve"> (30)</w:t>
            </w:r>
          </w:p>
        </w:tc>
        <w:tc>
          <w:tcPr>
            <w:tcW w:w="883"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40 (30)</w:t>
            </w:r>
          </w:p>
        </w:tc>
        <w:tc>
          <w:tcPr>
            <w:tcW w:w="1023"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40 (30)</w:t>
            </w:r>
          </w:p>
        </w:tc>
        <w:tc>
          <w:tcPr>
            <w:tcW w:w="1176"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20</w:t>
            </w:r>
            <w:hyperlink r:id="rId194" w:history="1">
              <w:r w:rsidRPr="002E2066">
                <w:rPr>
                  <w:rFonts w:ascii="Times New Roman" w:hAnsi="Times New Roman" w:cs="Times New Roman"/>
                  <w:sz w:val="22"/>
                </w:rPr>
                <w:t>***</w:t>
              </w:r>
            </w:hyperlink>
          </w:p>
          <w:p w:rsidR="003C6A29" w:rsidRPr="002E2066" w:rsidRDefault="003C6A29">
            <w:pPr>
              <w:rPr>
                <w:rFonts w:ascii="Times New Roman" w:hAnsi="Times New Roman" w:cs="Times New Roman"/>
                <w:sz w:val="22"/>
              </w:rPr>
            </w:pPr>
            <w:r w:rsidRPr="002E2066">
              <w:rPr>
                <w:rFonts w:ascii="Times New Roman" w:hAnsi="Times New Roman" w:cs="Times New Roman"/>
                <w:sz w:val="22"/>
              </w:rPr>
              <w:t>(15)</w:t>
            </w:r>
            <w:hyperlink r:id="rId195" w:history="1">
              <w:r w:rsidRPr="002E2066">
                <w:rPr>
                  <w:rFonts w:ascii="Times New Roman" w:hAnsi="Times New Roman" w:cs="Times New Roman"/>
                  <w:sz w:val="22"/>
                </w:rPr>
                <w:t>***</w:t>
              </w:r>
            </w:hyperlink>
          </w:p>
        </w:tc>
        <w:tc>
          <w:tcPr>
            <w:tcW w:w="1176"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25</w:t>
            </w:r>
            <w:hyperlink r:id="rId196" w:history="1">
              <w:r w:rsidRPr="002E2066">
                <w:rPr>
                  <w:rFonts w:ascii="Times New Roman" w:hAnsi="Times New Roman" w:cs="Times New Roman"/>
                  <w:sz w:val="22"/>
                </w:rPr>
                <w:t>***</w:t>
              </w:r>
            </w:hyperlink>
          </w:p>
          <w:p w:rsidR="003C6A29" w:rsidRPr="002E2066" w:rsidRDefault="003C6A29">
            <w:pPr>
              <w:rPr>
                <w:rFonts w:ascii="Times New Roman" w:hAnsi="Times New Roman" w:cs="Times New Roman"/>
                <w:sz w:val="22"/>
              </w:rPr>
            </w:pPr>
            <w:r w:rsidRPr="002E2066">
              <w:rPr>
                <w:rFonts w:ascii="Times New Roman" w:hAnsi="Times New Roman" w:cs="Times New Roman"/>
                <w:sz w:val="22"/>
              </w:rPr>
              <w:t>(15)</w:t>
            </w:r>
            <w:hyperlink r:id="rId197" w:history="1">
              <w:r w:rsidRPr="002E2066">
                <w:rPr>
                  <w:rFonts w:ascii="Times New Roman" w:hAnsi="Times New Roman" w:cs="Times New Roman"/>
                  <w:sz w:val="22"/>
                </w:rPr>
                <w:t>***</w:t>
              </w:r>
            </w:hyperlink>
          </w:p>
        </w:tc>
        <w:tc>
          <w:tcPr>
            <w:tcW w:w="883"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25 (15)</w:t>
            </w:r>
          </w:p>
        </w:tc>
        <w:tc>
          <w:tcPr>
            <w:tcW w:w="1028"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25 (15)</w:t>
            </w:r>
          </w:p>
        </w:tc>
        <w:tc>
          <w:tcPr>
            <w:tcW w:w="1273"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30</w:t>
            </w:r>
          </w:p>
        </w:tc>
        <w:tc>
          <w:tcPr>
            <w:tcW w:w="993" w:type="dxa"/>
            <w:tcBorders>
              <w:top w:val="single" w:sz="4" w:space="0" w:color="auto"/>
              <w:left w:val="single" w:sz="4" w:space="0" w:color="auto"/>
              <w:bottom w:val="single" w:sz="4" w:space="0" w:color="auto"/>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20 (20)</w:t>
            </w:r>
          </w:p>
        </w:tc>
        <w:tc>
          <w:tcPr>
            <w:tcW w:w="850" w:type="dxa"/>
            <w:tcBorders>
              <w:top w:val="single" w:sz="4" w:space="0" w:color="auto"/>
              <w:left w:val="single" w:sz="4" w:space="0" w:color="auto"/>
              <w:bottom w:val="single" w:sz="4" w:space="0" w:color="auto"/>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20 (20)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525CCE">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525CCE">
      <w:pPr>
        <w:ind w:firstLine="720"/>
        <w:jc w:val="both"/>
        <w:rPr>
          <w:rFonts w:ascii="Times New Roman" w:hAnsi="Times New Roman" w:cs="Times New Roman"/>
          <w:i/>
        </w:rPr>
      </w:pPr>
      <w:r w:rsidRPr="002E2066">
        <w:rPr>
          <w:rFonts w:ascii="Times New Roman" w:hAnsi="Times New Roman" w:cs="Times New Roman"/>
          <w:i/>
        </w:rPr>
        <w:t xml:space="preserve">*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w:t>
      </w:r>
      <w:r w:rsidR="00381B4E" w:rsidRPr="002E2066">
        <w:rPr>
          <w:rFonts w:ascii="Times New Roman" w:hAnsi="Times New Roman" w:cs="Times New Roman"/>
          <w:i/>
        </w:rPr>
        <w:t>–</w:t>
      </w:r>
      <w:r w:rsidRPr="002E2066">
        <w:rPr>
          <w:rFonts w:ascii="Times New Roman" w:hAnsi="Times New Roman" w:cs="Times New Roman"/>
          <w:i/>
        </w:rPr>
        <w:t xml:space="preserve"> по данным, приведенным в скобках, но не менее установленных </w:t>
      </w:r>
      <w:hyperlink r:id="rId198" w:history="1">
        <w:r w:rsidRPr="002E2066">
          <w:rPr>
            <w:rFonts w:ascii="Times New Roman" w:hAnsi="Times New Roman" w:cs="Times New Roman"/>
            <w:i/>
          </w:rPr>
          <w:t>СНиП 42</w:t>
        </w:r>
        <w:r w:rsidR="00381B4E" w:rsidRPr="002E2066">
          <w:rPr>
            <w:rFonts w:ascii="Times New Roman" w:hAnsi="Times New Roman" w:cs="Times New Roman"/>
            <w:i/>
          </w:rPr>
          <w:t>–</w:t>
        </w:r>
        <w:r w:rsidRPr="002E2066">
          <w:rPr>
            <w:rFonts w:ascii="Times New Roman" w:hAnsi="Times New Roman" w:cs="Times New Roman"/>
            <w:i/>
          </w:rPr>
          <w:t>01</w:t>
        </w:r>
        <w:r w:rsidR="00381B4E" w:rsidRPr="002E2066">
          <w:rPr>
            <w:rFonts w:ascii="Times New Roman" w:hAnsi="Times New Roman" w:cs="Times New Roman"/>
            <w:i/>
          </w:rPr>
          <w:t>–</w:t>
        </w:r>
        <w:r w:rsidRPr="002E2066">
          <w:rPr>
            <w:rFonts w:ascii="Times New Roman" w:hAnsi="Times New Roman" w:cs="Times New Roman"/>
            <w:i/>
          </w:rPr>
          <w:t>2002</w:t>
        </w:r>
      </w:hyperlink>
      <w:r w:rsidRPr="002E2066">
        <w:rPr>
          <w:rFonts w:ascii="Times New Roman" w:hAnsi="Times New Roman" w:cs="Times New Roman"/>
          <w:i/>
        </w:rPr>
        <w:t xml:space="preserve"> "Газораспределительные системы".</w:t>
      </w:r>
    </w:p>
    <w:p w:rsidR="003C6A29" w:rsidRPr="002E2066" w:rsidRDefault="003C6A29" w:rsidP="00525CCE">
      <w:pPr>
        <w:ind w:firstLine="720"/>
        <w:jc w:val="both"/>
        <w:rPr>
          <w:rFonts w:ascii="Times New Roman" w:hAnsi="Times New Roman" w:cs="Times New Roman"/>
          <w:i/>
        </w:rPr>
      </w:pPr>
      <w:r w:rsidRPr="002E2066">
        <w:rPr>
          <w:rFonts w:ascii="Times New Roman" w:hAnsi="Times New Roman" w:cs="Times New Roman"/>
          <w:i/>
        </w:rPr>
        <w:t xml:space="preserve">** Допускается уменьшать расстояния от резервуаров общей вместимостью до 200 м3 в надземном исполнении до 70 м, в подземном </w:t>
      </w:r>
      <w:r w:rsidR="00381B4E" w:rsidRPr="002E2066">
        <w:rPr>
          <w:rFonts w:ascii="Times New Roman" w:hAnsi="Times New Roman" w:cs="Times New Roman"/>
          <w:i/>
        </w:rPr>
        <w:t>–</w:t>
      </w:r>
      <w:r w:rsidRPr="002E2066">
        <w:rPr>
          <w:rFonts w:ascii="Times New Roman" w:hAnsi="Times New Roman" w:cs="Times New Roman"/>
          <w:i/>
        </w:rPr>
        <w:t xml:space="preserve"> до 35 м, а при вместимости до 300 м3 </w:t>
      </w:r>
      <w:r w:rsidR="00381B4E" w:rsidRPr="002E2066">
        <w:rPr>
          <w:rFonts w:ascii="Times New Roman" w:hAnsi="Times New Roman" w:cs="Times New Roman"/>
          <w:i/>
        </w:rPr>
        <w:t>–</w:t>
      </w:r>
      <w:r w:rsidRPr="002E2066">
        <w:rPr>
          <w:rFonts w:ascii="Times New Roman" w:hAnsi="Times New Roman" w:cs="Times New Roman"/>
          <w:i/>
        </w:rPr>
        <w:t xml:space="preserve"> соответственно до 90 и 45 м.</w:t>
      </w:r>
    </w:p>
    <w:p w:rsidR="003C6A29" w:rsidRPr="002E2066" w:rsidRDefault="003C6A29" w:rsidP="00525CCE">
      <w:pPr>
        <w:ind w:firstLine="720"/>
        <w:jc w:val="both"/>
        <w:rPr>
          <w:rFonts w:ascii="Times New Roman" w:hAnsi="Times New Roman" w:cs="Times New Roman"/>
          <w:i/>
        </w:rPr>
      </w:pPr>
      <w:r w:rsidRPr="002E2066">
        <w:rPr>
          <w:rFonts w:ascii="Times New Roman" w:hAnsi="Times New Roman" w:cs="Times New Roman"/>
          <w:i/>
        </w:rPr>
        <w:t>*** Допускается уменьшать расстояния от железных и автомобильных дорог до резервуаров СУГ общей вместимостью не более 200 м3: в надземном исполнении до 75 м и в подземном исполнении до 50 м.</w:t>
      </w:r>
    </w:p>
    <w:p w:rsidR="003C6A29" w:rsidRPr="002E2066" w:rsidRDefault="003C6A29" w:rsidP="00525CCE">
      <w:pPr>
        <w:ind w:firstLine="720"/>
        <w:jc w:val="both"/>
        <w:rPr>
          <w:rFonts w:ascii="Times New Roman" w:hAnsi="Times New Roman" w:cs="Times New Roman"/>
          <w:i/>
        </w:rPr>
      </w:pPr>
      <w:r w:rsidRPr="002E2066">
        <w:rPr>
          <w:rFonts w:ascii="Times New Roman" w:hAnsi="Times New Roman" w:cs="Times New Roman"/>
          <w:i/>
        </w:rPr>
        <w:t>Расстояния в скобках даны для резервуаров сжиженного углеводородного газа (СУГ) и складов наполненных баллонов, расположенных на территории промышленных предприятий.</w:t>
      </w:r>
    </w:p>
    <w:p w:rsidR="003C6A29" w:rsidRPr="002E2066" w:rsidRDefault="003C6A29" w:rsidP="00525CCE">
      <w:pPr>
        <w:ind w:firstLine="720"/>
        <w:jc w:val="both"/>
        <w:rPr>
          <w:rFonts w:ascii="Times New Roman" w:hAnsi="Times New Roman" w:cs="Times New Roman"/>
          <w:i/>
        </w:rPr>
      </w:pPr>
      <w:r w:rsidRPr="002E2066">
        <w:rPr>
          <w:rFonts w:ascii="Times New Roman" w:hAnsi="Times New Roman" w:cs="Times New Roman"/>
          <w:i/>
        </w:rPr>
        <w:t>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5D1287" w:rsidRPr="002E2066" w:rsidRDefault="003C6A29" w:rsidP="00525CCE">
      <w:pPr>
        <w:ind w:firstLine="720"/>
        <w:jc w:val="both"/>
        <w:rPr>
          <w:rFonts w:ascii="Times New Roman" w:hAnsi="Times New Roman" w:cs="Times New Roman"/>
          <w:i/>
        </w:rPr>
      </w:pPr>
      <w:r w:rsidRPr="002E2066">
        <w:rPr>
          <w:rFonts w:ascii="Times New Roman" w:hAnsi="Times New Roman" w:cs="Times New Roman"/>
          <w:i/>
        </w:rPr>
        <w:t xml:space="preserve">При установке двух резервуаров СУГ единичной вместимостью по 50 м3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w:t>
      </w:r>
      <w:r w:rsidR="00381B4E" w:rsidRPr="002E2066">
        <w:rPr>
          <w:rFonts w:ascii="Times New Roman" w:hAnsi="Times New Roman" w:cs="Times New Roman"/>
          <w:i/>
        </w:rPr>
        <w:t>–</w:t>
      </w:r>
      <w:r w:rsidRPr="002E2066">
        <w:rPr>
          <w:rFonts w:ascii="Times New Roman" w:hAnsi="Times New Roman" w:cs="Times New Roman"/>
          <w:i/>
        </w:rPr>
        <w:t xml:space="preserve"> до 50 м.</w:t>
      </w:r>
    </w:p>
    <w:p w:rsidR="005D1287" w:rsidRPr="002E2066" w:rsidRDefault="005D1287" w:rsidP="00525CCE">
      <w:pPr>
        <w:ind w:firstLine="720"/>
        <w:jc w:val="both"/>
        <w:rPr>
          <w:rFonts w:ascii="Times New Roman" w:hAnsi="Times New Roman" w:cs="Times New Roman"/>
        </w:rPr>
        <w:sectPr w:rsidR="005D1287" w:rsidRPr="002E2066" w:rsidSect="00533688">
          <w:pgSz w:w="15840" w:h="12240" w:orient="landscape"/>
          <w:pgMar w:top="1135" w:right="1134" w:bottom="850" w:left="1134" w:header="720" w:footer="720" w:gutter="0"/>
          <w:cols w:space="720"/>
          <w:noEndnote/>
          <w:docGrid w:linePitch="326"/>
        </w:sectPr>
      </w:pP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lastRenderedPageBreak/>
        <w:t>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школьных, дошкольных и лечебно</w:t>
      </w:r>
      <w:r w:rsidR="00381B4E" w:rsidRPr="002E2066">
        <w:rPr>
          <w:rFonts w:ascii="Times New Roman" w:hAnsi="Times New Roman" w:cs="Times New Roman"/>
        </w:rPr>
        <w:t>–</w:t>
      </w:r>
      <w:r w:rsidRPr="002E2066">
        <w:rPr>
          <w:rFonts w:ascii="Times New Roman" w:hAnsi="Times New Roman" w:cs="Times New Roman"/>
        </w:rPr>
        <w:t xml:space="preserve">санаторных учреждений следует увеличить в 2 раза по сравнению с расстояниями, указанными в </w:t>
      </w:r>
      <w:hyperlink r:id="rId199" w:history="1">
        <w:r w:rsidRPr="002E2066">
          <w:rPr>
            <w:rFonts w:ascii="Times New Roman" w:hAnsi="Times New Roman" w:cs="Times New Roman"/>
          </w:rPr>
          <w:t>таблице 5.1</w:t>
        </w:r>
      </w:hyperlink>
      <w:r w:rsidR="008443C4" w:rsidRPr="002E2066">
        <w:rPr>
          <w:rFonts w:ascii="Times New Roman" w:hAnsi="Times New Roman" w:cs="Times New Roman"/>
        </w:rPr>
        <w:t>3</w:t>
      </w:r>
      <w:r w:rsidRPr="002E2066">
        <w:rPr>
          <w:rFonts w:ascii="Times New Roman" w:hAnsi="Times New Roman" w:cs="Times New Roman"/>
        </w:rPr>
        <w:t>, независимо от числа мест.</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Минимальное расстояние от топливозаправочного пункта следует принимать исходя из требований к обеспечению пожарной безопасности.</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5.11.21. Расстояния от резервуарных установок общей вместимостью свыше 50 куб. м принимаются по таблице 62.</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5.11.22.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С0 на расстоянии от оконных и дверных проемов не менее указанных в таблице 61.</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5.11.23.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5.11.24. Минимальные расстояния от резервуаров для хранения сжиженных углеводородов (СУГ) и от размещаемых на газонаполнительных станциях (ГНС) помещений для установок, где используется СУГ, до зданий и сооружений, не относящихся к ГНС, следует принимать по таблице 5.15. Расстояния от надземных резервуаров вместимостью до 20 м3, а также подземных резервуаров вместимостью до 50 м3 принимаются по </w:t>
      </w:r>
      <w:hyperlink r:id="rId200" w:history="1">
        <w:r w:rsidRPr="002E2066">
          <w:rPr>
            <w:rFonts w:ascii="Times New Roman" w:hAnsi="Times New Roman" w:cs="Times New Roman"/>
          </w:rPr>
          <w:t>таблице 5.1</w:t>
        </w:r>
      </w:hyperlink>
      <w:r w:rsidR="008443C4" w:rsidRPr="002E2066">
        <w:rPr>
          <w:rFonts w:ascii="Times New Roman" w:hAnsi="Times New Roman" w:cs="Times New Roman"/>
        </w:rPr>
        <w:t>3</w:t>
      </w:r>
      <w:r w:rsidRPr="002E2066">
        <w:rPr>
          <w:rFonts w:ascii="Times New Roman" w:hAnsi="Times New Roman" w:cs="Times New Roman"/>
        </w:rPr>
        <w:t>.</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201" w:history="1">
        <w:r w:rsidRPr="002E2066">
          <w:rPr>
            <w:rFonts w:ascii="Times New Roman" w:hAnsi="Times New Roman" w:cs="Times New Roman"/>
          </w:rPr>
          <w:t>СНиП 42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2002</w:t>
        </w:r>
      </w:hyperlink>
      <w:r w:rsidRPr="002E2066">
        <w:rPr>
          <w:rFonts w:ascii="Times New Roman" w:hAnsi="Times New Roman" w:cs="Times New Roman"/>
        </w:rPr>
        <w:t xml:space="preserve"> "Газораспределительные системы".</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5.11.25.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Диспетчерские пункты размещаются в зданиях эксплуатационных служб или в обслуживаемых зданиях.</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5.12. Инженерные сети и сооружения на территории малоэтажной жилой застройки</w:t>
      </w:r>
    </w:p>
    <w:p w:rsidR="003C6A29" w:rsidRPr="002E2066" w:rsidRDefault="003C6A29" w:rsidP="00525CCE">
      <w:pPr>
        <w:widowControl w:val="0"/>
        <w:ind w:firstLine="720"/>
        <w:jc w:val="both"/>
        <w:rPr>
          <w:rFonts w:ascii="Times New Roman" w:hAnsi="Times New Roman" w:cs="Times New Roman"/>
        </w:rPr>
      </w:pPr>
      <w:r w:rsidRPr="002E2066">
        <w:rPr>
          <w:rFonts w:ascii="Times New Roman" w:hAnsi="Times New Roman" w:cs="Times New Roman"/>
        </w:rPr>
        <w:t>5.12.1.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органами, ответственными за эксплуатацию местных инженерных сетей.</w:t>
      </w:r>
    </w:p>
    <w:p w:rsidR="003C6A29" w:rsidRPr="002E2066" w:rsidRDefault="003C6A29" w:rsidP="00525CCE">
      <w:pPr>
        <w:widowControl w:val="0"/>
        <w:ind w:firstLine="720"/>
        <w:jc w:val="both"/>
        <w:rPr>
          <w:rFonts w:ascii="Times New Roman" w:hAnsi="Times New Roman" w:cs="Times New Roman"/>
        </w:rPr>
      </w:pPr>
      <w:r w:rsidRPr="002E2066">
        <w:rPr>
          <w:rFonts w:ascii="Times New Roman" w:hAnsi="Times New Roman" w:cs="Times New Roman"/>
        </w:rPr>
        <w:t>5.12.2.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3C6A29" w:rsidRPr="002E2066" w:rsidRDefault="003C6A29" w:rsidP="00525CCE">
      <w:pPr>
        <w:widowControl w:val="0"/>
        <w:ind w:firstLine="720"/>
        <w:jc w:val="both"/>
        <w:rPr>
          <w:rFonts w:ascii="Times New Roman" w:hAnsi="Times New Roman" w:cs="Times New Roman"/>
        </w:rPr>
      </w:pPr>
      <w:r w:rsidRPr="002E2066">
        <w:rPr>
          <w:rFonts w:ascii="Times New Roman" w:hAnsi="Times New Roman" w:cs="Times New Roman"/>
        </w:rPr>
        <w:t>5.12.3. Схемы теплогазоснабжения малоэтажной застройки разрабатываются на основе планировочных решений застройки с учетом требований подраздела "Теплоснабжение".</w:t>
      </w:r>
    </w:p>
    <w:p w:rsidR="003C6A29" w:rsidRPr="002E2066" w:rsidRDefault="003C6A29" w:rsidP="00525CCE">
      <w:pPr>
        <w:widowControl w:val="0"/>
        <w:ind w:firstLine="720"/>
        <w:jc w:val="both"/>
        <w:rPr>
          <w:rFonts w:ascii="Times New Roman" w:hAnsi="Times New Roman" w:cs="Times New Roman"/>
        </w:rPr>
      </w:pPr>
      <w:r w:rsidRPr="002E2066">
        <w:rPr>
          <w:rFonts w:ascii="Times New Roman" w:hAnsi="Times New Roman" w:cs="Times New Roman"/>
        </w:rPr>
        <w:t xml:space="preserve">В схемах определяются тепловые нагрузки и расходы газа, степень централизации или </w:t>
      </w:r>
      <w:r w:rsidRPr="002E2066">
        <w:rPr>
          <w:rFonts w:ascii="Times New Roman" w:hAnsi="Times New Roman" w:cs="Times New Roman"/>
        </w:rPr>
        <w:lastRenderedPageBreak/>
        <w:t>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3C6A29" w:rsidRPr="002E2066" w:rsidRDefault="003C6A29" w:rsidP="00525CCE">
      <w:pPr>
        <w:widowControl w:val="0"/>
        <w:ind w:firstLine="720"/>
        <w:jc w:val="both"/>
        <w:rPr>
          <w:rFonts w:ascii="Times New Roman" w:hAnsi="Times New Roman" w:cs="Times New Roman"/>
        </w:rPr>
      </w:pPr>
      <w:r w:rsidRPr="002E2066">
        <w:rPr>
          <w:rFonts w:ascii="Times New Roman" w:hAnsi="Times New Roman" w:cs="Times New Roman"/>
        </w:rPr>
        <w:t xml:space="preserve">Теплогазоснабжение малоэтажной жилой застройки допускается предусматривать как децентрализованным </w:t>
      </w:r>
      <w:r w:rsidR="00381B4E" w:rsidRPr="002E2066">
        <w:rPr>
          <w:rFonts w:ascii="Times New Roman" w:hAnsi="Times New Roman" w:cs="Times New Roman"/>
        </w:rPr>
        <w:t>–</w:t>
      </w:r>
      <w:r w:rsidRPr="002E2066">
        <w:rPr>
          <w:rFonts w:ascii="Times New Roman" w:hAnsi="Times New Roman" w:cs="Times New Roman"/>
        </w:rPr>
        <w:t xml:space="preserve"> от поквартирных генераторов автономного типа, так и централизованным </w:t>
      </w:r>
      <w:r w:rsidR="00381B4E" w:rsidRPr="002E2066">
        <w:rPr>
          <w:rFonts w:ascii="Times New Roman" w:hAnsi="Times New Roman" w:cs="Times New Roman"/>
        </w:rPr>
        <w:t>–</w:t>
      </w:r>
      <w:r w:rsidRPr="002E2066">
        <w:rPr>
          <w:rFonts w:ascii="Times New Roman" w:hAnsi="Times New Roman" w:cs="Times New Roman"/>
        </w:rPr>
        <w:t xml:space="preserve"> от существующих или вновь проектируемых котельных газорегуляторных пунктов (ГРП) с соответствующими инженерными коммуникациями.</w:t>
      </w:r>
    </w:p>
    <w:p w:rsidR="003C6A29" w:rsidRPr="002E2066" w:rsidRDefault="003C6A29" w:rsidP="00525CCE">
      <w:pPr>
        <w:widowControl w:val="0"/>
        <w:ind w:firstLine="720"/>
        <w:jc w:val="both"/>
        <w:rPr>
          <w:rFonts w:ascii="Times New Roman" w:hAnsi="Times New Roman" w:cs="Times New Roman"/>
        </w:rPr>
      </w:pPr>
      <w:r w:rsidRPr="002E2066">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в соответствии с требованиями </w:t>
      </w:r>
      <w:hyperlink r:id="rId202" w:history="1">
        <w:r w:rsidRPr="002E2066">
          <w:rPr>
            <w:rFonts w:ascii="Times New Roman" w:hAnsi="Times New Roman" w:cs="Times New Roman"/>
          </w:rPr>
          <w:t>ГОСТ 5542</w:t>
        </w:r>
        <w:r w:rsidR="00381B4E" w:rsidRPr="002E2066">
          <w:rPr>
            <w:rFonts w:ascii="Times New Roman" w:hAnsi="Times New Roman" w:cs="Times New Roman"/>
          </w:rPr>
          <w:t>–</w:t>
        </w:r>
        <w:r w:rsidRPr="002E2066">
          <w:rPr>
            <w:rFonts w:ascii="Times New Roman" w:hAnsi="Times New Roman" w:cs="Times New Roman"/>
          </w:rPr>
          <w:t>87</w:t>
        </w:r>
      </w:hyperlink>
      <w:r w:rsidRPr="002E2066">
        <w:rPr>
          <w:rFonts w:ascii="Times New Roman" w:hAnsi="Times New Roman" w:cs="Times New Roman"/>
        </w:rPr>
        <w:t xml:space="preserve"> "Газы горючие природные для промышленного и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Технические условия".</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71318D"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5.12.4. По территории малоэтажной застройки не допускается прокладка газопроводов высокого давления. </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5.12.5. Водоснабжение для многоквартирных домов на территории малоэтажной застройки следует проектировать от централизованных систем.</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В отдельных случаях допускается устраивать автономное водоснабжение </w:t>
      </w:r>
      <w:r w:rsidR="00381B4E" w:rsidRPr="002E2066">
        <w:rPr>
          <w:rFonts w:ascii="Times New Roman" w:hAnsi="Times New Roman" w:cs="Times New Roman"/>
        </w:rPr>
        <w:t>–</w:t>
      </w:r>
      <w:r w:rsidRPr="002E2066">
        <w:rPr>
          <w:rFonts w:ascii="Times New Roman" w:hAnsi="Times New Roman" w:cs="Times New Roman"/>
        </w:rPr>
        <w:t xml:space="preserve"> для одно</w:t>
      </w:r>
      <w:r w:rsidR="00381B4E" w:rsidRPr="002E2066">
        <w:rPr>
          <w:rFonts w:ascii="Times New Roman" w:hAnsi="Times New Roman" w:cs="Times New Roman"/>
        </w:rPr>
        <w:t>–</w:t>
      </w:r>
      <w:r w:rsidRPr="002E2066">
        <w:rPr>
          <w:rFonts w:ascii="Times New Roman" w:hAnsi="Times New Roman" w:cs="Times New Roman"/>
        </w:rPr>
        <w:t xml:space="preserve"> и двухквартирных домов от шахтных и мелкотрубчатых колодцев, каптажей, родников в соответствии с проектом.</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Расход воды на полив на территории малоэтажной застройки должен приниматься равным 10 л/кв. м площади полива в сутки; при этом на водозаборных устройствах следует предусматривать установку счетчиков.</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5.12.6.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w:t>
      </w:r>
      <w:r w:rsidRPr="002E2066">
        <w:rPr>
          <w:rFonts w:ascii="Times New Roman" w:hAnsi="Times New Roman" w:cs="Times New Roman"/>
        </w:rPr>
        <w:lastRenderedPageBreak/>
        <w:t>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м3/сутки.</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Для одно</w:t>
      </w:r>
      <w:r w:rsidR="00381B4E" w:rsidRPr="002E2066">
        <w:rPr>
          <w:rFonts w:ascii="Times New Roman" w:hAnsi="Times New Roman" w:cs="Times New Roman"/>
        </w:rPr>
        <w:t>–</w:t>
      </w:r>
      <w:r w:rsidRPr="002E2066">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м3/сутки.</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Устройство выгребов для канализования малоэтажной застройки, в том числе коттеджей, не допускается.</w:t>
      </w:r>
    </w:p>
    <w:p w:rsidR="003C6A29" w:rsidRPr="002E2066" w:rsidRDefault="003C6A29" w:rsidP="00525CCE">
      <w:pPr>
        <w:ind w:firstLine="720"/>
        <w:jc w:val="both"/>
        <w:rPr>
          <w:rFonts w:ascii="Times New Roman" w:hAnsi="Times New Roman" w:cs="Times New Roman"/>
        </w:rPr>
      </w:pPr>
      <w:r w:rsidRPr="002E2066">
        <w:rPr>
          <w:rFonts w:ascii="Times New Roman" w:hAnsi="Times New Roman" w:cs="Times New Roman"/>
        </w:rPr>
        <w:t xml:space="preserve">5.12.7. Систему дождевой канализации малоэтажной застройки следует проектировать в соответствии с требованиями </w:t>
      </w:r>
      <w:hyperlink r:id="rId203" w:history="1">
        <w:r w:rsidRPr="002E2066">
          <w:rPr>
            <w:rFonts w:ascii="Times New Roman" w:hAnsi="Times New Roman" w:cs="Times New Roman"/>
          </w:rPr>
          <w:t>подраздела</w:t>
        </w:r>
      </w:hyperlink>
      <w:r w:rsidRPr="002E2066">
        <w:rPr>
          <w:rFonts w:ascii="Times New Roman" w:hAnsi="Times New Roman" w:cs="Times New Roman"/>
        </w:rPr>
        <w:t xml:space="preserve"> "Дождевая канализация" </w:t>
      </w:r>
      <w:hyperlink r:id="rId204" w:history="1">
        <w:r w:rsidRPr="002E2066">
          <w:rPr>
            <w:rFonts w:ascii="Times New Roman" w:hAnsi="Times New Roman" w:cs="Times New Roman"/>
          </w:rPr>
          <w:t xml:space="preserve">раздела </w:t>
        </w:r>
      </w:hyperlink>
      <w:r w:rsidRPr="002E2066">
        <w:rPr>
          <w:rFonts w:ascii="Times New Roman" w:hAnsi="Times New Roman" w:cs="Times New Roman"/>
        </w:rPr>
        <w:t>"Нормативы градостроительного проектирования зон инженерной инфраструктуры" настоящих Нормативов.</w:t>
      </w:r>
    </w:p>
    <w:p w:rsidR="003C6A29" w:rsidRPr="002E2066" w:rsidRDefault="003C6A29" w:rsidP="0071318D">
      <w:pPr>
        <w:tabs>
          <w:tab w:val="left" w:pos="1560"/>
        </w:tabs>
        <w:ind w:firstLine="720"/>
        <w:jc w:val="both"/>
        <w:rPr>
          <w:rFonts w:ascii="Times New Roman" w:hAnsi="Times New Roman" w:cs="Times New Roman"/>
        </w:rPr>
      </w:pPr>
      <w:r w:rsidRPr="002E2066">
        <w:rPr>
          <w:rFonts w:ascii="Times New Roman" w:hAnsi="Times New Roman" w:cs="Times New Roman"/>
        </w:rPr>
        <w:t>5.12.8.</w:t>
      </w:r>
      <w:r w:rsidR="0071318D" w:rsidRPr="002E2066">
        <w:rPr>
          <w:rFonts w:ascii="Times New Roman" w:hAnsi="Times New Roman" w:cs="Times New Roman"/>
        </w:rPr>
        <w:tab/>
      </w:r>
      <w:r w:rsidRPr="002E2066">
        <w:rPr>
          <w:rFonts w:ascii="Times New Roman" w:hAnsi="Times New Roman" w:cs="Times New Roman"/>
        </w:rPr>
        <w:t>Мощность трансформаторов трансформаторной подстанции для электроснабжения малоэтажной застройки следует принимать по расчету.</w:t>
      </w:r>
    </w:p>
    <w:p w:rsidR="00F44FBC" w:rsidRPr="002E2066" w:rsidRDefault="00F44FBC" w:rsidP="003C6A29">
      <w:pPr>
        <w:ind w:firstLine="720"/>
        <w:rPr>
          <w:rFonts w:ascii="Times New Roman" w:hAnsi="Times New Roman" w:cs="Times New Roman"/>
        </w:rPr>
      </w:pPr>
    </w:p>
    <w:p w:rsidR="003C6A29" w:rsidRPr="002E2066" w:rsidRDefault="008443C4" w:rsidP="008443C4">
      <w:pPr>
        <w:pStyle w:val="1"/>
        <w:widowControl w:val="0"/>
        <w:spacing w:before="108" w:after="108" w:line="276"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6. Нормативы зон градостроительного проектирования транспортной инфраструктуры</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Общие положения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00381B4E" w:rsidRPr="002E2066">
        <w:rPr>
          <w:rFonts w:ascii="Times New Roman" w:hAnsi="Times New Roman" w:cs="Times New Roman"/>
        </w:rPr>
        <w:t>–</w:t>
      </w:r>
      <w:r w:rsidRPr="002E2066">
        <w:rPr>
          <w:rFonts w:ascii="Times New Roman" w:hAnsi="Times New Roman" w:cs="Times New Roman"/>
        </w:rPr>
        <w:t>защитных зон, санитарных разрывов, зон земель специального охранного назначения, зон ограничения застройки для таких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территориальном планировании следует предусматривать единую систему транспорта и улично</w:t>
      </w:r>
      <w:r w:rsidR="00381B4E" w:rsidRPr="002E2066">
        <w:rPr>
          <w:rFonts w:ascii="Times New Roman" w:hAnsi="Times New Roman" w:cs="Times New Roman"/>
        </w:rPr>
        <w:t>–</w:t>
      </w:r>
      <w:r w:rsidRPr="002E2066">
        <w:rPr>
          <w:rFonts w:ascii="Times New Roman" w:hAnsi="Times New Roman" w:cs="Times New Roman"/>
        </w:rPr>
        <w:t>дорожной сети в увязке с планировочной структурой городского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w:t>
      </w:r>
      <w:r w:rsidRPr="002E2066">
        <w:rPr>
          <w:rFonts w:ascii="Times New Roman" w:hAnsi="Times New Roman" w:cs="Times New Roman"/>
        </w:rPr>
        <w:lastRenderedPageBreak/>
        <w:t>колясками.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Конструкцию дорожной одежды и вид покрытия следует принимать исходя из транспортно</w:t>
      </w:r>
      <w:r w:rsidR="00381B4E" w:rsidRPr="002E2066">
        <w:rPr>
          <w:rFonts w:ascii="Times New Roman" w:hAnsi="Times New Roman" w:cs="Times New Roman"/>
        </w:rPr>
        <w:t>–</w:t>
      </w:r>
      <w:r w:rsidRPr="002E2066">
        <w:rPr>
          <w:rFonts w:ascii="Times New Roman" w:hAnsi="Times New Roman" w:cs="Times New Roman"/>
        </w:rPr>
        <w:t>эксплуатационных требований и категории проектируемой дороги с учетом интенсивности движения.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местах массового посещения (железнодорожные, автобусные,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 центральной части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Затраты времени в </w:t>
      </w:r>
      <w:r w:rsidR="007A3E1D" w:rsidRPr="002E2066">
        <w:rPr>
          <w:rFonts w:ascii="Times New Roman" w:hAnsi="Times New Roman" w:cs="Times New Roman"/>
        </w:rPr>
        <w:t xml:space="preserve">городских </w:t>
      </w:r>
      <w:r w:rsidRPr="002E2066">
        <w:rPr>
          <w:rFonts w:ascii="Times New Roman" w:hAnsi="Times New Roman" w:cs="Times New Roman"/>
        </w:rPr>
        <w:t xml:space="preserve">поселениях на передвижение от мест проживания до мест работы для 90% трудящихся (в один конец) не должны превышать для </w:t>
      </w:r>
      <w:r w:rsidR="009E2A74" w:rsidRPr="002E2066">
        <w:rPr>
          <w:rFonts w:ascii="Times New Roman" w:hAnsi="Times New Roman" w:cs="Times New Roman"/>
        </w:rPr>
        <w:t>городского поселения</w:t>
      </w:r>
      <w:r w:rsidRPr="002E2066">
        <w:rPr>
          <w:rFonts w:ascii="Times New Roman" w:hAnsi="Times New Roman" w:cs="Times New Roman"/>
        </w:rPr>
        <w:t xml:space="preserve"> с населением, тыс.чел.:</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250 до 500 </w:t>
      </w:r>
      <w:r w:rsidRPr="002E2066">
        <w:rPr>
          <w:rFonts w:ascii="Times New Roman" w:hAnsi="Times New Roman" w:cs="Times New Roman"/>
        </w:rPr>
        <w:t>–</w:t>
      </w:r>
      <w:r w:rsidR="003C6A29" w:rsidRPr="002E2066">
        <w:rPr>
          <w:rFonts w:ascii="Times New Roman" w:hAnsi="Times New Roman" w:cs="Times New Roman"/>
        </w:rPr>
        <w:t xml:space="preserve"> 37 мин.;</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100 до 200 </w:t>
      </w:r>
      <w:r w:rsidRPr="002E2066">
        <w:rPr>
          <w:rFonts w:ascii="Times New Roman" w:hAnsi="Times New Roman" w:cs="Times New Roman"/>
        </w:rPr>
        <w:t>–</w:t>
      </w:r>
      <w:r w:rsidR="003C6A29" w:rsidRPr="002E2066">
        <w:rPr>
          <w:rFonts w:ascii="Times New Roman" w:hAnsi="Times New Roman" w:cs="Times New Roman"/>
        </w:rPr>
        <w:t xml:space="preserve"> 35 мин.;</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менее 100 </w:t>
      </w:r>
      <w:r w:rsidRPr="002E2066">
        <w:rPr>
          <w:rFonts w:ascii="Times New Roman" w:hAnsi="Times New Roman" w:cs="Times New Roman"/>
        </w:rPr>
        <w:t>–</w:t>
      </w:r>
      <w:r w:rsidR="003C6A29" w:rsidRPr="002E2066">
        <w:rPr>
          <w:rFonts w:ascii="Times New Roman" w:hAnsi="Times New Roman" w:cs="Times New Roman"/>
        </w:rPr>
        <w:t xml:space="preserve"> 30 мин.</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Для ежедневно приезжающих на работу в городское поселение из других поселений указанные нормы затрат времени допускается увеличивать, но не более чем в два раза.</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Расчетный уровень автомобилизации, автомобилей на 1000 человек:</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400 легковых автомобилей;</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100 мотоциклов и мопедов (скутеров);</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25</w:t>
      </w:r>
      <w:r w:rsidRPr="002E2066">
        <w:rPr>
          <w:rFonts w:ascii="Times New Roman" w:hAnsi="Times New Roman" w:cs="Times New Roman"/>
        </w:rPr>
        <w:t>–</w:t>
      </w:r>
      <w:r w:rsidR="003C6A29" w:rsidRPr="002E2066">
        <w:rPr>
          <w:rFonts w:ascii="Times New Roman" w:hAnsi="Times New Roman" w:cs="Times New Roman"/>
        </w:rPr>
        <w:t>40 грузовых автомобилей в зависимости от состава парка.</w:t>
      </w:r>
    </w:p>
    <w:p w:rsidR="003C6A29"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Проектирование элементов обустройства автомобильных дорог следует выполнять в соответствии с </w:t>
      </w:r>
      <w:hyperlink r:id="rId205" w:history="1">
        <w:r w:rsidRPr="002E2066">
          <w:rPr>
            <w:rFonts w:ascii="Times New Roman" w:hAnsi="Times New Roman" w:cs="Times New Roman"/>
          </w:rPr>
          <w:t>ГОСТ Р 52766</w:t>
        </w:r>
        <w:r w:rsidR="00381B4E" w:rsidRPr="002E2066">
          <w:rPr>
            <w:rFonts w:ascii="Times New Roman" w:hAnsi="Times New Roman" w:cs="Times New Roman"/>
          </w:rPr>
          <w:t>–</w:t>
        </w:r>
        <w:r w:rsidRPr="002E2066">
          <w:rPr>
            <w:rFonts w:ascii="Times New Roman" w:hAnsi="Times New Roman" w:cs="Times New Roman"/>
          </w:rPr>
          <w:t>2007</w:t>
        </w:r>
      </w:hyperlink>
      <w:r w:rsidRPr="002E2066">
        <w:rPr>
          <w:rFonts w:ascii="Times New Roman" w:hAnsi="Times New Roman" w:cs="Times New Roman"/>
        </w:rPr>
        <w:t xml:space="preserve"> Дороги автомобильные общего пользования. Элементы обустройства. Общие требования.</w:t>
      </w:r>
    </w:p>
    <w:p w:rsidR="00F178BE" w:rsidRPr="002E2066" w:rsidRDefault="00F178BE" w:rsidP="00F178BE">
      <w:pPr>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6.1. Внешний транспорт</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6.1.1. Внешний транспорт (железнодор</w:t>
      </w:r>
      <w:r w:rsidR="002320C4" w:rsidRPr="002E2066">
        <w:rPr>
          <w:rFonts w:ascii="Times New Roman" w:hAnsi="Times New Roman" w:cs="Times New Roman"/>
        </w:rPr>
        <w:t>ожный, автомобильный, воздушный</w:t>
      </w:r>
      <w:r w:rsidRPr="002E2066">
        <w:rPr>
          <w:rFonts w:ascii="Times New Roman" w:hAnsi="Times New Roman" w:cs="Times New Roman"/>
        </w:rPr>
        <w:t>) следует проектировать как комплексную систему во взаимосвязи с улично</w:t>
      </w:r>
      <w:r w:rsidR="00381B4E" w:rsidRPr="002E2066">
        <w:rPr>
          <w:rFonts w:ascii="Times New Roman" w:hAnsi="Times New Roman" w:cs="Times New Roman"/>
        </w:rPr>
        <w:t>–</w:t>
      </w:r>
      <w:r w:rsidRPr="002E2066">
        <w:rPr>
          <w:rFonts w:ascii="Times New Roman" w:hAnsi="Times New Roman" w:cs="Times New Roman"/>
        </w:rPr>
        <w:t>дорожной сетью и городскими видами транспорта.</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6.1.2. Пассажирские вокзалы (железнодорожный, автомобильного транспорта) следует проектировать, обеспечивая транспортные связи с центром городского поселения, между вокзалами, с жилыми и промышленными районами.</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r:id="rId206" w:history="1">
        <w:r w:rsidRPr="002E2066">
          <w:rPr>
            <w:rFonts w:ascii="Times New Roman" w:hAnsi="Times New Roman" w:cs="Times New Roman"/>
          </w:rPr>
          <w:t>таблицей 6.1</w:t>
        </w:r>
      </w:hyperlink>
      <w:r w:rsidRPr="002E2066">
        <w:rPr>
          <w:rFonts w:ascii="Times New Roman" w:hAnsi="Times New Roman" w:cs="Times New Roman"/>
        </w:rPr>
        <w:t>.</w:t>
      </w:r>
    </w:p>
    <w:p w:rsidR="00BE2491" w:rsidRPr="002E2066" w:rsidRDefault="00BE2491" w:rsidP="003B260C">
      <w:pPr>
        <w:ind w:firstLine="720"/>
        <w:jc w:val="both"/>
        <w:rPr>
          <w:rFonts w:ascii="Times New Roman" w:hAnsi="Times New Roman" w:cs="Times New Roman"/>
        </w:rPr>
      </w:pPr>
    </w:p>
    <w:p w:rsidR="003C6A29" w:rsidRPr="002E2066" w:rsidRDefault="003C6A29" w:rsidP="009A1EC8">
      <w:pPr>
        <w:widowControl w:val="0"/>
        <w:ind w:firstLine="698"/>
        <w:jc w:val="both"/>
        <w:rPr>
          <w:rFonts w:ascii="Times New Roman" w:hAnsi="Times New Roman" w:cs="Times New Roman"/>
        </w:rPr>
      </w:pPr>
      <w:r w:rsidRPr="002E2066">
        <w:rPr>
          <w:rFonts w:ascii="Times New Roman" w:hAnsi="Times New Roman" w:cs="Times New Roman"/>
          <w:bCs/>
        </w:rPr>
        <w:t>Таблица 6.1</w:t>
      </w:r>
      <w:r w:rsidR="009A1EC8" w:rsidRPr="002E2066">
        <w:rPr>
          <w:rFonts w:ascii="Times New Roman" w:hAnsi="Times New Roman" w:cs="Times New Roman"/>
          <w:bCs/>
        </w:rPr>
        <w:t xml:space="preserve"> – Классификация вокзалов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276"/>
        <w:gridCol w:w="3756"/>
      </w:tblGrid>
      <w:tr w:rsidR="002320C4" w:rsidRPr="002E2066" w:rsidTr="00F44FBC">
        <w:trPr>
          <w:trHeight w:val="280"/>
        </w:trPr>
        <w:tc>
          <w:tcPr>
            <w:tcW w:w="2573" w:type="dxa"/>
            <w:vMerge w:val="restart"/>
            <w:tcBorders>
              <w:top w:val="single" w:sz="4" w:space="0" w:color="auto"/>
              <w:bottom w:val="single" w:sz="4" w:space="0" w:color="auto"/>
              <w:right w:val="single" w:sz="4" w:space="0" w:color="auto"/>
            </w:tcBorders>
          </w:tcPr>
          <w:p w:rsidR="002320C4" w:rsidRPr="002E2066" w:rsidRDefault="00BE2491">
            <w:pPr>
              <w:widowControl w:val="0"/>
              <w:jc w:val="center"/>
              <w:rPr>
                <w:rFonts w:ascii="Times New Roman" w:hAnsi="Times New Roman" w:cs="Times New Roman"/>
              </w:rPr>
            </w:pPr>
            <w:r w:rsidRPr="002E2066">
              <w:rPr>
                <w:rFonts w:ascii="Times New Roman" w:hAnsi="Times New Roman" w:cs="Times New Roman"/>
              </w:rPr>
              <w:t>В</w:t>
            </w:r>
            <w:r w:rsidR="002320C4" w:rsidRPr="002E2066">
              <w:rPr>
                <w:rFonts w:ascii="Times New Roman" w:hAnsi="Times New Roman" w:cs="Times New Roman"/>
              </w:rPr>
              <w:t>окзалы</w:t>
            </w:r>
          </w:p>
        </w:tc>
        <w:tc>
          <w:tcPr>
            <w:tcW w:w="327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jc w:val="center"/>
              <w:rPr>
                <w:rFonts w:ascii="Times New Roman" w:hAnsi="Times New Roman" w:cs="Times New Roman"/>
              </w:rPr>
            </w:pPr>
            <w:r w:rsidRPr="002E2066">
              <w:rPr>
                <w:rFonts w:ascii="Times New Roman" w:hAnsi="Times New Roman" w:cs="Times New Roman"/>
              </w:rPr>
              <w:t>Железнодорожные</w:t>
            </w:r>
          </w:p>
        </w:tc>
        <w:tc>
          <w:tcPr>
            <w:tcW w:w="375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jc w:val="center"/>
              <w:rPr>
                <w:rFonts w:ascii="Times New Roman" w:hAnsi="Times New Roman" w:cs="Times New Roman"/>
              </w:rPr>
            </w:pPr>
            <w:r w:rsidRPr="002E2066">
              <w:rPr>
                <w:rFonts w:ascii="Times New Roman" w:hAnsi="Times New Roman" w:cs="Times New Roman"/>
              </w:rPr>
              <w:t>Автобусные</w:t>
            </w:r>
          </w:p>
        </w:tc>
      </w:tr>
      <w:tr w:rsidR="002320C4" w:rsidRPr="002E2066" w:rsidTr="00BE2491">
        <w:trPr>
          <w:trHeight w:val="276"/>
        </w:trPr>
        <w:tc>
          <w:tcPr>
            <w:tcW w:w="2573" w:type="dxa"/>
            <w:vMerge/>
            <w:tcBorders>
              <w:top w:val="single" w:sz="4" w:space="0" w:color="auto"/>
              <w:bottom w:val="single" w:sz="4" w:space="0" w:color="auto"/>
              <w:right w:val="single" w:sz="4" w:space="0" w:color="auto"/>
            </w:tcBorders>
          </w:tcPr>
          <w:p w:rsidR="002320C4" w:rsidRPr="002E2066" w:rsidRDefault="002320C4">
            <w:pPr>
              <w:widowControl w:val="0"/>
              <w:jc w:val="both"/>
              <w:rPr>
                <w:rFonts w:ascii="Times New Roman" w:hAnsi="Times New Roman" w:cs="Times New Roman"/>
              </w:rPr>
            </w:pPr>
          </w:p>
        </w:tc>
        <w:tc>
          <w:tcPr>
            <w:tcW w:w="7032" w:type="dxa"/>
            <w:gridSpan w:val="2"/>
          </w:tcPr>
          <w:p w:rsidR="002320C4" w:rsidRPr="002E2066" w:rsidRDefault="002320C4" w:rsidP="009B01BB">
            <w:pPr>
              <w:widowControl w:val="0"/>
              <w:jc w:val="center"/>
              <w:rPr>
                <w:rFonts w:ascii="Times New Roman" w:hAnsi="Times New Roman" w:cs="Times New Roman"/>
              </w:rPr>
            </w:pPr>
            <w:r w:rsidRPr="002E2066">
              <w:rPr>
                <w:rFonts w:ascii="Times New Roman" w:hAnsi="Times New Roman" w:cs="Times New Roman"/>
              </w:rPr>
              <w:t>Расчетная вместимость зданий, пас.</w:t>
            </w:r>
          </w:p>
        </w:tc>
      </w:tr>
      <w:tr w:rsidR="002320C4" w:rsidRPr="002E2066" w:rsidTr="00F44FBC">
        <w:trPr>
          <w:trHeight w:val="272"/>
        </w:trPr>
        <w:tc>
          <w:tcPr>
            <w:tcW w:w="2573" w:type="dxa"/>
            <w:tcBorders>
              <w:top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Малые</w:t>
            </w:r>
          </w:p>
        </w:tc>
        <w:tc>
          <w:tcPr>
            <w:tcW w:w="327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до 200</w:t>
            </w:r>
          </w:p>
        </w:tc>
        <w:tc>
          <w:tcPr>
            <w:tcW w:w="375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до 200</w:t>
            </w:r>
          </w:p>
        </w:tc>
      </w:tr>
      <w:tr w:rsidR="002320C4" w:rsidRPr="002E2066" w:rsidTr="00F44FBC">
        <w:trPr>
          <w:trHeight w:val="272"/>
        </w:trPr>
        <w:tc>
          <w:tcPr>
            <w:tcW w:w="2573" w:type="dxa"/>
            <w:tcBorders>
              <w:top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Средние</w:t>
            </w:r>
          </w:p>
        </w:tc>
        <w:tc>
          <w:tcPr>
            <w:tcW w:w="327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св. 200 до 700</w:t>
            </w:r>
          </w:p>
        </w:tc>
        <w:tc>
          <w:tcPr>
            <w:tcW w:w="375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св. 200 до 300</w:t>
            </w:r>
          </w:p>
        </w:tc>
      </w:tr>
      <w:tr w:rsidR="002320C4" w:rsidRPr="002E2066" w:rsidTr="00F44FBC">
        <w:trPr>
          <w:trHeight w:val="272"/>
        </w:trPr>
        <w:tc>
          <w:tcPr>
            <w:tcW w:w="2573" w:type="dxa"/>
            <w:tcBorders>
              <w:top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Большие</w:t>
            </w:r>
          </w:p>
        </w:tc>
        <w:tc>
          <w:tcPr>
            <w:tcW w:w="327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св. 700 до 1500</w:t>
            </w:r>
          </w:p>
        </w:tc>
        <w:tc>
          <w:tcPr>
            <w:tcW w:w="375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св. 300 до 600</w:t>
            </w:r>
          </w:p>
        </w:tc>
      </w:tr>
      <w:tr w:rsidR="002320C4" w:rsidRPr="002E2066" w:rsidTr="00F44FBC">
        <w:trPr>
          <w:trHeight w:val="285"/>
        </w:trPr>
        <w:tc>
          <w:tcPr>
            <w:tcW w:w="2573" w:type="dxa"/>
            <w:tcBorders>
              <w:top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Крупные</w:t>
            </w:r>
          </w:p>
        </w:tc>
        <w:tc>
          <w:tcPr>
            <w:tcW w:w="327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св. 1500</w:t>
            </w:r>
          </w:p>
        </w:tc>
        <w:tc>
          <w:tcPr>
            <w:tcW w:w="3756" w:type="dxa"/>
            <w:tcBorders>
              <w:top w:val="single" w:sz="4" w:space="0" w:color="auto"/>
              <w:left w:val="single" w:sz="4" w:space="0" w:color="auto"/>
              <w:bottom w:val="single" w:sz="4" w:space="0" w:color="auto"/>
              <w:right w:val="single" w:sz="4" w:space="0" w:color="auto"/>
            </w:tcBorders>
          </w:tcPr>
          <w:p w:rsidR="002320C4" w:rsidRPr="002E2066" w:rsidRDefault="002320C4">
            <w:pPr>
              <w:widowControl w:val="0"/>
              <w:rPr>
                <w:rFonts w:ascii="Times New Roman" w:hAnsi="Times New Roman" w:cs="Times New Roman"/>
              </w:rPr>
            </w:pPr>
            <w:r w:rsidRPr="002E2066">
              <w:rPr>
                <w:rFonts w:ascii="Times New Roman" w:hAnsi="Times New Roman" w:cs="Times New Roman"/>
              </w:rPr>
              <w:t>св. 600</w:t>
            </w:r>
          </w:p>
        </w:tc>
      </w:tr>
    </w:tbl>
    <w:p w:rsidR="003C6A29" w:rsidRPr="002E2066" w:rsidRDefault="003C6A29" w:rsidP="003C6A29">
      <w:pPr>
        <w:widowControl w:val="0"/>
        <w:ind w:firstLine="720"/>
        <w:jc w:val="both"/>
        <w:rPr>
          <w:rFonts w:ascii="Times New Roman" w:hAnsi="Times New Roman" w:cs="Times New Roman"/>
          <w:sz w:val="16"/>
        </w:rPr>
      </w:pP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lastRenderedPageBreak/>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6.1.3. Вокзалы следует проектировать на основе единого технологического и градостроительно</w:t>
      </w:r>
      <w:r w:rsidR="00381B4E" w:rsidRPr="002E2066">
        <w:rPr>
          <w:rFonts w:ascii="Times New Roman" w:hAnsi="Times New Roman" w:cs="Times New Roman"/>
        </w:rPr>
        <w:t>–</w:t>
      </w:r>
      <w:r w:rsidRPr="002E2066">
        <w:rPr>
          <w:rFonts w:ascii="Times New Roman" w:hAnsi="Times New Roman" w:cs="Times New Roman"/>
        </w:rPr>
        <w:t xml:space="preserve">планировочного решения всего вокзального комплекса (железнодорожной пассажирской станции, пассажирского района порта, автовокзала и </w:t>
      </w:r>
      <w:r w:rsidR="002320C4" w:rsidRPr="002E2066">
        <w:rPr>
          <w:rFonts w:ascii="Times New Roman" w:hAnsi="Times New Roman" w:cs="Times New Roman"/>
        </w:rPr>
        <w:t>пассажирской автобусной станции</w:t>
      </w:r>
      <w:r w:rsidRPr="002E2066">
        <w:rPr>
          <w:rFonts w:ascii="Times New Roman" w:hAnsi="Times New Roman" w:cs="Times New Roman"/>
        </w:rPr>
        <w:t>), в состав которого входят следующие взаимоувязанные элементы:</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привокзальная площадь с остановочными пунктами общественного транспорта, автостоянками и другими устройствами;</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прилегающая к вокзалу территория;</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основные пассажирские, служебно</w:t>
      </w:r>
      <w:r w:rsidRPr="002E2066">
        <w:rPr>
          <w:rFonts w:ascii="Times New Roman" w:hAnsi="Times New Roman" w:cs="Times New Roman"/>
        </w:rPr>
        <w:t>–</w:t>
      </w:r>
      <w:r w:rsidR="003C6A29" w:rsidRPr="002E2066">
        <w:rPr>
          <w:rFonts w:ascii="Times New Roman" w:hAnsi="Times New Roman" w:cs="Times New Roman"/>
        </w:rPr>
        <w:t>технические и вспомогательные здания и сооружения;</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перрон (приемоотправочные железнодорожные пути и пассажирские платформы, причалы и пирсы портов, внутренняя транспортная территория автовокзало</w:t>
      </w:r>
      <w:r w:rsidR="002320C4" w:rsidRPr="002E2066">
        <w:rPr>
          <w:rFonts w:ascii="Times New Roman" w:hAnsi="Times New Roman" w:cs="Times New Roman"/>
        </w:rPr>
        <w:t>в и автостанций</w:t>
      </w:r>
      <w:r w:rsidR="003C6A29" w:rsidRPr="002E2066">
        <w:rPr>
          <w:rFonts w:ascii="Times New Roman" w:hAnsi="Times New Roman" w:cs="Times New Roman"/>
        </w:rPr>
        <w:t>).</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6.1.4. 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6.1.5.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6.1.6. Для автомагистралей, линий железнодор</w:t>
      </w:r>
      <w:r w:rsidR="002320C4" w:rsidRPr="002E2066">
        <w:rPr>
          <w:rFonts w:ascii="Times New Roman" w:hAnsi="Times New Roman" w:cs="Times New Roman"/>
        </w:rPr>
        <w:t xml:space="preserve">ожного транспорта, автостоянок </w:t>
      </w:r>
      <w:r w:rsidRPr="002E2066">
        <w:rPr>
          <w:rFonts w:ascii="Times New Roman" w:hAnsi="Times New Roman" w:cs="Times New Roman"/>
        </w:rPr>
        <w:t xml:space="preserve">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w:t>
      </w:r>
      <w:r w:rsidR="00381B4E" w:rsidRPr="002E2066">
        <w:rPr>
          <w:rFonts w:ascii="Times New Roman" w:hAnsi="Times New Roman" w:cs="Times New Roman"/>
        </w:rPr>
        <w:t>–</w:t>
      </w:r>
      <w:r w:rsidRPr="002E2066">
        <w:rPr>
          <w:rFonts w:ascii="Times New Roman" w:hAnsi="Times New Roman" w:cs="Times New Roman"/>
        </w:rPr>
        <w:t xml:space="preserve">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электромагнитное поле (ЭМП) и др.) с последующим проведением натурных исследований и измерений.</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6.1.7.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Размер полосы отвода определяется в соответствии с нормами и правилами проектирования отвода земель для железных дорог, утверждаемыми МПС России, а также проектно</w:t>
      </w:r>
      <w:r w:rsidR="00381B4E" w:rsidRPr="002E2066">
        <w:rPr>
          <w:rFonts w:ascii="Times New Roman" w:hAnsi="Times New Roman" w:cs="Times New Roman"/>
        </w:rPr>
        <w:t>–</w:t>
      </w:r>
      <w:r w:rsidRPr="002E2066">
        <w:rPr>
          <w:rFonts w:ascii="Times New Roman" w:hAnsi="Times New Roman" w:cs="Times New Roman"/>
        </w:rPr>
        <w:t xml:space="preserve">сметной документацией и генеральными схемами развития и реконструкции объектов федерального железнодорожного транспорта и станций в соответствии с </w:t>
      </w:r>
      <w:hyperlink r:id="rId207" w:history="1">
        <w:r w:rsidRPr="002E2066">
          <w:rPr>
            <w:rFonts w:ascii="Times New Roman" w:hAnsi="Times New Roman" w:cs="Times New Roman"/>
          </w:rPr>
          <w:t>ОСН 3.02.01</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 xml:space="preserve"> "Нормы и правила проектирования отвода земель для железных дорог".</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lastRenderedPageBreak/>
        <w:t>Зоны земель специального охранного назначения не включаются в полосу отвода, но для них устанавливаются особые условия землепользования.</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w:t>
      </w:r>
      <w:r w:rsidR="00381B4E" w:rsidRPr="002E2066">
        <w:rPr>
          <w:rFonts w:ascii="Times New Roman" w:hAnsi="Times New Roman" w:cs="Times New Roman"/>
        </w:rPr>
        <w:t>–</w:t>
      </w:r>
      <w:r w:rsidRPr="002E2066">
        <w:rPr>
          <w:rFonts w:ascii="Times New Roman" w:hAnsi="Times New Roman" w:cs="Times New Roman"/>
        </w:rPr>
        <w:t xml:space="preserve">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w:t>
      </w:r>
      <w:r w:rsidR="00381B4E" w:rsidRPr="002E2066">
        <w:rPr>
          <w:rFonts w:ascii="Times New Roman" w:hAnsi="Times New Roman" w:cs="Times New Roman"/>
        </w:rPr>
        <w:t>–</w:t>
      </w:r>
      <w:r w:rsidRPr="002E2066">
        <w:rPr>
          <w:rFonts w:ascii="Times New Roman" w:hAnsi="Times New Roman" w:cs="Times New Roman"/>
        </w:rPr>
        <w:t>складские зоны.</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В пригородных зонах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w:t>
      </w:r>
      <w:r w:rsidR="00381B4E" w:rsidRPr="002E2066">
        <w:rPr>
          <w:rFonts w:ascii="Times New Roman" w:hAnsi="Times New Roman" w:cs="Times New Roman"/>
        </w:rPr>
        <w:t>–</w:t>
      </w:r>
      <w:r w:rsidRPr="002E2066">
        <w:rPr>
          <w:rFonts w:ascii="Times New Roman" w:hAnsi="Times New Roman" w:cs="Times New Roman"/>
        </w:rPr>
        <w:t xml:space="preserve"> устройство глубоких железнодорожных вводов или диаметров с обеспечением их взаимодействия с городским скоростным транспортом.</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Пересечения железнодорожных линий между собой в разных уровнях следует предусматривать для линий категорий:</w:t>
      </w:r>
    </w:p>
    <w:p w:rsidR="003C6A29" w:rsidRPr="002E2066" w:rsidRDefault="00381B4E" w:rsidP="003B260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I, II </w:t>
      </w:r>
      <w:r w:rsidRPr="002E2066">
        <w:rPr>
          <w:rFonts w:ascii="Times New Roman" w:hAnsi="Times New Roman" w:cs="Times New Roman"/>
        </w:rPr>
        <w:t>–</w:t>
      </w:r>
      <w:r w:rsidR="003C6A29" w:rsidRPr="002E2066">
        <w:rPr>
          <w:rFonts w:ascii="Times New Roman" w:hAnsi="Times New Roman" w:cs="Times New Roman"/>
        </w:rPr>
        <w:t xml:space="preserve"> за пределами территории населенных пунктов;</w:t>
      </w:r>
    </w:p>
    <w:p w:rsidR="003C6A29" w:rsidRPr="002E2066" w:rsidRDefault="00381B4E" w:rsidP="003B260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III, IV </w:t>
      </w:r>
      <w:r w:rsidRPr="002E2066">
        <w:rPr>
          <w:rFonts w:ascii="Times New Roman" w:hAnsi="Times New Roman" w:cs="Times New Roman"/>
        </w:rPr>
        <w:t>–</w:t>
      </w:r>
      <w:r w:rsidR="003C6A29" w:rsidRPr="002E2066">
        <w:rPr>
          <w:rFonts w:ascii="Times New Roman" w:hAnsi="Times New Roman" w:cs="Times New Roman"/>
        </w:rPr>
        <w:t xml:space="preserve"> за пределами селитебной территории.</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не допускается.</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6.1.8. Автомобильные дороги в зависимости от расчетной интенсивности движения и их хозяйственного и административного значения подразделяются на I</w:t>
      </w:r>
      <w:r w:rsidR="00381B4E" w:rsidRPr="002E2066">
        <w:rPr>
          <w:rFonts w:ascii="Times New Roman" w:hAnsi="Times New Roman" w:cs="Times New Roman"/>
        </w:rPr>
        <w:t>–</w:t>
      </w:r>
      <w:r w:rsidRPr="002E2066">
        <w:rPr>
          <w:rFonts w:ascii="Times New Roman" w:hAnsi="Times New Roman" w:cs="Times New Roman"/>
        </w:rPr>
        <w:t>а, I</w:t>
      </w:r>
      <w:r w:rsidR="00381B4E" w:rsidRPr="002E2066">
        <w:rPr>
          <w:rFonts w:ascii="Times New Roman" w:hAnsi="Times New Roman" w:cs="Times New Roman"/>
        </w:rPr>
        <w:t>–</w:t>
      </w:r>
      <w:r w:rsidRPr="002E2066">
        <w:rPr>
          <w:rFonts w:ascii="Times New Roman" w:hAnsi="Times New Roman" w:cs="Times New Roman"/>
        </w:rPr>
        <w:t>б, I</w:t>
      </w:r>
      <w:r w:rsidR="00381B4E" w:rsidRPr="002E2066">
        <w:rPr>
          <w:rFonts w:ascii="Times New Roman" w:hAnsi="Times New Roman" w:cs="Times New Roman"/>
        </w:rPr>
        <w:t>–</w:t>
      </w:r>
      <w:r w:rsidRPr="002E2066">
        <w:rPr>
          <w:rFonts w:ascii="Times New Roman" w:hAnsi="Times New Roman" w:cs="Times New Roman"/>
        </w:rPr>
        <w:t>в, II, III, IV и V категории.</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8" w:history="1">
        <w:r w:rsidRPr="002E2066">
          <w:rPr>
            <w:rFonts w:ascii="Times New Roman" w:hAnsi="Times New Roman" w:cs="Times New Roman"/>
          </w:rPr>
          <w:t>СН 467</w:t>
        </w:r>
        <w:r w:rsidR="00381B4E" w:rsidRPr="002E2066">
          <w:rPr>
            <w:rFonts w:ascii="Times New Roman" w:hAnsi="Times New Roman" w:cs="Times New Roman"/>
          </w:rPr>
          <w:t>–</w:t>
        </w:r>
        <w:r w:rsidRPr="002E2066">
          <w:rPr>
            <w:rFonts w:ascii="Times New Roman" w:hAnsi="Times New Roman" w:cs="Times New Roman"/>
          </w:rPr>
          <w:t>74</w:t>
        </w:r>
      </w:hyperlink>
      <w:r w:rsidRPr="002E2066">
        <w:rPr>
          <w:rFonts w:ascii="Times New Roman" w:hAnsi="Times New Roman" w:cs="Times New Roman"/>
        </w:rPr>
        <w:t xml:space="preserve"> "Нормы отвода земель для автомобильных дорог" для I дорожно</w:t>
      </w:r>
      <w:r w:rsidR="00381B4E" w:rsidRPr="002E2066">
        <w:rPr>
          <w:rFonts w:ascii="Times New Roman" w:hAnsi="Times New Roman" w:cs="Times New Roman"/>
        </w:rPr>
        <w:t>–</w:t>
      </w:r>
      <w:r w:rsidRPr="002E2066">
        <w:rPr>
          <w:rFonts w:ascii="Times New Roman" w:hAnsi="Times New Roman" w:cs="Times New Roman"/>
        </w:rPr>
        <w:t xml:space="preserve">климатической зоны и </w:t>
      </w:r>
      <w:hyperlink r:id="rId209" w:history="1">
        <w:r w:rsidRPr="002E2066">
          <w:rPr>
            <w:rFonts w:ascii="Times New Roman" w:hAnsi="Times New Roman" w:cs="Times New Roman"/>
          </w:rPr>
          <w:t>Постановлением</w:t>
        </w:r>
      </w:hyperlink>
      <w:r w:rsidRPr="002E2066">
        <w:rPr>
          <w:rFonts w:ascii="Times New Roman" w:hAnsi="Times New Roman" w:cs="Times New Roman"/>
        </w:rPr>
        <w:t xml:space="preserve"> Правительства Российской Федерации от 02.09.2009 N 717 "О нормах отвода земель для различных автомобильных дорог и (или) объектов дорожного сервиса" для II дорожно</w:t>
      </w:r>
      <w:r w:rsidR="00381B4E" w:rsidRPr="002E2066">
        <w:rPr>
          <w:rFonts w:ascii="Times New Roman" w:hAnsi="Times New Roman" w:cs="Times New Roman"/>
        </w:rPr>
        <w:t>–</w:t>
      </w:r>
      <w:r w:rsidRPr="002E2066">
        <w:rPr>
          <w:rFonts w:ascii="Times New Roman" w:hAnsi="Times New Roman" w:cs="Times New Roman"/>
        </w:rPr>
        <w:t>климатической зоны.</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Прокладку трассы автомобильных дорог следует выполнять с учетом минимального воздействия на окружающую среду.</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На сельскохозяйственных угодьях трассы следует прокладывать по границам полей севооборота или хозяйств.</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Не допускается прокладка трасс по зонам особо охраняемых природных территорий.</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Вдоль рек, озер и других водных объектов трассы следует прокладывать за пределами установленных для них защитных зон.</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По лесным массивам трассы следует прокладывать, по возможности, с использованием просек и противопожарных разрывов.</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Автомобильные дороги общей сети I, II, III категорий следует прокладывать в обход населенных пунктов. При обходе населенных пунктов дороги, по возможности, следует прокладывать с подветренной стороны.</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lastRenderedPageBreak/>
        <w:t xml:space="preserve">Расстояния от бровки земляного полотна указанных дорог до застройки необходимо принимать не менее: до жилой застройки </w:t>
      </w:r>
      <w:r w:rsidR="00381B4E" w:rsidRPr="002E2066">
        <w:rPr>
          <w:rFonts w:ascii="Times New Roman" w:hAnsi="Times New Roman" w:cs="Times New Roman"/>
        </w:rPr>
        <w:t>–</w:t>
      </w:r>
      <w:r w:rsidRPr="002E2066">
        <w:rPr>
          <w:rFonts w:ascii="Times New Roman" w:hAnsi="Times New Roman" w:cs="Times New Roman"/>
        </w:rPr>
        <w:t xml:space="preserve"> 100 м, до садоводческих товариществ </w:t>
      </w:r>
      <w:r w:rsidR="00381B4E" w:rsidRPr="002E2066">
        <w:rPr>
          <w:rFonts w:ascii="Times New Roman" w:hAnsi="Times New Roman" w:cs="Times New Roman"/>
        </w:rPr>
        <w:t>–</w:t>
      </w:r>
      <w:r w:rsidRPr="002E2066">
        <w:rPr>
          <w:rFonts w:ascii="Times New Roman" w:hAnsi="Times New Roman" w:cs="Times New Roman"/>
        </w:rPr>
        <w:t xml:space="preserve">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В случае прокладки дорог общей сети через территорию населенного пункта их следует проектировать с учетом требований </w:t>
      </w:r>
      <w:hyperlink r:id="rId210" w:history="1">
        <w:r w:rsidRPr="002E2066">
          <w:rPr>
            <w:rFonts w:ascii="Times New Roman" w:hAnsi="Times New Roman" w:cs="Times New Roman"/>
          </w:rPr>
          <w:t>подраздела</w:t>
        </w:r>
      </w:hyperlink>
      <w:r w:rsidRPr="002E2066">
        <w:rPr>
          <w:rFonts w:ascii="Times New Roman" w:hAnsi="Times New Roman" w:cs="Times New Roman"/>
        </w:rPr>
        <w:t xml:space="preserve"> "Сеть улиц и дорог" </w:t>
      </w:r>
      <w:hyperlink r:id="rId211"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зон транспортной инфраструктуры" настоящих 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и/или приниматься выше с учетом интенсивности движения.</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к загородным зонам массового отдыха, аэропортам, другим населенным пунктам, следует проектировать с учетом реверсивного движения, рассчитывая ширину основной проезжей части в соответствии с наибольшими часовыми автомобильными потоками.</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w:t>
      </w:r>
      <w:hyperlink r:id="rId212" w:history="1">
        <w:r w:rsidRPr="002E2066">
          <w:rPr>
            <w:rFonts w:ascii="Times New Roman" w:hAnsi="Times New Roman" w:cs="Times New Roman"/>
          </w:rPr>
          <w:t>таблицей 6.2</w:t>
        </w:r>
      </w:hyperlink>
      <w:r w:rsidRPr="002E2066">
        <w:rPr>
          <w:rFonts w:ascii="Times New Roman" w:hAnsi="Times New Roman" w:cs="Times New Roman"/>
        </w:rPr>
        <w:t>.</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w:t>
      </w:r>
      <w:r w:rsidR="00381B4E" w:rsidRPr="002E2066">
        <w:rPr>
          <w:rFonts w:ascii="Times New Roman" w:hAnsi="Times New Roman" w:cs="Times New Roman"/>
        </w:rPr>
        <w:t>–</w:t>
      </w:r>
      <w:r w:rsidRPr="002E2066">
        <w:rPr>
          <w:rFonts w:ascii="Times New Roman" w:hAnsi="Times New Roman" w:cs="Times New Roman"/>
        </w:rPr>
        <w:t xml:space="preserve"> до 4,5 м.</w:t>
      </w:r>
    </w:p>
    <w:p w:rsidR="00BE2491" w:rsidRPr="002E2066" w:rsidRDefault="00BE2491" w:rsidP="002320C4">
      <w:pPr>
        <w:widowControl w:val="0"/>
        <w:ind w:firstLine="698"/>
        <w:rPr>
          <w:rFonts w:ascii="Times New Roman" w:hAnsi="Times New Roman" w:cs="Times New Roman"/>
          <w:bCs/>
        </w:rPr>
      </w:pPr>
    </w:p>
    <w:p w:rsidR="003C6A29" w:rsidRPr="002E2066" w:rsidRDefault="003C6A29" w:rsidP="002320C4">
      <w:pPr>
        <w:widowControl w:val="0"/>
        <w:ind w:firstLine="698"/>
      </w:pPr>
      <w:r w:rsidRPr="002E2066">
        <w:rPr>
          <w:rFonts w:ascii="Times New Roman" w:hAnsi="Times New Roman" w:cs="Times New Roman"/>
          <w:bCs/>
        </w:rPr>
        <w:t>Таблица 6.2</w:t>
      </w:r>
      <w:r w:rsidR="009A1EC8" w:rsidRPr="002E2066">
        <w:rPr>
          <w:rFonts w:ascii="Times New Roman" w:hAnsi="Times New Roman" w:cs="Times New Roman"/>
          <w:bCs/>
        </w:rPr>
        <w:t xml:space="preserve"> –</w:t>
      </w:r>
      <w:r w:rsidR="009A1EC8" w:rsidRPr="002E2066">
        <w:rPr>
          <w:rFonts w:ascii="Times New Roman" w:hAnsi="Times New Roman" w:cs="Times New Roman"/>
        </w:rPr>
        <w:t xml:space="preserve"> Категории и параметры автомобильных дорог в пределах пригородных зон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
        <w:gridCol w:w="1851"/>
        <w:gridCol w:w="1357"/>
        <w:gridCol w:w="1056"/>
        <w:gridCol w:w="1051"/>
        <w:gridCol w:w="1510"/>
        <w:gridCol w:w="1356"/>
        <w:gridCol w:w="1234"/>
      </w:tblGrid>
      <w:tr w:rsidR="003C6A29" w:rsidRPr="002E2066" w:rsidTr="00BE2491">
        <w:trPr>
          <w:trHeight w:val="958"/>
        </w:trPr>
        <w:tc>
          <w:tcPr>
            <w:tcW w:w="2131"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Категории дорог</w:t>
            </w:r>
          </w:p>
        </w:tc>
        <w:tc>
          <w:tcPr>
            <w:tcW w:w="1357"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Расчетная скорость движения, км/ч</w:t>
            </w:r>
          </w:p>
        </w:tc>
        <w:tc>
          <w:tcPr>
            <w:tcW w:w="105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Ширина полосы движения, м</w:t>
            </w:r>
          </w:p>
        </w:tc>
        <w:tc>
          <w:tcPr>
            <w:tcW w:w="105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Число полос движения</w:t>
            </w:r>
          </w:p>
        </w:tc>
        <w:tc>
          <w:tcPr>
            <w:tcW w:w="151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Наименьший радиус кривых в плане, м</w:t>
            </w:r>
          </w:p>
        </w:tc>
        <w:tc>
          <w:tcPr>
            <w:tcW w:w="135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Наибольший продольный уклон,%</w:t>
            </w:r>
          </w:p>
        </w:tc>
        <w:tc>
          <w:tcPr>
            <w:tcW w:w="1234"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Наибольшая ширина земляного полотна, м</w:t>
            </w:r>
          </w:p>
        </w:tc>
      </w:tr>
      <w:tr w:rsidR="003C6A29" w:rsidRPr="002E2066" w:rsidTr="002320C4">
        <w:trPr>
          <w:trHeight w:val="269"/>
        </w:trPr>
        <w:tc>
          <w:tcPr>
            <w:tcW w:w="2131"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Магистральные:</w:t>
            </w:r>
          </w:p>
        </w:tc>
        <w:tc>
          <w:tcPr>
            <w:tcW w:w="1357"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5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5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51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5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34"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2320C4">
        <w:trPr>
          <w:trHeight w:val="269"/>
        </w:trPr>
        <w:tc>
          <w:tcPr>
            <w:tcW w:w="281"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скоростного движения</w:t>
            </w:r>
          </w:p>
        </w:tc>
        <w:tc>
          <w:tcPr>
            <w:tcW w:w="135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150</w:t>
            </w:r>
          </w:p>
        </w:tc>
        <w:tc>
          <w:tcPr>
            <w:tcW w:w="10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3,75</w:t>
            </w:r>
          </w:p>
        </w:tc>
        <w:tc>
          <w:tcPr>
            <w:tcW w:w="10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w:t>
            </w:r>
            <w:r w:rsidR="00381B4E" w:rsidRPr="002E2066">
              <w:rPr>
                <w:rFonts w:ascii="Times New Roman" w:hAnsi="Times New Roman" w:cs="Times New Roman"/>
                <w:sz w:val="22"/>
              </w:rPr>
              <w:t>–</w:t>
            </w:r>
            <w:r w:rsidRPr="002E2066">
              <w:rPr>
                <w:rFonts w:ascii="Times New Roman" w:hAnsi="Times New Roman" w:cs="Times New Roman"/>
                <w:sz w:val="22"/>
              </w:rPr>
              <w:t>8</w:t>
            </w:r>
          </w:p>
        </w:tc>
        <w:tc>
          <w:tcPr>
            <w:tcW w:w="151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1000</w:t>
            </w:r>
          </w:p>
        </w:tc>
        <w:tc>
          <w:tcPr>
            <w:tcW w:w="13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123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65</w:t>
            </w:r>
          </w:p>
        </w:tc>
      </w:tr>
      <w:tr w:rsidR="003C6A29" w:rsidRPr="002E2066" w:rsidTr="002320C4">
        <w:trPr>
          <w:trHeight w:val="143"/>
        </w:trPr>
        <w:tc>
          <w:tcPr>
            <w:tcW w:w="281"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основные секторальные непрерывного и регулируемого движения</w:t>
            </w:r>
          </w:p>
        </w:tc>
        <w:tc>
          <w:tcPr>
            <w:tcW w:w="135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120</w:t>
            </w:r>
          </w:p>
        </w:tc>
        <w:tc>
          <w:tcPr>
            <w:tcW w:w="10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3,75</w:t>
            </w:r>
          </w:p>
        </w:tc>
        <w:tc>
          <w:tcPr>
            <w:tcW w:w="10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w:t>
            </w:r>
            <w:r w:rsidR="00381B4E" w:rsidRPr="002E2066">
              <w:rPr>
                <w:rFonts w:ascii="Times New Roman" w:hAnsi="Times New Roman" w:cs="Times New Roman"/>
                <w:sz w:val="22"/>
              </w:rPr>
              <w:t>–</w:t>
            </w:r>
            <w:r w:rsidRPr="002E2066">
              <w:rPr>
                <w:rFonts w:ascii="Times New Roman" w:hAnsi="Times New Roman" w:cs="Times New Roman"/>
                <w:sz w:val="22"/>
              </w:rPr>
              <w:t>8</w:t>
            </w:r>
          </w:p>
        </w:tc>
        <w:tc>
          <w:tcPr>
            <w:tcW w:w="151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600</w:t>
            </w:r>
          </w:p>
        </w:tc>
        <w:tc>
          <w:tcPr>
            <w:tcW w:w="13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123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r>
      <w:tr w:rsidR="003C6A29" w:rsidRPr="002E2066" w:rsidTr="002320C4">
        <w:trPr>
          <w:trHeight w:val="143"/>
        </w:trPr>
        <w:tc>
          <w:tcPr>
            <w:tcW w:w="281"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основные зональные непрерывного и регулируемого движения</w:t>
            </w:r>
          </w:p>
        </w:tc>
        <w:tc>
          <w:tcPr>
            <w:tcW w:w="135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10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3,75</w:t>
            </w:r>
          </w:p>
        </w:tc>
        <w:tc>
          <w:tcPr>
            <w:tcW w:w="10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r w:rsidR="00381B4E" w:rsidRPr="002E2066">
              <w:rPr>
                <w:rFonts w:ascii="Times New Roman" w:hAnsi="Times New Roman" w:cs="Times New Roman"/>
                <w:sz w:val="22"/>
              </w:rPr>
              <w:t>–</w:t>
            </w:r>
            <w:r w:rsidRPr="002E2066">
              <w:rPr>
                <w:rFonts w:ascii="Times New Roman" w:hAnsi="Times New Roman" w:cs="Times New Roman"/>
                <w:sz w:val="22"/>
              </w:rPr>
              <w:t>4</w:t>
            </w:r>
          </w:p>
        </w:tc>
        <w:tc>
          <w:tcPr>
            <w:tcW w:w="151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400</w:t>
            </w:r>
          </w:p>
        </w:tc>
        <w:tc>
          <w:tcPr>
            <w:tcW w:w="13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w:t>
            </w:r>
          </w:p>
        </w:tc>
        <w:tc>
          <w:tcPr>
            <w:tcW w:w="123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r>
      <w:tr w:rsidR="003C6A29" w:rsidRPr="002E2066" w:rsidTr="002320C4">
        <w:trPr>
          <w:trHeight w:val="143"/>
        </w:trPr>
        <w:tc>
          <w:tcPr>
            <w:tcW w:w="2131"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Местного значения:</w:t>
            </w:r>
          </w:p>
        </w:tc>
        <w:tc>
          <w:tcPr>
            <w:tcW w:w="1357"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5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5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510"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5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34"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2320C4">
        <w:trPr>
          <w:trHeight w:val="143"/>
        </w:trPr>
        <w:tc>
          <w:tcPr>
            <w:tcW w:w="281" w:type="dxa"/>
            <w:vMerge w:val="restart"/>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2"/>
              </w:rPr>
            </w:pPr>
          </w:p>
        </w:tc>
        <w:tc>
          <w:tcPr>
            <w:tcW w:w="18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грузового движения</w:t>
            </w:r>
          </w:p>
        </w:tc>
        <w:tc>
          <w:tcPr>
            <w:tcW w:w="135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70</w:t>
            </w:r>
          </w:p>
        </w:tc>
        <w:tc>
          <w:tcPr>
            <w:tcW w:w="10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105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p>
        </w:tc>
        <w:tc>
          <w:tcPr>
            <w:tcW w:w="151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250</w:t>
            </w:r>
          </w:p>
        </w:tc>
        <w:tc>
          <w:tcPr>
            <w:tcW w:w="13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70</w:t>
            </w:r>
          </w:p>
        </w:tc>
        <w:tc>
          <w:tcPr>
            <w:tcW w:w="123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r>
      <w:tr w:rsidR="003C6A29" w:rsidRPr="002E2066" w:rsidTr="002320C4">
        <w:trPr>
          <w:trHeight w:val="143"/>
        </w:trPr>
        <w:tc>
          <w:tcPr>
            <w:tcW w:w="281" w:type="dxa"/>
            <w:vMerge/>
            <w:tcBorders>
              <w:top w:val="nil"/>
              <w:bottom w:val="single" w:sz="4" w:space="0" w:color="auto"/>
              <w:right w:val="nil"/>
            </w:tcBorders>
          </w:tcPr>
          <w:p w:rsidR="003C6A29" w:rsidRPr="002E2066" w:rsidRDefault="003C6A29">
            <w:pPr>
              <w:widowControl w:val="0"/>
              <w:jc w:val="both"/>
              <w:rPr>
                <w:rFonts w:ascii="Times New Roman" w:hAnsi="Times New Roman" w:cs="Times New Roman"/>
                <w:sz w:val="22"/>
              </w:rPr>
            </w:pPr>
          </w:p>
        </w:tc>
        <w:tc>
          <w:tcPr>
            <w:tcW w:w="185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парковые</w:t>
            </w:r>
          </w:p>
        </w:tc>
        <w:tc>
          <w:tcPr>
            <w:tcW w:w="135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105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105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p>
        </w:tc>
        <w:tc>
          <w:tcPr>
            <w:tcW w:w="151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175</w:t>
            </w:r>
          </w:p>
        </w:tc>
        <w:tc>
          <w:tcPr>
            <w:tcW w:w="135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c>
          <w:tcPr>
            <w:tcW w:w="1234"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B260C">
      <w:pPr>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6.2. Сеть улиц и дорог</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 Сеть улиц и дорог (Улично</w:t>
      </w:r>
      <w:r w:rsidR="00381B4E" w:rsidRPr="002E2066">
        <w:rPr>
          <w:rFonts w:ascii="Times New Roman" w:hAnsi="Times New Roman" w:cs="Times New Roman"/>
        </w:rPr>
        <w:t>–</w:t>
      </w:r>
      <w:r w:rsidRPr="002E2066">
        <w:rPr>
          <w:rFonts w:ascii="Times New Roman" w:hAnsi="Times New Roman" w:cs="Times New Roman"/>
        </w:rPr>
        <w:t xml:space="preserve">дорожная сеть)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располагается </w:t>
      </w:r>
      <w:r w:rsidRPr="002E2066">
        <w:rPr>
          <w:rFonts w:ascii="Times New Roman" w:hAnsi="Times New Roman" w:cs="Times New Roman"/>
        </w:rPr>
        <w:lastRenderedPageBreak/>
        <w:t>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6.2.2. Улично</w:t>
      </w:r>
      <w:r w:rsidR="00381B4E" w:rsidRPr="002E2066">
        <w:rPr>
          <w:rFonts w:ascii="Times New Roman" w:hAnsi="Times New Roman" w:cs="Times New Roman"/>
        </w:rPr>
        <w:t>–</w:t>
      </w:r>
      <w:r w:rsidRPr="002E2066">
        <w:rPr>
          <w:rFonts w:ascii="Times New Roman" w:hAnsi="Times New Roman" w:cs="Times New Roman"/>
        </w:rPr>
        <w:t>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w:t>
      </w:r>
      <w:r w:rsidR="00381B4E" w:rsidRPr="002E2066">
        <w:rPr>
          <w:rFonts w:ascii="Times New Roman" w:hAnsi="Times New Roman" w:cs="Times New Roman"/>
        </w:rPr>
        <w:t>–</w:t>
      </w:r>
      <w:r w:rsidRPr="002E2066">
        <w:rPr>
          <w:rFonts w:ascii="Times New Roman" w:hAnsi="Times New Roman" w:cs="Times New Roman"/>
        </w:rPr>
        <w:t>планировочной организации территории и характера застройки. В составе улично</w:t>
      </w:r>
      <w:r w:rsidR="00381B4E" w:rsidRPr="002E2066">
        <w:rPr>
          <w:rFonts w:ascii="Times New Roman" w:hAnsi="Times New Roman" w:cs="Times New Roman"/>
        </w:rPr>
        <w:t>–</w:t>
      </w:r>
      <w:r w:rsidRPr="002E2066">
        <w:rPr>
          <w:rFonts w:ascii="Times New Roman" w:hAnsi="Times New Roman" w:cs="Times New Roman"/>
        </w:rPr>
        <w:t xml:space="preserve">дорожной сети следует выделять улицы и дороги магистрального и местного значения, а также главные улицы. Категории улиц и дорог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следует назначать в соответствии с классификацией, приведенной в </w:t>
      </w:r>
      <w:hyperlink r:id="rId213" w:history="1">
        <w:r w:rsidRPr="002E2066">
          <w:rPr>
            <w:rFonts w:ascii="Times New Roman" w:hAnsi="Times New Roman" w:cs="Times New Roman"/>
          </w:rPr>
          <w:t>таблице 6.</w:t>
        </w:r>
      </w:hyperlink>
      <w:r w:rsidR="002320C4" w:rsidRPr="002E2066">
        <w:rPr>
          <w:rFonts w:ascii="Times New Roman" w:hAnsi="Times New Roman" w:cs="Times New Roman"/>
        </w:rPr>
        <w:t>3</w:t>
      </w:r>
      <w:r w:rsidRPr="002E2066">
        <w:rPr>
          <w:rFonts w:ascii="Times New Roman" w:hAnsi="Times New Roman" w:cs="Times New Roman"/>
        </w:rPr>
        <w:t>.</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Главные улицы, как правило, выделяются из состава транспортно</w:t>
      </w:r>
      <w:r w:rsidR="00381B4E" w:rsidRPr="002E2066">
        <w:rPr>
          <w:rFonts w:ascii="Times New Roman" w:hAnsi="Times New Roman" w:cs="Times New Roman"/>
        </w:rPr>
        <w:t>–</w:t>
      </w:r>
      <w:r w:rsidRPr="002E2066">
        <w:rPr>
          <w:rFonts w:ascii="Times New Roman" w:hAnsi="Times New Roman" w:cs="Times New Roman"/>
        </w:rPr>
        <w:t>пешеходных, пешеходно</w:t>
      </w:r>
      <w:r w:rsidR="00381B4E" w:rsidRPr="002E2066">
        <w:rPr>
          <w:rFonts w:ascii="Times New Roman" w:hAnsi="Times New Roman" w:cs="Times New Roman"/>
        </w:rPr>
        <w:t>–</w:t>
      </w:r>
      <w:r w:rsidRPr="002E2066">
        <w:rPr>
          <w:rFonts w:ascii="Times New Roman" w:hAnsi="Times New Roman" w:cs="Times New Roman"/>
        </w:rPr>
        <w:t>транспортных и пешеходных улиц и являются основой архитектурно</w:t>
      </w:r>
      <w:r w:rsidR="00381B4E" w:rsidRPr="002E2066">
        <w:rPr>
          <w:rFonts w:ascii="Times New Roman" w:hAnsi="Times New Roman" w:cs="Times New Roman"/>
        </w:rPr>
        <w:t>–</w:t>
      </w:r>
      <w:r w:rsidRPr="002E2066">
        <w:rPr>
          <w:rFonts w:ascii="Times New Roman" w:hAnsi="Times New Roman" w:cs="Times New Roman"/>
        </w:rPr>
        <w:t>планировочного построения общегородского центра.</w:t>
      </w:r>
    </w:p>
    <w:p w:rsidR="00F44FBC" w:rsidRPr="002E2066" w:rsidRDefault="00F44FBC" w:rsidP="002320C4">
      <w:pPr>
        <w:widowControl w:val="0"/>
        <w:ind w:firstLine="698"/>
        <w:jc w:val="both"/>
        <w:rPr>
          <w:rFonts w:ascii="Times New Roman" w:hAnsi="Times New Roman" w:cs="Times New Roman"/>
          <w:bCs/>
        </w:rPr>
      </w:pPr>
    </w:p>
    <w:p w:rsidR="003C6A29" w:rsidRPr="002E2066" w:rsidRDefault="003C6A29" w:rsidP="002320C4">
      <w:pPr>
        <w:widowControl w:val="0"/>
        <w:ind w:firstLine="698"/>
        <w:jc w:val="both"/>
        <w:rPr>
          <w:rFonts w:ascii="Times New Roman" w:hAnsi="Times New Roman" w:cs="Times New Roman"/>
        </w:rPr>
      </w:pPr>
      <w:r w:rsidRPr="002E2066">
        <w:rPr>
          <w:rFonts w:ascii="Times New Roman" w:hAnsi="Times New Roman" w:cs="Times New Roman"/>
          <w:bCs/>
        </w:rPr>
        <w:t>Таблица 6.</w:t>
      </w:r>
      <w:r w:rsidR="002320C4" w:rsidRPr="002E2066">
        <w:rPr>
          <w:rFonts w:ascii="Times New Roman" w:hAnsi="Times New Roman" w:cs="Times New Roman"/>
          <w:bCs/>
        </w:rPr>
        <w:t>3</w:t>
      </w:r>
      <w:r w:rsidR="009A1EC8" w:rsidRPr="002E2066">
        <w:rPr>
          <w:rFonts w:ascii="Times New Roman" w:hAnsi="Times New Roman" w:cs="Times New Roman"/>
          <w:bCs/>
        </w:rPr>
        <w:t xml:space="preserve"> – </w:t>
      </w:r>
      <w:r w:rsidR="009A1EC8" w:rsidRPr="002E2066">
        <w:rPr>
          <w:rFonts w:ascii="Times New Roman" w:hAnsi="Times New Roman" w:cs="Times New Roman"/>
        </w:rPr>
        <w:t>Категории улиц и дорог городских поселений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
        <w:gridCol w:w="3391"/>
        <w:gridCol w:w="13"/>
        <w:gridCol w:w="5997"/>
        <w:gridCol w:w="13"/>
      </w:tblGrid>
      <w:tr w:rsidR="003C6A29" w:rsidRPr="002E2066" w:rsidTr="00AD73E4">
        <w:trPr>
          <w:gridAfter w:val="1"/>
          <w:wAfter w:w="13" w:type="dxa"/>
          <w:trHeight w:val="144"/>
          <w:tblHeader/>
        </w:trPr>
        <w:tc>
          <w:tcPr>
            <w:tcW w:w="3653"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Категория дорог и улиц</w:t>
            </w:r>
          </w:p>
        </w:tc>
        <w:tc>
          <w:tcPr>
            <w:tcW w:w="6010"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Основное назначение дорог и улиц</w:t>
            </w:r>
          </w:p>
        </w:tc>
      </w:tr>
      <w:tr w:rsidR="003C6A29" w:rsidRPr="002E2066" w:rsidTr="002320C4">
        <w:trPr>
          <w:gridAfter w:val="1"/>
          <w:wAfter w:w="13" w:type="dxa"/>
          <w:trHeight w:val="144"/>
        </w:trPr>
        <w:tc>
          <w:tcPr>
            <w:tcW w:w="3653"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Магистральные дороги:</w:t>
            </w:r>
          </w:p>
        </w:tc>
        <w:tc>
          <w:tcPr>
            <w:tcW w:w="6010" w:type="dxa"/>
            <w:gridSpan w:val="2"/>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2320C4">
        <w:trPr>
          <w:gridAfter w:val="1"/>
          <w:wAfter w:w="13" w:type="dxa"/>
          <w:trHeight w:val="144"/>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скоростного движения</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Скоростная транспортная связь в крупных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3C6A29" w:rsidRPr="002E2066" w:rsidTr="002320C4">
        <w:trPr>
          <w:gridAfter w:val="1"/>
          <w:wAfter w:w="13" w:type="dxa"/>
          <w:trHeight w:val="144"/>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регулируемого движения</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Транспортная связь между районами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3C6A29" w:rsidRPr="002E2066" w:rsidTr="002320C4">
        <w:trPr>
          <w:gridAfter w:val="1"/>
          <w:wAfter w:w="13" w:type="dxa"/>
          <w:trHeight w:val="285"/>
        </w:trPr>
        <w:tc>
          <w:tcPr>
            <w:tcW w:w="3653"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Магистральные улицы:</w:t>
            </w:r>
          </w:p>
        </w:tc>
        <w:tc>
          <w:tcPr>
            <w:tcW w:w="6010" w:type="dxa"/>
            <w:gridSpan w:val="2"/>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2320C4">
        <w:trPr>
          <w:gridAfter w:val="1"/>
          <w:wAfter w:w="13" w:type="dxa"/>
          <w:trHeight w:val="272"/>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общегородского значения:</w:t>
            </w:r>
          </w:p>
        </w:tc>
        <w:tc>
          <w:tcPr>
            <w:tcW w:w="6010" w:type="dxa"/>
            <w:gridSpan w:val="2"/>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2320C4">
        <w:trPr>
          <w:trHeight w:val="1929"/>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404"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непрерывного движения</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Транспортная связь между жилыми, производственными зонами и общественными центрами в крупных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C6A29" w:rsidRPr="002E2066" w:rsidTr="00F44FBC">
        <w:trPr>
          <w:trHeight w:val="1694"/>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404"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регулируемого движения</w:t>
            </w:r>
          </w:p>
        </w:tc>
        <w:tc>
          <w:tcPr>
            <w:tcW w:w="6010" w:type="dxa"/>
            <w:gridSpan w:val="2"/>
            <w:tcBorders>
              <w:top w:val="single" w:sz="4" w:space="0" w:color="auto"/>
              <w:left w:val="single" w:sz="4" w:space="0" w:color="auto"/>
              <w:bottom w:val="nil"/>
            </w:tcBorders>
          </w:tcPr>
          <w:p w:rsidR="003C6A29" w:rsidRPr="002E2066" w:rsidRDefault="003C6A29" w:rsidP="00683EA4">
            <w:pPr>
              <w:widowControl w:val="0"/>
              <w:rPr>
                <w:rFonts w:ascii="Times New Roman" w:hAnsi="Times New Roman" w:cs="Times New Roman"/>
              </w:rPr>
            </w:pPr>
            <w:r w:rsidRPr="002E2066">
              <w:rPr>
                <w:rFonts w:ascii="Times New Roman" w:hAnsi="Times New Roman" w:cs="Times New Roman"/>
              </w:rPr>
              <w:t>Транспортная связь между жилыми, производственными зонами и городского 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3C6A29" w:rsidRPr="002E2066" w:rsidTr="002320C4">
        <w:trPr>
          <w:gridAfter w:val="1"/>
          <w:wAfter w:w="13" w:type="dxa"/>
          <w:trHeight w:val="272"/>
        </w:trPr>
        <w:tc>
          <w:tcPr>
            <w:tcW w:w="262"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районного значения:</w:t>
            </w:r>
          </w:p>
        </w:tc>
        <w:tc>
          <w:tcPr>
            <w:tcW w:w="6010" w:type="dxa"/>
            <w:gridSpan w:val="2"/>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p>
        </w:tc>
      </w:tr>
      <w:tr w:rsidR="003C6A29" w:rsidRPr="002E2066" w:rsidTr="00F44FBC">
        <w:trPr>
          <w:trHeight w:val="1126"/>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404"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транспортно</w:t>
            </w:r>
            <w:r w:rsidR="00381B4E" w:rsidRPr="002E2066">
              <w:rPr>
                <w:rFonts w:ascii="Times New Roman" w:hAnsi="Times New Roman" w:cs="Times New Roman"/>
              </w:rPr>
              <w:t>–</w:t>
            </w:r>
            <w:r w:rsidRPr="002E2066">
              <w:rPr>
                <w:rFonts w:ascii="Times New Roman" w:hAnsi="Times New Roman" w:cs="Times New Roman"/>
              </w:rPr>
              <w:t>пешеходные</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3C6A29" w:rsidRPr="002E2066" w:rsidTr="002320C4">
        <w:trPr>
          <w:trHeight w:val="829"/>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404"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пешеходно</w:t>
            </w:r>
            <w:r w:rsidR="00381B4E" w:rsidRPr="002E2066">
              <w:rPr>
                <w:rFonts w:ascii="Times New Roman" w:hAnsi="Times New Roman" w:cs="Times New Roman"/>
              </w:rPr>
              <w:t>–</w:t>
            </w:r>
            <w:r w:rsidRPr="002E2066">
              <w:rPr>
                <w:rFonts w:ascii="Times New Roman" w:hAnsi="Times New Roman" w:cs="Times New Roman"/>
              </w:rPr>
              <w:t>транспортные</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3C6A29" w:rsidRPr="002E2066" w:rsidTr="002320C4">
        <w:trPr>
          <w:gridAfter w:val="1"/>
          <w:wAfter w:w="13" w:type="dxa"/>
          <w:trHeight w:val="543"/>
        </w:trPr>
        <w:tc>
          <w:tcPr>
            <w:tcW w:w="3653"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Улицы и дороги местного значения:</w:t>
            </w:r>
          </w:p>
        </w:tc>
        <w:tc>
          <w:tcPr>
            <w:tcW w:w="6010" w:type="dxa"/>
            <w:gridSpan w:val="2"/>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F44FBC">
        <w:trPr>
          <w:gridAfter w:val="1"/>
          <w:wAfter w:w="13" w:type="dxa"/>
          <w:trHeight w:val="1134"/>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улицы в жилой застройке</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C6A29" w:rsidRPr="002E2066" w:rsidTr="002320C4">
        <w:trPr>
          <w:gridAfter w:val="1"/>
          <w:wAfter w:w="13" w:type="dxa"/>
          <w:trHeight w:val="1100"/>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улицы и дороги в производственных, в том числе коммунально</w:t>
            </w:r>
            <w:r w:rsidR="00381B4E" w:rsidRPr="002E2066">
              <w:rPr>
                <w:rFonts w:ascii="Times New Roman" w:hAnsi="Times New Roman" w:cs="Times New Roman"/>
              </w:rPr>
              <w:t>–</w:t>
            </w:r>
            <w:r w:rsidRPr="002E2066">
              <w:rPr>
                <w:rFonts w:ascii="Times New Roman" w:hAnsi="Times New Roman" w:cs="Times New Roman"/>
              </w:rPr>
              <w:t>складских зонах</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C6A29" w:rsidRPr="002E2066" w:rsidTr="002320C4">
        <w:trPr>
          <w:gridAfter w:val="1"/>
          <w:wAfter w:w="13" w:type="dxa"/>
          <w:trHeight w:val="1386"/>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пешеходные улицы и дороги</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C6A29" w:rsidRPr="002E2066" w:rsidTr="002320C4">
        <w:trPr>
          <w:gridAfter w:val="1"/>
          <w:wAfter w:w="13" w:type="dxa"/>
          <w:trHeight w:val="815"/>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парковые дороги</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3C6A29" w:rsidRPr="002E2066" w:rsidTr="002320C4">
        <w:trPr>
          <w:gridAfter w:val="1"/>
          <w:wAfter w:w="13" w:type="dxa"/>
          <w:trHeight w:val="829"/>
        </w:trPr>
        <w:tc>
          <w:tcPr>
            <w:tcW w:w="26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проезды</w:t>
            </w:r>
          </w:p>
        </w:tc>
        <w:tc>
          <w:tcPr>
            <w:tcW w:w="6010" w:type="dxa"/>
            <w:gridSpan w:val="2"/>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3C6A29" w:rsidRPr="002E2066" w:rsidTr="002320C4">
        <w:trPr>
          <w:gridAfter w:val="1"/>
          <w:wAfter w:w="13" w:type="dxa"/>
          <w:trHeight w:val="144"/>
        </w:trPr>
        <w:tc>
          <w:tcPr>
            <w:tcW w:w="262"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339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велосипедные дорожки</w:t>
            </w:r>
          </w:p>
        </w:tc>
        <w:tc>
          <w:tcPr>
            <w:tcW w:w="6010" w:type="dxa"/>
            <w:gridSpan w:val="2"/>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 свободным от других видов транспорта трассам</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r w:rsidR="00381B4E" w:rsidRPr="002E2066">
        <w:rPr>
          <w:rFonts w:ascii="Times New Roman" w:hAnsi="Times New Roman" w:cs="Times New Roman"/>
        </w:rPr>
        <w:t>–</w:t>
      </w:r>
      <w:r w:rsidRPr="002E2066">
        <w:rPr>
          <w:rFonts w:ascii="Times New Roman" w:hAnsi="Times New Roman" w:cs="Times New Roman"/>
        </w:rPr>
        <w:t>пешеходного движений.</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6.2.3. 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На расчетный срок до 2025 г. уровень автомобилизации принимается 400 легковых автомобилей на 1000 человек.</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Указанный уровень автомобилизации допускается уменьшать или увеличивать в зависимости от местных условий городских поселений, но не более чем на 20%.</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Для расчета пропускной способности (интенсивности движения) при движении по уличной сети смешанного транспортного потока различные виды транспорта следует приводить к одному расчетному виду </w:t>
      </w:r>
      <w:r w:rsidR="00381B4E" w:rsidRPr="002E2066">
        <w:rPr>
          <w:rFonts w:ascii="Times New Roman" w:hAnsi="Times New Roman" w:cs="Times New Roman"/>
        </w:rPr>
        <w:t>–</w:t>
      </w:r>
      <w:r w:rsidRPr="002E2066">
        <w:rPr>
          <w:rFonts w:ascii="Times New Roman" w:hAnsi="Times New Roman" w:cs="Times New Roman"/>
        </w:rPr>
        <w:t xml:space="preserve"> легковому автомобилю в соответствии с </w:t>
      </w:r>
      <w:hyperlink r:id="rId214" w:history="1">
        <w:r w:rsidRPr="002E2066">
          <w:rPr>
            <w:rFonts w:ascii="Times New Roman" w:hAnsi="Times New Roman" w:cs="Times New Roman"/>
          </w:rPr>
          <w:t>таблицей 6.</w:t>
        </w:r>
      </w:hyperlink>
      <w:r w:rsidR="002320C4" w:rsidRPr="002E2066">
        <w:rPr>
          <w:rFonts w:ascii="Times New Roman" w:hAnsi="Times New Roman" w:cs="Times New Roman"/>
          <w:lang w:val="en-US"/>
        </w:rPr>
        <w:t>4</w:t>
      </w:r>
      <w:r w:rsidRPr="002E2066">
        <w:rPr>
          <w:rFonts w:ascii="Times New Roman" w:hAnsi="Times New Roman" w:cs="Times New Roman"/>
        </w:rPr>
        <w:t>.</w:t>
      </w:r>
    </w:p>
    <w:p w:rsidR="003C6A29" w:rsidRPr="002E2066" w:rsidRDefault="003C6A29" w:rsidP="002320C4">
      <w:pPr>
        <w:widowControl w:val="0"/>
        <w:ind w:firstLine="698"/>
        <w:jc w:val="both"/>
        <w:rPr>
          <w:rFonts w:ascii="Times New Roman" w:hAnsi="Times New Roman" w:cs="Times New Roman"/>
        </w:rPr>
      </w:pPr>
      <w:r w:rsidRPr="002E2066">
        <w:rPr>
          <w:rFonts w:ascii="Times New Roman" w:hAnsi="Times New Roman" w:cs="Times New Roman"/>
          <w:bCs/>
        </w:rPr>
        <w:t>Таблица 6.</w:t>
      </w:r>
      <w:r w:rsidR="002320C4" w:rsidRPr="002E2066">
        <w:rPr>
          <w:rFonts w:ascii="Times New Roman" w:hAnsi="Times New Roman" w:cs="Times New Roman"/>
          <w:bCs/>
        </w:rPr>
        <w:t>4</w:t>
      </w:r>
      <w:r w:rsidR="00AD73E4" w:rsidRPr="002E2066">
        <w:rPr>
          <w:rFonts w:ascii="Times New Roman" w:hAnsi="Times New Roman" w:cs="Times New Roman"/>
          <w:bCs/>
        </w:rPr>
        <w:t xml:space="preserve"> – Коэффициенты приведения </w:t>
      </w:r>
      <w:r w:rsidR="00AD73E4" w:rsidRPr="002E2066">
        <w:rPr>
          <w:rFonts w:ascii="Times New Roman" w:hAnsi="Times New Roman" w:cs="Times New Roman"/>
        </w:rPr>
        <w:t>различных видов транспорта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
        <w:gridCol w:w="5616"/>
        <w:gridCol w:w="3708"/>
      </w:tblGrid>
      <w:tr w:rsidR="003C6A29" w:rsidRPr="002E2066" w:rsidTr="0001148E">
        <w:trPr>
          <w:trHeight w:val="262"/>
        </w:trPr>
        <w:tc>
          <w:tcPr>
            <w:tcW w:w="5908"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Тип транспортных средств</w:t>
            </w:r>
          </w:p>
        </w:tc>
        <w:tc>
          <w:tcPr>
            <w:tcW w:w="3708"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Коэффициент приведения</w:t>
            </w:r>
          </w:p>
        </w:tc>
      </w:tr>
      <w:tr w:rsidR="003C6A29" w:rsidRPr="002E2066" w:rsidTr="0001148E">
        <w:trPr>
          <w:trHeight w:val="262"/>
        </w:trPr>
        <w:tc>
          <w:tcPr>
            <w:tcW w:w="5908"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Легковые автомобили</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1,0</w:t>
            </w:r>
          </w:p>
        </w:tc>
      </w:tr>
      <w:tr w:rsidR="003C6A29" w:rsidRPr="002E2066" w:rsidTr="0001148E">
        <w:trPr>
          <w:trHeight w:val="246"/>
        </w:trPr>
        <w:tc>
          <w:tcPr>
            <w:tcW w:w="5908"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lastRenderedPageBreak/>
              <w:t>Грузовые автомобили грузоподъемностью, т:</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9A1EC8">
        <w:trPr>
          <w:trHeight w:val="262"/>
        </w:trPr>
        <w:tc>
          <w:tcPr>
            <w:tcW w:w="29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61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2</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1,5</w:t>
            </w:r>
          </w:p>
        </w:tc>
      </w:tr>
      <w:tr w:rsidR="003C6A29" w:rsidRPr="002E2066" w:rsidTr="009A1EC8">
        <w:trPr>
          <w:trHeight w:val="262"/>
        </w:trPr>
        <w:tc>
          <w:tcPr>
            <w:tcW w:w="29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61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6</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2,0</w:t>
            </w:r>
          </w:p>
        </w:tc>
      </w:tr>
      <w:tr w:rsidR="003C6A29" w:rsidRPr="002E2066" w:rsidTr="009A1EC8">
        <w:trPr>
          <w:trHeight w:val="246"/>
        </w:trPr>
        <w:tc>
          <w:tcPr>
            <w:tcW w:w="29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61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8</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2,5</w:t>
            </w:r>
          </w:p>
        </w:tc>
      </w:tr>
      <w:tr w:rsidR="003C6A29" w:rsidRPr="002E2066" w:rsidTr="009A1EC8">
        <w:trPr>
          <w:trHeight w:val="262"/>
        </w:trPr>
        <w:tc>
          <w:tcPr>
            <w:tcW w:w="29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61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14</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3,0</w:t>
            </w:r>
          </w:p>
        </w:tc>
      </w:tr>
      <w:tr w:rsidR="003C6A29" w:rsidRPr="002E2066" w:rsidTr="009A1EC8">
        <w:trPr>
          <w:trHeight w:val="262"/>
        </w:trPr>
        <w:tc>
          <w:tcPr>
            <w:tcW w:w="292"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61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свыше 14</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3,5</w:t>
            </w:r>
          </w:p>
        </w:tc>
      </w:tr>
      <w:tr w:rsidR="003C6A29" w:rsidRPr="002E2066" w:rsidTr="0001148E">
        <w:trPr>
          <w:trHeight w:val="246"/>
        </w:trPr>
        <w:tc>
          <w:tcPr>
            <w:tcW w:w="5908"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Автобусы</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2,5</w:t>
            </w:r>
          </w:p>
        </w:tc>
      </w:tr>
      <w:tr w:rsidR="003C6A29" w:rsidRPr="002E2066" w:rsidTr="0001148E">
        <w:trPr>
          <w:trHeight w:val="262"/>
        </w:trPr>
        <w:tc>
          <w:tcPr>
            <w:tcW w:w="5908"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Микроавтобусы</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1,5</w:t>
            </w:r>
          </w:p>
        </w:tc>
      </w:tr>
      <w:tr w:rsidR="003C6A29" w:rsidRPr="002E2066" w:rsidTr="0001148E">
        <w:trPr>
          <w:trHeight w:val="262"/>
        </w:trPr>
        <w:tc>
          <w:tcPr>
            <w:tcW w:w="5908"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Мотоциклы и мопеды</w:t>
            </w:r>
          </w:p>
        </w:tc>
        <w:tc>
          <w:tcPr>
            <w:tcW w:w="3708"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0,5</w:t>
            </w:r>
          </w:p>
        </w:tc>
      </w:tr>
      <w:tr w:rsidR="003C6A29" w:rsidRPr="002E2066" w:rsidTr="0001148E">
        <w:trPr>
          <w:trHeight w:val="262"/>
        </w:trPr>
        <w:tc>
          <w:tcPr>
            <w:tcW w:w="5908" w:type="dxa"/>
            <w:gridSpan w:val="2"/>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Мотоциклы с коляской</w:t>
            </w:r>
          </w:p>
        </w:tc>
        <w:tc>
          <w:tcPr>
            <w:tcW w:w="3708"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0,75</w:t>
            </w:r>
          </w:p>
        </w:tc>
      </w:tr>
    </w:tbl>
    <w:p w:rsidR="003C6A29" w:rsidRPr="002E2066" w:rsidRDefault="003C6A29" w:rsidP="003C6A29">
      <w:pPr>
        <w:widowControl w:val="0"/>
        <w:ind w:firstLine="720"/>
        <w:jc w:val="both"/>
        <w:rPr>
          <w:rFonts w:ascii="Times New Roman" w:hAnsi="Times New Roman" w:cs="Times New Roman"/>
          <w:sz w:val="12"/>
        </w:rPr>
      </w:pP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6.2.4. Основные расчетные параметры уличной сети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следует устанавливать в соответствии с </w:t>
      </w:r>
      <w:hyperlink r:id="rId215" w:history="1">
        <w:r w:rsidRPr="002E2066">
          <w:rPr>
            <w:rFonts w:ascii="Times New Roman" w:hAnsi="Times New Roman" w:cs="Times New Roman"/>
          </w:rPr>
          <w:t>таблицей 6.</w:t>
        </w:r>
      </w:hyperlink>
      <w:r w:rsidR="00360D1D" w:rsidRPr="002E2066">
        <w:rPr>
          <w:rFonts w:ascii="Times New Roman" w:hAnsi="Times New Roman" w:cs="Times New Roman"/>
          <w:lang w:val="en-US"/>
        </w:rPr>
        <w:t>5</w:t>
      </w:r>
      <w:r w:rsidRPr="002E2066">
        <w:rPr>
          <w:rFonts w:ascii="Times New Roman" w:hAnsi="Times New Roman" w:cs="Times New Roman"/>
        </w:rPr>
        <w:t>.</w:t>
      </w:r>
    </w:p>
    <w:p w:rsidR="003C6A29" w:rsidRPr="002E2066" w:rsidRDefault="003C6A29" w:rsidP="002320C4">
      <w:pPr>
        <w:widowControl w:val="0"/>
        <w:ind w:firstLine="698"/>
        <w:jc w:val="both"/>
        <w:rPr>
          <w:rFonts w:ascii="Times New Roman" w:hAnsi="Times New Roman" w:cs="Times New Roman"/>
        </w:rPr>
      </w:pPr>
      <w:r w:rsidRPr="002E2066">
        <w:rPr>
          <w:rFonts w:ascii="Times New Roman" w:hAnsi="Times New Roman" w:cs="Times New Roman"/>
          <w:bCs/>
        </w:rPr>
        <w:t>Таблица 6.</w:t>
      </w:r>
      <w:r w:rsidR="00360D1D" w:rsidRPr="002E2066">
        <w:rPr>
          <w:rFonts w:ascii="Times New Roman" w:hAnsi="Times New Roman" w:cs="Times New Roman"/>
          <w:bCs/>
        </w:rPr>
        <w:t>5</w:t>
      </w:r>
      <w:r w:rsidR="00AD73E4" w:rsidRPr="002E2066">
        <w:rPr>
          <w:rFonts w:ascii="Times New Roman" w:hAnsi="Times New Roman" w:cs="Times New Roman"/>
          <w:bCs/>
        </w:rPr>
        <w:t xml:space="preserve"> – </w:t>
      </w:r>
      <w:r w:rsidR="00AD73E4" w:rsidRPr="002E2066">
        <w:rPr>
          <w:rFonts w:ascii="Times New Roman" w:hAnsi="Times New Roman" w:cs="Times New Roman"/>
        </w:rPr>
        <w:t>Основные расчетные параметры уличной сети городских поселений</w:t>
      </w:r>
    </w:p>
    <w:tbl>
      <w:tblPr>
        <w:tblW w:w="1105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8"/>
        <w:gridCol w:w="2842"/>
        <w:gridCol w:w="1269"/>
        <w:gridCol w:w="992"/>
        <w:gridCol w:w="1338"/>
        <w:gridCol w:w="992"/>
        <w:gridCol w:w="1259"/>
        <w:gridCol w:w="1074"/>
        <w:gridCol w:w="1007"/>
      </w:tblGrid>
      <w:tr w:rsidR="003C6A29" w:rsidRPr="002E2066" w:rsidTr="00432F65">
        <w:tc>
          <w:tcPr>
            <w:tcW w:w="3126" w:type="dxa"/>
            <w:gridSpan w:val="3"/>
            <w:tcBorders>
              <w:top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Категория дорог и улиц</w:t>
            </w:r>
          </w:p>
        </w:tc>
        <w:tc>
          <w:tcPr>
            <w:tcW w:w="1269" w:type="dxa"/>
            <w:tcBorders>
              <w:top w:val="single" w:sz="4" w:space="0" w:color="auto"/>
              <w:left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Расчетная скорость движения, км/ч</w:t>
            </w:r>
          </w:p>
        </w:tc>
        <w:tc>
          <w:tcPr>
            <w:tcW w:w="992" w:type="dxa"/>
            <w:tcBorders>
              <w:top w:val="single" w:sz="4" w:space="0" w:color="auto"/>
              <w:left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Ширина в красных линиях, м</w:t>
            </w:r>
          </w:p>
        </w:tc>
        <w:tc>
          <w:tcPr>
            <w:tcW w:w="1338" w:type="dxa"/>
            <w:tcBorders>
              <w:top w:val="single" w:sz="4" w:space="0" w:color="auto"/>
              <w:left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Ширина полосы движения, м</w:t>
            </w:r>
          </w:p>
        </w:tc>
        <w:tc>
          <w:tcPr>
            <w:tcW w:w="992" w:type="dxa"/>
            <w:tcBorders>
              <w:top w:val="single" w:sz="4" w:space="0" w:color="auto"/>
              <w:left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Число полос движения</w:t>
            </w:r>
          </w:p>
        </w:tc>
        <w:tc>
          <w:tcPr>
            <w:tcW w:w="1259" w:type="dxa"/>
            <w:tcBorders>
              <w:top w:val="single" w:sz="4" w:space="0" w:color="auto"/>
              <w:left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Наименьший радиус кривых в плане, м</w:t>
            </w:r>
          </w:p>
        </w:tc>
        <w:tc>
          <w:tcPr>
            <w:tcW w:w="1074" w:type="dxa"/>
            <w:tcBorders>
              <w:top w:val="single" w:sz="4" w:space="0" w:color="auto"/>
              <w:left w:val="single" w:sz="4" w:space="0" w:color="auto"/>
              <w:bottom w:val="nil"/>
              <w:right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Наибольший продольный уклон,</w:t>
            </w:r>
          </w:p>
        </w:tc>
        <w:tc>
          <w:tcPr>
            <w:tcW w:w="1007" w:type="dxa"/>
            <w:tcBorders>
              <w:top w:val="single" w:sz="4" w:space="0" w:color="auto"/>
              <w:left w:val="single" w:sz="4" w:space="0" w:color="auto"/>
              <w:bottom w:val="nil"/>
            </w:tcBorders>
          </w:tcPr>
          <w:p w:rsidR="003C6A29" w:rsidRPr="002E2066" w:rsidRDefault="003C6A29" w:rsidP="002320C4">
            <w:pPr>
              <w:widowControl w:val="0"/>
              <w:ind w:left="-108" w:right="-101"/>
              <w:jc w:val="center"/>
              <w:rPr>
                <w:rFonts w:ascii="Times New Roman" w:hAnsi="Times New Roman" w:cs="Times New Roman"/>
                <w:sz w:val="22"/>
              </w:rPr>
            </w:pPr>
            <w:r w:rsidRPr="002E2066">
              <w:rPr>
                <w:rFonts w:ascii="Times New Roman" w:hAnsi="Times New Roman" w:cs="Times New Roman"/>
                <w:sz w:val="22"/>
              </w:rPr>
              <w:t>Ширина пешеходной части тротуара, м</w:t>
            </w:r>
          </w:p>
        </w:tc>
      </w:tr>
      <w:tr w:rsidR="003C6A29" w:rsidRPr="002E2066" w:rsidTr="00432F65">
        <w:tc>
          <w:tcPr>
            <w:tcW w:w="3126"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Магистральные дороги:</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скоростного движения</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r w:rsidR="00381B4E" w:rsidRPr="002E2066">
              <w:rPr>
                <w:rFonts w:ascii="Times New Roman" w:hAnsi="Times New Roman" w:cs="Times New Roman"/>
                <w:sz w:val="22"/>
              </w:rPr>
              <w:t>–</w:t>
            </w:r>
            <w:r w:rsidRPr="002E2066">
              <w:rPr>
                <w:rFonts w:ascii="Times New Roman" w:hAnsi="Times New Roman" w:cs="Times New Roman"/>
                <w:sz w:val="22"/>
              </w:rPr>
              <w:t>75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3,75</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w:t>
            </w:r>
            <w:r w:rsidR="00381B4E" w:rsidRPr="002E2066">
              <w:rPr>
                <w:rFonts w:ascii="Times New Roman" w:hAnsi="Times New Roman" w:cs="Times New Roman"/>
                <w:sz w:val="22"/>
              </w:rPr>
              <w:t>–</w:t>
            </w:r>
            <w:r w:rsidRPr="002E2066">
              <w:rPr>
                <w:rFonts w:ascii="Times New Roman" w:hAnsi="Times New Roman" w:cs="Times New Roman"/>
                <w:sz w:val="22"/>
              </w:rPr>
              <w:t>8</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1007"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регулируемого движения</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r w:rsidR="00381B4E" w:rsidRPr="002E2066">
              <w:rPr>
                <w:rFonts w:ascii="Times New Roman" w:hAnsi="Times New Roman" w:cs="Times New Roman"/>
                <w:sz w:val="22"/>
              </w:rPr>
              <w:t>–</w:t>
            </w:r>
            <w:r w:rsidRPr="002E2066">
              <w:rPr>
                <w:rFonts w:ascii="Times New Roman" w:hAnsi="Times New Roman" w:cs="Times New Roman"/>
                <w:sz w:val="22"/>
              </w:rPr>
              <w:t>65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r w:rsidR="00381B4E" w:rsidRPr="002E2066">
              <w:rPr>
                <w:rFonts w:ascii="Times New Roman" w:hAnsi="Times New Roman" w:cs="Times New Roman"/>
                <w:sz w:val="22"/>
              </w:rPr>
              <w:t>–</w:t>
            </w:r>
            <w:r w:rsidRPr="002E2066">
              <w:rPr>
                <w:rFonts w:ascii="Times New Roman" w:hAnsi="Times New Roman" w:cs="Times New Roman"/>
                <w:sz w:val="22"/>
              </w:rPr>
              <w:t>6</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1007"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r>
      <w:tr w:rsidR="003C6A29" w:rsidRPr="002E2066" w:rsidTr="00432F65">
        <w:tc>
          <w:tcPr>
            <w:tcW w:w="3126"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Магистральные улицы:</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общегородского значения:</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84"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непрерывного движения</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r w:rsidR="00381B4E" w:rsidRPr="002E2066">
              <w:rPr>
                <w:rFonts w:ascii="Times New Roman" w:hAnsi="Times New Roman" w:cs="Times New Roman"/>
                <w:sz w:val="22"/>
              </w:rPr>
              <w:t>–</w:t>
            </w:r>
            <w:r w:rsidRPr="002E2066">
              <w:rPr>
                <w:rFonts w:ascii="Times New Roman" w:hAnsi="Times New Roman" w:cs="Times New Roman"/>
                <w:sz w:val="22"/>
              </w:rPr>
              <w:t>80</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3,75</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w:t>
            </w:r>
            <w:r w:rsidR="00381B4E" w:rsidRPr="002E2066">
              <w:rPr>
                <w:rFonts w:ascii="Times New Roman" w:hAnsi="Times New Roman" w:cs="Times New Roman"/>
                <w:sz w:val="22"/>
              </w:rPr>
              <w:t>–</w:t>
            </w:r>
            <w:r w:rsidRPr="002E2066">
              <w:rPr>
                <w:rFonts w:ascii="Times New Roman" w:hAnsi="Times New Roman" w:cs="Times New Roman"/>
                <w:sz w:val="22"/>
              </w:rPr>
              <w:t>8</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4,5</w:t>
            </w:r>
          </w:p>
        </w:tc>
      </w:tr>
      <w:tr w:rsidR="003C6A29" w:rsidRPr="002E2066" w:rsidTr="00432F65">
        <w:tc>
          <w:tcPr>
            <w:tcW w:w="284"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регулируемого движения</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37</w:t>
            </w:r>
            <w:r w:rsidR="00381B4E" w:rsidRPr="002E2066">
              <w:rPr>
                <w:rFonts w:ascii="Times New Roman" w:hAnsi="Times New Roman" w:cs="Times New Roman"/>
                <w:sz w:val="22"/>
              </w:rPr>
              <w:t>–</w:t>
            </w:r>
            <w:r w:rsidRPr="002E2066">
              <w:rPr>
                <w:rFonts w:ascii="Times New Roman" w:hAnsi="Times New Roman" w:cs="Times New Roman"/>
                <w:sz w:val="22"/>
              </w:rPr>
              <w:t>75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w:t>
            </w:r>
            <w:r w:rsidR="00381B4E" w:rsidRPr="002E2066">
              <w:rPr>
                <w:rFonts w:ascii="Times New Roman" w:hAnsi="Times New Roman" w:cs="Times New Roman"/>
                <w:sz w:val="22"/>
              </w:rPr>
              <w:t>–</w:t>
            </w:r>
            <w:r w:rsidRPr="002E2066">
              <w:rPr>
                <w:rFonts w:ascii="Times New Roman" w:hAnsi="Times New Roman" w:cs="Times New Roman"/>
                <w:sz w:val="22"/>
              </w:rPr>
              <w:t>8</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r>
      <w:tr w:rsidR="003C6A29" w:rsidRPr="002E2066" w:rsidTr="00432F65">
        <w:tc>
          <w:tcPr>
            <w:tcW w:w="284"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районного значения:</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84"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транспортно</w:t>
            </w:r>
            <w:r w:rsidR="00381B4E" w:rsidRPr="002E2066">
              <w:rPr>
                <w:rFonts w:ascii="Times New Roman" w:hAnsi="Times New Roman" w:cs="Times New Roman"/>
                <w:sz w:val="22"/>
              </w:rPr>
              <w:t>–</w:t>
            </w:r>
            <w:r w:rsidRPr="002E2066">
              <w:rPr>
                <w:rFonts w:ascii="Times New Roman" w:hAnsi="Times New Roman" w:cs="Times New Roman"/>
                <w:sz w:val="22"/>
              </w:rPr>
              <w:t>пешеходные</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w:t>
            </w:r>
            <w:r w:rsidR="00381B4E" w:rsidRPr="002E2066">
              <w:rPr>
                <w:rFonts w:ascii="Times New Roman" w:hAnsi="Times New Roman" w:cs="Times New Roman"/>
                <w:sz w:val="22"/>
              </w:rPr>
              <w:t>–</w:t>
            </w:r>
            <w:r w:rsidRPr="002E2066">
              <w:rPr>
                <w:rFonts w:ascii="Times New Roman" w:hAnsi="Times New Roman" w:cs="Times New Roman"/>
                <w:sz w:val="22"/>
              </w:rPr>
              <w:t>45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r w:rsidR="00381B4E" w:rsidRPr="002E2066">
              <w:rPr>
                <w:rFonts w:ascii="Times New Roman" w:hAnsi="Times New Roman" w:cs="Times New Roman"/>
                <w:sz w:val="22"/>
              </w:rPr>
              <w:t>–</w:t>
            </w:r>
            <w:r w:rsidRPr="002E2066">
              <w:rPr>
                <w:rFonts w:ascii="Times New Roman" w:hAnsi="Times New Roman" w:cs="Times New Roman"/>
                <w:sz w:val="22"/>
              </w:rPr>
              <w:t>4</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2,25</w:t>
            </w:r>
          </w:p>
        </w:tc>
      </w:tr>
      <w:tr w:rsidR="003C6A29" w:rsidRPr="002E2066" w:rsidTr="00432F65">
        <w:tc>
          <w:tcPr>
            <w:tcW w:w="284" w:type="dxa"/>
            <w:gridSpan w:val="2"/>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пешеходно</w:t>
            </w:r>
            <w:r w:rsidR="00381B4E" w:rsidRPr="002E2066">
              <w:rPr>
                <w:rFonts w:ascii="Times New Roman" w:hAnsi="Times New Roman" w:cs="Times New Roman"/>
                <w:sz w:val="22"/>
              </w:rPr>
              <w:t>–</w:t>
            </w:r>
            <w:r w:rsidRPr="002E2066">
              <w:rPr>
                <w:rFonts w:ascii="Times New Roman" w:hAnsi="Times New Roman" w:cs="Times New Roman"/>
                <w:sz w:val="22"/>
              </w:rPr>
              <w:t>транспортные</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r w:rsidR="00381B4E" w:rsidRPr="002E2066">
              <w:rPr>
                <w:rFonts w:ascii="Times New Roman" w:hAnsi="Times New Roman" w:cs="Times New Roman"/>
                <w:sz w:val="22"/>
              </w:rPr>
              <w:t>–</w:t>
            </w:r>
            <w:r w:rsidRPr="002E2066">
              <w:rPr>
                <w:rFonts w:ascii="Times New Roman" w:hAnsi="Times New Roman" w:cs="Times New Roman"/>
                <w:sz w:val="22"/>
              </w:rPr>
              <w:t>40</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125</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r>
      <w:tr w:rsidR="003C6A29" w:rsidRPr="002E2066" w:rsidTr="00432F65">
        <w:tc>
          <w:tcPr>
            <w:tcW w:w="3126"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Улицы и дороги местного значения:</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улицы в жилой застройке</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r w:rsidR="00381B4E" w:rsidRPr="002E2066">
              <w:rPr>
                <w:rFonts w:ascii="Times New Roman" w:hAnsi="Times New Roman" w:cs="Times New Roman"/>
                <w:sz w:val="22"/>
              </w:rPr>
              <w:t>–</w:t>
            </w:r>
            <w:r w:rsidRPr="002E2066">
              <w:rPr>
                <w:rFonts w:ascii="Times New Roman" w:hAnsi="Times New Roman" w:cs="Times New Roman"/>
                <w:sz w:val="22"/>
              </w:rPr>
              <w:t>25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3,00</w:t>
            </w:r>
          </w:p>
        </w:tc>
        <w:tc>
          <w:tcPr>
            <w:tcW w:w="992"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2</w:t>
            </w:r>
            <w:r w:rsidR="00381B4E" w:rsidRPr="002E2066">
              <w:rPr>
                <w:rFonts w:ascii="Times New Roman" w:hAnsi="Times New Roman" w:cs="Times New Roman"/>
                <w:sz w:val="22"/>
              </w:rPr>
              <w:t>–</w:t>
            </w:r>
            <w:r w:rsidRPr="002E2066">
              <w:rPr>
                <w:rFonts w:ascii="Times New Roman" w:hAnsi="Times New Roman" w:cs="Times New Roman"/>
                <w:sz w:val="22"/>
              </w:rPr>
              <w:t>3</w:t>
            </w:r>
            <w:hyperlink r:id="rId216" w:history="1">
              <w:r w:rsidRPr="002E2066">
                <w:rPr>
                  <w:rFonts w:ascii="Times New Roman" w:hAnsi="Times New Roman" w:cs="Times New Roman"/>
                  <w:sz w:val="22"/>
                </w:rPr>
                <w:t>*</w:t>
              </w:r>
            </w:hyperlink>
          </w:p>
        </w:tc>
        <w:tc>
          <w:tcPr>
            <w:tcW w:w="1259"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90</w:t>
            </w:r>
          </w:p>
        </w:tc>
        <w:tc>
          <w:tcPr>
            <w:tcW w:w="1074" w:type="dxa"/>
            <w:tcBorders>
              <w:top w:val="single" w:sz="4" w:space="0" w:color="auto"/>
              <w:left w:val="single" w:sz="4" w:space="0" w:color="auto"/>
              <w:bottom w:val="nil"/>
              <w:right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70</w:t>
            </w:r>
          </w:p>
        </w:tc>
        <w:tc>
          <w:tcPr>
            <w:tcW w:w="1007" w:type="dxa"/>
            <w:tcBorders>
              <w:top w:val="single" w:sz="4" w:space="0" w:color="auto"/>
              <w:left w:val="single" w:sz="4" w:space="0" w:color="auto"/>
              <w:bottom w:val="nil"/>
            </w:tcBorders>
          </w:tcPr>
          <w:p w:rsidR="003C6A29" w:rsidRPr="002E2066" w:rsidRDefault="003C6A29">
            <w:pPr>
              <w:rPr>
                <w:rFonts w:ascii="Times New Roman" w:hAnsi="Times New Roman" w:cs="Times New Roman"/>
                <w:sz w:val="22"/>
              </w:rPr>
            </w:pPr>
            <w:r w:rsidRPr="002E2066">
              <w:rPr>
                <w:rFonts w:ascii="Times New Roman" w:hAnsi="Times New Roman" w:cs="Times New Roman"/>
                <w:sz w:val="22"/>
              </w:rPr>
              <w:t>1,5</w:t>
            </w: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улицы и дороги в производственной зоне</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r w:rsidR="00381B4E" w:rsidRPr="002E2066">
              <w:rPr>
                <w:rFonts w:ascii="Times New Roman" w:hAnsi="Times New Roman" w:cs="Times New Roman"/>
                <w:sz w:val="22"/>
              </w:rPr>
              <w:t>–</w:t>
            </w:r>
            <w:r w:rsidRPr="002E2066">
              <w:rPr>
                <w:rFonts w:ascii="Times New Roman" w:hAnsi="Times New Roman" w:cs="Times New Roman"/>
                <w:sz w:val="22"/>
              </w:rPr>
              <w:t>25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90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парковые дороги</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75</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c>
          <w:tcPr>
            <w:tcW w:w="1007"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r>
      <w:tr w:rsidR="003C6A29" w:rsidRPr="002E2066" w:rsidTr="00432F65">
        <w:tc>
          <w:tcPr>
            <w:tcW w:w="3126"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Проезды:</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основные</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11,5</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2,75</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второстепенные</w:t>
            </w:r>
          </w:p>
        </w:tc>
        <w:tc>
          <w:tcPr>
            <w:tcW w:w="126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3,50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p>
        </w:tc>
        <w:tc>
          <w:tcPr>
            <w:tcW w:w="125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0,75</w:t>
            </w:r>
          </w:p>
        </w:tc>
      </w:tr>
      <w:tr w:rsidR="003C6A29" w:rsidRPr="002E2066" w:rsidTr="00432F65">
        <w:tc>
          <w:tcPr>
            <w:tcW w:w="3126" w:type="dxa"/>
            <w:gridSpan w:val="3"/>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Пешеходные улицы:</w:t>
            </w:r>
          </w:p>
        </w:tc>
        <w:tc>
          <w:tcPr>
            <w:tcW w:w="126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59"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7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007"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основные</w:t>
            </w:r>
          </w:p>
        </w:tc>
        <w:tc>
          <w:tcPr>
            <w:tcW w:w="1269"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расчету</w:t>
            </w:r>
          </w:p>
        </w:tc>
        <w:tc>
          <w:tcPr>
            <w:tcW w:w="1259"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проекту</w:t>
            </w:r>
          </w:p>
        </w:tc>
      </w:tr>
      <w:tr w:rsidR="003C6A29" w:rsidRPr="002E2066" w:rsidTr="00432F65">
        <w:tc>
          <w:tcPr>
            <w:tcW w:w="27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50" w:type="dxa"/>
            <w:gridSpan w:val="2"/>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второстепенные</w:t>
            </w:r>
          </w:p>
        </w:tc>
        <w:tc>
          <w:tcPr>
            <w:tcW w:w="1269"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9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0,75</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То же</w:t>
            </w:r>
          </w:p>
        </w:tc>
        <w:tc>
          <w:tcPr>
            <w:tcW w:w="1259"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60</w:t>
            </w:r>
          </w:p>
        </w:tc>
        <w:tc>
          <w:tcPr>
            <w:tcW w:w="1007"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 проекту</w:t>
            </w:r>
          </w:p>
        </w:tc>
      </w:tr>
      <w:tr w:rsidR="003C6A29" w:rsidRPr="002E2066" w:rsidTr="00432F65">
        <w:tc>
          <w:tcPr>
            <w:tcW w:w="3126" w:type="dxa"/>
            <w:gridSpan w:val="3"/>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Велосипедные дорожки:</w:t>
            </w:r>
          </w:p>
        </w:tc>
        <w:tc>
          <w:tcPr>
            <w:tcW w:w="126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c>
          <w:tcPr>
            <w:tcW w:w="992"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2"/>
              </w:rPr>
            </w:pPr>
          </w:p>
        </w:tc>
        <w:tc>
          <w:tcPr>
            <w:tcW w:w="133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1,50</w:t>
            </w:r>
          </w:p>
        </w:tc>
        <w:tc>
          <w:tcPr>
            <w:tcW w:w="99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2</w:t>
            </w:r>
          </w:p>
        </w:tc>
        <w:tc>
          <w:tcPr>
            <w:tcW w:w="125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p>
        </w:tc>
        <w:tc>
          <w:tcPr>
            <w:tcW w:w="107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c>
          <w:tcPr>
            <w:tcW w:w="1007" w:type="dxa"/>
            <w:tcBorders>
              <w:top w:val="single" w:sz="4" w:space="0" w:color="auto"/>
              <w:left w:val="single" w:sz="4" w:space="0" w:color="auto"/>
              <w:bottom w:val="single" w:sz="4" w:space="0" w:color="auto"/>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r>
    </w:tbl>
    <w:p w:rsidR="003C6A29" w:rsidRPr="002E2066" w:rsidRDefault="003C6A29" w:rsidP="003B260C">
      <w:pPr>
        <w:widowControl w:val="0"/>
        <w:ind w:firstLine="720"/>
        <w:jc w:val="both"/>
        <w:rPr>
          <w:rFonts w:ascii="Times New Roman" w:hAnsi="Times New Roman" w:cs="Times New Roman"/>
          <w:i/>
        </w:rPr>
      </w:pPr>
      <w:r w:rsidRPr="002E2066">
        <w:rPr>
          <w:rFonts w:ascii="Times New Roman" w:hAnsi="Times New Roman" w:cs="Times New Roman"/>
          <w:b/>
          <w:bCs/>
          <w:i/>
        </w:rPr>
        <w:t>Примечание</w:t>
      </w:r>
      <w:r w:rsidRPr="002E2066">
        <w:rPr>
          <w:rFonts w:ascii="Times New Roman" w:hAnsi="Times New Roman" w:cs="Times New Roman"/>
          <w:i/>
        </w:rPr>
        <w:t>:</w:t>
      </w:r>
    </w:p>
    <w:p w:rsidR="003C6A29" w:rsidRPr="002E2066" w:rsidRDefault="003C6A29" w:rsidP="003B260C">
      <w:pPr>
        <w:widowControl w:val="0"/>
        <w:ind w:firstLine="720"/>
        <w:jc w:val="both"/>
        <w:rPr>
          <w:rFonts w:ascii="Times New Roman" w:hAnsi="Times New Roman" w:cs="Times New Roman"/>
          <w:i/>
        </w:rPr>
      </w:pPr>
      <w:r w:rsidRPr="002E2066">
        <w:rPr>
          <w:rFonts w:ascii="Times New Roman" w:hAnsi="Times New Roman" w:cs="Times New Roman"/>
          <w:i/>
        </w:rPr>
        <w:t>* С учетом использования одной полосы для стоянок легковых автомобилей.</w:t>
      </w:r>
    </w:p>
    <w:p w:rsidR="003C6A29" w:rsidRPr="002E2066" w:rsidRDefault="003C6A29" w:rsidP="003B260C">
      <w:pPr>
        <w:widowControl w:val="0"/>
        <w:ind w:firstLine="720"/>
        <w:jc w:val="both"/>
        <w:rPr>
          <w:rFonts w:ascii="Times New Roman" w:hAnsi="Times New Roman" w:cs="Times New Roman"/>
        </w:rPr>
      </w:pP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6.2.5. Ширина улиц и дорог определяется расчетным путем с учетом санитарно</w:t>
      </w:r>
      <w:r w:rsidR="00381B4E" w:rsidRPr="002E2066">
        <w:rPr>
          <w:rFonts w:ascii="Times New Roman" w:hAnsi="Times New Roman" w:cs="Times New Roman"/>
        </w:rPr>
        <w:t>–</w:t>
      </w:r>
      <w:r w:rsidRPr="002E2066">
        <w:rPr>
          <w:rFonts w:ascii="Times New Roman" w:hAnsi="Times New Roman" w:cs="Times New Roman"/>
        </w:rPr>
        <w:t>гигиенических требований и требований гражданской обороны в зависимости от:</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интенсивности движения транспорта и пешеходов;</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6.2.6.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 xml:space="preserve">6.2.7. Для движения автобусов на магистральных улицах и дорогах в крупных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следует предусматривать:</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крайнюю полосу шириной 4 м для их пропуска в часы пик при интенсивности движения более 40 ед./ч;</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обособленную проезжую часть шириной 8</w:t>
      </w:r>
      <w:r w:rsidRPr="002E2066">
        <w:rPr>
          <w:rFonts w:ascii="Times New Roman" w:hAnsi="Times New Roman" w:cs="Times New Roman"/>
        </w:rPr>
        <w:t>–</w:t>
      </w:r>
      <w:r w:rsidR="003C6A29" w:rsidRPr="002E2066">
        <w:rPr>
          <w:rFonts w:ascii="Times New Roman" w:hAnsi="Times New Roman" w:cs="Times New Roman"/>
        </w:rPr>
        <w:t>12 м при интенсивности движения более 20 ед./ч в условиях реконструкции.</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6.2.8. В ширину пешеходной части тротуаров и дорожек не включаются площади, необходимые для размещения киосков, скамеек и т.п.</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6.2.9.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6.2.10. При непосредственном примыкании тротуаров к стенам зданий, подпорным стенкам или оградам следует увеличивать их ширину не менее чем на 0,5 м.</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6.2.11.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 xml:space="preserve">6.2.12. В малых </w:t>
      </w:r>
      <w:r w:rsidR="007A3E1D" w:rsidRPr="002E2066">
        <w:rPr>
          <w:rFonts w:ascii="Times New Roman" w:hAnsi="Times New Roman" w:cs="Times New Roman"/>
        </w:rPr>
        <w:t xml:space="preserve">городских </w:t>
      </w:r>
      <w:r w:rsidRPr="002E2066">
        <w:rPr>
          <w:rFonts w:ascii="Times New Roman" w:hAnsi="Times New Roman" w:cs="Times New Roman"/>
        </w:rPr>
        <w:t>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6.2.13. Плотность уличной сети в среднем по городскому округу, городскому поселению с учетом использования внеуличного пространства следует принимать в соответствии с расчетами.</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Плотность сети магистральных улиц в среднем по городскому округу, городскому поселению следует принимать не менее 2,2 км/кв. км.</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6.2.14. Следует предусматривать проезжую часть с двускатным поперечным профилем с уклоном 10</w:t>
      </w:r>
      <w:r w:rsidR="00381B4E" w:rsidRPr="002E2066">
        <w:rPr>
          <w:rFonts w:ascii="Times New Roman" w:hAnsi="Times New Roman" w:cs="Times New Roman"/>
        </w:rPr>
        <w:t>–</w:t>
      </w:r>
      <w:r w:rsidRPr="002E2066">
        <w:rPr>
          <w:rFonts w:ascii="Times New Roman" w:hAnsi="Times New Roman" w:cs="Times New Roman"/>
        </w:rPr>
        <w:t>20 промилле:</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прямолинейных участках улиц всех категорий при двустороннем движении транспорта и, как правило, с четным количеством полос;</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кривых в плане радиусом 800 м и более для магистральных улиц общегородского значения с непрерывным движением;</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кривых в плане радиусом 600 м и более для магистральных улиц с регулируемым движением, в том числе, районного значения.</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Радиусы кривых в плане и продольные уклоны проезжих частей улиц следует принимать по таблице 6.6.</w:t>
      </w: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6.2.15.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r:id="rId217" w:history="1">
        <w:r w:rsidRPr="002E2066">
          <w:rPr>
            <w:rFonts w:ascii="Times New Roman" w:hAnsi="Times New Roman" w:cs="Times New Roman"/>
          </w:rPr>
          <w:t>таблице 6.</w:t>
        </w:r>
      </w:hyperlink>
      <w:r w:rsidR="00360D1D" w:rsidRPr="002E2066">
        <w:rPr>
          <w:rFonts w:ascii="Times New Roman" w:hAnsi="Times New Roman" w:cs="Times New Roman"/>
        </w:rPr>
        <w:t>6</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096DE2">
      <w:pPr>
        <w:widowControl w:val="0"/>
        <w:ind w:firstLine="698"/>
        <w:jc w:val="both"/>
        <w:rPr>
          <w:rFonts w:ascii="Times New Roman" w:hAnsi="Times New Roman" w:cs="Times New Roman"/>
        </w:rPr>
      </w:pPr>
      <w:r w:rsidRPr="002E2066">
        <w:rPr>
          <w:rFonts w:ascii="Times New Roman" w:hAnsi="Times New Roman" w:cs="Times New Roman"/>
          <w:b/>
          <w:bCs/>
        </w:rPr>
        <w:t>Таблица 6.</w:t>
      </w:r>
      <w:r w:rsidR="00360D1D" w:rsidRPr="002E2066">
        <w:rPr>
          <w:rFonts w:ascii="Times New Roman" w:hAnsi="Times New Roman" w:cs="Times New Roman"/>
          <w:b/>
          <w:bCs/>
        </w:rPr>
        <w:t>6</w:t>
      </w:r>
      <w:r w:rsidR="00096DE2" w:rsidRPr="002E2066">
        <w:rPr>
          <w:rFonts w:ascii="Times New Roman" w:hAnsi="Times New Roman" w:cs="Times New Roman"/>
          <w:b/>
          <w:bCs/>
        </w:rPr>
        <w:t xml:space="preserve"> – </w:t>
      </w:r>
      <w:r w:rsidR="00096DE2" w:rsidRPr="002E2066">
        <w:rPr>
          <w:rFonts w:ascii="Times New Roman" w:hAnsi="Times New Roman" w:cs="Times New Roman"/>
        </w:rPr>
        <w:t>Уширение на каждую полосу движения проезжей части улиц и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1"/>
        <w:gridCol w:w="5848"/>
      </w:tblGrid>
      <w:tr w:rsidR="003C6A29" w:rsidRPr="002E2066" w:rsidTr="009A1EC8">
        <w:trPr>
          <w:trHeight w:val="513"/>
        </w:trPr>
        <w:tc>
          <w:tcPr>
            <w:tcW w:w="3901"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Радиусы кривых, м</w:t>
            </w:r>
          </w:p>
        </w:tc>
        <w:tc>
          <w:tcPr>
            <w:tcW w:w="5848"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Уширение на каждую полосу движения, м</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700</w:t>
            </w:r>
            <w:r w:rsidR="00381B4E" w:rsidRPr="002E2066">
              <w:rPr>
                <w:rFonts w:ascii="Times New Roman" w:hAnsi="Times New Roman" w:cs="Times New Roman"/>
              </w:rPr>
              <w:t>–</w:t>
            </w:r>
            <w:r w:rsidRPr="002E2066">
              <w:rPr>
                <w:rFonts w:ascii="Times New Roman" w:hAnsi="Times New Roman" w:cs="Times New Roman"/>
              </w:rPr>
              <w:t>800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0,2</w:t>
            </w:r>
          </w:p>
        </w:tc>
      </w:tr>
      <w:tr w:rsidR="003C6A29" w:rsidRPr="002E2066" w:rsidTr="009A1EC8">
        <w:trPr>
          <w:trHeight w:val="240"/>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500</w:t>
            </w:r>
            <w:r w:rsidR="00381B4E" w:rsidRPr="002E2066">
              <w:rPr>
                <w:rFonts w:ascii="Times New Roman" w:hAnsi="Times New Roman" w:cs="Times New Roman"/>
              </w:rPr>
              <w:t>–</w:t>
            </w:r>
            <w:r w:rsidRPr="002E2066">
              <w:rPr>
                <w:rFonts w:ascii="Times New Roman" w:hAnsi="Times New Roman" w:cs="Times New Roman"/>
              </w:rPr>
              <w:t>600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0,25</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400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0,30</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300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0,35</w:t>
            </w:r>
          </w:p>
        </w:tc>
      </w:tr>
      <w:tr w:rsidR="003C6A29" w:rsidRPr="002E2066" w:rsidTr="009A1EC8">
        <w:trPr>
          <w:trHeight w:val="240"/>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200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0,4</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150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0,5</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100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0,7</w:t>
            </w:r>
          </w:p>
        </w:tc>
      </w:tr>
      <w:tr w:rsidR="003C6A29" w:rsidRPr="002E2066" w:rsidTr="009A1EC8">
        <w:trPr>
          <w:trHeight w:val="240"/>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80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1,0</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60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1,0</w:t>
            </w:r>
          </w:p>
        </w:tc>
      </w:tr>
      <w:tr w:rsidR="003C6A29" w:rsidRPr="002E2066" w:rsidTr="009A1EC8">
        <w:trPr>
          <w:trHeight w:val="256"/>
        </w:trPr>
        <w:tc>
          <w:tcPr>
            <w:tcW w:w="3901" w:type="dxa"/>
            <w:tcBorders>
              <w:top w:val="single" w:sz="4" w:space="0" w:color="auto"/>
              <w:bottom w:val="nil"/>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50</w:t>
            </w:r>
          </w:p>
        </w:tc>
        <w:tc>
          <w:tcPr>
            <w:tcW w:w="5848" w:type="dxa"/>
            <w:tcBorders>
              <w:top w:val="single" w:sz="4" w:space="0" w:color="auto"/>
              <w:left w:val="single" w:sz="4" w:space="0" w:color="auto"/>
              <w:bottom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1,2</w:t>
            </w:r>
          </w:p>
        </w:tc>
      </w:tr>
      <w:tr w:rsidR="003C6A29" w:rsidRPr="002E2066" w:rsidTr="009A1EC8">
        <w:trPr>
          <w:trHeight w:val="256"/>
        </w:trPr>
        <w:tc>
          <w:tcPr>
            <w:tcW w:w="3901" w:type="dxa"/>
            <w:tcBorders>
              <w:top w:val="single" w:sz="4" w:space="0" w:color="auto"/>
              <w:bottom w:val="single" w:sz="4" w:space="0" w:color="auto"/>
              <w:right w:val="nil"/>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40</w:t>
            </w:r>
          </w:p>
        </w:tc>
        <w:tc>
          <w:tcPr>
            <w:tcW w:w="5848" w:type="dxa"/>
            <w:tcBorders>
              <w:top w:val="single" w:sz="4" w:space="0" w:color="auto"/>
              <w:left w:val="single" w:sz="4" w:space="0" w:color="auto"/>
              <w:bottom w:val="single" w:sz="4" w:space="0" w:color="auto"/>
            </w:tcBorders>
          </w:tcPr>
          <w:p w:rsidR="003C6A29" w:rsidRPr="002E2066" w:rsidRDefault="003C6A29" w:rsidP="009A1EC8">
            <w:pPr>
              <w:widowControl w:val="0"/>
              <w:jc w:val="center"/>
              <w:rPr>
                <w:rFonts w:ascii="Times New Roman" w:hAnsi="Times New Roman" w:cs="Times New Roman"/>
              </w:rPr>
            </w:pPr>
            <w:r w:rsidRPr="002E2066">
              <w:rPr>
                <w:rFonts w:ascii="Times New Roman" w:hAnsi="Times New Roman" w:cs="Times New Roman"/>
              </w:rPr>
              <w:t>1,5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6.2.16.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3C6A29" w:rsidRPr="002E2066" w:rsidRDefault="003C6A29" w:rsidP="003B260C">
      <w:pPr>
        <w:widowControl w:val="0"/>
        <w:ind w:firstLine="720"/>
        <w:jc w:val="both"/>
        <w:rPr>
          <w:rFonts w:ascii="Times New Roman" w:hAnsi="Times New Roman" w:cs="Times New Roman"/>
        </w:rPr>
      </w:pPr>
      <w:r w:rsidRPr="002E2066">
        <w:rPr>
          <w:rFonts w:ascii="Times New Roman" w:hAnsi="Times New Roman" w:cs="Times New Roman"/>
        </w:rPr>
        <w:t>6.2.17.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прямых участков и круговой кривой радиусом 2000 м и менее;</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односторонних круговых кривых в плане, если их радиусы различаются более чем в 1,3 раза;</w:t>
      </w:r>
    </w:p>
    <w:p w:rsidR="003C6A29" w:rsidRPr="002E2066" w:rsidRDefault="00381B4E" w:rsidP="003B260C">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обратных круговых кривых.</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Наименьшие длины переходных кривых следует принимать по </w:t>
      </w:r>
      <w:hyperlink r:id="rId218" w:history="1">
        <w:r w:rsidRPr="002E2066">
          <w:rPr>
            <w:rFonts w:ascii="Times New Roman" w:hAnsi="Times New Roman" w:cs="Times New Roman"/>
          </w:rPr>
          <w:t>таблице 6.</w:t>
        </w:r>
        <w:r w:rsidR="00360D1D" w:rsidRPr="002E2066">
          <w:rPr>
            <w:rFonts w:ascii="Times New Roman" w:hAnsi="Times New Roman" w:cs="Times New Roman"/>
          </w:rPr>
          <w:t>7</w:t>
        </w:r>
      </w:hyperlink>
    </w:p>
    <w:p w:rsidR="00F44FBC" w:rsidRPr="002E2066" w:rsidRDefault="00F44FBC" w:rsidP="003C6A29">
      <w:pPr>
        <w:ind w:firstLine="720"/>
        <w:rPr>
          <w:rFonts w:ascii="Times New Roman" w:hAnsi="Times New Roman" w:cs="Times New Roman"/>
        </w:rPr>
      </w:pPr>
    </w:p>
    <w:p w:rsidR="003C6A29" w:rsidRPr="002E2066" w:rsidRDefault="003C6A29" w:rsidP="00432F65">
      <w:pPr>
        <w:widowControl w:val="0"/>
        <w:ind w:firstLine="698"/>
        <w:jc w:val="both"/>
        <w:rPr>
          <w:rFonts w:ascii="Times New Roman" w:hAnsi="Times New Roman" w:cs="Times New Roman"/>
        </w:rPr>
      </w:pPr>
      <w:r w:rsidRPr="002E2066">
        <w:rPr>
          <w:rFonts w:ascii="Times New Roman" w:hAnsi="Times New Roman" w:cs="Times New Roman"/>
          <w:bCs/>
        </w:rPr>
        <w:t>Таблица 6.</w:t>
      </w:r>
      <w:r w:rsidR="00360D1D" w:rsidRPr="002E2066">
        <w:rPr>
          <w:rFonts w:ascii="Times New Roman" w:hAnsi="Times New Roman" w:cs="Times New Roman"/>
          <w:bCs/>
        </w:rPr>
        <w:t>7</w:t>
      </w:r>
      <w:r w:rsidR="00096DE2" w:rsidRPr="002E2066">
        <w:rPr>
          <w:rFonts w:ascii="Times New Roman" w:hAnsi="Times New Roman" w:cs="Times New Roman"/>
          <w:bCs/>
        </w:rPr>
        <w:t xml:space="preserve"> – </w:t>
      </w:r>
      <w:r w:rsidR="00096DE2" w:rsidRPr="002E2066">
        <w:rPr>
          <w:rFonts w:ascii="Times New Roman" w:hAnsi="Times New Roman" w:cs="Times New Roman"/>
        </w:rPr>
        <w:t>Наименьшие длины переходных кривых</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7"/>
        <w:gridCol w:w="702"/>
        <w:gridCol w:w="702"/>
        <w:gridCol w:w="701"/>
        <w:gridCol w:w="702"/>
        <w:gridCol w:w="702"/>
        <w:gridCol w:w="702"/>
        <w:gridCol w:w="1262"/>
        <w:gridCol w:w="1263"/>
      </w:tblGrid>
      <w:tr w:rsidR="009A1EC8" w:rsidRPr="002E2066" w:rsidTr="009A1EC8">
        <w:trPr>
          <w:trHeight w:val="583"/>
        </w:trPr>
        <w:tc>
          <w:tcPr>
            <w:tcW w:w="308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Радиус круговой кривой, м</w:t>
            </w:r>
          </w:p>
        </w:tc>
        <w:tc>
          <w:tcPr>
            <w:tcW w:w="70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c>
          <w:tcPr>
            <w:tcW w:w="70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250</w:t>
            </w:r>
          </w:p>
        </w:tc>
        <w:tc>
          <w:tcPr>
            <w:tcW w:w="70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c>
          <w:tcPr>
            <w:tcW w:w="70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w:t>
            </w:r>
          </w:p>
        </w:tc>
        <w:tc>
          <w:tcPr>
            <w:tcW w:w="70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p>
        </w:tc>
        <w:tc>
          <w:tcPr>
            <w:tcW w:w="126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600</w:t>
            </w:r>
            <w:r w:rsidR="00381B4E" w:rsidRPr="002E2066">
              <w:rPr>
                <w:rFonts w:ascii="Times New Roman" w:hAnsi="Times New Roman" w:cs="Times New Roman"/>
              </w:rPr>
              <w:t>–</w:t>
            </w:r>
            <w:r w:rsidRPr="002E2066">
              <w:rPr>
                <w:rFonts w:ascii="Times New Roman" w:hAnsi="Times New Roman" w:cs="Times New Roman"/>
              </w:rPr>
              <w:t>1000</w:t>
            </w:r>
          </w:p>
        </w:tc>
        <w:tc>
          <w:tcPr>
            <w:tcW w:w="126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w:t>
            </w:r>
            <w:r w:rsidR="00381B4E" w:rsidRPr="002E2066">
              <w:rPr>
                <w:rFonts w:ascii="Times New Roman" w:hAnsi="Times New Roman" w:cs="Times New Roman"/>
              </w:rPr>
              <w:t>–</w:t>
            </w:r>
            <w:r w:rsidRPr="002E2066">
              <w:rPr>
                <w:rFonts w:ascii="Times New Roman" w:hAnsi="Times New Roman" w:cs="Times New Roman"/>
              </w:rPr>
              <w:t>2000</w:t>
            </w:r>
          </w:p>
        </w:tc>
      </w:tr>
      <w:tr w:rsidR="009A1EC8" w:rsidRPr="002E2066" w:rsidTr="009A1EC8">
        <w:trPr>
          <w:trHeight w:val="583"/>
        </w:trPr>
        <w:tc>
          <w:tcPr>
            <w:tcW w:w="308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Длина переходной кривой, м</w:t>
            </w:r>
          </w:p>
        </w:tc>
        <w:tc>
          <w:tcPr>
            <w:tcW w:w="70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c>
          <w:tcPr>
            <w:tcW w:w="70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70</w:t>
            </w:r>
          </w:p>
        </w:tc>
        <w:tc>
          <w:tcPr>
            <w:tcW w:w="70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80</w:t>
            </w:r>
          </w:p>
        </w:tc>
        <w:tc>
          <w:tcPr>
            <w:tcW w:w="70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90</w:t>
            </w:r>
          </w:p>
        </w:tc>
        <w:tc>
          <w:tcPr>
            <w:tcW w:w="70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70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110</w:t>
            </w:r>
          </w:p>
        </w:tc>
        <w:tc>
          <w:tcPr>
            <w:tcW w:w="126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120</w:t>
            </w:r>
          </w:p>
        </w:tc>
        <w:tc>
          <w:tcPr>
            <w:tcW w:w="1263"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сложных градостроительных условиях при соответствующем технико</w:t>
      </w:r>
      <w:r w:rsidR="00381B4E" w:rsidRPr="002E2066">
        <w:rPr>
          <w:rFonts w:ascii="Times New Roman" w:hAnsi="Times New Roman" w:cs="Times New Roman"/>
        </w:rPr>
        <w:t>–</w:t>
      </w:r>
      <w:r w:rsidRPr="002E2066">
        <w:rPr>
          <w:rFonts w:ascii="Times New Roman" w:hAnsi="Times New Roman" w:cs="Times New Roman"/>
        </w:rPr>
        <w:t>экономическом обосновании допускается применение только круговых кривых.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6.2.18. При проектировании трасс магистральных улиц необходимо:</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радиусы кривых в плане при малых углах поворота трассы принимать по </w:t>
      </w:r>
      <w:hyperlink r:id="rId219" w:history="1">
        <w:r w:rsidR="003C6A29" w:rsidRPr="002E2066">
          <w:rPr>
            <w:rFonts w:ascii="Times New Roman" w:hAnsi="Times New Roman" w:cs="Times New Roman"/>
          </w:rPr>
          <w:t>таблице 6.</w:t>
        </w:r>
      </w:hyperlink>
      <w:r w:rsidR="00360D1D" w:rsidRPr="002E2066">
        <w:rPr>
          <w:rFonts w:ascii="Times New Roman" w:hAnsi="Times New Roman" w:cs="Times New Roman"/>
        </w:rPr>
        <w:t>8</w:t>
      </w:r>
      <w:r w:rsidR="003C6A29" w:rsidRPr="002E2066">
        <w:rPr>
          <w:rFonts w:ascii="Times New Roman" w:hAnsi="Times New Roman" w:cs="Times New Roman"/>
        </w:rPr>
        <w:t>;</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3C6A29" w:rsidRPr="002E2066" w:rsidRDefault="00381B4E" w:rsidP="003C6A29">
      <w:pPr>
        <w:ind w:firstLine="720"/>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начало кривой в плане располагать над вершиной выпуклой вертикальной кривой не менее чем на расстояние, указанное в </w:t>
      </w:r>
      <w:hyperlink r:id="rId220" w:history="1">
        <w:r w:rsidR="003C6A29" w:rsidRPr="002E2066">
          <w:rPr>
            <w:rFonts w:ascii="Times New Roman" w:hAnsi="Times New Roman" w:cs="Times New Roman"/>
          </w:rPr>
          <w:t>таблице 6.</w:t>
        </w:r>
      </w:hyperlink>
      <w:r w:rsidR="00360D1D" w:rsidRPr="002E2066">
        <w:rPr>
          <w:rFonts w:ascii="Times New Roman" w:hAnsi="Times New Roman" w:cs="Times New Roman"/>
        </w:rPr>
        <w:t>9</w:t>
      </w:r>
      <w:r w:rsidR="003C6A29"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432F65">
      <w:pPr>
        <w:widowControl w:val="0"/>
        <w:ind w:firstLine="698"/>
        <w:jc w:val="both"/>
        <w:rPr>
          <w:rFonts w:ascii="Times New Roman" w:hAnsi="Times New Roman" w:cs="Times New Roman"/>
        </w:rPr>
      </w:pPr>
      <w:r w:rsidRPr="002E2066">
        <w:rPr>
          <w:rFonts w:ascii="Times New Roman" w:hAnsi="Times New Roman" w:cs="Times New Roman"/>
          <w:bCs/>
        </w:rPr>
        <w:t>Таблица 6.</w:t>
      </w:r>
      <w:r w:rsidR="00360D1D" w:rsidRPr="002E2066">
        <w:rPr>
          <w:rFonts w:ascii="Times New Roman" w:hAnsi="Times New Roman" w:cs="Times New Roman"/>
          <w:bCs/>
        </w:rPr>
        <w:t>8</w:t>
      </w:r>
      <w:r w:rsidR="00096DE2" w:rsidRPr="002E2066">
        <w:rPr>
          <w:rFonts w:ascii="Times New Roman" w:hAnsi="Times New Roman" w:cs="Times New Roman"/>
          <w:bCs/>
        </w:rPr>
        <w:t xml:space="preserve"> – Р</w:t>
      </w:r>
      <w:r w:rsidR="00096DE2" w:rsidRPr="002E2066">
        <w:rPr>
          <w:rFonts w:ascii="Times New Roman" w:hAnsi="Times New Roman" w:cs="Times New Roman"/>
        </w:rPr>
        <w:t>адиусы кривых в плане при малых углах поворота трассы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4"/>
        <w:gridCol w:w="871"/>
        <w:gridCol w:w="877"/>
        <w:gridCol w:w="748"/>
        <w:gridCol w:w="748"/>
        <w:gridCol w:w="753"/>
        <w:gridCol w:w="748"/>
        <w:gridCol w:w="748"/>
        <w:gridCol w:w="823"/>
      </w:tblGrid>
      <w:tr w:rsidR="003C6A29" w:rsidRPr="002E2066" w:rsidTr="009A1EC8">
        <w:trPr>
          <w:trHeight w:val="283"/>
        </w:trPr>
        <w:tc>
          <w:tcPr>
            <w:tcW w:w="3334"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Угол поворота, град.</w:t>
            </w:r>
          </w:p>
        </w:tc>
        <w:tc>
          <w:tcPr>
            <w:tcW w:w="87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w:t>
            </w:r>
          </w:p>
        </w:tc>
        <w:tc>
          <w:tcPr>
            <w:tcW w:w="877"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2</w:t>
            </w:r>
          </w:p>
        </w:tc>
        <w:tc>
          <w:tcPr>
            <w:tcW w:w="74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3</w:t>
            </w:r>
          </w:p>
        </w:tc>
        <w:tc>
          <w:tcPr>
            <w:tcW w:w="74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4</w:t>
            </w:r>
          </w:p>
        </w:tc>
        <w:tc>
          <w:tcPr>
            <w:tcW w:w="75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5</w:t>
            </w:r>
          </w:p>
        </w:tc>
        <w:tc>
          <w:tcPr>
            <w:tcW w:w="74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6</w:t>
            </w:r>
          </w:p>
        </w:tc>
        <w:tc>
          <w:tcPr>
            <w:tcW w:w="74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8</w:t>
            </w:r>
          </w:p>
        </w:tc>
        <w:tc>
          <w:tcPr>
            <w:tcW w:w="823"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10</w:t>
            </w:r>
          </w:p>
        </w:tc>
      </w:tr>
      <w:tr w:rsidR="003C6A29" w:rsidRPr="002E2066" w:rsidTr="009A1EC8">
        <w:trPr>
          <w:trHeight w:val="623"/>
        </w:trPr>
        <w:tc>
          <w:tcPr>
            <w:tcW w:w="3334"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Минимальный радиус кривой, м</w:t>
            </w:r>
          </w:p>
        </w:tc>
        <w:tc>
          <w:tcPr>
            <w:tcW w:w="87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20000</w:t>
            </w:r>
          </w:p>
        </w:tc>
        <w:tc>
          <w:tcPr>
            <w:tcW w:w="87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10000</w:t>
            </w:r>
          </w:p>
        </w:tc>
        <w:tc>
          <w:tcPr>
            <w:tcW w:w="74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6000</w:t>
            </w:r>
          </w:p>
        </w:tc>
        <w:tc>
          <w:tcPr>
            <w:tcW w:w="74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5000</w:t>
            </w:r>
          </w:p>
        </w:tc>
        <w:tc>
          <w:tcPr>
            <w:tcW w:w="75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4000</w:t>
            </w:r>
          </w:p>
        </w:tc>
        <w:tc>
          <w:tcPr>
            <w:tcW w:w="74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4000</w:t>
            </w:r>
          </w:p>
        </w:tc>
        <w:tc>
          <w:tcPr>
            <w:tcW w:w="74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3000</w:t>
            </w:r>
          </w:p>
        </w:tc>
        <w:tc>
          <w:tcPr>
            <w:tcW w:w="823"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432F65">
      <w:pPr>
        <w:widowControl w:val="0"/>
        <w:ind w:firstLine="698"/>
        <w:jc w:val="both"/>
        <w:rPr>
          <w:rFonts w:ascii="Times New Roman" w:hAnsi="Times New Roman" w:cs="Times New Roman"/>
        </w:rPr>
      </w:pPr>
      <w:r w:rsidRPr="002E2066">
        <w:rPr>
          <w:rFonts w:ascii="Times New Roman" w:hAnsi="Times New Roman" w:cs="Times New Roman"/>
          <w:bCs/>
        </w:rPr>
        <w:lastRenderedPageBreak/>
        <w:t>Таблица 6.</w:t>
      </w:r>
      <w:r w:rsidR="00360D1D" w:rsidRPr="002E2066">
        <w:rPr>
          <w:rFonts w:ascii="Times New Roman" w:hAnsi="Times New Roman" w:cs="Times New Roman"/>
          <w:bCs/>
          <w:lang w:val="en-US"/>
        </w:rPr>
        <w:t>9</w:t>
      </w:r>
      <w:r w:rsidR="00096DE2" w:rsidRPr="002E2066">
        <w:rPr>
          <w:rFonts w:ascii="Times New Roman" w:hAnsi="Times New Roman" w:cs="Times New Roman"/>
          <w:bCs/>
        </w:rPr>
        <w:t xml:space="preserve"> – </w:t>
      </w:r>
      <w:r w:rsidR="00096DE2" w:rsidRPr="002E2066">
        <w:rPr>
          <w:rFonts w:ascii="Times New Roman" w:hAnsi="Times New Roman" w:cs="Times New Roman"/>
        </w:rPr>
        <w:t>Смещение начала кривой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1479"/>
        <w:gridCol w:w="1057"/>
        <w:gridCol w:w="1050"/>
        <w:gridCol w:w="1050"/>
        <w:gridCol w:w="1222"/>
      </w:tblGrid>
      <w:tr w:rsidR="003C6A29" w:rsidRPr="002E2066" w:rsidTr="009A1EC8">
        <w:trPr>
          <w:trHeight w:val="444"/>
        </w:trPr>
        <w:tc>
          <w:tcPr>
            <w:tcW w:w="3808"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Расстояние видимости, м</w:t>
            </w:r>
          </w:p>
        </w:tc>
        <w:tc>
          <w:tcPr>
            <w:tcW w:w="5857" w:type="dxa"/>
            <w:gridSpan w:val="5"/>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Смещение начала кривой при радиусе в плане, м</w:t>
            </w:r>
          </w:p>
        </w:tc>
      </w:tr>
      <w:tr w:rsidR="003C6A29" w:rsidRPr="002E2066" w:rsidTr="009A1EC8">
        <w:trPr>
          <w:trHeight w:val="147"/>
        </w:trPr>
        <w:tc>
          <w:tcPr>
            <w:tcW w:w="3808"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47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600</w:t>
            </w:r>
          </w:p>
        </w:tc>
        <w:tc>
          <w:tcPr>
            <w:tcW w:w="1057"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1000</w:t>
            </w:r>
          </w:p>
        </w:tc>
        <w:tc>
          <w:tcPr>
            <w:tcW w:w="105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1500</w:t>
            </w:r>
          </w:p>
        </w:tc>
        <w:tc>
          <w:tcPr>
            <w:tcW w:w="105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2000</w:t>
            </w:r>
          </w:p>
        </w:tc>
        <w:tc>
          <w:tcPr>
            <w:tcW w:w="1222"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2500</w:t>
            </w:r>
          </w:p>
        </w:tc>
      </w:tr>
      <w:tr w:rsidR="003C6A29" w:rsidRPr="002E2066" w:rsidTr="009A1EC8">
        <w:trPr>
          <w:trHeight w:val="277"/>
        </w:trPr>
        <w:tc>
          <w:tcPr>
            <w:tcW w:w="3808"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c>
          <w:tcPr>
            <w:tcW w:w="147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05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c>
          <w:tcPr>
            <w:tcW w:w="10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55</w:t>
            </w:r>
          </w:p>
        </w:tc>
        <w:tc>
          <w:tcPr>
            <w:tcW w:w="10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c>
          <w:tcPr>
            <w:tcW w:w="122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65</w:t>
            </w:r>
          </w:p>
        </w:tc>
      </w:tr>
      <w:tr w:rsidR="003C6A29" w:rsidRPr="002E2066" w:rsidTr="009A1EC8">
        <w:trPr>
          <w:trHeight w:val="277"/>
        </w:trPr>
        <w:tc>
          <w:tcPr>
            <w:tcW w:w="3808"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c>
          <w:tcPr>
            <w:tcW w:w="147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05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10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c>
          <w:tcPr>
            <w:tcW w:w="105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122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55</w:t>
            </w:r>
          </w:p>
        </w:tc>
      </w:tr>
      <w:tr w:rsidR="003C6A29" w:rsidRPr="002E2066" w:rsidTr="009A1EC8">
        <w:trPr>
          <w:trHeight w:val="290"/>
        </w:trPr>
        <w:tc>
          <w:tcPr>
            <w:tcW w:w="3808"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147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05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05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105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222"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6.2.19. При проектировании улиц должна быть обеспечена видимость по трассе в плане и профиле не менее указанной в </w:t>
      </w:r>
      <w:hyperlink r:id="rId221" w:history="1">
        <w:r w:rsidRPr="002E2066">
          <w:rPr>
            <w:rFonts w:ascii="Times New Roman" w:hAnsi="Times New Roman" w:cs="Times New Roman"/>
          </w:rPr>
          <w:t>таблице 6.1</w:t>
        </w:r>
      </w:hyperlink>
      <w:r w:rsidR="00360D1D" w:rsidRPr="002E2066">
        <w:rPr>
          <w:rFonts w:ascii="Times New Roman" w:hAnsi="Times New Roman" w:cs="Times New Roman"/>
        </w:rPr>
        <w:t>0</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432F65">
      <w:pPr>
        <w:widowControl w:val="0"/>
        <w:ind w:firstLine="698"/>
        <w:jc w:val="both"/>
        <w:rPr>
          <w:rFonts w:ascii="Times New Roman" w:hAnsi="Times New Roman" w:cs="Times New Roman"/>
        </w:rPr>
      </w:pPr>
      <w:r w:rsidRPr="002E2066">
        <w:rPr>
          <w:rFonts w:ascii="Times New Roman" w:hAnsi="Times New Roman" w:cs="Times New Roman"/>
          <w:bCs/>
        </w:rPr>
        <w:t>Таблица 6.1</w:t>
      </w:r>
      <w:r w:rsidR="00360D1D" w:rsidRPr="002E2066">
        <w:rPr>
          <w:rFonts w:ascii="Times New Roman" w:hAnsi="Times New Roman" w:cs="Times New Roman"/>
          <w:bCs/>
        </w:rPr>
        <w:t>0</w:t>
      </w:r>
      <w:r w:rsidR="00096DE2" w:rsidRPr="002E2066">
        <w:rPr>
          <w:rFonts w:ascii="Times New Roman" w:hAnsi="Times New Roman" w:cs="Times New Roman"/>
          <w:bCs/>
        </w:rPr>
        <w:t xml:space="preserve"> – </w:t>
      </w:r>
      <w:r w:rsidR="00096DE2" w:rsidRPr="002E2066">
        <w:rPr>
          <w:rFonts w:ascii="Times New Roman" w:hAnsi="Times New Roman" w:cs="Times New Roman"/>
        </w:rPr>
        <w:t>Видимость по трассе в плане и профиле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
        <w:gridCol w:w="3731"/>
        <w:gridCol w:w="2887"/>
        <w:gridCol w:w="2792"/>
      </w:tblGrid>
      <w:tr w:rsidR="003C6A29" w:rsidRPr="002E2066" w:rsidTr="0080584E">
        <w:trPr>
          <w:trHeight w:val="273"/>
        </w:trPr>
        <w:tc>
          <w:tcPr>
            <w:tcW w:w="3998" w:type="dxa"/>
            <w:gridSpan w:val="2"/>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Категория улиц и магистралей</w:t>
            </w:r>
          </w:p>
        </w:tc>
        <w:tc>
          <w:tcPr>
            <w:tcW w:w="5679"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Расстояние видимости, м</w:t>
            </w:r>
          </w:p>
        </w:tc>
      </w:tr>
      <w:tr w:rsidR="003C6A29" w:rsidRPr="002E2066" w:rsidTr="0080584E">
        <w:trPr>
          <w:trHeight w:val="145"/>
        </w:trPr>
        <w:tc>
          <w:tcPr>
            <w:tcW w:w="3998" w:type="dxa"/>
            <w:gridSpan w:val="2"/>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2887"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поверхности проезжей части</w:t>
            </w:r>
          </w:p>
        </w:tc>
        <w:tc>
          <w:tcPr>
            <w:tcW w:w="2792"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встречного автомобиля</w:t>
            </w:r>
          </w:p>
        </w:tc>
      </w:tr>
      <w:tr w:rsidR="003C6A29" w:rsidRPr="002E2066" w:rsidTr="0080584E">
        <w:trPr>
          <w:trHeight w:val="273"/>
        </w:trPr>
        <w:tc>
          <w:tcPr>
            <w:tcW w:w="3998"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Магистральные улицы:</w:t>
            </w:r>
          </w:p>
        </w:tc>
        <w:tc>
          <w:tcPr>
            <w:tcW w:w="2887"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792"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80584E">
        <w:trPr>
          <w:trHeight w:val="273"/>
        </w:trPr>
        <w:tc>
          <w:tcPr>
            <w:tcW w:w="268"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73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общегородского значения:</w:t>
            </w:r>
          </w:p>
        </w:tc>
        <w:tc>
          <w:tcPr>
            <w:tcW w:w="288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279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r>
      <w:tr w:rsidR="003C6A29" w:rsidRPr="002E2066" w:rsidTr="0080584E">
        <w:trPr>
          <w:trHeight w:val="273"/>
        </w:trPr>
        <w:tc>
          <w:tcPr>
            <w:tcW w:w="3998"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районного значения</w:t>
            </w:r>
          </w:p>
        </w:tc>
        <w:tc>
          <w:tcPr>
            <w:tcW w:w="288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c>
          <w:tcPr>
            <w:tcW w:w="279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200</w:t>
            </w:r>
          </w:p>
        </w:tc>
      </w:tr>
      <w:tr w:rsidR="003C6A29" w:rsidRPr="002E2066" w:rsidTr="0080584E">
        <w:trPr>
          <w:trHeight w:val="279"/>
        </w:trPr>
        <w:tc>
          <w:tcPr>
            <w:tcW w:w="3998"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Улицы и дороги местного значения:</w:t>
            </w:r>
          </w:p>
        </w:tc>
        <w:tc>
          <w:tcPr>
            <w:tcW w:w="2887"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792"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80584E">
        <w:trPr>
          <w:trHeight w:val="273"/>
        </w:trPr>
        <w:tc>
          <w:tcPr>
            <w:tcW w:w="268"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373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улицы в жилой застройке</w:t>
            </w:r>
          </w:p>
        </w:tc>
        <w:tc>
          <w:tcPr>
            <w:tcW w:w="288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75</w:t>
            </w:r>
          </w:p>
        </w:tc>
        <w:tc>
          <w:tcPr>
            <w:tcW w:w="279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r>
      <w:tr w:rsidR="003C6A29" w:rsidRPr="002E2066" w:rsidTr="0080584E">
        <w:trPr>
          <w:trHeight w:val="286"/>
        </w:trPr>
        <w:tc>
          <w:tcPr>
            <w:tcW w:w="268"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373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улицы в производственных зонах</w:t>
            </w:r>
          </w:p>
        </w:tc>
        <w:tc>
          <w:tcPr>
            <w:tcW w:w="288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75</w:t>
            </w:r>
          </w:p>
        </w:tc>
        <w:tc>
          <w:tcPr>
            <w:tcW w:w="2792"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150</w:t>
            </w:r>
          </w:p>
        </w:tc>
      </w:tr>
    </w:tbl>
    <w:p w:rsidR="00096DE2" w:rsidRPr="002E2066" w:rsidRDefault="00096DE2" w:rsidP="003B260C">
      <w:pPr>
        <w:ind w:firstLine="720"/>
        <w:jc w:val="both"/>
        <w:rPr>
          <w:rFonts w:ascii="Times New Roman" w:hAnsi="Times New Roman" w:cs="Times New Roman"/>
        </w:rPr>
      </w:pPr>
    </w:p>
    <w:p w:rsidR="003C6A29" w:rsidRPr="002E2066" w:rsidRDefault="003C6A29" w:rsidP="003B260C">
      <w:pPr>
        <w:ind w:firstLine="720"/>
        <w:jc w:val="both"/>
        <w:rPr>
          <w:rFonts w:ascii="Times New Roman" w:hAnsi="Times New Roman" w:cs="Times New Roman"/>
        </w:rPr>
      </w:pPr>
      <w:r w:rsidRPr="002E2066">
        <w:rPr>
          <w:rFonts w:ascii="Times New Roman" w:hAnsi="Times New Roman" w:cs="Times New Roman"/>
        </w:rPr>
        <w:t xml:space="preserve">6.2.20. На участках подъемов предельную длину участков с наибольшим уклоном необходимо принимать по </w:t>
      </w:r>
      <w:hyperlink r:id="rId222" w:history="1">
        <w:r w:rsidRPr="002E2066">
          <w:rPr>
            <w:rFonts w:ascii="Times New Roman" w:hAnsi="Times New Roman" w:cs="Times New Roman"/>
          </w:rPr>
          <w:t>таблице 6.1</w:t>
        </w:r>
      </w:hyperlink>
      <w:r w:rsidR="00360D1D" w:rsidRPr="002E2066">
        <w:rPr>
          <w:rFonts w:ascii="Times New Roman" w:hAnsi="Times New Roman" w:cs="Times New Roman"/>
        </w:rPr>
        <w:t>1</w:t>
      </w:r>
      <w:r w:rsidRPr="002E2066">
        <w:rPr>
          <w:rFonts w:ascii="Times New Roman" w:hAnsi="Times New Roman" w:cs="Times New Roman"/>
        </w:rPr>
        <w:t>.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F10DEC" w:rsidRPr="002E2066" w:rsidRDefault="00F10DEC" w:rsidP="003B260C">
      <w:pPr>
        <w:ind w:firstLine="720"/>
        <w:jc w:val="both"/>
        <w:rPr>
          <w:rFonts w:ascii="Times New Roman" w:hAnsi="Times New Roman" w:cs="Times New Roman"/>
        </w:rPr>
      </w:pPr>
    </w:p>
    <w:p w:rsidR="003C6A29" w:rsidRPr="002E2066" w:rsidRDefault="003C6A29" w:rsidP="00432F65">
      <w:pPr>
        <w:widowControl w:val="0"/>
        <w:ind w:firstLine="698"/>
        <w:jc w:val="both"/>
        <w:rPr>
          <w:rFonts w:ascii="Times New Roman" w:hAnsi="Times New Roman" w:cs="Times New Roman"/>
        </w:rPr>
      </w:pPr>
      <w:r w:rsidRPr="002E2066">
        <w:rPr>
          <w:rFonts w:ascii="Times New Roman" w:hAnsi="Times New Roman" w:cs="Times New Roman"/>
          <w:bCs/>
        </w:rPr>
        <w:t>Таблица 6.1</w:t>
      </w:r>
      <w:r w:rsidR="00360D1D" w:rsidRPr="002E2066">
        <w:rPr>
          <w:rFonts w:ascii="Times New Roman" w:hAnsi="Times New Roman" w:cs="Times New Roman"/>
          <w:bCs/>
        </w:rPr>
        <w:t>1</w:t>
      </w:r>
      <w:r w:rsidR="00096DE2" w:rsidRPr="002E2066">
        <w:rPr>
          <w:rFonts w:ascii="Times New Roman" w:hAnsi="Times New Roman" w:cs="Times New Roman"/>
          <w:bCs/>
        </w:rPr>
        <w:t xml:space="preserve"> – </w:t>
      </w:r>
      <w:r w:rsidR="00096DE2" w:rsidRPr="002E2066">
        <w:rPr>
          <w:rFonts w:ascii="Times New Roman" w:hAnsi="Times New Roman" w:cs="Times New Roman"/>
        </w:rPr>
        <w:t>Предельная длина участков с наибольшим уклоном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6"/>
        <w:gridCol w:w="1444"/>
        <w:gridCol w:w="1087"/>
        <w:gridCol w:w="1093"/>
        <w:gridCol w:w="1474"/>
      </w:tblGrid>
      <w:tr w:rsidR="003C6A29" w:rsidRPr="002E2066" w:rsidTr="009A1EC8">
        <w:trPr>
          <w:trHeight w:val="257"/>
        </w:trPr>
        <w:tc>
          <w:tcPr>
            <w:tcW w:w="456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Продольный уклон, промилле</w:t>
            </w:r>
          </w:p>
        </w:tc>
        <w:tc>
          <w:tcPr>
            <w:tcW w:w="144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30</w:t>
            </w:r>
          </w:p>
        </w:tc>
        <w:tc>
          <w:tcPr>
            <w:tcW w:w="1087"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40</w:t>
            </w:r>
          </w:p>
        </w:tc>
        <w:tc>
          <w:tcPr>
            <w:tcW w:w="1093"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50</w:t>
            </w:r>
          </w:p>
        </w:tc>
        <w:tc>
          <w:tcPr>
            <w:tcW w:w="1474"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60</w:t>
            </w:r>
          </w:p>
        </w:tc>
      </w:tr>
      <w:tr w:rsidR="003C6A29" w:rsidRPr="002E2066" w:rsidTr="009A1EC8">
        <w:trPr>
          <w:trHeight w:val="291"/>
        </w:trPr>
        <w:tc>
          <w:tcPr>
            <w:tcW w:w="4566"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Предельная длина участка, м</w:t>
            </w:r>
          </w:p>
        </w:tc>
        <w:tc>
          <w:tcPr>
            <w:tcW w:w="1444"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1200</w:t>
            </w:r>
          </w:p>
        </w:tc>
        <w:tc>
          <w:tcPr>
            <w:tcW w:w="1087"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600</w:t>
            </w:r>
          </w:p>
        </w:tc>
        <w:tc>
          <w:tcPr>
            <w:tcW w:w="1093"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400</w:t>
            </w:r>
          </w:p>
        </w:tc>
        <w:tc>
          <w:tcPr>
            <w:tcW w:w="1474"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rPr>
            </w:pPr>
            <w:r w:rsidRPr="002E2066">
              <w:rPr>
                <w:rFonts w:ascii="Times New Roman" w:hAnsi="Times New Roman" w:cs="Times New Roman"/>
              </w:rPr>
              <w:t>300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C23CD5">
      <w:pPr>
        <w:widowControl w:val="0"/>
        <w:ind w:firstLine="720"/>
        <w:jc w:val="both"/>
        <w:rPr>
          <w:rFonts w:ascii="Times New Roman" w:hAnsi="Times New Roman" w:cs="Times New Roman"/>
        </w:rPr>
      </w:pPr>
      <w:r w:rsidRPr="002E2066">
        <w:rPr>
          <w:rFonts w:ascii="Times New Roman" w:hAnsi="Times New Roman" w:cs="Times New Roman"/>
        </w:rPr>
        <w:t xml:space="preserve">6.2.21. На магистральных улицах с двух сторон от проезжей части необходимо устраивать полосы безопасности шириной 0,75 м при непрерывном движении, 0,5 м </w:t>
      </w:r>
      <w:r w:rsidR="00381B4E" w:rsidRPr="002E2066">
        <w:rPr>
          <w:rFonts w:ascii="Times New Roman" w:hAnsi="Times New Roman" w:cs="Times New Roman"/>
        </w:rPr>
        <w:t>–</w:t>
      </w:r>
      <w:r w:rsidRPr="002E2066">
        <w:rPr>
          <w:rFonts w:ascii="Times New Roman" w:hAnsi="Times New Roman" w:cs="Times New Roman"/>
        </w:rPr>
        <w:t xml:space="preserve"> при регулируемом движении.</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6.2.22.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w:t>
      </w:r>
      <w:hyperlink r:id="rId223" w:history="1">
        <w:r w:rsidRPr="002E2066">
          <w:rPr>
            <w:rFonts w:ascii="Times New Roman" w:hAnsi="Times New Roman" w:cs="Times New Roman"/>
          </w:rPr>
          <w:t>таблице 6.1</w:t>
        </w:r>
      </w:hyperlink>
      <w:r w:rsidR="00360D1D" w:rsidRPr="002E2066">
        <w:rPr>
          <w:rFonts w:ascii="Times New Roman" w:hAnsi="Times New Roman" w:cs="Times New Roman"/>
        </w:rPr>
        <w:t>2</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3C6A29" w:rsidRPr="002E2066" w:rsidRDefault="003C6A29" w:rsidP="00C23CD5">
      <w:pPr>
        <w:widowControl w:val="0"/>
        <w:ind w:firstLine="698"/>
        <w:jc w:val="both"/>
        <w:rPr>
          <w:rFonts w:ascii="Times New Roman" w:hAnsi="Times New Roman" w:cs="Times New Roman"/>
        </w:rPr>
      </w:pPr>
      <w:r w:rsidRPr="002E2066">
        <w:rPr>
          <w:rFonts w:ascii="Times New Roman" w:hAnsi="Times New Roman" w:cs="Times New Roman"/>
          <w:bCs/>
        </w:rPr>
        <w:t>Таблица 6.1</w:t>
      </w:r>
      <w:r w:rsidR="00360D1D" w:rsidRPr="002E2066">
        <w:rPr>
          <w:rFonts w:ascii="Times New Roman" w:hAnsi="Times New Roman" w:cs="Times New Roman"/>
          <w:bCs/>
        </w:rPr>
        <w:t>2</w:t>
      </w:r>
      <w:r w:rsidR="00F10DEC" w:rsidRPr="002E2066">
        <w:rPr>
          <w:rFonts w:ascii="Times New Roman" w:hAnsi="Times New Roman" w:cs="Times New Roman"/>
          <w:bCs/>
        </w:rPr>
        <w:t xml:space="preserve"> – </w:t>
      </w:r>
      <w:r w:rsidR="00F10DEC" w:rsidRPr="002E2066">
        <w:rPr>
          <w:rFonts w:ascii="Times New Roman" w:hAnsi="Times New Roman" w:cs="Times New Roman"/>
        </w:rPr>
        <w:t>Минимальная ширина разделительных полос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3"/>
        <w:gridCol w:w="1956"/>
        <w:gridCol w:w="1798"/>
        <w:gridCol w:w="1351"/>
        <w:gridCol w:w="1842"/>
      </w:tblGrid>
      <w:tr w:rsidR="003C6A29" w:rsidRPr="002E2066" w:rsidTr="00C23CD5">
        <w:trPr>
          <w:trHeight w:val="278"/>
        </w:trPr>
        <w:tc>
          <w:tcPr>
            <w:tcW w:w="2833"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Местоположение полосы</w:t>
            </w:r>
          </w:p>
        </w:tc>
        <w:tc>
          <w:tcPr>
            <w:tcW w:w="6947" w:type="dxa"/>
            <w:gridSpan w:val="4"/>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Ширина полосы, м</w:t>
            </w:r>
          </w:p>
        </w:tc>
      </w:tr>
      <w:tr w:rsidR="003C6A29" w:rsidRPr="002E2066" w:rsidTr="00C23CD5">
        <w:trPr>
          <w:trHeight w:val="147"/>
        </w:trPr>
        <w:tc>
          <w:tcPr>
            <w:tcW w:w="2833"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5105" w:type="dxa"/>
            <w:gridSpan w:val="3"/>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магистральных улиц</w:t>
            </w:r>
          </w:p>
        </w:tc>
        <w:tc>
          <w:tcPr>
            <w:tcW w:w="1842" w:type="dxa"/>
            <w:vMerge w:val="restart"/>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 xml:space="preserve">улицы местного значения, </w:t>
            </w:r>
            <w:r w:rsidRPr="002E2066">
              <w:rPr>
                <w:rFonts w:ascii="Times New Roman" w:hAnsi="Times New Roman" w:cs="Times New Roman"/>
              </w:rPr>
              <w:lastRenderedPageBreak/>
              <w:t>улицы в жилой застройке</w:t>
            </w:r>
          </w:p>
        </w:tc>
      </w:tr>
      <w:tr w:rsidR="003C6A29" w:rsidRPr="002E2066" w:rsidTr="00C23CD5">
        <w:trPr>
          <w:trHeight w:val="147"/>
        </w:trPr>
        <w:tc>
          <w:tcPr>
            <w:tcW w:w="2833"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754" w:type="dxa"/>
            <w:gridSpan w:val="2"/>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общегородского значения</w:t>
            </w:r>
          </w:p>
        </w:tc>
        <w:tc>
          <w:tcPr>
            <w:tcW w:w="1351" w:type="dxa"/>
            <w:vMerge w:val="restart"/>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районного значения</w:t>
            </w:r>
          </w:p>
        </w:tc>
        <w:tc>
          <w:tcPr>
            <w:tcW w:w="1842"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C23CD5">
        <w:trPr>
          <w:trHeight w:val="147"/>
        </w:trPr>
        <w:tc>
          <w:tcPr>
            <w:tcW w:w="2833"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956" w:type="dxa"/>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 xml:space="preserve">с непрерывным </w:t>
            </w:r>
            <w:r w:rsidRPr="002E2066">
              <w:rPr>
                <w:rFonts w:ascii="Times New Roman" w:hAnsi="Times New Roman" w:cs="Times New Roman"/>
              </w:rPr>
              <w:lastRenderedPageBreak/>
              <w:t>движением</w:t>
            </w:r>
          </w:p>
        </w:tc>
        <w:tc>
          <w:tcPr>
            <w:tcW w:w="1798" w:type="dxa"/>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lastRenderedPageBreak/>
              <w:t xml:space="preserve">с </w:t>
            </w:r>
            <w:r w:rsidRPr="002E2066">
              <w:rPr>
                <w:rFonts w:ascii="Times New Roman" w:hAnsi="Times New Roman" w:cs="Times New Roman"/>
              </w:rPr>
              <w:lastRenderedPageBreak/>
              <w:t>регулируемым движением</w:t>
            </w:r>
          </w:p>
        </w:tc>
        <w:tc>
          <w:tcPr>
            <w:tcW w:w="1351" w:type="dxa"/>
            <w:vMerge/>
            <w:tcBorders>
              <w:top w:val="nil"/>
              <w:left w:val="single" w:sz="4" w:space="0" w:color="auto"/>
              <w:bottom w:val="nil"/>
              <w:right w:val="single" w:sz="4" w:space="0" w:color="auto"/>
            </w:tcBorders>
          </w:tcPr>
          <w:p w:rsidR="003C6A29" w:rsidRPr="002E2066" w:rsidRDefault="003C6A29">
            <w:pPr>
              <w:widowControl w:val="0"/>
              <w:jc w:val="both"/>
              <w:rPr>
                <w:rFonts w:ascii="Times New Roman" w:hAnsi="Times New Roman" w:cs="Times New Roman"/>
              </w:rPr>
            </w:pPr>
          </w:p>
        </w:tc>
        <w:tc>
          <w:tcPr>
            <w:tcW w:w="1842"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C23CD5">
        <w:trPr>
          <w:trHeight w:val="554"/>
        </w:trPr>
        <w:tc>
          <w:tcPr>
            <w:tcW w:w="283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Центральная разделительная</w:t>
            </w:r>
          </w:p>
        </w:tc>
        <w:tc>
          <w:tcPr>
            <w:tcW w:w="19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7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35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842"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C23CD5">
        <w:trPr>
          <w:trHeight w:val="846"/>
        </w:trPr>
        <w:tc>
          <w:tcPr>
            <w:tcW w:w="2833"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Между основной проезжей частью и местными проездами</w:t>
            </w:r>
          </w:p>
        </w:tc>
        <w:tc>
          <w:tcPr>
            <w:tcW w:w="195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7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351"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842"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C23CD5">
        <w:trPr>
          <w:trHeight w:val="569"/>
        </w:trPr>
        <w:tc>
          <w:tcPr>
            <w:tcW w:w="2833"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Между проезжей частью и тротуаром</w:t>
            </w:r>
          </w:p>
        </w:tc>
        <w:tc>
          <w:tcPr>
            <w:tcW w:w="195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79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35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842"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6.2.23.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проезжей части, опор транспортных сооружений и деревьев </w:t>
      </w:r>
      <w:r w:rsidRPr="002E2066">
        <w:rPr>
          <w:rFonts w:ascii="Times New Roman" w:hAnsi="Times New Roman" w:cs="Times New Roman"/>
        </w:rPr>
        <w:t>–</w:t>
      </w:r>
      <w:r w:rsidR="003C6A29" w:rsidRPr="002E2066">
        <w:rPr>
          <w:rFonts w:ascii="Times New Roman" w:hAnsi="Times New Roman" w:cs="Times New Roman"/>
        </w:rPr>
        <w:t xml:space="preserve"> 0,75;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тротуаров </w:t>
      </w:r>
      <w:r w:rsidRPr="002E2066">
        <w:rPr>
          <w:rFonts w:ascii="Times New Roman" w:hAnsi="Times New Roman" w:cs="Times New Roman"/>
        </w:rPr>
        <w:t>–</w:t>
      </w:r>
      <w:r w:rsidR="003C6A29" w:rsidRPr="002E2066">
        <w:rPr>
          <w:rFonts w:ascii="Times New Roman" w:hAnsi="Times New Roman" w:cs="Times New Roman"/>
        </w:rPr>
        <w:t xml:space="preserve"> 0,5;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стоянок автомобилей и остановок общественного транспорта </w:t>
      </w:r>
      <w:r w:rsidRPr="002E2066">
        <w:rPr>
          <w:rFonts w:ascii="Times New Roman" w:hAnsi="Times New Roman" w:cs="Times New Roman"/>
        </w:rPr>
        <w:t>–</w:t>
      </w:r>
      <w:r w:rsidR="003C6A29" w:rsidRPr="002E2066">
        <w:rPr>
          <w:rFonts w:ascii="Times New Roman" w:hAnsi="Times New Roman" w:cs="Times New Roman"/>
        </w:rPr>
        <w:t xml:space="preserve"> 1,5.</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6.2.24. Радиусы закругления проезжей части улиц и дорог по кромке тротуаров и разделительных полос следует принимать не менее,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магистральных улиц и дорог 15: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регулируемого движения </w:t>
      </w:r>
      <w:r w:rsidRPr="002E2066">
        <w:rPr>
          <w:rFonts w:ascii="Times New Roman" w:hAnsi="Times New Roman" w:cs="Times New Roman"/>
        </w:rPr>
        <w:t>–</w:t>
      </w:r>
      <w:r w:rsidR="003C6A29" w:rsidRPr="002E2066">
        <w:rPr>
          <w:rFonts w:ascii="Times New Roman" w:hAnsi="Times New Roman" w:cs="Times New Roman"/>
        </w:rPr>
        <w:t xml:space="preserve"> 8;</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местного значения </w:t>
      </w:r>
      <w:r w:rsidRPr="002E2066">
        <w:rPr>
          <w:rFonts w:ascii="Times New Roman" w:hAnsi="Times New Roman" w:cs="Times New Roman"/>
        </w:rPr>
        <w:t>–</w:t>
      </w:r>
      <w:r w:rsidR="003C6A29" w:rsidRPr="002E2066">
        <w:rPr>
          <w:rFonts w:ascii="Times New Roman" w:hAnsi="Times New Roman" w:cs="Times New Roman"/>
        </w:rPr>
        <w:t xml:space="preserve"> 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транспортных площадях </w:t>
      </w:r>
      <w:r w:rsidRPr="002E2066">
        <w:rPr>
          <w:rFonts w:ascii="Times New Roman" w:hAnsi="Times New Roman" w:cs="Times New Roman"/>
        </w:rPr>
        <w:t>–</w:t>
      </w:r>
      <w:r w:rsidR="003C6A29" w:rsidRPr="002E2066">
        <w:rPr>
          <w:rFonts w:ascii="Times New Roman" w:hAnsi="Times New Roman" w:cs="Times New Roman"/>
        </w:rPr>
        <w:t xml:space="preserve"> 12.</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00381B4E" w:rsidRPr="002E2066">
        <w:rPr>
          <w:rFonts w:ascii="Times New Roman" w:hAnsi="Times New Roman" w:cs="Times New Roman"/>
        </w:rPr>
        <w:t>–</w:t>
      </w:r>
      <w:r w:rsidRPr="002E2066">
        <w:rPr>
          <w:rFonts w:ascii="Times New Roman" w:hAnsi="Times New Roman" w:cs="Times New Roman"/>
        </w:rPr>
        <w:t xml:space="preserve"> 8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Для общественного пассажирского транспорта радиусы закругления устанавливаются в соответствии с техническими требованиями эксплуатации данных видов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6.2.25.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 xml:space="preserve">6.2.26. Расстояние, на вновь проектируемых территориях жилой застройки,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w:t>
      </w:r>
      <w:r w:rsidR="00381B4E" w:rsidRPr="002E2066">
        <w:rPr>
          <w:rFonts w:ascii="Times New Roman" w:hAnsi="Times New Roman" w:cs="Times New Roman"/>
        </w:rPr>
        <w:t>–</w:t>
      </w:r>
      <w:r w:rsidRPr="002E2066">
        <w:rPr>
          <w:rFonts w:ascii="Times New Roman" w:hAnsi="Times New Roman" w:cs="Times New Roman"/>
        </w:rPr>
        <w:t xml:space="preserve"> не менее 25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6.2.27.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w:t>
      </w:r>
      <w:r w:rsidR="00381B4E" w:rsidRPr="002E2066">
        <w:rPr>
          <w:rFonts w:ascii="Times New Roman" w:hAnsi="Times New Roman" w:cs="Times New Roman"/>
        </w:rPr>
        <w:t>–</w:t>
      </w:r>
      <w:r w:rsidRPr="002E2066">
        <w:rPr>
          <w:rFonts w:ascii="Times New Roman" w:hAnsi="Times New Roman" w:cs="Times New Roman"/>
        </w:rPr>
        <w:t xml:space="preserve">300 м, на дорогах скоростного движения </w:t>
      </w:r>
      <w:r w:rsidR="00381B4E" w:rsidRPr="002E2066">
        <w:rPr>
          <w:rFonts w:ascii="Times New Roman" w:hAnsi="Times New Roman" w:cs="Times New Roman"/>
        </w:rPr>
        <w:t>–</w:t>
      </w:r>
      <w:r w:rsidRPr="002E2066">
        <w:rPr>
          <w:rFonts w:ascii="Times New Roman" w:hAnsi="Times New Roman" w:cs="Times New Roman"/>
        </w:rPr>
        <w:t xml:space="preserve"> с интервалом 400</w:t>
      </w:r>
      <w:r w:rsidR="00381B4E" w:rsidRPr="002E2066">
        <w:rPr>
          <w:rFonts w:ascii="Times New Roman" w:hAnsi="Times New Roman" w:cs="Times New Roman"/>
        </w:rPr>
        <w:t>–</w:t>
      </w:r>
      <w:r w:rsidRPr="002E2066">
        <w:rPr>
          <w:rFonts w:ascii="Times New Roman" w:hAnsi="Times New Roman" w:cs="Times New Roman"/>
        </w:rPr>
        <w:t>800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Пешеходные переходы вне проезжей части улиц следует проектировать: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w:t>
      </w:r>
      <w:r w:rsidRPr="002E2066">
        <w:rPr>
          <w:rFonts w:ascii="Times New Roman" w:hAnsi="Times New Roman" w:cs="Times New Roman"/>
        </w:rPr>
        <w:t>–</w:t>
      </w:r>
      <w:r w:rsidR="003C6A29" w:rsidRPr="002E2066">
        <w:rPr>
          <w:rFonts w:ascii="Times New Roman" w:hAnsi="Times New Roman" w:cs="Times New Roman"/>
        </w:rPr>
        <w:t xml:space="preserve"> с интервалом 300</w:t>
      </w:r>
      <w:r w:rsidRPr="002E2066">
        <w:rPr>
          <w:rFonts w:ascii="Times New Roman" w:hAnsi="Times New Roman" w:cs="Times New Roman"/>
        </w:rPr>
        <w:t>–</w:t>
      </w:r>
      <w:r w:rsidR="003C6A29" w:rsidRPr="002E2066">
        <w:rPr>
          <w:rFonts w:ascii="Times New Roman" w:hAnsi="Times New Roman" w:cs="Times New Roman"/>
        </w:rPr>
        <w:t>400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перекрестках улиц с нерегулируемым правоповоротным движением интенсивностью более 300 приведенных автомобилей в час.</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Допускается размещать пешеходные переходы вне проезжей части улиц независимо от величины пешеходного потока в следующих случаях: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зонах высокой концентрации объектов массового посещения, расположенных по обеим сторонам улицы с интенсивным движением автотранспорта;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транспортных узлах и перегонах улиц, характеризующихся высоким уровнем дорожно</w:t>
      </w:r>
      <w:r w:rsidRPr="002E2066">
        <w:rPr>
          <w:rFonts w:ascii="Times New Roman" w:hAnsi="Times New Roman" w:cs="Times New Roman"/>
        </w:rPr>
        <w:t>–</w:t>
      </w:r>
      <w:r w:rsidR="003C6A29" w:rsidRPr="002E2066">
        <w:rPr>
          <w:rFonts w:ascii="Times New Roman" w:hAnsi="Times New Roman" w:cs="Times New Roman"/>
        </w:rPr>
        <w:t>транспортных происшествий с участием пешеходов;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уличных пешеходных переходах, где ожидание пешеходами разрешающей фазы светофора превышает 5 мин.;</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w:t>
      </w:r>
      <w:r w:rsidRPr="002E2066">
        <w:rPr>
          <w:rFonts w:ascii="Times New Roman" w:hAnsi="Times New Roman" w:cs="Times New Roman"/>
        </w:rPr>
        <w:t>–</w:t>
      </w:r>
      <w:r w:rsidR="003C6A29" w:rsidRPr="002E2066">
        <w:rPr>
          <w:rFonts w:ascii="Times New Roman" w:hAnsi="Times New Roman" w:cs="Times New Roman"/>
        </w:rPr>
        <w:t>планировочным условиям.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Ширину внеуличных переходов следует проектировать с учетом величины ожидаемого пешеходного потока в соответствии с расчетом, но не менее 3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6.2.28. Входы</w:t>
      </w:r>
      <w:r w:rsidR="00381B4E" w:rsidRPr="002E2066">
        <w:rPr>
          <w:rFonts w:ascii="Times New Roman" w:hAnsi="Times New Roman" w:cs="Times New Roman"/>
        </w:rPr>
        <w:t>–</w:t>
      </w:r>
      <w:r w:rsidRPr="002E2066">
        <w:rPr>
          <w:rFonts w:ascii="Times New Roman" w:hAnsi="Times New Roman" w:cs="Times New Roman"/>
        </w:rPr>
        <w:t>выходы подземных пешеходных переходов следует проектировать на тротуарах, как правило, вблизи остановочных пунктов городского массового пассажирского транспорта при расстоянии от парапета до края проезжей части не менее 0,5 м. Высоту парапетов для лестничных сходов следует проектировать не менее 0,7 м от поверхности тротуаров.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Допускается совмещение входов</w:t>
      </w:r>
      <w:r w:rsidR="00381B4E" w:rsidRPr="002E2066">
        <w:rPr>
          <w:rFonts w:ascii="Times New Roman" w:hAnsi="Times New Roman" w:cs="Times New Roman"/>
        </w:rPr>
        <w:t>–</w:t>
      </w:r>
      <w:r w:rsidRPr="002E2066">
        <w:rPr>
          <w:rFonts w:ascii="Times New Roman" w:hAnsi="Times New Roman" w:cs="Times New Roman"/>
        </w:rPr>
        <w:t>выходов с павильонами ожидания остановочных пунктов общественного пассажирского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Минимальную ширину лестниц для подземных пешеходных переходов следует принимать равной 2,25 м с дополнительными пандусными сходами или накладными спусками с каждого торца сооружения шириной по 1,8 м (для инвалидов и пешеходов с детскими колясками).</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lastRenderedPageBreak/>
        <w:t xml:space="preserve">Передвижения инвалидов и маломобильных групп населения при проектировании лестничных сходов пешеходных переходов следует обеспечивать, руководствуясь требованиями </w:t>
      </w:r>
      <w:hyperlink r:id="rId224" w:history="1">
        <w:r w:rsidRPr="002E2066">
          <w:rPr>
            <w:rFonts w:ascii="Times New Roman" w:hAnsi="Times New Roman" w:cs="Times New Roman"/>
          </w:rPr>
          <w:t>СНиП 35</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"Доступность зданий и сооружений для маломобильных групп населения", положениями </w:t>
      </w:r>
      <w:hyperlink r:id="rId225" w:history="1">
        <w:r w:rsidRPr="002E2066">
          <w:rPr>
            <w:rFonts w:ascii="Times New Roman" w:hAnsi="Times New Roman" w:cs="Times New Roman"/>
          </w:rPr>
          <w:t>СП 35</w:t>
        </w:r>
        <w:r w:rsidR="00381B4E" w:rsidRPr="002E2066">
          <w:rPr>
            <w:rFonts w:ascii="Times New Roman" w:hAnsi="Times New Roman" w:cs="Times New Roman"/>
          </w:rPr>
          <w:t>–</w:t>
        </w:r>
        <w:r w:rsidRPr="002E2066">
          <w:rPr>
            <w:rFonts w:ascii="Times New Roman" w:hAnsi="Times New Roman" w:cs="Times New Roman"/>
          </w:rPr>
          <w:t>103</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"Общественные здания и сооружения, доступные маломобильным посетителям" и </w:t>
      </w:r>
      <w:hyperlink r:id="rId226" w:history="1">
        <w:r w:rsidRPr="002E2066">
          <w:rPr>
            <w:rFonts w:ascii="Times New Roman" w:hAnsi="Times New Roman" w:cs="Times New Roman"/>
          </w:rPr>
          <w:t>СП 35</w:t>
        </w:r>
        <w:r w:rsidR="00381B4E" w:rsidRPr="002E2066">
          <w:rPr>
            <w:rFonts w:ascii="Times New Roman" w:hAnsi="Times New Roman" w:cs="Times New Roman"/>
          </w:rPr>
          <w:t>–</w:t>
        </w:r>
        <w:r w:rsidRPr="002E2066">
          <w:rPr>
            <w:rFonts w:ascii="Times New Roman" w:hAnsi="Times New Roman" w:cs="Times New Roman"/>
          </w:rPr>
          <w:t>101</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"Проектирование зданий и сооружений с учетом доступности для маломобильных групп населения. Общие положения".</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Для предотвращения попадания воды с тротуара в подземный пешеходный переход верхние площадки лестничных сходов следует проектировать с превышением над тротуаром не менее 6 см и не более 15 см </w:t>
      </w:r>
      <w:r w:rsidR="00381B4E" w:rsidRPr="002E2066">
        <w:rPr>
          <w:rFonts w:ascii="Times New Roman" w:hAnsi="Times New Roman" w:cs="Times New Roman"/>
        </w:rPr>
        <w:t>–</w:t>
      </w:r>
      <w:r w:rsidRPr="002E2066">
        <w:rPr>
          <w:rFonts w:ascii="Times New Roman" w:hAnsi="Times New Roman" w:cs="Times New Roman"/>
        </w:rPr>
        <w:t xml:space="preserve"> с обеспечением плавного сопряжения с поверхностью тротуара.</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Для отвода воды с поверхности ступеней и площадок следует располагать их с уклоном 1,5% в сторону тоннеля подземного пешеходного перехода.</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6.2.29. Надземные пешеходные переходы следует, как правило, дополнительно оборудовать устройствами для подъема людей и грузов </w:t>
      </w:r>
      <w:r w:rsidR="00381B4E" w:rsidRPr="002E2066">
        <w:rPr>
          <w:rFonts w:ascii="Times New Roman" w:hAnsi="Times New Roman" w:cs="Times New Roman"/>
        </w:rPr>
        <w:t>–</w:t>
      </w:r>
      <w:r w:rsidRPr="002E2066">
        <w:rPr>
          <w:rFonts w:ascii="Times New Roman" w:hAnsi="Times New Roman" w:cs="Times New Roman"/>
        </w:rPr>
        <w:t xml:space="preserve"> лифтовыми подъемниками и эскалаторами со скоростью движения 3</w:t>
      </w:r>
      <w:r w:rsidR="00381B4E" w:rsidRPr="002E2066">
        <w:rPr>
          <w:rFonts w:ascii="Times New Roman" w:hAnsi="Times New Roman" w:cs="Times New Roman"/>
        </w:rPr>
        <w:t>–</w:t>
      </w:r>
      <w:r w:rsidRPr="002E2066">
        <w:rPr>
          <w:rFonts w:ascii="Times New Roman" w:hAnsi="Times New Roman" w:cs="Times New Roman"/>
        </w:rPr>
        <w:t>4 км/ч.</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2001 "Доступность зданий и сооружений для маломобильных групп населения".</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6.2.30. В подземном переходе допускается размещение некапитальных нестационарных объектов торговли и бытового обслуживания (ОТО).</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При этом общая ширина пешеходного пространства складывается из ширины прохода, ширины торговой зоны, которая включает габариты ОТО и ширину их зоны тяготения (не менее 0,75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ОТО (киоски и павильоны), размещаемые в пешеходных переходах, следует проектировать с учетом противопожарных и иных специальных требований действующих нормативно</w:t>
      </w:r>
      <w:r w:rsidR="00381B4E" w:rsidRPr="002E2066">
        <w:rPr>
          <w:rFonts w:ascii="Times New Roman" w:hAnsi="Times New Roman" w:cs="Times New Roman"/>
        </w:rPr>
        <w:t>–</w:t>
      </w:r>
      <w:r w:rsidRPr="002E2066">
        <w:rPr>
          <w:rFonts w:ascii="Times New Roman" w:hAnsi="Times New Roman" w:cs="Times New Roman"/>
        </w:rPr>
        <w:t>технических документов.</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Пешеходные переходы, в которых размещаются ОТО, должны быть не ниже II степени огнестойкости и соответствовать классу конструктивной пожарной опасности С0, С1.</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6.2.31.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w:t>
      </w:r>
      <w:r w:rsidR="00381B4E" w:rsidRPr="002E2066">
        <w:rPr>
          <w:rFonts w:ascii="Times New Roman" w:hAnsi="Times New Roman" w:cs="Times New Roman"/>
        </w:rPr>
        <w:t>–</w:t>
      </w:r>
      <w:r w:rsidRPr="002E2066">
        <w:rPr>
          <w:rFonts w:ascii="Times New Roman" w:hAnsi="Times New Roman" w:cs="Times New Roman"/>
        </w:rPr>
        <w:t xml:space="preserve">зрелищных учреждений, кинотеатров, вокзалов </w:t>
      </w:r>
      <w:r w:rsidR="00381B4E" w:rsidRPr="002E2066">
        <w:rPr>
          <w:rFonts w:ascii="Times New Roman" w:hAnsi="Times New Roman" w:cs="Times New Roman"/>
        </w:rPr>
        <w:t>–</w:t>
      </w:r>
      <w:r w:rsidRPr="002E2066">
        <w:rPr>
          <w:rFonts w:ascii="Times New Roman" w:hAnsi="Times New Roman" w:cs="Times New Roman"/>
        </w:rPr>
        <w:t xml:space="preserve"> 0,8 чел./кв.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Пешеходные пути должны обеспечивать возможность проезда инвалидных колясок. При этом высота вертикальных препятствий (бортовые камни, поребрики) на пути следования не должна превышать 5 см.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6.2.3</w:t>
      </w:r>
      <w:r w:rsidR="00C23CD5" w:rsidRPr="002E2066">
        <w:rPr>
          <w:rFonts w:ascii="Times New Roman" w:hAnsi="Times New Roman" w:cs="Times New Roman"/>
        </w:rPr>
        <w:t>2</w:t>
      </w:r>
      <w:r w:rsidRPr="002E2066">
        <w:rPr>
          <w:rFonts w:ascii="Times New Roman" w:hAnsi="Times New Roman" w:cs="Times New Roman"/>
        </w:rPr>
        <w:t>.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w:t>
      </w:r>
    </w:p>
    <w:p w:rsidR="003C6A29" w:rsidRPr="002E2066" w:rsidRDefault="00381B4E" w:rsidP="00C23CD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 группам жилых зданий, крупным учреждениям и предприятиям обслуживания, торговым центрам, участкам школ и дошкольных образовательных учреждений </w:t>
      </w:r>
      <w:r w:rsidRPr="002E2066">
        <w:rPr>
          <w:rFonts w:ascii="Times New Roman" w:hAnsi="Times New Roman" w:cs="Times New Roman"/>
        </w:rPr>
        <w:t>–</w:t>
      </w:r>
      <w:r w:rsidR="003C6A29" w:rsidRPr="002E2066">
        <w:rPr>
          <w:rFonts w:ascii="Times New Roman" w:hAnsi="Times New Roman" w:cs="Times New Roman"/>
        </w:rPr>
        <w:t xml:space="preserve"> основные;</w:t>
      </w:r>
    </w:p>
    <w:p w:rsidR="003C6A29" w:rsidRPr="002E2066" w:rsidRDefault="00381B4E" w:rsidP="00C23CD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 отдельно стоящим зданиям </w:t>
      </w:r>
      <w:r w:rsidRPr="002E2066">
        <w:rPr>
          <w:rFonts w:ascii="Times New Roman" w:hAnsi="Times New Roman" w:cs="Times New Roman"/>
        </w:rPr>
        <w:t>–</w:t>
      </w:r>
      <w:r w:rsidR="003C6A29" w:rsidRPr="002E2066">
        <w:rPr>
          <w:rFonts w:ascii="Times New Roman" w:hAnsi="Times New Roman" w:cs="Times New Roman"/>
        </w:rPr>
        <w:t xml:space="preserve"> второстепенные.</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16x16 м или кольцом с радиусом по оси улиц не менее 10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lastRenderedPageBreak/>
        <w:t>6.2.3</w:t>
      </w:r>
      <w:r w:rsidR="00C23CD5" w:rsidRPr="002E2066">
        <w:rPr>
          <w:rFonts w:ascii="Times New Roman" w:hAnsi="Times New Roman" w:cs="Times New Roman"/>
        </w:rPr>
        <w:t>3</w:t>
      </w:r>
      <w:r w:rsidRPr="002E2066">
        <w:rPr>
          <w:rFonts w:ascii="Times New Roman" w:hAnsi="Times New Roman" w:cs="Times New Roman"/>
        </w:rPr>
        <w:t>. В конце проезжих частей тупиковых улиц следует устраивать площадки для разворота автомобилей с учетом обеспечения радиуса разворота 12</w:t>
      </w:r>
      <w:r w:rsidR="00381B4E" w:rsidRPr="002E2066">
        <w:rPr>
          <w:rFonts w:ascii="Times New Roman" w:hAnsi="Times New Roman" w:cs="Times New Roman"/>
        </w:rPr>
        <w:t>–</w:t>
      </w:r>
      <w:r w:rsidRPr="002E2066">
        <w:rPr>
          <w:rFonts w:ascii="Times New Roman" w:hAnsi="Times New Roman" w:cs="Times New Roman"/>
        </w:rPr>
        <w:t>15 м. На отстойноразворотных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6.2.3</w:t>
      </w:r>
      <w:r w:rsidR="00C23CD5" w:rsidRPr="002E2066">
        <w:rPr>
          <w:rFonts w:ascii="Times New Roman" w:hAnsi="Times New Roman" w:cs="Times New Roman"/>
        </w:rPr>
        <w:t>4</w:t>
      </w:r>
      <w:r w:rsidRPr="002E2066">
        <w:rPr>
          <w:rFonts w:ascii="Times New Roman" w:hAnsi="Times New Roman" w:cs="Times New Roman"/>
        </w:rPr>
        <w:t>.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предназначенные для пропуска автотранспортных средств, разрешенных к использованию на дорогах общего пользования, относятся к подъездным дорогам производственных предприятий.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6.2.3</w:t>
      </w:r>
      <w:r w:rsidR="00C23CD5" w:rsidRPr="002E2066">
        <w:rPr>
          <w:rFonts w:ascii="Times New Roman" w:hAnsi="Times New Roman" w:cs="Times New Roman"/>
        </w:rPr>
        <w:t>5</w:t>
      </w:r>
      <w:r w:rsidRPr="002E2066">
        <w:rPr>
          <w:rFonts w:ascii="Times New Roman" w:hAnsi="Times New Roman" w:cs="Times New Roman"/>
        </w:rPr>
        <w:t xml:space="preserve">.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w:t>
      </w:r>
      <w:hyperlink r:id="rId227"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w:t>
      </w:r>
      <w:hyperlink r:id="rId228" w:history="1">
        <w:r w:rsidRPr="002E2066">
          <w:rPr>
            <w:rFonts w:ascii="Times New Roman" w:hAnsi="Times New Roman" w:cs="Times New Roman"/>
          </w:rPr>
          <w:t>п. 2.6</w:t>
        </w:r>
      </w:hyperlink>
      <w:r w:rsidRPr="002E2066">
        <w:rPr>
          <w:rFonts w:ascii="Times New Roman" w:hAnsi="Times New Roman" w:cs="Times New Roman"/>
        </w:rPr>
        <w:t>)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6.2.3</w:t>
      </w:r>
      <w:r w:rsidR="00C23CD5" w:rsidRPr="002E2066">
        <w:rPr>
          <w:rFonts w:ascii="Times New Roman" w:hAnsi="Times New Roman" w:cs="Times New Roman"/>
        </w:rPr>
        <w:t>6</w:t>
      </w:r>
      <w:r w:rsidRPr="002E2066">
        <w:rPr>
          <w:rFonts w:ascii="Times New Roman" w:hAnsi="Times New Roman" w:cs="Times New Roman"/>
        </w:rPr>
        <w:t xml:space="preserve">. Проектирование дорог на территориях производственных предприятий следует осуществлять в соответствии с требованиями </w:t>
      </w:r>
      <w:hyperlink r:id="rId229" w:history="1">
        <w:r w:rsidRPr="002E2066">
          <w:rPr>
            <w:rFonts w:ascii="Times New Roman" w:hAnsi="Times New Roman" w:cs="Times New Roman"/>
          </w:rPr>
          <w:t>СНиП 2.05.07</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"Промышленный транспорт".</w:t>
      </w:r>
    </w:p>
    <w:p w:rsidR="003C6A29" w:rsidRPr="002E2066" w:rsidRDefault="00C23CD5" w:rsidP="00C23CD5">
      <w:pPr>
        <w:ind w:firstLine="720"/>
        <w:jc w:val="both"/>
        <w:rPr>
          <w:rFonts w:ascii="Times New Roman" w:hAnsi="Times New Roman" w:cs="Times New Roman"/>
        </w:rPr>
      </w:pPr>
      <w:r w:rsidRPr="002E2066">
        <w:rPr>
          <w:rFonts w:ascii="Times New Roman" w:hAnsi="Times New Roman" w:cs="Times New Roman"/>
        </w:rPr>
        <w:t>6.2.37</w:t>
      </w:r>
      <w:r w:rsidR="003C6A29" w:rsidRPr="002E2066">
        <w:rPr>
          <w:rFonts w:ascii="Times New Roman" w:hAnsi="Times New Roman" w:cs="Times New Roman"/>
        </w:rPr>
        <w:t>. Улично</w:t>
      </w:r>
      <w:r w:rsidR="00381B4E" w:rsidRPr="002E2066">
        <w:rPr>
          <w:rFonts w:ascii="Times New Roman" w:hAnsi="Times New Roman" w:cs="Times New Roman"/>
        </w:rPr>
        <w:t>–</w:t>
      </w:r>
      <w:r w:rsidR="003C6A29" w:rsidRPr="002E2066">
        <w:rPr>
          <w:rFonts w:ascii="Times New Roman" w:hAnsi="Times New Roman" w:cs="Times New Roman"/>
        </w:rPr>
        <w:t>дорожную сеть территории малоэтажной жилой застройки следует формировать во взаимоувязке с системой улиц и дорог и поселений.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При этом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принимать 500 единиц на 1000 жителей.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Главные улицы являются основными транспортными и функционально</w:t>
      </w:r>
      <w:r w:rsidR="00381B4E" w:rsidRPr="002E2066">
        <w:rPr>
          <w:rFonts w:ascii="Times New Roman" w:hAnsi="Times New Roman" w:cs="Times New Roman"/>
        </w:rPr>
        <w:t>–</w:t>
      </w:r>
      <w:r w:rsidRPr="002E2066">
        <w:rPr>
          <w:rFonts w:ascii="Times New Roman" w:hAnsi="Times New Roman" w:cs="Times New Roman"/>
        </w:rPr>
        <w:t>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Основные проезды обеспечивают подъезд транспорта к группам жилых зданий.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Второстепенные проезды обеспечивают подъезд транспорта к отдельным зданиям.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w:t>
      </w:r>
      <w:r w:rsidR="00381B4E" w:rsidRPr="002E2066">
        <w:rPr>
          <w:rFonts w:ascii="Times New Roman" w:hAnsi="Times New Roman" w:cs="Times New Roman"/>
        </w:rPr>
        <w:t>–</w:t>
      </w:r>
      <w:r w:rsidRPr="002E2066">
        <w:rPr>
          <w:rFonts w:ascii="Times New Roman" w:hAnsi="Times New Roman" w:cs="Times New Roman"/>
        </w:rPr>
        <w:t xml:space="preserve"> 3 м. Ширину обочин следует принимать 2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Главные улицы включают проезжую часть и тротуары. Число полос на проезжей части в обоих направлениях принимается не менее двух.</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w:t>
      </w:r>
      <w:r w:rsidR="00381B4E" w:rsidRPr="002E2066">
        <w:rPr>
          <w:rFonts w:ascii="Times New Roman" w:hAnsi="Times New Roman" w:cs="Times New Roman"/>
        </w:rPr>
        <w:t>–</w:t>
      </w:r>
      <w:r w:rsidRPr="002E2066">
        <w:rPr>
          <w:rFonts w:ascii="Times New Roman" w:hAnsi="Times New Roman" w:cs="Times New Roman"/>
        </w:rPr>
        <w:t xml:space="preserve"> 3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Тротуары устраиваются с двух сторон. Ширина тротуаров принимается не менее 1,5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Основные проезды включают проезжую часть и тротуары. Основные проезды проектируются с двусторонним движением с шириной полосы для движения не менее 2,75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w:t>
      </w:r>
      <w:r w:rsidRPr="002E2066">
        <w:rPr>
          <w:rFonts w:ascii="Times New Roman" w:hAnsi="Times New Roman" w:cs="Times New Roman"/>
        </w:rPr>
        <w:lastRenderedPageBreak/>
        <w:t>шириной не менее 3,5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Вдоль основных проездов необходимо устройство тротуаров с шириной пешеходной части не менее 1 м. Тротуары могут устраиваться с одной стороны.</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Второстепенные проезды допускается проектировать однополосными шириной не менее 3,5 м. Устройство тротуаров вдоль второстепенных проездов не регламентируется.</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 3.5.111.</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При устройстве тупиковых проездов необходимо предусмотреть возможность разворота мусоровозов, уборочных и пожарных машин.</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w:t>
      </w:r>
      <w:r w:rsidR="00381B4E" w:rsidRPr="002E2066">
        <w:rPr>
          <w:rFonts w:ascii="Times New Roman" w:hAnsi="Times New Roman" w:cs="Times New Roman"/>
        </w:rPr>
        <w:t>–</w:t>
      </w:r>
      <w:r w:rsidRPr="002E2066">
        <w:rPr>
          <w:rFonts w:ascii="Times New Roman" w:hAnsi="Times New Roman" w:cs="Times New Roman"/>
        </w:rPr>
        <w:t xml:space="preserve"> 125 м, основных проездов </w:t>
      </w:r>
      <w:r w:rsidR="00381B4E" w:rsidRPr="002E2066">
        <w:rPr>
          <w:rFonts w:ascii="Times New Roman" w:hAnsi="Times New Roman" w:cs="Times New Roman"/>
        </w:rPr>
        <w:t>–</w:t>
      </w:r>
      <w:r w:rsidRPr="002E2066">
        <w:rPr>
          <w:rFonts w:ascii="Times New Roman" w:hAnsi="Times New Roman" w:cs="Times New Roman"/>
        </w:rPr>
        <w:t xml:space="preserve"> 50 м, второстепенных проездов </w:t>
      </w:r>
      <w:r w:rsidR="00381B4E" w:rsidRPr="002E2066">
        <w:rPr>
          <w:rFonts w:ascii="Times New Roman" w:hAnsi="Times New Roman" w:cs="Times New Roman"/>
        </w:rPr>
        <w:t>–</w:t>
      </w:r>
      <w:r w:rsidRPr="002E2066">
        <w:rPr>
          <w:rFonts w:ascii="Times New Roman" w:hAnsi="Times New Roman" w:cs="Times New Roman"/>
        </w:rPr>
        <w:t xml:space="preserve"> 25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Наибольший продольный уклон принимается для главных улиц </w:t>
      </w:r>
      <w:r w:rsidR="00381B4E" w:rsidRPr="002E2066">
        <w:rPr>
          <w:rFonts w:ascii="Times New Roman" w:hAnsi="Times New Roman" w:cs="Times New Roman"/>
        </w:rPr>
        <w:t>–</w:t>
      </w:r>
      <w:r w:rsidRPr="002E2066">
        <w:rPr>
          <w:rFonts w:ascii="Times New Roman" w:hAnsi="Times New Roman" w:cs="Times New Roman"/>
        </w:rPr>
        <w:t xml:space="preserve"> 60 промилле, основных проездов </w:t>
      </w:r>
      <w:r w:rsidR="00381B4E" w:rsidRPr="002E2066">
        <w:rPr>
          <w:rFonts w:ascii="Times New Roman" w:hAnsi="Times New Roman" w:cs="Times New Roman"/>
        </w:rPr>
        <w:t>–</w:t>
      </w:r>
      <w:r w:rsidRPr="002E2066">
        <w:rPr>
          <w:rFonts w:ascii="Times New Roman" w:hAnsi="Times New Roman" w:cs="Times New Roman"/>
        </w:rPr>
        <w:t xml:space="preserve"> 70 промилле, второстепенных проездов </w:t>
      </w:r>
      <w:r w:rsidR="00381B4E" w:rsidRPr="002E2066">
        <w:rPr>
          <w:rFonts w:ascii="Times New Roman" w:hAnsi="Times New Roman" w:cs="Times New Roman"/>
        </w:rPr>
        <w:t>–</w:t>
      </w:r>
      <w:r w:rsidRPr="002E2066">
        <w:rPr>
          <w:rFonts w:ascii="Times New Roman" w:hAnsi="Times New Roman" w:cs="Times New Roman"/>
        </w:rPr>
        <w:t xml:space="preserve"> 80 промилле.</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Радиусы закругления бортов проезжей части следует принимать: для главных улиц </w:t>
      </w:r>
      <w:r w:rsidR="00381B4E" w:rsidRPr="002E2066">
        <w:rPr>
          <w:rFonts w:ascii="Times New Roman" w:hAnsi="Times New Roman" w:cs="Times New Roman"/>
        </w:rPr>
        <w:t>–</w:t>
      </w:r>
      <w:r w:rsidRPr="002E2066">
        <w:rPr>
          <w:rFonts w:ascii="Times New Roman" w:hAnsi="Times New Roman" w:cs="Times New Roman"/>
        </w:rPr>
        <w:t xml:space="preserve"> 15 м, для основных проездов </w:t>
      </w:r>
      <w:r w:rsidR="00381B4E" w:rsidRPr="002E2066">
        <w:rPr>
          <w:rFonts w:ascii="Times New Roman" w:hAnsi="Times New Roman" w:cs="Times New Roman"/>
        </w:rPr>
        <w:t>–</w:t>
      </w:r>
      <w:r w:rsidRPr="002E2066">
        <w:rPr>
          <w:rFonts w:ascii="Times New Roman" w:hAnsi="Times New Roman" w:cs="Times New Roman"/>
        </w:rPr>
        <w:t xml:space="preserve"> 12 м, для второстепенных проездов </w:t>
      </w:r>
      <w:r w:rsidR="00381B4E" w:rsidRPr="002E2066">
        <w:rPr>
          <w:rFonts w:ascii="Times New Roman" w:hAnsi="Times New Roman" w:cs="Times New Roman"/>
        </w:rPr>
        <w:t>–</w:t>
      </w:r>
      <w:r w:rsidRPr="002E2066">
        <w:rPr>
          <w:rFonts w:ascii="Times New Roman" w:hAnsi="Times New Roman" w:cs="Times New Roman"/>
        </w:rPr>
        <w:t xml:space="preserve"> 8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придомовых участках.</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городских поселений,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Длина пешеходных подходов не должна превышать:</w:t>
      </w:r>
    </w:p>
    <w:p w:rsidR="003C6A29" w:rsidRPr="002E2066" w:rsidRDefault="00381B4E" w:rsidP="00C23CD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остановочных пунктов транспорта для внешних связей от мест проживания </w:t>
      </w:r>
      <w:r w:rsidRPr="002E2066">
        <w:rPr>
          <w:rFonts w:ascii="Times New Roman" w:hAnsi="Times New Roman" w:cs="Times New Roman"/>
        </w:rPr>
        <w:t>–</w:t>
      </w:r>
      <w:r w:rsidR="003C6A29" w:rsidRPr="002E2066">
        <w:rPr>
          <w:rFonts w:ascii="Times New Roman" w:hAnsi="Times New Roman" w:cs="Times New Roman"/>
        </w:rPr>
        <w:t xml:space="preserve"> 400</w:t>
      </w:r>
      <w:r w:rsidRPr="002E2066">
        <w:rPr>
          <w:rFonts w:ascii="Times New Roman" w:hAnsi="Times New Roman" w:cs="Times New Roman"/>
        </w:rPr>
        <w:t>–</w:t>
      </w:r>
      <w:r w:rsidR="003C6A29" w:rsidRPr="002E2066">
        <w:rPr>
          <w:rFonts w:ascii="Times New Roman" w:hAnsi="Times New Roman" w:cs="Times New Roman"/>
        </w:rPr>
        <w:t>600 м;</w:t>
      </w:r>
    </w:p>
    <w:p w:rsidR="003C6A29" w:rsidRPr="002E2066" w:rsidRDefault="00381B4E" w:rsidP="00C23CD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обязательных остановочных пунктов транспорта для внутренних связей от мест проживания </w:t>
      </w:r>
      <w:r w:rsidRPr="002E2066">
        <w:rPr>
          <w:rFonts w:ascii="Times New Roman" w:hAnsi="Times New Roman" w:cs="Times New Roman"/>
        </w:rPr>
        <w:t>–</w:t>
      </w:r>
      <w:r w:rsidR="003C6A29" w:rsidRPr="002E2066">
        <w:rPr>
          <w:rFonts w:ascii="Times New Roman" w:hAnsi="Times New Roman" w:cs="Times New Roman"/>
        </w:rPr>
        <w:t xml:space="preserve"> 300 м;</w:t>
      </w:r>
    </w:p>
    <w:p w:rsidR="003C6A29" w:rsidRPr="002E2066" w:rsidRDefault="00381B4E" w:rsidP="00C23CD5">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объектов массового посещения </w:t>
      </w:r>
      <w:r w:rsidRPr="002E2066">
        <w:rPr>
          <w:rFonts w:ascii="Times New Roman" w:hAnsi="Times New Roman" w:cs="Times New Roman"/>
        </w:rPr>
        <w:t>–</w:t>
      </w:r>
      <w:r w:rsidR="003C6A29" w:rsidRPr="002E2066">
        <w:rPr>
          <w:rFonts w:ascii="Times New Roman" w:hAnsi="Times New Roman" w:cs="Times New Roman"/>
        </w:rPr>
        <w:t xml:space="preserve"> 50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lastRenderedPageBreak/>
        <w:t>Ширину прогулочной пешеходной дороги следует принимать с учетом конкретной градостроительной ситуации, но не менее 1,0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 xml:space="preserve">Ширину прогулочной дороги (аллеи) следует определять в зависимости от вида зеленых насаждений: при озеленении кустарником </w:t>
      </w:r>
      <w:r w:rsidR="00381B4E" w:rsidRPr="002E2066">
        <w:rPr>
          <w:rFonts w:ascii="Times New Roman" w:hAnsi="Times New Roman" w:cs="Times New Roman"/>
        </w:rPr>
        <w:t>–</w:t>
      </w:r>
      <w:r w:rsidRPr="002E2066">
        <w:rPr>
          <w:rFonts w:ascii="Times New Roman" w:hAnsi="Times New Roman" w:cs="Times New Roman"/>
        </w:rPr>
        <w:t xml:space="preserve"> не менее 1,5 м, при озеленении деревьями </w:t>
      </w:r>
      <w:r w:rsidR="00381B4E" w:rsidRPr="002E2066">
        <w:rPr>
          <w:rFonts w:ascii="Times New Roman" w:hAnsi="Times New Roman" w:cs="Times New Roman"/>
        </w:rPr>
        <w:t>–</w:t>
      </w:r>
      <w:r w:rsidRPr="002E2066">
        <w:rPr>
          <w:rFonts w:ascii="Times New Roman" w:hAnsi="Times New Roman" w:cs="Times New Roman"/>
        </w:rPr>
        <w:t xml:space="preserve"> не менее 2,25 м.</w:t>
      </w:r>
    </w:p>
    <w:p w:rsidR="003C6A29" w:rsidRPr="002E2066" w:rsidRDefault="003C6A29" w:rsidP="00C23CD5">
      <w:pPr>
        <w:ind w:firstLine="720"/>
        <w:jc w:val="both"/>
        <w:rPr>
          <w:rFonts w:ascii="Times New Roman" w:hAnsi="Times New Roman" w:cs="Times New Roman"/>
        </w:rPr>
      </w:pPr>
      <w:r w:rsidRPr="002E2066">
        <w:rPr>
          <w:rFonts w:ascii="Times New Roman" w:hAnsi="Times New Roman" w:cs="Times New Roman"/>
        </w:rPr>
        <w:t>6.2.</w:t>
      </w:r>
      <w:r w:rsidR="0080584E" w:rsidRPr="002E2066">
        <w:rPr>
          <w:rFonts w:ascii="Times New Roman" w:hAnsi="Times New Roman" w:cs="Times New Roman"/>
        </w:rPr>
        <w:t>38</w:t>
      </w:r>
      <w:r w:rsidRPr="002E2066">
        <w:rPr>
          <w:rFonts w:ascii="Times New Roman" w:hAnsi="Times New Roman" w:cs="Times New Roman"/>
        </w:rPr>
        <w:t xml:space="preserve">. Основные расчетные параметры уличной сети в пределах сельского населенного пункта и сельского поселения принимаются в соответствии с </w:t>
      </w:r>
      <w:hyperlink r:id="rId230" w:history="1">
        <w:r w:rsidRPr="002E2066">
          <w:rPr>
            <w:rFonts w:ascii="Times New Roman" w:hAnsi="Times New Roman" w:cs="Times New Roman"/>
          </w:rPr>
          <w:t>таблицей 6.1</w:t>
        </w:r>
      </w:hyperlink>
      <w:r w:rsidR="0080584E" w:rsidRPr="002E2066">
        <w:rPr>
          <w:rFonts w:ascii="Times New Roman" w:hAnsi="Times New Roman" w:cs="Times New Roman"/>
        </w:rPr>
        <w:t>3</w:t>
      </w:r>
      <w:r w:rsidRPr="002E2066">
        <w:rPr>
          <w:rFonts w:ascii="Times New Roman" w:hAnsi="Times New Roman" w:cs="Times New Roman"/>
        </w:rPr>
        <w:t>.</w:t>
      </w:r>
    </w:p>
    <w:p w:rsidR="003C6A29" w:rsidRPr="002E2066" w:rsidRDefault="003C6A29" w:rsidP="00C23CD5">
      <w:pPr>
        <w:widowControl w:val="0"/>
        <w:ind w:firstLine="698"/>
        <w:jc w:val="both"/>
        <w:rPr>
          <w:rFonts w:ascii="Times New Roman" w:hAnsi="Times New Roman" w:cs="Times New Roman"/>
        </w:rPr>
      </w:pPr>
      <w:r w:rsidRPr="002E2066">
        <w:rPr>
          <w:rFonts w:ascii="Times New Roman" w:hAnsi="Times New Roman" w:cs="Times New Roman"/>
          <w:bCs/>
        </w:rPr>
        <w:t>Таблица 6.1</w:t>
      </w:r>
      <w:r w:rsidR="0080584E" w:rsidRPr="002E2066">
        <w:rPr>
          <w:rFonts w:ascii="Times New Roman" w:hAnsi="Times New Roman" w:cs="Times New Roman"/>
          <w:bCs/>
        </w:rPr>
        <w:t>3</w:t>
      </w:r>
      <w:r w:rsidR="00F10DEC" w:rsidRPr="002E2066">
        <w:rPr>
          <w:rFonts w:ascii="Times New Roman" w:hAnsi="Times New Roman" w:cs="Times New Roman"/>
          <w:bCs/>
        </w:rPr>
        <w:t xml:space="preserve"> – </w:t>
      </w:r>
      <w:r w:rsidR="00F10DEC" w:rsidRPr="002E2066">
        <w:rPr>
          <w:rFonts w:ascii="Times New Roman" w:hAnsi="Times New Roman" w:cs="Times New Roman"/>
        </w:rPr>
        <w:t>Основные расчетные параметры уличной сети в пределах сельского населенного пункта и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
        <w:gridCol w:w="2676"/>
        <w:gridCol w:w="1855"/>
        <w:gridCol w:w="1716"/>
        <w:gridCol w:w="1261"/>
        <w:gridCol w:w="1984"/>
      </w:tblGrid>
      <w:tr w:rsidR="003C6A29" w:rsidRPr="002E2066" w:rsidTr="00C83765">
        <w:trPr>
          <w:trHeight w:val="815"/>
        </w:trPr>
        <w:tc>
          <w:tcPr>
            <w:tcW w:w="2965"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Категория сельских улиц и дорог</w:t>
            </w:r>
          </w:p>
        </w:tc>
        <w:tc>
          <w:tcPr>
            <w:tcW w:w="185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Расчетная скорость движения, км/ч</w:t>
            </w:r>
          </w:p>
        </w:tc>
        <w:tc>
          <w:tcPr>
            <w:tcW w:w="1716"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Ширина полосы движения, м</w:t>
            </w:r>
          </w:p>
        </w:tc>
        <w:tc>
          <w:tcPr>
            <w:tcW w:w="126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Число полос движения</w:t>
            </w:r>
          </w:p>
        </w:tc>
        <w:tc>
          <w:tcPr>
            <w:tcW w:w="1984"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Ширина пешеходной части тротуара, м</w:t>
            </w:r>
          </w:p>
        </w:tc>
      </w:tr>
      <w:tr w:rsidR="003C6A29" w:rsidRPr="002E2066" w:rsidTr="00C83765">
        <w:trPr>
          <w:trHeight w:val="142"/>
        </w:trPr>
        <w:tc>
          <w:tcPr>
            <w:tcW w:w="2965"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Поселковая дорога</w:t>
            </w:r>
          </w:p>
        </w:tc>
        <w:tc>
          <w:tcPr>
            <w:tcW w:w="185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p>
        </w:tc>
        <w:tc>
          <w:tcPr>
            <w:tcW w:w="171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126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p>
        </w:tc>
        <w:tc>
          <w:tcPr>
            <w:tcW w:w="1984"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C83765">
        <w:trPr>
          <w:trHeight w:val="142"/>
        </w:trPr>
        <w:tc>
          <w:tcPr>
            <w:tcW w:w="2965"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Главная улица</w:t>
            </w:r>
          </w:p>
        </w:tc>
        <w:tc>
          <w:tcPr>
            <w:tcW w:w="185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71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126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r w:rsidR="00381B4E" w:rsidRPr="002E2066">
              <w:rPr>
                <w:rFonts w:ascii="Times New Roman" w:hAnsi="Times New Roman" w:cs="Times New Roman"/>
              </w:rPr>
              <w:t>–</w:t>
            </w:r>
            <w:r w:rsidRPr="002E2066">
              <w:rPr>
                <w:rFonts w:ascii="Times New Roman" w:hAnsi="Times New Roman" w:cs="Times New Roman"/>
              </w:rPr>
              <w:t>3</w:t>
            </w:r>
          </w:p>
        </w:tc>
        <w:tc>
          <w:tcPr>
            <w:tcW w:w="19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r w:rsidR="00381B4E" w:rsidRPr="002E2066">
              <w:rPr>
                <w:rFonts w:ascii="Times New Roman" w:hAnsi="Times New Roman" w:cs="Times New Roman"/>
              </w:rPr>
              <w:t>–</w:t>
            </w:r>
            <w:r w:rsidRPr="002E2066">
              <w:rPr>
                <w:rFonts w:ascii="Times New Roman" w:hAnsi="Times New Roman" w:cs="Times New Roman"/>
              </w:rPr>
              <w:t>2,25</w:t>
            </w:r>
          </w:p>
        </w:tc>
      </w:tr>
      <w:tr w:rsidR="003C6A29" w:rsidRPr="002E2066" w:rsidTr="00C83765">
        <w:trPr>
          <w:trHeight w:val="142"/>
        </w:trPr>
        <w:tc>
          <w:tcPr>
            <w:tcW w:w="2965"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Улица в жилой застройке:</w:t>
            </w:r>
          </w:p>
        </w:tc>
        <w:tc>
          <w:tcPr>
            <w:tcW w:w="185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716"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261"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984"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C83765">
        <w:trPr>
          <w:trHeight w:val="142"/>
        </w:trPr>
        <w:tc>
          <w:tcPr>
            <w:tcW w:w="289"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6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основная</w:t>
            </w:r>
          </w:p>
        </w:tc>
        <w:tc>
          <w:tcPr>
            <w:tcW w:w="185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71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26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p>
        </w:tc>
        <w:tc>
          <w:tcPr>
            <w:tcW w:w="19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r w:rsidR="00381B4E" w:rsidRPr="002E2066">
              <w:rPr>
                <w:rFonts w:ascii="Times New Roman" w:hAnsi="Times New Roman" w:cs="Times New Roman"/>
              </w:rPr>
              <w:t>–</w:t>
            </w:r>
            <w:r w:rsidRPr="002E2066">
              <w:rPr>
                <w:rFonts w:ascii="Times New Roman" w:hAnsi="Times New Roman" w:cs="Times New Roman"/>
              </w:rPr>
              <w:t>1,5</w:t>
            </w:r>
          </w:p>
        </w:tc>
      </w:tr>
      <w:tr w:rsidR="003C6A29" w:rsidRPr="002E2066" w:rsidTr="00C83765">
        <w:trPr>
          <w:trHeight w:val="142"/>
        </w:trPr>
        <w:tc>
          <w:tcPr>
            <w:tcW w:w="289"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6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второстепенная (переулок)</w:t>
            </w:r>
          </w:p>
        </w:tc>
        <w:tc>
          <w:tcPr>
            <w:tcW w:w="185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71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2,75</w:t>
            </w:r>
          </w:p>
        </w:tc>
        <w:tc>
          <w:tcPr>
            <w:tcW w:w="126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p>
        </w:tc>
        <w:tc>
          <w:tcPr>
            <w:tcW w:w="19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C83765">
        <w:trPr>
          <w:trHeight w:val="142"/>
        </w:trPr>
        <w:tc>
          <w:tcPr>
            <w:tcW w:w="289"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267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проезд</w:t>
            </w:r>
          </w:p>
        </w:tc>
        <w:tc>
          <w:tcPr>
            <w:tcW w:w="185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71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2,75</w:t>
            </w:r>
            <w:r w:rsidR="00381B4E" w:rsidRPr="002E2066">
              <w:rPr>
                <w:rFonts w:ascii="Times New Roman" w:hAnsi="Times New Roman" w:cs="Times New Roman"/>
              </w:rPr>
              <w:t>–</w:t>
            </w:r>
            <w:r w:rsidRPr="002E2066">
              <w:rPr>
                <w:rFonts w:ascii="Times New Roman" w:hAnsi="Times New Roman" w:cs="Times New Roman"/>
              </w:rPr>
              <w:t>3,0</w:t>
            </w:r>
          </w:p>
        </w:tc>
        <w:tc>
          <w:tcPr>
            <w:tcW w:w="126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c>
          <w:tcPr>
            <w:tcW w:w="19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w:t>
            </w:r>
            <w:r w:rsidR="00381B4E" w:rsidRPr="002E2066">
              <w:rPr>
                <w:rFonts w:ascii="Times New Roman" w:hAnsi="Times New Roman" w:cs="Times New Roman"/>
              </w:rPr>
              <w:t>–</w:t>
            </w:r>
            <w:r w:rsidRPr="002E2066">
              <w:rPr>
                <w:rFonts w:ascii="Times New Roman" w:hAnsi="Times New Roman" w:cs="Times New Roman"/>
              </w:rPr>
              <w:t>1,0</w:t>
            </w:r>
          </w:p>
        </w:tc>
      </w:tr>
      <w:tr w:rsidR="003C6A29" w:rsidRPr="002E2066" w:rsidTr="00C83765">
        <w:trPr>
          <w:trHeight w:val="142"/>
        </w:trPr>
        <w:tc>
          <w:tcPr>
            <w:tcW w:w="2965" w:type="dxa"/>
            <w:gridSpan w:val="2"/>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Хозяйственный проезд, скотопрогон</w:t>
            </w:r>
          </w:p>
        </w:tc>
        <w:tc>
          <w:tcPr>
            <w:tcW w:w="185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71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4,5</w:t>
            </w:r>
          </w:p>
        </w:tc>
        <w:tc>
          <w:tcPr>
            <w:tcW w:w="126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c>
          <w:tcPr>
            <w:tcW w:w="1984" w:type="dxa"/>
            <w:tcBorders>
              <w:top w:val="single" w:sz="4" w:space="0" w:color="auto"/>
              <w:left w:val="single" w:sz="4" w:space="0" w:color="auto"/>
              <w:bottom w:val="single" w:sz="4" w:space="0" w:color="auto"/>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bl>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r w:rsidR="00381B4E" w:rsidRPr="002E2066">
        <w:rPr>
          <w:rFonts w:ascii="Times New Roman" w:hAnsi="Times New Roman" w:cs="Times New Roman"/>
        </w:rPr>
        <w:t>–</w:t>
      </w:r>
      <w:r w:rsidRPr="002E2066">
        <w:rPr>
          <w:rFonts w:ascii="Times New Roman" w:hAnsi="Times New Roman" w:cs="Times New Roman"/>
        </w:rPr>
        <w:t>планировочного решения застройки, как правило, 15</w:t>
      </w:r>
      <w:r w:rsidR="00381B4E" w:rsidRPr="002E2066">
        <w:rPr>
          <w:rFonts w:ascii="Times New Roman" w:hAnsi="Times New Roman" w:cs="Times New Roman"/>
        </w:rPr>
        <w:t>–</w:t>
      </w:r>
      <w:r w:rsidRPr="002E2066">
        <w:rPr>
          <w:rFonts w:ascii="Times New Roman" w:hAnsi="Times New Roman" w:cs="Times New Roman"/>
        </w:rPr>
        <w:t>25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7x15 м через каждые 200 м.</w:t>
      </w:r>
    </w:p>
    <w:p w:rsidR="003C6A29" w:rsidRPr="002E2066" w:rsidRDefault="003C6A29" w:rsidP="00CD00DC">
      <w:pPr>
        <w:widowControl w:val="0"/>
        <w:ind w:firstLine="720"/>
        <w:jc w:val="both"/>
        <w:rPr>
          <w:rFonts w:ascii="Times New Roman" w:hAnsi="Times New Roman" w:cs="Times New Roman"/>
        </w:rPr>
      </w:pPr>
      <w:r w:rsidRPr="002E2066">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3C6A29" w:rsidRPr="002E2066" w:rsidRDefault="003C6A29" w:rsidP="00CD00DC">
      <w:pPr>
        <w:ind w:firstLine="720"/>
        <w:jc w:val="both"/>
        <w:rPr>
          <w:rFonts w:ascii="Times New Roman" w:hAnsi="Times New Roman" w:cs="Times New Roman"/>
        </w:rPr>
      </w:pPr>
      <w:r w:rsidRPr="002E2066">
        <w:rPr>
          <w:rFonts w:ascii="Times New Roman" w:hAnsi="Times New Roman" w:cs="Times New Roman"/>
        </w:rPr>
        <w:t>6.2.</w:t>
      </w:r>
      <w:r w:rsidR="0080584E" w:rsidRPr="002E2066">
        <w:rPr>
          <w:rFonts w:ascii="Times New Roman" w:hAnsi="Times New Roman" w:cs="Times New Roman"/>
        </w:rPr>
        <w:t>39</w:t>
      </w:r>
      <w:r w:rsidRPr="002E2066">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внутрихозяйственные дороги) в зависимости от их </w:t>
      </w:r>
      <w:r w:rsidRPr="002E2066">
        <w:rPr>
          <w:rFonts w:ascii="Times New Roman" w:hAnsi="Times New Roman" w:cs="Times New Roman"/>
        </w:rPr>
        <w:lastRenderedPageBreak/>
        <w:t xml:space="preserve">назначения и расчетного объема грузовых перевозок следует подразделять на категории согласно </w:t>
      </w:r>
      <w:hyperlink r:id="rId231" w:history="1">
        <w:r w:rsidRPr="002E2066">
          <w:rPr>
            <w:rFonts w:ascii="Times New Roman" w:hAnsi="Times New Roman" w:cs="Times New Roman"/>
          </w:rPr>
          <w:t>таблице 6.1</w:t>
        </w:r>
      </w:hyperlink>
      <w:r w:rsidR="0080584E" w:rsidRPr="002E2066">
        <w:rPr>
          <w:rFonts w:ascii="Times New Roman" w:hAnsi="Times New Roman" w:cs="Times New Roman"/>
        </w:rPr>
        <w:t>4</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80584E">
      <w:pPr>
        <w:widowControl w:val="0"/>
        <w:ind w:firstLine="698"/>
        <w:jc w:val="both"/>
        <w:rPr>
          <w:rFonts w:ascii="Times New Roman" w:hAnsi="Times New Roman" w:cs="Times New Roman"/>
        </w:rPr>
      </w:pPr>
      <w:r w:rsidRPr="002E2066">
        <w:rPr>
          <w:rFonts w:ascii="Times New Roman" w:hAnsi="Times New Roman" w:cs="Times New Roman"/>
          <w:bCs/>
        </w:rPr>
        <w:t>Таблица 6.1</w:t>
      </w:r>
      <w:r w:rsidR="0080584E" w:rsidRPr="002E2066">
        <w:rPr>
          <w:rFonts w:ascii="Times New Roman" w:hAnsi="Times New Roman" w:cs="Times New Roman"/>
          <w:bCs/>
          <w:lang w:val="en-US"/>
        </w:rPr>
        <w:t>4</w:t>
      </w:r>
      <w:r w:rsidR="00CD00DC" w:rsidRPr="002E2066">
        <w:rPr>
          <w:rFonts w:ascii="Times New Roman" w:hAnsi="Times New Roman" w:cs="Times New Roman"/>
          <w:bCs/>
        </w:rPr>
        <w:t xml:space="preserve"> – Категории </w:t>
      </w:r>
      <w:r w:rsidR="00CD00DC" w:rsidRPr="002E2066">
        <w:rPr>
          <w:rFonts w:ascii="Times New Roman" w:hAnsi="Times New Roman" w:cs="Times New Roman"/>
        </w:rPr>
        <w:t>внутрихозяйственных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809"/>
        <w:gridCol w:w="1475"/>
      </w:tblGrid>
      <w:tr w:rsidR="003C6A29" w:rsidRPr="002E2066" w:rsidTr="0080584E">
        <w:trPr>
          <w:trHeight w:val="931"/>
        </w:trPr>
        <w:tc>
          <w:tcPr>
            <w:tcW w:w="5387"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Назначение внутрихозяйственных дорог</w:t>
            </w:r>
          </w:p>
        </w:tc>
        <w:tc>
          <w:tcPr>
            <w:tcW w:w="280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Расчетный объем грузовых перевозок, тыс. т нетто, в месяц пик</w:t>
            </w:r>
          </w:p>
        </w:tc>
        <w:tc>
          <w:tcPr>
            <w:tcW w:w="1475"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Категория дороги</w:t>
            </w:r>
          </w:p>
        </w:tc>
      </w:tr>
      <w:tr w:rsidR="003C6A29" w:rsidRPr="002E2066" w:rsidTr="0080584E">
        <w:trPr>
          <w:trHeight w:val="272"/>
        </w:trPr>
        <w:tc>
          <w:tcPr>
            <w:tcW w:w="5387" w:type="dxa"/>
            <w:vMerge w:val="restart"/>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8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свыше 10</w:t>
            </w:r>
          </w:p>
        </w:tc>
        <w:tc>
          <w:tcPr>
            <w:tcW w:w="1475"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I</w:t>
            </w:r>
            <w:r w:rsidR="00381B4E" w:rsidRPr="002E2066">
              <w:rPr>
                <w:rFonts w:ascii="Times New Roman" w:hAnsi="Times New Roman" w:cs="Times New Roman"/>
              </w:rPr>
              <w:t>–</w:t>
            </w:r>
            <w:r w:rsidRPr="002E2066">
              <w:rPr>
                <w:rFonts w:ascii="Times New Roman" w:hAnsi="Times New Roman" w:cs="Times New Roman"/>
              </w:rPr>
              <w:t>с</w:t>
            </w:r>
          </w:p>
        </w:tc>
      </w:tr>
      <w:tr w:rsidR="003C6A29" w:rsidRPr="002E2066" w:rsidTr="0080584E">
        <w:trPr>
          <w:trHeight w:val="144"/>
        </w:trPr>
        <w:tc>
          <w:tcPr>
            <w:tcW w:w="5387"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28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 10</w:t>
            </w:r>
          </w:p>
        </w:tc>
        <w:tc>
          <w:tcPr>
            <w:tcW w:w="1475"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II</w:t>
            </w:r>
            <w:r w:rsidR="00381B4E" w:rsidRPr="002E2066">
              <w:rPr>
                <w:rFonts w:ascii="Times New Roman" w:hAnsi="Times New Roman" w:cs="Times New Roman"/>
              </w:rPr>
              <w:t>–</w:t>
            </w:r>
            <w:r w:rsidRPr="002E2066">
              <w:rPr>
                <w:rFonts w:ascii="Times New Roman" w:hAnsi="Times New Roman" w:cs="Times New Roman"/>
              </w:rPr>
              <w:t>с</w:t>
            </w:r>
          </w:p>
        </w:tc>
      </w:tr>
      <w:tr w:rsidR="003C6A29" w:rsidRPr="002E2066" w:rsidTr="0080584E">
        <w:trPr>
          <w:trHeight w:val="144"/>
        </w:trPr>
        <w:tc>
          <w:tcPr>
            <w:tcW w:w="538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809" w:type="dxa"/>
            <w:tcBorders>
              <w:top w:val="single" w:sz="4" w:space="0" w:color="auto"/>
              <w:left w:val="single" w:sz="4" w:space="0" w:color="auto"/>
              <w:bottom w:val="single" w:sz="4" w:space="0" w:color="auto"/>
              <w:right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c>
          <w:tcPr>
            <w:tcW w:w="1475"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III</w:t>
            </w:r>
            <w:r w:rsidR="00381B4E" w:rsidRPr="002E2066">
              <w:rPr>
                <w:rFonts w:ascii="Times New Roman" w:hAnsi="Times New Roman" w:cs="Times New Roman"/>
              </w:rPr>
              <w:t>–</w:t>
            </w:r>
            <w:r w:rsidRPr="002E2066">
              <w:rPr>
                <w:rFonts w:ascii="Times New Roman" w:hAnsi="Times New Roman" w:cs="Times New Roman"/>
              </w:rPr>
              <w:t>с</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6.3. Сеть общественного пассажирского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sidR="00907CB4" w:rsidRPr="002E2066">
        <w:rPr>
          <w:rFonts w:ascii="Times New Roman" w:hAnsi="Times New Roman" w:cs="Times New Roman"/>
        </w:rPr>
        <w:t>городского поселения</w:t>
      </w:r>
      <w:r w:rsidRPr="002E2066">
        <w:rPr>
          <w:rFonts w:ascii="Times New Roman" w:hAnsi="Times New Roman" w:cs="Times New Roman"/>
        </w:rPr>
        <w:t>, а также ежедневных мигрантов из пригородной зоны.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6.3.2.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w:t>
      </w:r>
      <w:r w:rsidR="00381B4E" w:rsidRPr="002E2066">
        <w:rPr>
          <w:rFonts w:ascii="Times New Roman" w:hAnsi="Times New Roman" w:cs="Times New Roman"/>
        </w:rPr>
        <w:t>–</w:t>
      </w:r>
      <w:r w:rsidRPr="002E2066">
        <w:rPr>
          <w:rFonts w:ascii="Times New Roman" w:hAnsi="Times New Roman" w:cs="Times New Roman"/>
        </w:rPr>
        <w:t xml:space="preserve"> 4 чел./кв. м свободной площади пола пассажирского салона для обычных видов наземного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6.3.3.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6.3.4.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w:t>
      </w:r>
      <w:r w:rsidRPr="002E2066">
        <w:rPr>
          <w:rFonts w:ascii="Times New Roman" w:hAnsi="Times New Roman" w:cs="Times New Roman"/>
        </w:rPr>
        <w:lastRenderedPageBreak/>
        <w:t>транспорта допускается устройство местной системы специализированных видов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6.3.5.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w:t>
      </w:r>
      <w:r w:rsidR="00381B4E" w:rsidRPr="002E2066">
        <w:rPr>
          <w:rFonts w:ascii="Times New Roman" w:hAnsi="Times New Roman" w:cs="Times New Roman"/>
        </w:rPr>
        <w:t>–</w:t>
      </w:r>
      <w:r w:rsidRPr="002E2066">
        <w:rPr>
          <w:rFonts w:ascii="Times New Roman" w:hAnsi="Times New Roman" w:cs="Times New Roman"/>
        </w:rPr>
        <w:t xml:space="preserve">транспортным улицам при условии ограничения движения иных транспортных средств. Интенсивность движения средств общественного транспорта не должна превышать 30 ед./ч в двух направлениях, а расчетная скорость движения </w:t>
      </w:r>
      <w:r w:rsidR="00381B4E" w:rsidRPr="002E2066">
        <w:rPr>
          <w:rFonts w:ascii="Times New Roman" w:hAnsi="Times New Roman" w:cs="Times New Roman"/>
        </w:rPr>
        <w:t>–</w:t>
      </w:r>
      <w:r w:rsidRPr="002E2066">
        <w:rPr>
          <w:rFonts w:ascii="Times New Roman" w:hAnsi="Times New Roman" w:cs="Times New Roman"/>
        </w:rPr>
        <w:t xml:space="preserve"> 40 км/ч.</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6.3.6.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w:t>
      </w:r>
      <w:r w:rsidR="00381B4E" w:rsidRPr="002E2066">
        <w:rPr>
          <w:rFonts w:ascii="Times New Roman" w:hAnsi="Times New Roman" w:cs="Times New Roman"/>
        </w:rPr>
        <w:t>–</w:t>
      </w:r>
      <w:r w:rsidRPr="002E2066">
        <w:rPr>
          <w:rFonts w:ascii="Times New Roman" w:hAnsi="Times New Roman" w:cs="Times New Roman"/>
        </w:rPr>
        <w:t>2,5 км/ккв.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 центральных районах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плотность этой сети допускается увеличивать до 4,5 км/ккв.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6.3.7. Расстояния между остановочными пунктами общественного пас</w:t>
      </w:r>
      <w:r w:rsidR="0001148E" w:rsidRPr="002E2066">
        <w:rPr>
          <w:rFonts w:ascii="Times New Roman" w:hAnsi="Times New Roman" w:cs="Times New Roman"/>
        </w:rPr>
        <w:t>сажирского транспорта (автобуса</w:t>
      </w:r>
      <w:r w:rsidRPr="002E2066">
        <w:rPr>
          <w:rFonts w:ascii="Times New Roman" w:hAnsi="Times New Roman" w:cs="Times New Roman"/>
        </w:rPr>
        <w:t>) следует принимать 400</w:t>
      </w:r>
      <w:r w:rsidR="00381B4E" w:rsidRPr="002E2066">
        <w:rPr>
          <w:rFonts w:ascii="Times New Roman" w:hAnsi="Times New Roman" w:cs="Times New Roman"/>
        </w:rPr>
        <w:t>–</w:t>
      </w:r>
      <w:r w:rsidRPr="002E2066">
        <w:rPr>
          <w:rFonts w:ascii="Times New Roman" w:hAnsi="Times New Roman" w:cs="Times New Roman"/>
        </w:rPr>
        <w:t>600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6.3.8. Дальность пешеходных подходов до ближайшей остановки общественного пассажирского транспорта следует принимать не более 500 м., в транспортнопересадочных узлах </w:t>
      </w:r>
      <w:r w:rsidR="00381B4E" w:rsidRPr="002E2066">
        <w:rPr>
          <w:rFonts w:ascii="Times New Roman" w:hAnsi="Times New Roman" w:cs="Times New Roman"/>
        </w:rPr>
        <w:t>–</w:t>
      </w:r>
      <w:r w:rsidRPr="002E2066">
        <w:rPr>
          <w:rFonts w:ascii="Times New Roman" w:hAnsi="Times New Roman" w:cs="Times New Roman"/>
        </w:rPr>
        <w:t xml:space="preserve"> 200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w:t>
      </w:r>
      <w:r w:rsidR="00381B4E" w:rsidRPr="002E2066">
        <w:rPr>
          <w:rFonts w:ascii="Times New Roman" w:hAnsi="Times New Roman" w:cs="Times New Roman"/>
        </w:rPr>
        <w:t>–</w:t>
      </w:r>
      <w:r w:rsidRPr="002E2066">
        <w:rPr>
          <w:rFonts w:ascii="Times New Roman" w:hAnsi="Times New Roman" w:cs="Times New Roman"/>
        </w:rPr>
        <w:t xml:space="preserve"> не более 400 м от проходных предприятий, в зонах массового отдыха и спорта </w:t>
      </w:r>
      <w:r w:rsidR="00381B4E" w:rsidRPr="002E2066">
        <w:rPr>
          <w:rFonts w:ascii="Times New Roman" w:hAnsi="Times New Roman" w:cs="Times New Roman"/>
        </w:rPr>
        <w:t>–</w:t>
      </w:r>
      <w:r w:rsidRPr="002E2066">
        <w:rPr>
          <w:rFonts w:ascii="Times New Roman" w:hAnsi="Times New Roman" w:cs="Times New Roman"/>
        </w:rPr>
        <w:t xml:space="preserve"> не более 800 м от главного входа.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6.3.9. Остановочный пункт должен состоять из следующих элементов: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остановочная площадка;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посадочная площадка;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площадка ожидания;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переходно</w:t>
      </w:r>
      <w:r w:rsidRPr="002E2066">
        <w:rPr>
          <w:rFonts w:ascii="Times New Roman" w:hAnsi="Times New Roman" w:cs="Times New Roman"/>
        </w:rPr>
        <w:t>–</w:t>
      </w:r>
      <w:r w:rsidR="003C6A29" w:rsidRPr="002E2066">
        <w:rPr>
          <w:rFonts w:ascii="Times New Roman" w:hAnsi="Times New Roman" w:cs="Times New Roman"/>
        </w:rPr>
        <w:t>скоростные полосы;</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заездной "карман" (при размещении остановки в зоне переходно</w:t>
      </w:r>
      <w:r w:rsidRPr="002E2066">
        <w:rPr>
          <w:rFonts w:ascii="Times New Roman" w:hAnsi="Times New Roman" w:cs="Times New Roman"/>
        </w:rPr>
        <w:t>–</w:t>
      </w:r>
      <w:r w:rsidR="003C6A29" w:rsidRPr="002E2066">
        <w:rPr>
          <w:rFonts w:ascii="Times New Roman" w:hAnsi="Times New Roman" w:cs="Times New Roman"/>
        </w:rPr>
        <w:t>скоростной полосы у пересечений и примыканий автомобильных дорог);</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боковая разделительная полоса (для дорог I</w:t>
      </w:r>
      <w:r w:rsidRPr="002E2066">
        <w:rPr>
          <w:rFonts w:ascii="Times New Roman" w:hAnsi="Times New Roman" w:cs="Times New Roman"/>
        </w:rPr>
        <w:t>–</w:t>
      </w:r>
      <w:r w:rsidR="003C6A29" w:rsidRPr="002E2066">
        <w:rPr>
          <w:rFonts w:ascii="Times New Roman" w:hAnsi="Times New Roman" w:cs="Times New Roman"/>
        </w:rPr>
        <w:t>III категорий);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тротуары и пешеходные дорожки;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пешеходный переход;</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автопавильон;</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скамьи;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туалет (через 10</w:t>
      </w:r>
      <w:r w:rsidRPr="002E2066">
        <w:rPr>
          <w:rFonts w:ascii="Times New Roman" w:hAnsi="Times New Roman" w:cs="Times New Roman"/>
        </w:rPr>
        <w:t>–</w:t>
      </w:r>
      <w:r w:rsidR="003C6A29" w:rsidRPr="002E2066">
        <w:rPr>
          <w:rFonts w:ascii="Times New Roman" w:hAnsi="Times New Roman" w:cs="Times New Roman"/>
        </w:rPr>
        <w:t>15 км для дорог I</w:t>
      </w:r>
      <w:r w:rsidRPr="002E2066">
        <w:rPr>
          <w:rFonts w:ascii="Times New Roman" w:hAnsi="Times New Roman" w:cs="Times New Roman"/>
        </w:rPr>
        <w:t>–</w:t>
      </w:r>
      <w:r w:rsidR="003C6A29" w:rsidRPr="002E2066">
        <w:rPr>
          <w:rFonts w:ascii="Times New Roman" w:hAnsi="Times New Roman" w:cs="Times New Roman"/>
        </w:rPr>
        <w:t>III категорий);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контейнер и урны для мусора (для дорог IV категории только урна)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технические средства организации дорожного движения (дорожные знаки, разметка, ограждения);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освещение (при расстоянии до места возможного подключения к распределительным сетям не более 500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местах размещения остановочных пунктов должно быть обеспечено расстояние видимости для остановки автомобиля для дорог соответствующих категорий.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Остановочные пункты, оборудованные наземными пешеходными переходами, смещают по ходу движения на расстояние не менее 30 м между ближайшими стенками павильонов. При наличии надземных или подземных пешеходных переходов их можно располагать непосредственно за пешеходным переходом.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 зонах пересечений и примыканий дорог остановочные пункты располагают за пересечениями и примыканиями на расстоянии не менее расстояния видимости для остановки </w:t>
      </w:r>
      <w:r w:rsidRPr="002E2066">
        <w:rPr>
          <w:rFonts w:ascii="Times New Roman" w:hAnsi="Times New Roman" w:cs="Times New Roman"/>
        </w:rPr>
        <w:lastRenderedPageBreak/>
        <w:t>автомобиля.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Допускается размещать остановочные пункты для транспортных средств, движущихся в противоположных направлениях, до пересечения или примыкания со смещением их по отношению друг к другу на расстояние не менее 30 м между ближайшими стенками павильонов.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Остановочный пункт в пределах населенных пунктов должен состоять из следующих элементов: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остановочная площадка;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посадочная площадка;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заездной "карман";</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автопавильон;</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скамья;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урна для мусора;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технические средства организации дорожного движения (дорожные знаки, разметки, ограждения)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освещение (при расстоянии до места возможного подключения к распределительным сетям не более 500 м)</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6.3.10. На конечных пунктах маршрутной сети общественного пассажирского транспорта следует предусматривать отстойно</w:t>
      </w:r>
      <w:r w:rsidR="00381B4E" w:rsidRPr="002E2066">
        <w:rPr>
          <w:rFonts w:ascii="Times New Roman" w:hAnsi="Times New Roman" w:cs="Times New Roman"/>
        </w:rPr>
        <w:t>–</w:t>
      </w:r>
      <w:r w:rsidRPr="002E2066">
        <w:rPr>
          <w:rFonts w:ascii="Times New Roman" w:hAnsi="Times New Roman" w:cs="Times New Roman"/>
        </w:rPr>
        <w:t>разворотные площадки с учетом необходимости снятия с линии в межпиковый период около 30% подвижного состава.</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Для автобуса площадь отстойно</w:t>
      </w:r>
      <w:r w:rsidR="00381B4E" w:rsidRPr="002E2066">
        <w:rPr>
          <w:rFonts w:ascii="Times New Roman" w:hAnsi="Times New Roman" w:cs="Times New Roman"/>
        </w:rPr>
        <w:t>–</w:t>
      </w:r>
      <w:r w:rsidRPr="002E2066">
        <w:rPr>
          <w:rFonts w:ascii="Times New Roman" w:hAnsi="Times New Roman" w:cs="Times New Roman"/>
        </w:rPr>
        <w:t>разворотной площадки должна определяться расчетом в зависимости от количества маршрутов и частоты движения, исходя из норматива 100</w:t>
      </w:r>
      <w:r w:rsidR="00381B4E" w:rsidRPr="002E2066">
        <w:rPr>
          <w:rFonts w:ascii="Times New Roman" w:hAnsi="Times New Roman" w:cs="Times New Roman"/>
        </w:rPr>
        <w:t>–</w:t>
      </w:r>
      <w:r w:rsidRPr="002E2066">
        <w:rPr>
          <w:rFonts w:ascii="Times New Roman" w:hAnsi="Times New Roman" w:cs="Times New Roman"/>
        </w:rPr>
        <w:t>200 кв. м на одно машино</w:t>
      </w:r>
      <w:r w:rsidR="00381B4E" w:rsidRPr="002E2066">
        <w:rPr>
          <w:rFonts w:ascii="Times New Roman" w:hAnsi="Times New Roman" w:cs="Times New Roman"/>
        </w:rPr>
        <w:t>–</w:t>
      </w:r>
      <w:r w:rsidRPr="002E2066">
        <w:rPr>
          <w:rFonts w:ascii="Times New Roman" w:hAnsi="Times New Roman" w:cs="Times New Roman"/>
        </w:rPr>
        <w:t>место.</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Ширину отстойно</w:t>
      </w:r>
      <w:r w:rsidR="00381B4E" w:rsidRPr="002E2066">
        <w:rPr>
          <w:rFonts w:ascii="Times New Roman" w:hAnsi="Times New Roman" w:cs="Times New Roman"/>
        </w:rPr>
        <w:t>–</w:t>
      </w:r>
      <w:r w:rsidRPr="002E2066">
        <w:rPr>
          <w:rFonts w:ascii="Times New Roman" w:hAnsi="Times New Roman" w:cs="Times New Roman"/>
        </w:rPr>
        <w:t>разворотной площадки для автобуса следует предусматривать не менее 30 м.</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Границы отстойно</w:t>
      </w:r>
      <w:r w:rsidR="00381B4E" w:rsidRPr="002E2066">
        <w:rPr>
          <w:rFonts w:ascii="Times New Roman" w:hAnsi="Times New Roman" w:cs="Times New Roman"/>
        </w:rPr>
        <w:t>–</w:t>
      </w:r>
      <w:r w:rsidRPr="002E2066">
        <w:rPr>
          <w:rFonts w:ascii="Times New Roman" w:hAnsi="Times New Roman" w:cs="Times New Roman"/>
        </w:rPr>
        <w:t>разворотных площадок должны быть закреплены в плане красных линий.</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6.3.1</w:t>
      </w:r>
      <w:r w:rsidR="00540D4E" w:rsidRPr="002E2066">
        <w:rPr>
          <w:rFonts w:ascii="Times New Roman" w:hAnsi="Times New Roman" w:cs="Times New Roman"/>
        </w:rPr>
        <w:t>1</w:t>
      </w:r>
      <w:r w:rsidRPr="002E2066">
        <w:rPr>
          <w:rFonts w:ascii="Times New Roman" w:hAnsi="Times New Roman" w:cs="Times New Roman"/>
        </w:rPr>
        <w:t>. Отстойно</w:t>
      </w:r>
      <w:r w:rsidR="00381B4E" w:rsidRPr="002E2066">
        <w:rPr>
          <w:rFonts w:ascii="Times New Roman" w:hAnsi="Times New Roman" w:cs="Times New Roman"/>
        </w:rPr>
        <w:t>–</w:t>
      </w:r>
      <w:r w:rsidRPr="002E2066">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6.3.1</w:t>
      </w:r>
      <w:r w:rsidR="00540D4E" w:rsidRPr="002E2066">
        <w:rPr>
          <w:rFonts w:ascii="Times New Roman" w:hAnsi="Times New Roman" w:cs="Times New Roman"/>
        </w:rPr>
        <w:t>2</w:t>
      </w:r>
      <w:r w:rsidRPr="002E2066">
        <w:rPr>
          <w:rFonts w:ascii="Times New Roman" w:hAnsi="Times New Roman" w:cs="Times New Roman"/>
        </w:rPr>
        <w:t>. На конечных станциях общественного пассажирского транспорта на городских и пригородно</w:t>
      </w:r>
      <w:r w:rsidR="00381B4E" w:rsidRPr="002E2066">
        <w:rPr>
          <w:rFonts w:ascii="Times New Roman" w:hAnsi="Times New Roman" w:cs="Times New Roman"/>
        </w:rPr>
        <w:t>–</w:t>
      </w:r>
      <w:r w:rsidRPr="002E2066">
        <w:rPr>
          <w:rFonts w:ascii="Times New Roman" w:hAnsi="Times New Roman" w:cs="Times New Roman"/>
        </w:rPr>
        <w:t>городских маршрутах должно предусматриваться устройство помещений для водителей и обслуживающего персонала.</w:t>
      </w:r>
    </w:p>
    <w:p w:rsidR="003C6A29" w:rsidRPr="002E2066" w:rsidRDefault="003C6A29" w:rsidP="00540D4E">
      <w:pPr>
        <w:ind w:firstLine="720"/>
        <w:jc w:val="both"/>
        <w:rPr>
          <w:rFonts w:ascii="Times New Roman" w:hAnsi="Times New Roman" w:cs="Times New Roman"/>
        </w:rPr>
      </w:pPr>
      <w:r w:rsidRPr="002E2066">
        <w:rPr>
          <w:rFonts w:ascii="Times New Roman" w:hAnsi="Times New Roman" w:cs="Times New Roman"/>
        </w:rPr>
        <w:t xml:space="preserve">Площадь участков для устройства служебных помещений определяется в соответствии с </w:t>
      </w:r>
      <w:hyperlink r:id="rId232" w:history="1">
        <w:r w:rsidRPr="002E2066">
          <w:rPr>
            <w:rFonts w:ascii="Times New Roman" w:hAnsi="Times New Roman" w:cs="Times New Roman"/>
          </w:rPr>
          <w:t>таблицей 6.</w:t>
        </w:r>
      </w:hyperlink>
      <w:r w:rsidR="00540D4E" w:rsidRPr="002E2066">
        <w:rPr>
          <w:rFonts w:ascii="Times New Roman" w:hAnsi="Times New Roman" w:cs="Times New Roman"/>
          <w:lang w:val="en-US"/>
        </w:rPr>
        <w:t>15</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A133FA" w:rsidRPr="002E2066" w:rsidRDefault="00A133FA" w:rsidP="003C6A29">
      <w:pPr>
        <w:ind w:firstLine="720"/>
        <w:rPr>
          <w:rFonts w:ascii="Times New Roman" w:hAnsi="Times New Roman" w:cs="Times New Roman"/>
        </w:rPr>
      </w:pPr>
    </w:p>
    <w:p w:rsidR="003C6A29" w:rsidRPr="002E2066" w:rsidRDefault="003C6A29" w:rsidP="00540D4E">
      <w:pPr>
        <w:widowControl w:val="0"/>
        <w:ind w:firstLine="698"/>
        <w:jc w:val="both"/>
      </w:pPr>
      <w:r w:rsidRPr="002E2066">
        <w:rPr>
          <w:rFonts w:ascii="Times New Roman" w:hAnsi="Times New Roman" w:cs="Times New Roman"/>
          <w:bCs/>
        </w:rPr>
        <w:t>Таблица 6.</w:t>
      </w:r>
      <w:r w:rsidR="00540D4E" w:rsidRPr="002E2066">
        <w:rPr>
          <w:rFonts w:ascii="Times New Roman" w:hAnsi="Times New Roman" w:cs="Times New Roman"/>
          <w:bCs/>
        </w:rPr>
        <w:t>15</w:t>
      </w:r>
      <w:r w:rsidR="009007A3" w:rsidRPr="002E2066">
        <w:rPr>
          <w:rFonts w:ascii="Times New Roman" w:hAnsi="Times New Roman" w:cs="Times New Roman"/>
          <w:bCs/>
        </w:rPr>
        <w:t xml:space="preserve"> –</w:t>
      </w:r>
      <w:r w:rsidR="009007A3" w:rsidRPr="002E2066">
        <w:rPr>
          <w:rFonts w:ascii="Times New Roman" w:hAnsi="Times New Roman" w:cs="Times New Roman"/>
        </w:rPr>
        <w:t xml:space="preserve"> Площадь участков для устройства служебных помещений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gridCol w:w="1477"/>
        <w:gridCol w:w="1410"/>
        <w:gridCol w:w="1499"/>
      </w:tblGrid>
      <w:tr w:rsidR="003C6A29" w:rsidRPr="002E2066" w:rsidTr="00540D4E">
        <w:trPr>
          <w:trHeight w:val="306"/>
        </w:trPr>
        <w:tc>
          <w:tcPr>
            <w:tcW w:w="5280"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Наименование показателя</w:t>
            </w:r>
          </w:p>
        </w:tc>
        <w:tc>
          <w:tcPr>
            <w:tcW w:w="1477"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Единица измерения</w:t>
            </w:r>
          </w:p>
        </w:tc>
        <w:tc>
          <w:tcPr>
            <w:tcW w:w="2908"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Количество маршрутов</w:t>
            </w:r>
          </w:p>
        </w:tc>
      </w:tr>
      <w:tr w:rsidR="003C6A29" w:rsidRPr="002E2066" w:rsidTr="00540D4E">
        <w:trPr>
          <w:trHeight w:val="143"/>
        </w:trPr>
        <w:tc>
          <w:tcPr>
            <w:tcW w:w="5280"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477"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41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2</w:t>
            </w:r>
          </w:p>
        </w:tc>
        <w:tc>
          <w:tcPr>
            <w:tcW w:w="1499"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3</w:t>
            </w:r>
            <w:r w:rsidR="00381B4E" w:rsidRPr="002E2066">
              <w:rPr>
                <w:rFonts w:ascii="Times New Roman" w:hAnsi="Times New Roman" w:cs="Times New Roman"/>
              </w:rPr>
              <w:t>–</w:t>
            </w:r>
            <w:r w:rsidRPr="002E2066">
              <w:rPr>
                <w:rFonts w:ascii="Times New Roman" w:hAnsi="Times New Roman" w:cs="Times New Roman"/>
              </w:rPr>
              <w:t>4</w:t>
            </w:r>
          </w:p>
        </w:tc>
      </w:tr>
      <w:tr w:rsidR="003C6A29" w:rsidRPr="002E2066" w:rsidTr="00540D4E">
        <w:trPr>
          <w:trHeight w:val="270"/>
        </w:trPr>
        <w:tc>
          <w:tcPr>
            <w:tcW w:w="528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Площадь участка</w:t>
            </w:r>
          </w:p>
        </w:tc>
        <w:tc>
          <w:tcPr>
            <w:tcW w:w="14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м2</w:t>
            </w:r>
          </w:p>
        </w:tc>
        <w:tc>
          <w:tcPr>
            <w:tcW w:w="141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225</w:t>
            </w:r>
          </w:p>
        </w:tc>
        <w:tc>
          <w:tcPr>
            <w:tcW w:w="149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256</w:t>
            </w:r>
          </w:p>
        </w:tc>
      </w:tr>
      <w:tr w:rsidR="003C6A29" w:rsidRPr="002E2066" w:rsidTr="00540D4E">
        <w:trPr>
          <w:trHeight w:val="824"/>
        </w:trPr>
        <w:tc>
          <w:tcPr>
            <w:tcW w:w="528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7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w:t>
            </w:r>
          </w:p>
        </w:tc>
        <w:tc>
          <w:tcPr>
            <w:tcW w:w="141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15x15</w:t>
            </w:r>
          </w:p>
        </w:tc>
        <w:tc>
          <w:tcPr>
            <w:tcW w:w="149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16x16</w:t>
            </w:r>
          </w:p>
        </w:tc>
      </w:tr>
      <w:tr w:rsidR="003C6A29" w:rsidRPr="002E2066" w:rsidTr="00540D4E">
        <w:trPr>
          <w:trHeight w:val="283"/>
        </w:trPr>
        <w:tc>
          <w:tcPr>
            <w:tcW w:w="5280"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Этажность здания</w:t>
            </w:r>
          </w:p>
        </w:tc>
        <w:tc>
          <w:tcPr>
            <w:tcW w:w="147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этаж</w:t>
            </w:r>
          </w:p>
        </w:tc>
        <w:tc>
          <w:tcPr>
            <w:tcW w:w="141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c>
          <w:tcPr>
            <w:tcW w:w="1499"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bl>
    <w:p w:rsidR="003C6A29" w:rsidRPr="002E2066" w:rsidRDefault="003C6A29" w:rsidP="00F178BE">
      <w:pPr>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6.4. Сооружения и устройства для хранения, парковки и обслуживания транспортных средств</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6.4.1. В </w:t>
      </w:r>
      <w:r w:rsidR="00A64B99" w:rsidRPr="002E2066">
        <w:rPr>
          <w:rFonts w:ascii="Times New Roman" w:hAnsi="Times New Roman" w:cs="Times New Roman"/>
        </w:rPr>
        <w:t>городском поселении</w:t>
      </w:r>
      <w:r w:rsidRPr="002E2066">
        <w:rPr>
          <w:rFonts w:ascii="Times New Roman" w:hAnsi="Times New Roman" w:cs="Times New Roman"/>
        </w:rPr>
        <w:t xml:space="preserve">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6.4.2. Допускается предусматривать сезонное хранение 10</w:t>
      </w:r>
      <w:r w:rsidR="00381B4E" w:rsidRPr="002E2066">
        <w:rPr>
          <w:rFonts w:ascii="Times New Roman" w:hAnsi="Times New Roman" w:cs="Times New Roman"/>
        </w:rPr>
        <w:t>–</w:t>
      </w:r>
      <w:r w:rsidRPr="002E2066">
        <w:rPr>
          <w:rFonts w:ascii="Times New Roman" w:hAnsi="Times New Roman" w:cs="Times New Roman"/>
        </w:rPr>
        <w:t>15% парка легковых автомобилей на автостоянках открытого и закрытого типа, расположенных за пределами селитебных территорий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Требуемое количество машино</w:t>
      </w:r>
      <w:r w:rsidR="00381B4E" w:rsidRPr="002E2066">
        <w:rPr>
          <w:rFonts w:ascii="Times New Roman" w:hAnsi="Times New Roman" w:cs="Times New Roman"/>
        </w:rPr>
        <w:t>–</w:t>
      </w:r>
      <w:r w:rsidRPr="002E2066">
        <w:rPr>
          <w:rFonts w:ascii="Times New Roman" w:hAnsi="Times New Roman" w:cs="Times New Roman"/>
        </w:rPr>
        <w:t>мест в местах организованного хранения автотранспортных средств следует определять из расчета на 1000 жителей: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хранения легковых автомобилей, находящихся в частной собственности: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300 для городов с численностью населения свыше 14 тыс.чел.;</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50 для сельских населенных пунктов;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хранения легковых автомобилей ведомственной принадлежности </w:t>
      </w:r>
      <w:r w:rsidRPr="002E2066">
        <w:rPr>
          <w:rFonts w:ascii="Times New Roman" w:hAnsi="Times New Roman" w:cs="Times New Roman"/>
        </w:rPr>
        <w:t>–</w:t>
      </w:r>
      <w:r w:rsidR="003C6A29" w:rsidRPr="002E2066">
        <w:rPr>
          <w:rFonts w:ascii="Times New Roman" w:hAnsi="Times New Roman" w:cs="Times New Roman"/>
        </w:rPr>
        <w:t xml:space="preserve"> 2;</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таксомоторного парка </w:t>
      </w:r>
      <w:r w:rsidRPr="002E2066">
        <w:rPr>
          <w:rFonts w:ascii="Times New Roman" w:hAnsi="Times New Roman" w:cs="Times New Roman"/>
        </w:rPr>
        <w:t>–</w:t>
      </w:r>
      <w:r w:rsidR="003C6A29" w:rsidRPr="002E2066">
        <w:rPr>
          <w:rFonts w:ascii="Times New Roman" w:hAnsi="Times New Roman" w:cs="Times New Roman"/>
        </w:rPr>
        <w:t xml:space="preserve"> 4 (только в городских населенных пунктах).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определении общей потребности в местах для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мотоциклы и мотороллеры с колясками, мотоколяски </w:t>
      </w:r>
      <w:r w:rsidRPr="002E2066">
        <w:rPr>
          <w:rFonts w:ascii="Times New Roman" w:hAnsi="Times New Roman" w:cs="Times New Roman"/>
        </w:rPr>
        <w:t>–</w:t>
      </w:r>
      <w:r w:rsidR="003C6A29" w:rsidRPr="002E2066">
        <w:rPr>
          <w:rFonts w:ascii="Times New Roman" w:hAnsi="Times New Roman" w:cs="Times New Roman"/>
        </w:rPr>
        <w:t xml:space="preserve"> 0,5;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мотоциклы и мотороллеры без колясок </w:t>
      </w:r>
      <w:r w:rsidRPr="002E2066">
        <w:rPr>
          <w:rFonts w:ascii="Times New Roman" w:hAnsi="Times New Roman" w:cs="Times New Roman"/>
        </w:rPr>
        <w:t>–</w:t>
      </w:r>
      <w:r w:rsidR="003C6A29" w:rsidRPr="002E2066">
        <w:rPr>
          <w:rFonts w:ascii="Times New Roman" w:hAnsi="Times New Roman" w:cs="Times New Roman"/>
        </w:rPr>
        <w:t xml:space="preserve"> 0,25;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мопеды и велосипеды </w:t>
      </w:r>
      <w:r w:rsidRPr="002E2066">
        <w:rPr>
          <w:rFonts w:ascii="Times New Roman" w:hAnsi="Times New Roman" w:cs="Times New Roman"/>
        </w:rPr>
        <w:t>–</w:t>
      </w:r>
      <w:r w:rsidR="003C6A29" w:rsidRPr="002E2066">
        <w:rPr>
          <w:rFonts w:ascii="Times New Roman" w:hAnsi="Times New Roman" w:cs="Times New Roman"/>
        </w:rPr>
        <w:t xml:space="preserve"> 0,1.</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Сооружения для хранения легковых автомобилей: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городского населения следует проектировать в радиусе доступности 250</w:t>
      </w:r>
      <w:r w:rsidRPr="002E2066">
        <w:rPr>
          <w:rFonts w:ascii="Times New Roman" w:hAnsi="Times New Roman" w:cs="Times New Roman"/>
        </w:rPr>
        <w:t>–</w:t>
      </w:r>
      <w:r w:rsidR="003C6A29" w:rsidRPr="002E2066">
        <w:rPr>
          <w:rFonts w:ascii="Times New Roman" w:hAnsi="Times New Roman" w:cs="Times New Roman"/>
        </w:rPr>
        <w:t>300 м от мест жительства автовладельцев, но не более чем в 800 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территориях коттеджной застройки не более чем в 200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 земли.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Подземные автостоянки допускается размещать также на незастроенной территории (под проездами, улицами, площадями и др.).</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Сооружения для хранения легковых автомобилей всех категорий следует проектировать: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w:t>
      </w:r>
      <w:r w:rsidRPr="002E2066">
        <w:rPr>
          <w:rFonts w:ascii="Times New Roman" w:hAnsi="Times New Roman" w:cs="Times New Roman"/>
        </w:rPr>
        <w:t>–</w:t>
      </w:r>
      <w:r w:rsidR="003C6A29" w:rsidRPr="002E2066">
        <w:rPr>
          <w:rFonts w:ascii="Times New Roman" w:hAnsi="Times New Roman" w:cs="Times New Roman"/>
        </w:rPr>
        <w:t>защитных зонах производственных предприятий и железных дорог;</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C6A29" w:rsidRPr="002E2066" w:rsidRDefault="003C6A29" w:rsidP="003826DE">
      <w:pPr>
        <w:widowControl w:val="0"/>
        <w:ind w:firstLine="720"/>
        <w:jc w:val="both"/>
        <w:rPr>
          <w:rFonts w:ascii="Times New Roman" w:hAnsi="Times New Roman" w:cs="Times New Roman"/>
        </w:rPr>
      </w:pPr>
      <w:r w:rsidRPr="002E2066">
        <w:rPr>
          <w:rFonts w:ascii="Times New Roman" w:hAnsi="Times New Roman" w:cs="Times New Roman"/>
        </w:rPr>
        <w:t xml:space="preserve">Автостоянки (открытые площадки) для хранения легковых автомобилей, </w:t>
      </w:r>
      <w:r w:rsidRPr="002E2066">
        <w:rPr>
          <w:rFonts w:ascii="Times New Roman" w:hAnsi="Times New Roman" w:cs="Times New Roman"/>
        </w:rPr>
        <w:lastRenderedPageBreak/>
        <w:t>принадлежащих постоянному населению городского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3C6A29" w:rsidRPr="002E2066" w:rsidRDefault="003C6A29" w:rsidP="003826DE">
      <w:pPr>
        <w:widowControl w:val="0"/>
        <w:ind w:firstLine="720"/>
        <w:jc w:val="both"/>
        <w:rPr>
          <w:rFonts w:ascii="Times New Roman" w:hAnsi="Times New Roman" w:cs="Times New Roman"/>
        </w:rPr>
      </w:pPr>
      <w:r w:rsidRPr="002E2066">
        <w:rPr>
          <w:rFonts w:ascii="Times New Roman" w:hAnsi="Times New Roman" w:cs="Times New Roman"/>
        </w:rPr>
        <w:t>Наземные автостоянки вместимостью более 500 машино</w:t>
      </w:r>
      <w:r w:rsidR="00381B4E" w:rsidRPr="002E2066">
        <w:rPr>
          <w:rFonts w:ascii="Times New Roman" w:hAnsi="Times New Roman" w:cs="Times New Roman"/>
        </w:rPr>
        <w:t>–</w:t>
      </w:r>
      <w:r w:rsidRPr="002E2066">
        <w:rPr>
          <w:rFonts w:ascii="Times New Roman" w:hAnsi="Times New Roman" w:cs="Times New Roman"/>
        </w:rPr>
        <w:t>мест следует размещать на территориях производственных и коммунально</w:t>
      </w:r>
      <w:r w:rsidR="00381B4E" w:rsidRPr="002E2066">
        <w:rPr>
          <w:rFonts w:ascii="Times New Roman" w:hAnsi="Times New Roman" w:cs="Times New Roman"/>
        </w:rPr>
        <w:t>–</w:t>
      </w:r>
      <w:r w:rsidRPr="002E2066">
        <w:rPr>
          <w:rFonts w:ascii="Times New Roman" w:hAnsi="Times New Roman" w:cs="Times New Roman"/>
        </w:rPr>
        <w:t>складских зон.</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Открытые автостоянки и паркинги допускается размещать в жилых районах, микрорайонах (кварталах) при условии соблюдения санитарных разрывов от автостоянок до объектов, указанных в </w:t>
      </w:r>
      <w:hyperlink r:id="rId233" w:history="1">
        <w:r w:rsidRPr="002E2066">
          <w:rPr>
            <w:rFonts w:ascii="Times New Roman" w:hAnsi="Times New Roman" w:cs="Times New Roman"/>
          </w:rPr>
          <w:t>таблице 6.</w:t>
        </w:r>
      </w:hyperlink>
      <w:r w:rsidR="003826DE" w:rsidRPr="002E2066">
        <w:rPr>
          <w:rFonts w:ascii="Times New Roman" w:hAnsi="Times New Roman" w:cs="Times New Roman"/>
        </w:rPr>
        <w:t>16</w:t>
      </w:r>
      <w:r w:rsidRPr="002E2066">
        <w:rPr>
          <w:rFonts w:ascii="Times New Roman" w:hAnsi="Times New Roman" w:cs="Times New Roman"/>
        </w:rPr>
        <w:t>.</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w:t>
      </w:r>
      <w:r w:rsidR="00381B4E" w:rsidRPr="002E2066">
        <w:rPr>
          <w:rFonts w:ascii="Times New Roman" w:hAnsi="Times New Roman" w:cs="Times New Roman"/>
        </w:rPr>
        <w:t>–</w:t>
      </w:r>
      <w:r w:rsidRPr="002E2066">
        <w:rPr>
          <w:rFonts w:ascii="Times New Roman" w:hAnsi="Times New Roman" w:cs="Times New Roman"/>
        </w:rPr>
        <w:t>мест на всех автостоянках.</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Не допускается размещение во внутриквартальной жилой застройке автостоянок общей вместимостью более 300 машино</w:t>
      </w:r>
      <w:r w:rsidR="00381B4E" w:rsidRPr="002E2066">
        <w:rPr>
          <w:rFonts w:ascii="Times New Roman" w:hAnsi="Times New Roman" w:cs="Times New Roman"/>
        </w:rPr>
        <w:t>–</w:t>
      </w:r>
      <w:r w:rsidRPr="002E2066">
        <w:rPr>
          <w:rFonts w:ascii="Times New Roman" w:hAnsi="Times New Roman" w:cs="Times New Roman"/>
        </w:rPr>
        <w:t>мест.</w:t>
      </w:r>
    </w:p>
    <w:p w:rsidR="003C6A29" w:rsidRPr="002E2066" w:rsidRDefault="003C6A29" w:rsidP="003C6A29">
      <w:pPr>
        <w:ind w:firstLine="720"/>
        <w:rPr>
          <w:rFonts w:ascii="Times New Roman" w:hAnsi="Times New Roman" w:cs="Times New Roman"/>
        </w:rPr>
      </w:pPr>
    </w:p>
    <w:p w:rsidR="003C6A29" w:rsidRPr="002E2066" w:rsidRDefault="003C6A29" w:rsidP="003826DE">
      <w:pPr>
        <w:widowControl w:val="0"/>
        <w:ind w:firstLine="698"/>
        <w:jc w:val="both"/>
        <w:rPr>
          <w:rFonts w:ascii="Times New Roman" w:hAnsi="Times New Roman" w:cs="Times New Roman"/>
        </w:rPr>
      </w:pPr>
      <w:r w:rsidRPr="002E2066">
        <w:rPr>
          <w:rFonts w:ascii="Times New Roman" w:hAnsi="Times New Roman" w:cs="Times New Roman"/>
          <w:bCs/>
        </w:rPr>
        <w:t>Таблица 6.</w:t>
      </w:r>
      <w:r w:rsidR="003826DE" w:rsidRPr="002E2066">
        <w:rPr>
          <w:rFonts w:ascii="Times New Roman" w:hAnsi="Times New Roman" w:cs="Times New Roman"/>
          <w:bCs/>
        </w:rPr>
        <w:t>16</w:t>
      </w:r>
      <w:r w:rsidR="009007A3" w:rsidRPr="002E2066">
        <w:rPr>
          <w:rFonts w:ascii="Times New Roman" w:hAnsi="Times New Roman" w:cs="Times New Roman"/>
          <w:bCs/>
        </w:rPr>
        <w:t xml:space="preserve"> – </w:t>
      </w:r>
      <w:r w:rsidR="009007A3" w:rsidRPr="002E2066">
        <w:rPr>
          <w:rFonts w:ascii="Times New Roman" w:hAnsi="Times New Roman" w:cs="Times New Roman"/>
        </w:rPr>
        <w:t>Санитарные разрывы от автостоянок до объектов</w:t>
      </w:r>
    </w:p>
    <w:tbl>
      <w:tblPr>
        <w:tblW w:w="99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4"/>
        <w:gridCol w:w="1360"/>
        <w:gridCol w:w="1021"/>
        <w:gridCol w:w="1198"/>
        <w:gridCol w:w="1360"/>
        <w:gridCol w:w="1296"/>
      </w:tblGrid>
      <w:tr w:rsidR="003C6A29" w:rsidRPr="002E2066" w:rsidTr="003826DE">
        <w:trPr>
          <w:trHeight w:val="270"/>
        </w:trPr>
        <w:tc>
          <w:tcPr>
            <w:tcW w:w="3704"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Объекты, до которых определяется расстояние</w:t>
            </w:r>
          </w:p>
        </w:tc>
        <w:tc>
          <w:tcPr>
            <w:tcW w:w="6235" w:type="dxa"/>
            <w:gridSpan w:val="5"/>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Расстояние, м, не менее</w:t>
            </w:r>
          </w:p>
        </w:tc>
      </w:tr>
      <w:tr w:rsidR="003C6A29" w:rsidRPr="002E2066" w:rsidTr="003826DE">
        <w:trPr>
          <w:trHeight w:val="143"/>
        </w:trPr>
        <w:tc>
          <w:tcPr>
            <w:tcW w:w="3704"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6235" w:type="dxa"/>
            <w:gridSpan w:val="5"/>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Открытые автостоянки и паркинги вместимостью, машино</w:t>
            </w:r>
            <w:r w:rsidR="00381B4E" w:rsidRPr="002E2066">
              <w:rPr>
                <w:rFonts w:ascii="Times New Roman" w:hAnsi="Times New Roman" w:cs="Times New Roman"/>
              </w:rPr>
              <w:t>–</w:t>
            </w:r>
            <w:r w:rsidRPr="002E2066">
              <w:rPr>
                <w:rFonts w:ascii="Times New Roman" w:hAnsi="Times New Roman" w:cs="Times New Roman"/>
              </w:rPr>
              <w:t>мест</w:t>
            </w:r>
          </w:p>
        </w:tc>
      </w:tr>
      <w:tr w:rsidR="003C6A29" w:rsidRPr="002E2066" w:rsidTr="003826DE">
        <w:trPr>
          <w:trHeight w:val="143"/>
        </w:trPr>
        <w:tc>
          <w:tcPr>
            <w:tcW w:w="3704"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36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10 и менее</w:t>
            </w:r>
          </w:p>
        </w:tc>
        <w:tc>
          <w:tcPr>
            <w:tcW w:w="102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11</w:t>
            </w:r>
            <w:r w:rsidR="00381B4E" w:rsidRPr="002E2066">
              <w:rPr>
                <w:rFonts w:ascii="Times New Roman" w:hAnsi="Times New Roman" w:cs="Times New Roman"/>
              </w:rPr>
              <w:t>–</w:t>
            </w:r>
            <w:r w:rsidRPr="002E2066">
              <w:rPr>
                <w:rFonts w:ascii="Times New Roman" w:hAnsi="Times New Roman" w:cs="Times New Roman"/>
              </w:rPr>
              <w:t>50</w:t>
            </w:r>
          </w:p>
        </w:tc>
        <w:tc>
          <w:tcPr>
            <w:tcW w:w="119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51</w:t>
            </w:r>
            <w:r w:rsidR="00381B4E" w:rsidRPr="002E2066">
              <w:rPr>
                <w:rFonts w:ascii="Times New Roman" w:hAnsi="Times New Roman" w:cs="Times New Roman"/>
              </w:rPr>
              <w:t>–</w:t>
            </w:r>
            <w:r w:rsidRPr="002E2066">
              <w:rPr>
                <w:rFonts w:ascii="Times New Roman" w:hAnsi="Times New Roman" w:cs="Times New Roman"/>
              </w:rPr>
              <w:t>100</w:t>
            </w:r>
          </w:p>
        </w:tc>
        <w:tc>
          <w:tcPr>
            <w:tcW w:w="136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101</w:t>
            </w:r>
            <w:r w:rsidR="00381B4E" w:rsidRPr="002E2066">
              <w:rPr>
                <w:rFonts w:ascii="Times New Roman" w:hAnsi="Times New Roman" w:cs="Times New Roman"/>
              </w:rPr>
              <w:t>–</w:t>
            </w:r>
            <w:r w:rsidRPr="002E2066">
              <w:rPr>
                <w:rFonts w:ascii="Times New Roman" w:hAnsi="Times New Roman" w:cs="Times New Roman"/>
              </w:rPr>
              <w:t>300</w:t>
            </w:r>
          </w:p>
        </w:tc>
        <w:tc>
          <w:tcPr>
            <w:tcW w:w="129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свыше 300</w:t>
            </w:r>
          </w:p>
        </w:tc>
      </w:tr>
      <w:tr w:rsidR="003C6A29" w:rsidRPr="002E2066" w:rsidTr="003826DE">
        <w:trPr>
          <w:trHeight w:val="540"/>
        </w:trPr>
        <w:tc>
          <w:tcPr>
            <w:tcW w:w="370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Фасады жилых зданий и торцы с окнами</w:t>
            </w:r>
          </w:p>
        </w:tc>
        <w:tc>
          <w:tcPr>
            <w:tcW w:w="136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0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1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36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c>
          <w:tcPr>
            <w:tcW w:w="129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r>
      <w:tr w:rsidR="003C6A29" w:rsidRPr="002E2066" w:rsidTr="005F6AEA">
        <w:trPr>
          <w:trHeight w:val="273"/>
        </w:trPr>
        <w:tc>
          <w:tcPr>
            <w:tcW w:w="370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Торцы жилых зданий без окон</w:t>
            </w:r>
          </w:p>
        </w:tc>
        <w:tc>
          <w:tcPr>
            <w:tcW w:w="136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0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1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36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29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35</w:t>
            </w:r>
          </w:p>
        </w:tc>
      </w:tr>
      <w:tr w:rsidR="003C6A29" w:rsidRPr="002E2066" w:rsidTr="003826DE">
        <w:trPr>
          <w:trHeight w:val="270"/>
        </w:trPr>
        <w:tc>
          <w:tcPr>
            <w:tcW w:w="3704"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Общественные здания</w:t>
            </w:r>
          </w:p>
        </w:tc>
        <w:tc>
          <w:tcPr>
            <w:tcW w:w="136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02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19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36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29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r>
      <w:tr w:rsidR="003C6A29" w:rsidRPr="002E2066" w:rsidTr="005F6AEA">
        <w:trPr>
          <w:trHeight w:val="1702"/>
        </w:trPr>
        <w:tc>
          <w:tcPr>
            <w:tcW w:w="3704"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36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0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11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136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129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r>
      <w:tr w:rsidR="003C6A29" w:rsidRPr="002E2066" w:rsidTr="005F6AEA">
        <w:trPr>
          <w:trHeight w:val="1683"/>
        </w:trPr>
        <w:tc>
          <w:tcPr>
            <w:tcW w:w="3704"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6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c>
          <w:tcPr>
            <w:tcW w:w="102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119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 расчету</w:t>
            </w:r>
          </w:p>
        </w:tc>
        <w:tc>
          <w:tcPr>
            <w:tcW w:w="136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 расчету</w:t>
            </w:r>
          </w:p>
        </w:tc>
        <w:tc>
          <w:tcPr>
            <w:tcW w:w="129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 расчету</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Автостоянки, пристраиваемые к зданиям другого назначения, должны быть отделены от этих зданий противопожарными стенами 1</w:t>
      </w:r>
      <w:r w:rsidR="00381B4E" w:rsidRPr="002E2066">
        <w:rPr>
          <w:rFonts w:ascii="Times New Roman" w:hAnsi="Times New Roman" w:cs="Times New Roman"/>
        </w:rPr>
        <w:t>–</w:t>
      </w:r>
      <w:r w:rsidRPr="002E2066">
        <w:rPr>
          <w:rFonts w:ascii="Times New Roman" w:hAnsi="Times New Roman" w:cs="Times New Roman"/>
        </w:rPr>
        <w:t>го типа.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Встроенные, пристроенные и встроено</w:t>
      </w:r>
      <w:r w:rsidR="00381B4E" w:rsidRPr="002E2066">
        <w:rPr>
          <w:rFonts w:ascii="Times New Roman" w:hAnsi="Times New Roman" w:cs="Times New Roman"/>
        </w:rPr>
        <w:t>–</w:t>
      </w:r>
      <w:r w:rsidRPr="002E2066">
        <w:rPr>
          <w:rFonts w:ascii="Times New Roman" w:hAnsi="Times New Roman" w:cs="Times New Roman"/>
        </w:rPr>
        <w:t>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Расстояние от въезда</w:t>
      </w:r>
      <w:r w:rsidR="00381B4E" w:rsidRPr="002E2066">
        <w:rPr>
          <w:rFonts w:ascii="Times New Roman" w:hAnsi="Times New Roman" w:cs="Times New Roman"/>
        </w:rPr>
        <w:t>–</w:t>
      </w:r>
      <w:r w:rsidRPr="002E2066">
        <w:rPr>
          <w:rFonts w:ascii="Times New Roman" w:hAnsi="Times New Roman" w:cs="Times New Roman"/>
        </w:rPr>
        <w:t>выезда полуподземных и обвалованных автостоянок до территорий детских, образовательных, лечебно</w:t>
      </w:r>
      <w:r w:rsidR="00381B4E" w:rsidRPr="002E2066">
        <w:rPr>
          <w:rFonts w:ascii="Times New Roman" w:hAnsi="Times New Roman" w:cs="Times New Roman"/>
        </w:rPr>
        <w:t>–</w:t>
      </w:r>
      <w:r w:rsidRPr="002E2066">
        <w:rPr>
          <w:rFonts w:ascii="Times New Roman" w:hAnsi="Times New Roman" w:cs="Times New Roman"/>
        </w:rPr>
        <w:t>профилактических учреждений, фасадов жилых зданий, площадок отдыха и др. должно быть не менее 15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Площадь земельного участка для размещения наземной открытой или оборудованной навесами стоянки легковых автомобилей жителей следует принимать из расчета не менее 25 кв. м на одно машино</w:t>
      </w:r>
      <w:r w:rsidR="00381B4E" w:rsidRPr="002E2066">
        <w:rPr>
          <w:rFonts w:ascii="Times New Roman" w:hAnsi="Times New Roman" w:cs="Times New Roman"/>
        </w:rPr>
        <w:t>–</w:t>
      </w:r>
      <w:r w:rsidRPr="002E2066">
        <w:rPr>
          <w:rFonts w:ascii="Times New Roman" w:hAnsi="Times New Roman" w:cs="Times New Roman"/>
        </w:rPr>
        <w:t>место.</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Площадь земельного участка для размещения наземной стоянки легковых автомобилей жителей, оборудованной индивидуальными гаражами, следует принимать из расчета не менее 45 кв. м на одно машино</w:t>
      </w:r>
      <w:r w:rsidR="00381B4E" w:rsidRPr="002E2066">
        <w:rPr>
          <w:rFonts w:ascii="Times New Roman" w:hAnsi="Times New Roman" w:cs="Times New Roman"/>
        </w:rPr>
        <w:t>–</w:t>
      </w:r>
      <w:r w:rsidRPr="002E2066">
        <w:rPr>
          <w:rFonts w:ascii="Times New Roman" w:hAnsi="Times New Roman" w:cs="Times New Roman"/>
        </w:rPr>
        <w:t>место. Высоту такого гаража следует принимать равной не более 3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Площади земельных участков для прочих наземных и подземных стоянок легковых автомобилей жителей в зависимости от их этажности следует принимать из расчета не менее кв. м на одно машино</w:t>
      </w:r>
      <w:r w:rsidR="00381B4E" w:rsidRPr="002E2066">
        <w:rPr>
          <w:rFonts w:ascii="Times New Roman" w:hAnsi="Times New Roman" w:cs="Times New Roman"/>
        </w:rPr>
        <w:t>–</w:t>
      </w:r>
      <w:r w:rsidRPr="002E2066">
        <w:rPr>
          <w:rFonts w:ascii="Times New Roman" w:hAnsi="Times New Roman" w:cs="Times New Roman"/>
        </w:rPr>
        <w:t>место для: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одноэтажных </w:t>
      </w:r>
      <w:r w:rsidRPr="002E2066">
        <w:rPr>
          <w:rFonts w:ascii="Times New Roman" w:hAnsi="Times New Roman" w:cs="Times New Roman"/>
        </w:rPr>
        <w:t>–</w:t>
      </w:r>
      <w:r w:rsidR="003C6A29" w:rsidRPr="002E2066">
        <w:rPr>
          <w:rFonts w:ascii="Times New Roman" w:hAnsi="Times New Roman" w:cs="Times New Roman"/>
        </w:rPr>
        <w:t xml:space="preserve"> 30;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двухэтажных </w:t>
      </w:r>
      <w:r w:rsidRPr="002E2066">
        <w:rPr>
          <w:rFonts w:ascii="Times New Roman" w:hAnsi="Times New Roman" w:cs="Times New Roman"/>
        </w:rPr>
        <w:t>–</w:t>
      </w:r>
      <w:r w:rsidR="003C6A29" w:rsidRPr="002E2066">
        <w:rPr>
          <w:rFonts w:ascii="Times New Roman" w:hAnsi="Times New Roman" w:cs="Times New Roman"/>
        </w:rPr>
        <w:t xml:space="preserve"> 20;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трехэтажных </w:t>
      </w:r>
      <w:r w:rsidRPr="002E2066">
        <w:rPr>
          <w:rFonts w:ascii="Times New Roman" w:hAnsi="Times New Roman" w:cs="Times New Roman"/>
        </w:rPr>
        <w:t>–</w:t>
      </w:r>
      <w:r w:rsidR="003C6A29" w:rsidRPr="002E2066">
        <w:rPr>
          <w:rFonts w:ascii="Times New Roman" w:hAnsi="Times New Roman" w:cs="Times New Roman"/>
        </w:rPr>
        <w:t xml:space="preserve"> 14;</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четырехэтажных </w:t>
      </w:r>
      <w:r w:rsidRPr="002E2066">
        <w:rPr>
          <w:rFonts w:ascii="Times New Roman" w:hAnsi="Times New Roman" w:cs="Times New Roman"/>
        </w:rPr>
        <w:t>–</w:t>
      </w:r>
      <w:r w:rsidR="003C6A29" w:rsidRPr="002E2066">
        <w:rPr>
          <w:rFonts w:ascii="Times New Roman" w:hAnsi="Times New Roman" w:cs="Times New Roman"/>
        </w:rPr>
        <w:t xml:space="preserve"> 12;</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пятиэтажных </w:t>
      </w:r>
      <w:r w:rsidRPr="002E2066">
        <w:rPr>
          <w:rFonts w:ascii="Times New Roman" w:hAnsi="Times New Roman" w:cs="Times New Roman"/>
        </w:rPr>
        <w:t>–</w:t>
      </w:r>
      <w:r w:rsidR="003C6A29" w:rsidRPr="002E2066">
        <w:rPr>
          <w:rFonts w:ascii="Times New Roman" w:hAnsi="Times New Roman" w:cs="Times New Roman"/>
        </w:rPr>
        <w:t xml:space="preserve"> 10.</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Выезды</w:t>
      </w:r>
      <w:r w:rsidR="00381B4E" w:rsidRPr="002E2066">
        <w:rPr>
          <w:rFonts w:ascii="Times New Roman" w:hAnsi="Times New Roman" w:cs="Times New Roman"/>
        </w:rPr>
        <w:t>–</w:t>
      </w:r>
      <w:r w:rsidRPr="002E2066">
        <w:rPr>
          <w:rFonts w:ascii="Times New Roman" w:hAnsi="Times New Roman" w:cs="Times New Roman"/>
        </w:rPr>
        <w:t>въезды из закрытых отдельно стоящих, встроенных, встроенно</w:t>
      </w:r>
      <w:r w:rsidR="00381B4E" w:rsidRPr="002E2066">
        <w:rPr>
          <w:rFonts w:ascii="Times New Roman" w:hAnsi="Times New Roman" w:cs="Times New Roman"/>
        </w:rPr>
        <w:t>–</w:t>
      </w:r>
      <w:r w:rsidRPr="002E2066">
        <w:rPr>
          <w:rFonts w:ascii="Times New Roman" w:hAnsi="Times New Roman" w:cs="Times New Roman"/>
        </w:rPr>
        <w:t>пристроенных автостоянок, автостоянок вместимостью более 50 машино</w:t>
      </w:r>
      <w:r w:rsidR="00381B4E" w:rsidRPr="002E2066">
        <w:rPr>
          <w:rFonts w:ascii="Times New Roman" w:hAnsi="Times New Roman" w:cs="Times New Roman"/>
        </w:rPr>
        <w:t>–</w:t>
      </w:r>
      <w:r w:rsidRPr="002E2066">
        <w:rPr>
          <w:rFonts w:ascii="Times New Roman" w:hAnsi="Times New Roman" w:cs="Times New Roman"/>
        </w:rPr>
        <w:t xml:space="preserve">мест должны быть организованы, как правило, на местную уличную сеть района и как исключение </w:t>
      </w:r>
      <w:r w:rsidR="00381B4E" w:rsidRPr="002E2066">
        <w:rPr>
          <w:rFonts w:ascii="Times New Roman" w:hAnsi="Times New Roman" w:cs="Times New Roman"/>
        </w:rPr>
        <w:t>–</w:t>
      </w:r>
      <w:r w:rsidRPr="002E2066">
        <w:rPr>
          <w:rFonts w:ascii="Times New Roman" w:hAnsi="Times New Roman" w:cs="Times New Roman"/>
        </w:rPr>
        <w:t xml:space="preserve"> на магистральные улицы.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Выезды</w:t>
      </w:r>
      <w:r w:rsidR="00381B4E" w:rsidRPr="002E2066">
        <w:rPr>
          <w:rFonts w:ascii="Times New Roman" w:hAnsi="Times New Roman" w:cs="Times New Roman"/>
        </w:rPr>
        <w:t>–</w:t>
      </w:r>
      <w:r w:rsidRPr="002E2066">
        <w:rPr>
          <w:rFonts w:ascii="Times New Roman" w:hAnsi="Times New Roman" w:cs="Times New Roman"/>
        </w:rPr>
        <w:t>въезды из автостоянок вместимостью свыше 100 машино</w:t>
      </w:r>
      <w:r w:rsidR="00381B4E" w:rsidRPr="002E2066">
        <w:rPr>
          <w:rFonts w:ascii="Times New Roman" w:hAnsi="Times New Roman" w:cs="Times New Roman"/>
        </w:rPr>
        <w:t>–</w:t>
      </w:r>
      <w:r w:rsidRPr="002E2066">
        <w:rPr>
          <w:rFonts w:ascii="Times New Roman" w:hAnsi="Times New Roman" w:cs="Times New Roman"/>
        </w:rPr>
        <w:t>мест, расположенных на территории жилой застройки, должны быть организованы на улично</w:t>
      </w:r>
      <w:r w:rsidR="00381B4E" w:rsidRPr="002E2066">
        <w:rPr>
          <w:rFonts w:ascii="Times New Roman" w:hAnsi="Times New Roman" w:cs="Times New Roman"/>
        </w:rPr>
        <w:t>–</w:t>
      </w:r>
      <w:r w:rsidRPr="002E2066">
        <w:rPr>
          <w:rFonts w:ascii="Times New Roman" w:hAnsi="Times New Roman" w:cs="Times New Roman"/>
        </w:rPr>
        <w:t>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Наименьшие расстояния до въездов в автостоянки и выездов из них следует принимать: от перекрестков магистральных улиц </w:t>
      </w:r>
      <w:r w:rsidR="00381B4E" w:rsidRPr="002E2066">
        <w:rPr>
          <w:rFonts w:ascii="Times New Roman" w:hAnsi="Times New Roman" w:cs="Times New Roman"/>
        </w:rPr>
        <w:t>–</w:t>
      </w:r>
      <w:r w:rsidRPr="002E2066">
        <w:rPr>
          <w:rFonts w:ascii="Times New Roman" w:hAnsi="Times New Roman" w:cs="Times New Roman"/>
        </w:rPr>
        <w:t xml:space="preserve"> 50 м, улиц местного значения </w:t>
      </w:r>
      <w:r w:rsidR="00381B4E" w:rsidRPr="002E2066">
        <w:rPr>
          <w:rFonts w:ascii="Times New Roman" w:hAnsi="Times New Roman" w:cs="Times New Roman"/>
        </w:rPr>
        <w:t>–</w:t>
      </w:r>
      <w:r w:rsidRPr="002E2066">
        <w:rPr>
          <w:rFonts w:ascii="Times New Roman" w:hAnsi="Times New Roman" w:cs="Times New Roman"/>
        </w:rPr>
        <w:t xml:space="preserve"> 20 м, от остановочных пунктов общественного пассажирского транспорта </w:t>
      </w:r>
      <w:r w:rsidR="00381B4E" w:rsidRPr="002E2066">
        <w:rPr>
          <w:rFonts w:ascii="Times New Roman" w:hAnsi="Times New Roman" w:cs="Times New Roman"/>
        </w:rPr>
        <w:t>–</w:t>
      </w:r>
      <w:r w:rsidRPr="002E2066">
        <w:rPr>
          <w:rFonts w:ascii="Times New Roman" w:hAnsi="Times New Roman" w:cs="Times New Roman"/>
        </w:rPr>
        <w:t xml:space="preserve"> 30 м.</w:t>
      </w:r>
    </w:p>
    <w:p w:rsidR="003C6A29" w:rsidRPr="002E2066" w:rsidRDefault="003C6A29" w:rsidP="003826DE">
      <w:pPr>
        <w:widowControl w:val="0"/>
        <w:ind w:firstLine="720"/>
        <w:jc w:val="both"/>
        <w:rPr>
          <w:rFonts w:ascii="Times New Roman" w:hAnsi="Times New Roman" w:cs="Times New Roman"/>
        </w:rPr>
      </w:pPr>
      <w:r w:rsidRPr="002E2066">
        <w:rPr>
          <w:rFonts w:ascii="Times New Roman" w:hAnsi="Times New Roman" w:cs="Times New Roman"/>
        </w:rPr>
        <w:t>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3C6A29" w:rsidRPr="002E2066" w:rsidRDefault="003C6A29" w:rsidP="003826DE">
      <w:pPr>
        <w:widowControl w:val="0"/>
        <w:ind w:firstLine="720"/>
        <w:jc w:val="both"/>
        <w:rPr>
          <w:rFonts w:ascii="Times New Roman" w:hAnsi="Times New Roman" w:cs="Times New Roman"/>
        </w:rPr>
      </w:pPr>
      <w:r w:rsidRPr="002E2066">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lastRenderedPageBreak/>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r:id="rId234" w:history="1">
        <w:r w:rsidRPr="002E2066">
          <w:rPr>
            <w:rFonts w:ascii="Times New Roman" w:hAnsi="Times New Roman" w:cs="Times New Roman"/>
          </w:rPr>
          <w:t>таблицы 6.</w:t>
        </w:r>
      </w:hyperlink>
      <w:r w:rsidR="003826DE" w:rsidRPr="002E2066">
        <w:rPr>
          <w:rFonts w:ascii="Times New Roman" w:hAnsi="Times New Roman" w:cs="Times New Roman"/>
        </w:rPr>
        <w:t>16</w:t>
      </w:r>
      <w:r w:rsidRPr="002E2066">
        <w:rPr>
          <w:rFonts w:ascii="Times New Roman" w:hAnsi="Times New Roman" w:cs="Times New Roman"/>
        </w:rPr>
        <w:t>.</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6.4.3. В пределах жилых территорий и на придомовых территориях следует предусматривать гостевые автостоянки из расчета 80 машино</w:t>
      </w:r>
      <w:r w:rsidR="00381B4E" w:rsidRPr="002E2066">
        <w:rPr>
          <w:rFonts w:ascii="Times New Roman" w:hAnsi="Times New Roman" w:cs="Times New Roman"/>
        </w:rPr>
        <w:t>–</w:t>
      </w:r>
      <w:r w:rsidRPr="002E2066">
        <w:rPr>
          <w:rFonts w:ascii="Times New Roman" w:hAnsi="Times New Roman" w:cs="Times New Roman"/>
        </w:rPr>
        <w:t>мест на 1000 жителей, удаленные от подъездов обслуживаемых жилых зданий не более чем на 100 м.</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Минимальные расстояния от зданий до открытых гостевых автостоянок принимаются по </w:t>
      </w:r>
      <w:hyperlink r:id="rId235" w:history="1">
        <w:r w:rsidRPr="002E2066">
          <w:rPr>
            <w:rFonts w:ascii="Times New Roman" w:hAnsi="Times New Roman" w:cs="Times New Roman"/>
          </w:rPr>
          <w:t>таблице 6.</w:t>
        </w:r>
      </w:hyperlink>
      <w:r w:rsidR="003826DE" w:rsidRPr="002E2066">
        <w:rPr>
          <w:rFonts w:ascii="Times New Roman" w:hAnsi="Times New Roman" w:cs="Times New Roman"/>
        </w:rPr>
        <w:t>16</w:t>
      </w:r>
      <w:r w:rsidRPr="002E2066">
        <w:rPr>
          <w:rFonts w:ascii="Times New Roman" w:hAnsi="Times New Roman" w:cs="Times New Roman"/>
        </w:rPr>
        <w:t>.</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6.4.4. 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Для гостевых автостоянок жилых зданий разрывы не устанавливаются.</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6.4.5.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w:t>
      </w:r>
      <w:r w:rsidR="00381B4E" w:rsidRPr="002E2066">
        <w:rPr>
          <w:rFonts w:ascii="Times New Roman" w:hAnsi="Times New Roman" w:cs="Times New Roman"/>
        </w:rPr>
        <w:t>–</w:t>
      </w:r>
      <w:r w:rsidRPr="002E2066">
        <w:rPr>
          <w:rFonts w:ascii="Times New Roman" w:hAnsi="Times New Roman" w:cs="Times New Roman"/>
        </w:rPr>
        <w:t>складской зоне в порядке, установленном органами местного самоуправления.</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Площадь земельных участков для размещения таких наземных стоянок (в том числе открытых, оборудованных навесами или гаражами для индивидуального хранения) транспортных средств жителей следует принимать из расчета не менее 100 кв. м на одно машино</w:t>
      </w:r>
      <w:r w:rsidR="00381B4E" w:rsidRPr="002E2066">
        <w:rPr>
          <w:rFonts w:ascii="Times New Roman" w:hAnsi="Times New Roman" w:cs="Times New Roman"/>
        </w:rPr>
        <w:t>–</w:t>
      </w:r>
      <w:r w:rsidRPr="002E2066">
        <w:rPr>
          <w:rFonts w:ascii="Times New Roman" w:hAnsi="Times New Roman" w:cs="Times New Roman"/>
        </w:rPr>
        <w:t>место. Высоту такого гаража следует принимать равной не более 4 м.</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6.4.6.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жилые районы </w:t>
      </w:r>
      <w:r w:rsidRPr="002E2066">
        <w:rPr>
          <w:rFonts w:ascii="Times New Roman" w:hAnsi="Times New Roman" w:cs="Times New Roman"/>
        </w:rPr>
        <w:t>–</w:t>
      </w:r>
      <w:r w:rsidR="003C6A29" w:rsidRPr="002E2066">
        <w:rPr>
          <w:rFonts w:ascii="Times New Roman" w:hAnsi="Times New Roman" w:cs="Times New Roman"/>
        </w:rPr>
        <w:t xml:space="preserve"> 25;</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производственные зоны </w:t>
      </w:r>
      <w:r w:rsidRPr="002E2066">
        <w:rPr>
          <w:rFonts w:ascii="Times New Roman" w:hAnsi="Times New Roman" w:cs="Times New Roman"/>
        </w:rPr>
        <w:t>–</w:t>
      </w:r>
      <w:r w:rsidR="003C6A29" w:rsidRPr="002E2066">
        <w:rPr>
          <w:rFonts w:ascii="Times New Roman" w:hAnsi="Times New Roman" w:cs="Times New Roman"/>
        </w:rPr>
        <w:t xml:space="preserve"> 25;</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общегородские центры </w:t>
      </w:r>
      <w:r w:rsidRPr="002E2066">
        <w:rPr>
          <w:rFonts w:ascii="Times New Roman" w:hAnsi="Times New Roman" w:cs="Times New Roman"/>
        </w:rPr>
        <w:t>–</w:t>
      </w:r>
      <w:r w:rsidR="003C6A29" w:rsidRPr="002E2066">
        <w:rPr>
          <w:rFonts w:ascii="Times New Roman" w:hAnsi="Times New Roman" w:cs="Times New Roman"/>
        </w:rPr>
        <w:t xml:space="preserve"> 5;</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зоны массового кратковременного отдыха </w:t>
      </w:r>
      <w:r w:rsidRPr="002E2066">
        <w:rPr>
          <w:rFonts w:ascii="Times New Roman" w:hAnsi="Times New Roman" w:cs="Times New Roman"/>
        </w:rPr>
        <w:t>–</w:t>
      </w:r>
      <w:r w:rsidR="003C6A29" w:rsidRPr="002E2066">
        <w:rPr>
          <w:rFonts w:ascii="Times New Roman" w:hAnsi="Times New Roman" w:cs="Times New Roman"/>
        </w:rPr>
        <w:t xml:space="preserve"> 15.</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6.4.7. Требуемое количество машино</w:t>
      </w:r>
      <w:r w:rsidR="00381B4E" w:rsidRPr="002E2066">
        <w:rPr>
          <w:rFonts w:ascii="Times New Roman" w:hAnsi="Times New Roman" w:cs="Times New Roman"/>
        </w:rPr>
        <w:t>–</w:t>
      </w:r>
      <w:r w:rsidRPr="002E2066">
        <w:rPr>
          <w:rFonts w:ascii="Times New Roman" w:hAnsi="Times New Roman" w:cs="Times New Roman"/>
        </w:rPr>
        <w:t>мест для парковки легковых автомобилей у общественных зданий, учреждений, предприятий, вокзалов, на рекреационных территориях рассчитывается в соответствии с рекомендуемой таблицей 92, но не менее двух мест у объектов торговли и общественного питания.</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w:t>
      </w:r>
      <w:hyperlink r:id="rId236" w:history="1">
        <w:r w:rsidRPr="002E2066">
          <w:rPr>
            <w:rFonts w:ascii="Times New Roman" w:hAnsi="Times New Roman" w:cs="Times New Roman"/>
          </w:rPr>
          <w:t>таблицы 6.</w:t>
        </w:r>
      </w:hyperlink>
      <w:r w:rsidR="003826DE" w:rsidRPr="002E2066">
        <w:rPr>
          <w:rFonts w:ascii="Times New Roman" w:hAnsi="Times New Roman" w:cs="Times New Roman"/>
        </w:rPr>
        <w:t>17</w:t>
      </w:r>
      <w:r w:rsidRPr="002E2066">
        <w:rPr>
          <w:rFonts w:ascii="Times New Roman" w:hAnsi="Times New Roman" w:cs="Times New Roman"/>
        </w:rPr>
        <w:t>.</w:t>
      </w:r>
    </w:p>
    <w:p w:rsidR="003C6A29" w:rsidRPr="002E2066" w:rsidRDefault="003C6A29" w:rsidP="00914E75">
      <w:pPr>
        <w:ind w:firstLine="720"/>
        <w:jc w:val="both"/>
        <w:rPr>
          <w:rFonts w:ascii="Times New Roman" w:hAnsi="Times New Roman" w:cs="Times New Roman"/>
        </w:rPr>
      </w:pPr>
      <w:r w:rsidRPr="002E2066">
        <w:rPr>
          <w:rFonts w:ascii="Times New Roman" w:hAnsi="Times New Roman" w:cs="Times New Roman"/>
        </w:rPr>
        <w:t>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w:t>
      </w:r>
      <w:r w:rsidR="00381B4E" w:rsidRPr="002E2066">
        <w:rPr>
          <w:rFonts w:ascii="Times New Roman" w:hAnsi="Times New Roman" w:cs="Times New Roman"/>
        </w:rPr>
        <w:t>–</w:t>
      </w:r>
      <w:r w:rsidRPr="002E2066">
        <w:rPr>
          <w:rFonts w:ascii="Times New Roman" w:hAnsi="Times New Roman" w:cs="Times New Roman"/>
        </w:rPr>
        <w:t>мест по каждому объекту в отдельности на 10</w:t>
      </w:r>
      <w:r w:rsidR="00381B4E" w:rsidRPr="002E2066">
        <w:rPr>
          <w:rFonts w:ascii="Times New Roman" w:hAnsi="Times New Roman" w:cs="Times New Roman"/>
        </w:rPr>
        <w:t>–</w:t>
      </w:r>
      <w:r w:rsidRPr="002E2066">
        <w:rPr>
          <w:rFonts w:ascii="Times New Roman" w:hAnsi="Times New Roman" w:cs="Times New Roman"/>
        </w:rPr>
        <w:t>15%.</w:t>
      </w:r>
    </w:p>
    <w:p w:rsidR="003C6A29" w:rsidRPr="002E2066" w:rsidRDefault="003C6A29" w:rsidP="009007A3">
      <w:pPr>
        <w:widowControl w:val="0"/>
        <w:ind w:firstLine="698"/>
      </w:pPr>
      <w:r w:rsidRPr="002E2066">
        <w:rPr>
          <w:rFonts w:ascii="Times New Roman" w:hAnsi="Times New Roman" w:cs="Times New Roman"/>
          <w:bCs/>
        </w:rPr>
        <w:t>Таблица 6.</w:t>
      </w:r>
      <w:r w:rsidR="003826DE" w:rsidRPr="002E2066">
        <w:rPr>
          <w:rFonts w:ascii="Times New Roman" w:hAnsi="Times New Roman" w:cs="Times New Roman"/>
          <w:bCs/>
        </w:rPr>
        <w:t>17</w:t>
      </w:r>
      <w:r w:rsidR="005F6AEA" w:rsidRPr="002E2066">
        <w:rPr>
          <w:rFonts w:ascii="Times New Roman" w:hAnsi="Times New Roman" w:cs="Times New Roman"/>
          <w:bCs/>
        </w:rPr>
        <w:t xml:space="preserve"> –</w:t>
      </w:r>
      <w:r w:rsidR="005F6AEA" w:rsidRPr="002E2066">
        <w:rPr>
          <w:rFonts w:ascii="Times New Roman" w:hAnsi="Times New Roman" w:cs="Times New Roman"/>
        </w:rPr>
        <w:t xml:space="preserve"> Приобъектные стоянки дошкольных образовательных учреждений и школ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9"/>
        <w:gridCol w:w="3121"/>
        <w:gridCol w:w="1559"/>
      </w:tblGrid>
      <w:tr w:rsidR="003C6A29" w:rsidRPr="002E2066" w:rsidTr="003826DE">
        <w:tc>
          <w:tcPr>
            <w:tcW w:w="4959"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Здания, сооружения и иные объекты</w:t>
            </w:r>
          </w:p>
        </w:tc>
        <w:tc>
          <w:tcPr>
            <w:tcW w:w="312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Расчетная единица</w:t>
            </w:r>
          </w:p>
        </w:tc>
        <w:tc>
          <w:tcPr>
            <w:tcW w:w="1559"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Число машино</w:t>
            </w:r>
            <w:r w:rsidR="00381B4E" w:rsidRPr="002E2066">
              <w:rPr>
                <w:rFonts w:ascii="Times New Roman" w:hAnsi="Times New Roman" w:cs="Times New Roman"/>
              </w:rPr>
              <w:t>–</w:t>
            </w:r>
            <w:r w:rsidRPr="002E2066">
              <w:rPr>
                <w:rFonts w:ascii="Times New Roman" w:hAnsi="Times New Roman" w:cs="Times New Roman"/>
              </w:rPr>
              <w:t>мест на расчетную единицу</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Индивидуальные жилые дома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Многоквартирные дома</w:t>
            </w:r>
          </w:p>
        </w:tc>
        <w:tc>
          <w:tcPr>
            <w:tcW w:w="3121" w:type="dxa"/>
            <w:vMerge w:val="restart"/>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 квартира</w:t>
            </w:r>
          </w:p>
        </w:tc>
        <w:tc>
          <w:tcPr>
            <w:tcW w:w="1559"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гаражей, гаражей</w:t>
            </w:r>
            <w:r w:rsidR="00381B4E" w:rsidRPr="002E2066">
              <w:rPr>
                <w:rFonts w:ascii="Times New Roman" w:hAnsi="Times New Roman" w:cs="Times New Roman"/>
              </w:rPr>
              <w:t>–</w:t>
            </w:r>
            <w:r w:rsidRPr="002E2066">
              <w:rPr>
                <w:rFonts w:ascii="Times New Roman" w:hAnsi="Times New Roman" w:cs="Times New Roman"/>
              </w:rPr>
              <w:t>стоянок</w:t>
            </w:r>
          </w:p>
        </w:tc>
        <w:tc>
          <w:tcPr>
            <w:tcW w:w="3121"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0,65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гостевых стоянок</w:t>
            </w:r>
          </w:p>
        </w:tc>
        <w:tc>
          <w:tcPr>
            <w:tcW w:w="3121"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0,35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Дома для престарелых и семей с инвалидами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 проживающих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Общежития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 проживающих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Коллективные садоводства, дачные кооперативы и товарищества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Дачи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Гостиницы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vMerge w:val="restart"/>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ДДУ и средние школы общего типа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 работника</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Группа ДДУ, класс школы</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Учреждения с круглосуточным пребыванием детей (интернаты)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 работника</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Учреждения среднего специального и высшего образования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работающих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vMerge w:val="restart"/>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торговли и бытового обслуживания без обслуживания вне полностью закрытого здания. Объекты общественного питания без обслуживания вне полностью закрытого здания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м2 торговой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w:t>
            </w:r>
          </w:p>
        </w:tc>
      </w:tr>
      <w:tr w:rsidR="003C6A29" w:rsidRPr="002E2066" w:rsidTr="003826DE">
        <w:tc>
          <w:tcPr>
            <w:tcW w:w="4959"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vMerge w:val="restart"/>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торговли, бытового обслуживания с обслуживанием вне полностью закрытого здания. Объекты общественного питания без обслуживания вне полностью закрытого здания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 торговых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25</w:t>
            </w:r>
          </w:p>
        </w:tc>
      </w:tr>
      <w:tr w:rsidR="003C6A29" w:rsidRPr="002E2066" w:rsidTr="003826DE">
        <w:tc>
          <w:tcPr>
            <w:tcW w:w="4959"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vMerge w:val="restart"/>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с особым (вечерним, ночным и/или круглосуточным) режимом работы: ночные бары, рестораны, магазины "24 часа"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м2 торговой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7</w:t>
            </w:r>
          </w:p>
        </w:tc>
      </w:tr>
      <w:tr w:rsidR="003C6A29" w:rsidRPr="002E2066" w:rsidTr="003826DE">
        <w:tc>
          <w:tcPr>
            <w:tcW w:w="4959" w:type="dxa"/>
            <w:vMerge/>
            <w:tcBorders>
              <w:top w:val="nil"/>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312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Зрелищные объекты: театры, кинотеатры, видеозалы, цирки, планетарии, концертные залы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Музеи, выставочные залы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посетителей (расчетная емкость объекта)</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Специальные парки (зоопарки, ботанические сады)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посетителей (расчетная емкость объекта)</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Теле</w:t>
            </w:r>
            <w:r w:rsidR="00381B4E" w:rsidRPr="002E2066">
              <w:rPr>
                <w:rFonts w:ascii="Times New Roman" w:hAnsi="Times New Roman" w:cs="Times New Roman"/>
              </w:rPr>
              <w:t>–</w:t>
            </w:r>
            <w:r w:rsidRPr="002E2066">
              <w:rPr>
                <w:rFonts w:ascii="Times New Roman" w:hAnsi="Times New Roman" w:cs="Times New Roman"/>
              </w:rPr>
              <w:t xml:space="preserve"> и радиостудии, киностудии, студии звукозаписи, редакции газет и журналов, издательства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работающих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Развлекательные центры, ночные клубы, дискотеки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Комплексы аттракционов, луна</w:t>
            </w:r>
            <w:r w:rsidR="00381B4E" w:rsidRPr="002E2066">
              <w:rPr>
                <w:rFonts w:ascii="Times New Roman" w:hAnsi="Times New Roman" w:cs="Times New Roman"/>
              </w:rPr>
              <w:t>–</w:t>
            </w:r>
            <w:r w:rsidRPr="002E2066">
              <w:rPr>
                <w:rFonts w:ascii="Times New Roman" w:hAnsi="Times New Roman" w:cs="Times New Roman"/>
              </w:rPr>
              <w:t>парки, аквапарки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 мотели, кемпинги)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отдыхающих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Комплексы для занятий физкультурой и спортом с местами для зрителей (стадионы, </w:t>
            </w:r>
            <w:r w:rsidRPr="002E2066">
              <w:rPr>
                <w:rFonts w:ascii="Times New Roman" w:hAnsi="Times New Roman" w:cs="Times New Roman"/>
              </w:rPr>
              <w:lastRenderedPageBreak/>
              <w:t>спортивные комплексы), крытые спортивно</w:t>
            </w:r>
            <w:r w:rsidR="00381B4E" w:rsidRPr="002E2066">
              <w:rPr>
                <w:rFonts w:ascii="Times New Roman" w:hAnsi="Times New Roman" w:cs="Times New Roman"/>
              </w:rPr>
              <w:t>–</w:t>
            </w:r>
            <w:r w:rsidRPr="002E2066">
              <w:rPr>
                <w:rFonts w:ascii="Times New Roman" w:hAnsi="Times New Roman" w:cs="Times New Roman"/>
              </w:rPr>
              <w:t>зрелищные комплексы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100 зрительских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r>
      <w:tr w:rsidR="003C6A29" w:rsidRPr="002E2066" w:rsidTr="003826DE">
        <w:tc>
          <w:tcPr>
            <w:tcW w:w="4959" w:type="dxa"/>
            <w:vMerge w:val="restart"/>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Спортивные комплексы со специальными требованиями к размещению (автодромы, вело</w:t>
            </w:r>
            <w:r w:rsidR="00381B4E" w:rsidRPr="002E2066">
              <w:rPr>
                <w:rFonts w:ascii="Times New Roman" w:hAnsi="Times New Roman" w:cs="Times New Roman"/>
              </w:rPr>
              <w:t>–</w:t>
            </w:r>
            <w:r w:rsidRPr="002E2066">
              <w:rPr>
                <w:rFonts w:ascii="Times New Roman" w:hAnsi="Times New Roman" w:cs="Times New Roman"/>
              </w:rPr>
              <w:t xml:space="preserve"> и мототреки, стрельбища, конноспортивные клубы, манежи для верховой езды, ипподромы)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 м2 в закрытых помещениях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 зрительских 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коек</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Поликлиники, амбулаторные учреждения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посещений</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Амбулаторно</w:t>
            </w:r>
            <w:r w:rsidR="00381B4E" w:rsidRPr="002E2066">
              <w:rPr>
                <w:rFonts w:ascii="Times New Roman" w:hAnsi="Times New Roman" w:cs="Times New Roman"/>
              </w:rPr>
              <w:t>–</w:t>
            </w:r>
            <w:r w:rsidRPr="002E2066">
              <w:rPr>
                <w:rFonts w:ascii="Times New Roman" w:hAnsi="Times New Roman" w:cs="Times New Roman"/>
              </w:rPr>
              <w:t>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посещений</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станции, дезинфекционные станции, судебно</w:t>
            </w:r>
            <w:r w:rsidR="00381B4E" w:rsidRPr="002E2066">
              <w:rPr>
                <w:rFonts w:ascii="Times New Roman" w:hAnsi="Times New Roman" w:cs="Times New Roman"/>
              </w:rPr>
              <w:t>–</w:t>
            </w:r>
            <w:r w:rsidRPr="002E2066">
              <w:rPr>
                <w:rFonts w:ascii="Times New Roman" w:hAnsi="Times New Roman" w:cs="Times New Roman"/>
              </w:rPr>
              <w:t>медицинская экспертиза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социального обеспечения: дома</w:t>
            </w:r>
            <w:r w:rsidR="00381B4E" w:rsidRPr="002E2066">
              <w:rPr>
                <w:rFonts w:ascii="Times New Roman" w:hAnsi="Times New Roman" w:cs="Times New Roman"/>
              </w:rPr>
              <w:t>–</w:t>
            </w:r>
            <w:r w:rsidRPr="002E2066">
              <w:rPr>
                <w:rFonts w:ascii="Times New Roman" w:hAnsi="Times New Roman" w:cs="Times New Roman"/>
              </w:rPr>
              <w:t>интернаты для престарелых, инвалидов и детей, приюты, ночлежные дома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 койко</w:t>
            </w:r>
            <w:r w:rsidR="00381B4E" w:rsidRPr="002E2066">
              <w:rPr>
                <w:rFonts w:ascii="Times New Roman" w:hAnsi="Times New Roman" w:cs="Times New Roman"/>
              </w:rPr>
              <w:t>–</w:t>
            </w:r>
            <w:r w:rsidRPr="002E2066">
              <w:rPr>
                <w:rFonts w:ascii="Times New Roman" w:hAnsi="Times New Roman" w:cs="Times New Roman"/>
              </w:rPr>
              <w:t>мест</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Жилищно</w:t>
            </w:r>
            <w:r w:rsidR="00381B4E" w:rsidRPr="002E2066">
              <w:rPr>
                <w:rFonts w:ascii="Times New Roman" w:hAnsi="Times New Roman" w:cs="Times New Roman"/>
              </w:rPr>
              <w:t>–</w:t>
            </w:r>
            <w:r w:rsidRPr="002E2066">
              <w:rPr>
                <w:rFonts w:ascii="Times New Roman" w:hAnsi="Times New Roman" w:cs="Times New Roman"/>
              </w:rPr>
              <w:t>эксплуатационные службы: РЭУ, ПРЭО, аварийные службы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Ветеринарные поликлиники и станции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Государственные, административные, общественные организации и учреждения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работающих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Общественные объединения и организации, творческие союзы, международные организации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работающих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Отделения связи, почтовые отделения, телефонные и телеграфные пункты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Научно</w:t>
            </w:r>
            <w:r w:rsidR="00381B4E" w:rsidRPr="002E2066">
              <w:rPr>
                <w:rFonts w:ascii="Times New Roman" w:hAnsi="Times New Roman" w:cs="Times New Roman"/>
              </w:rPr>
              <w:t>–</w:t>
            </w:r>
            <w:r w:rsidRPr="002E2066">
              <w:rPr>
                <w:rFonts w:ascii="Times New Roman" w:hAnsi="Times New Roman" w:cs="Times New Roman"/>
              </w:rPr>
              <w:t>исследовательские, проектные, конструкторские организации, компьютерные центры, залы компьютерных игр</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работающих</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Научные и опытные станции, метеорологические станции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Производственные предприятия, производственные базы строительных, коммунальных, транспортных и других предприятий</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Склады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Электростанции, теплоэлектроцентрали, котельные большой мощности и газораспределительные станции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Газохранилища</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АТС, районные узлы связи, телефонные станции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Водопроводные сооружения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Канализационные сооружения</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Передающие и принимающие станции радио</w:t>
            </w:r>
            <w:r w:rsidR="00381B4E" w:rsidRPr="002E2066">
              <w:rPr>
                <w:rFonts w:ascii="Times New Roman" w:hAnsi="Times New Roman" w:cs="Times New Roman"/>
              </w:rPr>
              <w:t>–</w:t>
            </w:r>
            <w:r w:rsidRPr="002E2066">
              <w:rPr>
                <w:rFonts w:ascii="Times New Roman" w:hAnsi="Times New Roman" w:cs="Times New Roman"/>
              </w:rPr>
              <w:t xml:space="preserve"> и телевещания, связи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максимальной смене</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Обслуживание автотранспорта (мастерские автосервиса, станции технического обслуживания, АЗС, автомобильные мойки)</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 работников в максимальную смену</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Вокзалы и станции, аэропорты</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 пассажиров, прибывающих в час пик</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3826DE">
        <w:tc>
          <w:tcPr>
            <w:tcW w:w="495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Агентства по обслуживанию пассажиров</w:t>
            </w:r>
          </w:p>
        </w:tc>
        <w:tc>
          <w:tcPr>
            <w:tcW w:w="312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 м2 общей площади</w:t>
            </w:r>
          </w:p>
        </w:tc>
        <w:tc>
          <w:tcPr>
            <w:tcW w:w="155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r w:rsidR="003C6A29" w:rsidRPr="002E2066" w:rsidTr="003826DE">
        <w:tc>
          <w:tcPr>
            <w:tcW w:w="4959"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Объекты сельского хозяйства</w:t>
            </w:r>
          </w:p>
        </w:tc>
        <w:tc>
          <w:tcPr>
            <w:tcW w:w="312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 работников в максимальную смену</w:t>
            </w:r>
          </w:p>
        </w:tc>
        <w:tc>
          <w:tcPr>
            <w:tcW w:w="1559"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w:t>
            </w:r>
          </w:p>
        </w:tc>
      </w:tr>
    </w:tbl>
    <w:p w:rsidR="00914E75" w:rsidRDefault="00914E75"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городск</w:t>
      </w:r>
      <w:r w:rsidR="00A64B99" w:rsidRPr="002E2066">
        <w:rPr>
          <w:rFonts w:ascii="Times New Roman" w:hAnsi="Times New Roman" w:cs="Times New Roman"/>
        </w:rPr>
        <w:t>ом</w:t>
      </w:r>
      <w:r w:rsidRPr="002E2066">
        <w:rPr>
          <w:rFonts w:ascii="Times New Roman" w:hAnsi="Times New Roman" w:cs="Times New Roman"/>
        </w:rPr>
        <w:t xml:space="preserve"> </w:t>
      </w:r>
      <w:r w:rsidR="00A64B99" w:rsidRPr="002E2066">
        <w:rPr>
          <w:rFonts w:ascii="Times New Roman" w:hAnsi="Times New Roman" w:cs="Times New Roman"/>
        </w:rPr>
        <w:t>поселении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6.4.8.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w:t>
      </w:r>
      <w:r w:rsidR="00381B4E" w:rsidRPr="002E2066">
        <w:rPr>
          <w:rFonts w:ascii="Times New Roman" w:hAnsi="Times New Roman" w:cs="Times New Roman"/>
        </w:rPr>
        <w:t>–</w:t>
      </w:r>
      <w:r w:rsidRPr="002E2066">
        <w:rPr>
          <w:rFonts w:ascii="Times New Roman" w:hAnsi="Times New Roman" w:cs="Times New Roman"/>
        </w:rPr>
        <w:t xml:space="preserve"> также с дополнительных и переходно</w:t>
      </w:r>
      <w:r w:rsidR="00381B4E" w:rsidRPr="002E2066">
        <w:rPr>
          <w:rFonts w:ascii="Times New Roman" w:hAnsi="Times New Roman" w:cs="Times New Roman"/>
        </w:rPr>
        <w:t>–</w:t>
      </w:r>
      <w:r w:rsidRPr="002E2066">
        <w:rPr>
          <w:rFonts w:ascii="Times New Roman" w:hAnsi="Times New Roman" w:cs="Times New Roman"/>
        </w:rPr>
        <w:lastRenderedPageBreak/>
        <w:t>скоростных полос.</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w:t>
      </w:r>
      <w:r w:rsidR="00381B4E" w:rsidRPr="002E2066">
        <w:rPr>
          <w:rFonts w:ascii="Times New Roman" w:hAnsi="Times New Roman" w:cs="Times New Roman"/>
        </w:rPr>
        <w:t>–</w:t>
      </w:r>
      <w:r w:rsidRPr="002E2066">
        <w:rPr>
          <w:rFonts w:ascii="Times New Roman" w:hAnsi="Times New Roman" w:cs="Times New Roman"/>
        </w:rPr>
        <w:t>складских зонах, магистральных улиц с регулируемым движением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6.4.9.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Ширина проездов на автостоянке при двухстороннем движении должна быть не менее 6 м, при одностороннем </w:t>
      </w:r>
      <w:r w:rsidR="00381B4E" w:rsidRPr="002E2066">
        <w:rPr>
          <w:rFonts w:ascii="Times New Roman" w:hAnsi="Times New Roman" w:cs="Times New Roman"/>
        </w:rPr>
        <w:t>–</w:t>
      </w:r>
      <w:r w:rsidRPr="002E2066">
        <w:rPr>
          <w:rFonts w:ascii="Times New Roman" w:hAnsi="Times New Roman" w:cs="Times New Roman"/>
        </w:rPr>
        <w:t xml:space="preserve"> не менее 3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кв.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6.4.10. Расстояние пешеходных подходов от автостоянок для парковки легковых автомобилей следует принимать, м, не более: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входов в жилые здания </w:t>
      </w:r>
      <w:r w:rsidRPr="002E2066">
        <w:rPr>
          <w:rFonts w:ascii="Times New Roman" w:hAnsi="Times New Roman" w:cs="Times New Roman"/>
        </w:rPr>
        <w:t>–</w:t>
      </w:r>
      <w:r w:rsidR="003C6A29" w:rsidRPr="002E2066">
        <w:rPr>
          <w:rFonts w:ascii="Times New Roman" w:hAnsi="Times New Roman" w:cs="Times New Roman"/>
        </w:rPr>
        <w:t xml:space="preserve"> 100;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w:t>
      </w:r>
      <w:r w:rsidRPr="002E2066">
        <w:rPr>
          <w:rFonts w:ascii="Times New Roman" w:hAnsi="Times New Roman" w:cs="Times New Roman"/>
        </w:rPr>
        <w:t>–</w:t>
      </w:r>
      <w:r w:rsidR="003C6A29" w:rsidRPr="002E2066">
        <w:rPr>
          <w:rFonts w:ascii="Times New Roman" w:hAnsi="Times New Roman" w:cs="Times New Roman"/>
        </w:rPr>
        <w:t xml:space="preserve"> 150;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прочих учреждений и предприятий обслуживания населения и административных зданий </w:t>
      </w:r>
      <w:r w:rsidRPr="002E2066">
        <w:rPr>
          <w:rFonts w:ascii="Times New Roman" w:hAnsi="Times New Roman" w:cs="Times New Roman"/>
        </w:rPr>
        <w:t>–</w:t>
      </w:r>
      <w:r w:rsidR="003C6A29" w:rsidRPr="002E2066">
        <w:rPr>
          <w:rFonts w:ascii="Times New Roman" w:hAnsi="Times New Roman" w:cs="Times New Roman"/>
        </w:rPr>
        <w:t xml:space="preserve"> 250;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входов в парки, на выставки и стадионы </w:t>
      </w:r>
      <w:r w:rsidRPr="002E2066">
        <w:rPr>
          <w:rFonts w:ascii="Times New Roman" w:hAnsi="Times New Roman" w:cs="Times New Roman"/>
        </w:rPr>
        <w:t>–</w:t>
      </w:r>
      <w:r w:rsidR="003C6A29" w:rsidRPr="002E2066">
        <w:rPr>
          <w:rFonts w:ascii="Times New Roman" w:hAnsi="Times New Roman" w:cs="Times New Roman"/>
        </w:rPr>
        <w:t xml:space="preserve"> 400.</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6.4.1</w:t>
      </w:r>
      <w:r w:rsidR="003826DE" w:rsidRPr="002E2066">
        <w:rPr>
          <w:rFonts w:ascii="Times New Roman" w:hAnsi="Times New Roman" w:cs="Times New Roman"/>
        </w:rPr>
        <w:t>1</w:t>
      </w:r>
      <w:r w:rsidRPr="002E2066">
        <w:rPr>
          <w:rFonts w:ascii="Times New Roman" w:hAnsi="Times New Roman" w:cs="Times New Roman"/>
        </w:rPr>
        <w:t>. Хранение автомобилей для перевозки горюче</w:t>
      </w:r>
      <w:r w:rsidR="00381B4E" w:rsidRPr="002E2066">
        <w:rPr>
          <w:rFonts w:ascii="Times New Roman" w:hAnsi="Times New Roman" w:cs="Times New Roman"/>
        </w:rPr>
        <w:t>–</w:t>
      </w:r>
      <w:r w:rsidRPr="002E2066">
        <w:rPr>
          <w:rFonts w:ascii="Times New Roman" w:hAnsi="Times New Roman" w:cs="Times New Roman"/>
        </w:rPr>
        <w:t>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w:t>
      </w:r>
      <w:r w:rsidR="00381B4E" w:rsidRPr="002E2066">
        <w:rPr>
          <w:rFonts w:ascii="Times New Roman" w:hAnsi="Times New Roman" w:cs="Times New Roman"/>
        </w:rPr>
        <w:t>–</w:t>
      </w:r>
      <w:r w:rsidRPr="002E2066">
        <w:rPr>
          <w:rFonts w:ascii="Times New Roman" w:hAnsi="Times New Roman" w:cs="Times New Roman"/>
        </w:rPr>
        <w:t>го или 2</w:t>
      </w:r>
      <w:r w:rsidR="00381B4E" w:rsidRPr="002E2066">
        <w:rPr>
          <w:rFonts w:ascii="Times New Roman" w:hAnsi="Times New Roman" w:cs="Times New Roman"/>
        </w:rPr>
        <w:t>–</w:t>
      </w:r>
      <w:r w:rsidRPr="002E2066">
        <w:rPr>
          <w:rFonts w:ascii="Times New Roman" w:hAnsi="Times New Roman" w:cs="Times New Roman"/>
        </w:rPr>
        <w:t>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м3.</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м3. Расстояние между такими группами, а также до площадок для хранения других автомобилей должно быть не менее 12 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3C6A29" w:rsidRPr="002E2066" w:rsidRDefault="003C6A29" w:rsidP="003826DE">
      <w:pPr>
        <w:widowControl w:val="0"/>
        <w:ind w:firstLine="720"/>
        <w:jc w:val="both"/>
        <w:rPr>
          <w:rFonts w:ascii="Times New Roman" w:hAnsi="Times New Roman" w:cs="Times New Roman"/>
        </w:rPr>
      </w:pPr>
      <w:r w:rsidRPr="002E2066">
        <w:rPr>
          <w:rFonts w:ascii="Times New Roman" w:hAnsi="Times New Roman" w:cs="Times New Roman"/>
        </w:rPr>
        <w:t>6.4.1</w:t>
      </w:r>
      <w:r w:rsidR="003826DE" w:rsidRPr="002E2066">
        <w:rPr>
          <w:rFonts w:ascii="Times New Roman" w:hAnsi="Times New Roman" w:cs="Times New Roman"/>
        </w:rPr>
        <w:t>2</w:t>
      </w:r>
      <w:r w:rsidRPr="002E2066">
        <w:rPr>
          <w:rFonts w:ascii="Times New Roman" w:hAnsi="Times New Roman" w:cs="Times New Roman"/>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Для хранения грузовых автомобилей следует предусматривать открытые площадки в соответствии с требованиями </w:t>
      </w:r>
      <w:hyperlink r:id="rId237" w:history="1">
        <w:r w:rsidRPr="002E2066">
          <w:rPr>
            <w:rFonts w:ascii="Times New Roman" w:hAnsi="Times New Roman" w:cs="Times New Roman"/>
          </w:rPr>
          <w:t>СНиП 2.05.07</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"Промышленный транспорт".</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6.4.1</w:t>
      </w:r>
      <w:r w:rsidR="003826DE" w:rsidRPr="002E2066">
        <w:rPr>
          <w:rFonts w:ascii="Times New Roman" w:hAnsi="Times New Roman" w:cs="Times New Roman"/>
        </w:rPr>
        <w:t>3</w:t>
      </w:r>
      <w:r w:rsidRPr="002E2066">
        <w:rPr>
          <w:rFonts w:ascii="Times New Roman" w:hAnsi="Times New Roman" w:cs="Times New Roman"/>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5 постов </w:t>
      </w:r>
      <w:r w:rsidRPr="002E2066">
        <w:rPr>
          <w:rFonts w:ascii="Times New Roman" w:hAnsi="Times New Roman" w:cs="Times New Roman"/>
        </w:rPr>
        <w:t>–</w:t>
      </w:r>
      <w:r w:rsidR="003C6A29" w:rsidRPr="002E2066">
        <w:rPr>
          <w:rFonts w:ascii="Times New Roman" w:hAnsi="Times New Roman" w:cs="Times New Roman"/>
        </w:rPr>
        <w:t xml:space="preserve"> 0,5;</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на 10 постов </w:t>
      </w:r>
      <w:r w:rsidRPr="002E2066">
        <w:rPr>
          <w:rFonts w:ascii="Times New Roman" w:hAnsi="Times New Roman" w:cs="Times New Roman"/>
        </w:rPr>
        <w:t>–</w:t>
      </w:r>
      <w:r w:rsidR="003C6A29" w:rsidRPr="002E2066">
        <w:rPr>
          <w:rFonts w:ascii="Times New Roman" w:hAnsi="Times New Roman" w:cs="Times New Roman"/>
        </w:rPr>
        <w:t xml:space="preserve"> 1,0.</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Размещение станций технического обслуживания автомобилей, в том числе и на селитебной территории, следует выполнять в соответствии с требованиями </w:t>
      </w:r>
      <w:hyperlink r:id="rId238"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и санитарная классификация предприятий, сооружений и иных объектов", в том числе расстояние до участков дошкольных образовательных учреждений, общеобразовательных школ, лечебных учреждений стационарного типа, должно быть не менее указанного в </w:t>
      </w:r>
      <w:hyperlink r:id="rId239" w:history="1">
        <w:r w:rsidRPr="002E2066">
          <w:rPr>
            <w:rFonts w:ascii="Times New Roman" w:hAnsi="Times New Roman" w:cs="Times New Roman"/>
          </w:rPr>
          <w:t>таблице 6.</w:t>
        </w:r>
      </w:hyperlink>
      <w:r w:rsidR="003826DE" w:rsidRPr="002E2066">
        <w:rPr>
          <w:rFonts w:ascii="Times New Roman" w:hAnsi="Times New Roman" w:cs="Times New Roman"/>
          <w:lang w:val="en-US"/>
        </w:rPr>
        <w:t>18</w:t>
      </w:r>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9007A3">
      <w:pPr>
        <w:widowControl w:val="0"/>
        <w:ind w:firstLine="698"/>
        <w:rPr>
          <w:rFonts w:ascii="Times New Roman" w:hAnsi="Times New Roman" w:cs="Times New Roman"/>
        </w:rPr>
      </w:pPr>
      <w:r w:rsidRPr="002E2066">
        <w:rPr>
          <w:rFonts w:ascii="Times New Roman" w:hAnsi="Times New Roman" w:cs="Times New Roman"/>
          <w:b/>
          <w:bCs/>
        </w:rPr>
        <w:t>Таблица 6.</w:t>
      </w:r>
      <w:r w:rsidR="003826DE" w:rsidRPr="002E2066">
        <w:rPr>
          <w:rFonts w:ascii="Times New Roman" w:hAnsi="Times New Roman" w:cs="Times New Roman"/>
          <w:b/>
          <w:bCs/>
        </w:rPr>
        <w:t>18</w:t>
      </w:r>
      <w:r w:rsidR="005F6AEA" w:rsidRPr="002E2066">
        <w:rPr>
          <w:rFonts w:ascii="Times New Roman" w:hAnsi="Times New Roman" w:cs="Times New Roman"/>
          <w:b/>
          <w:bCs/>
        </w:rPr>
        <w:t xml:space="preserve"> – </w:t>
      </w:r>
      <w:r w:rsidR="005F6AEA" w:rsidRPr="002E2066">
        <w:rPr>
          <w:rFonts w:ascii="Times New Roman" w:hAnsi="Times New Roman" w:cs="Times New Roman"/>
        </w:rPr>
        <w:t>Расстояния от объектов по обслуживанию автомобилей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5"/>
        <w:gridCol w:w="2132"/>
      </w:tblGrid>
      <w:tr w:rsidR="003C6A29" w:rsidRPr="002E2066" w:rsidTr="00AB6688">
        <w:trPr>
          <w:trHeight w:val="283"/>
        </w:trPr>
        <w:tc>
          <w:tcPr>
            <w:tcW w:w="7585"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Объекты по обслуживанию автомобилей</w:t>
            </w:r>
          </w:p>
        </w:tc>
        <w:tc>
          <w:tcPr>
            <w:tcW w:w="2132"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Расстояние, м, не менее</w:t>
            </w:r>
          </w:p>
        </w:tc>
      </w:tr>
      <w:tr w:rsidR="003C6A29" w:rsidRPr="002E2066" w:rsidTr="00AB6688">
        <w:trPr>
          <w:trHeight w:val="150"/>
        </w:trPr>
        <w:tc>
          <w:tcPr>
            <w:tcW w:w="7585"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Легковых автомобилей до 5 постов (без малярно</w:t>
            </w:r>
            <w:r w:rsidR="00381B4E" w:rsidRPr="002E2066">
              <w:rPr>
                <w:rFonts w:ascii="Times New Roman" w:hAnsi="Times New Roman" w:cs="Times New Roman"/>
              </w:rPr>
              <w:t>–</w:t>
            </w:r>
            <w:r w:rsidRPr="002E2066">
              <w:rPr>
                <w:rFonts w:ascii="Times New Roman" w:hAnsi="Times New Roman" w:cs="Times New Roman"/>
              </w:rPr>
              <w:t>жестяных работ)</w:t>
            </w:r>
          </w:p>
        </w:tc>
        <w:tc>
          <w:tcPr>
            <w:tcW w:w="213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r>
      <w:tr w:rsidR="003C6A29" w:rsidRPr="002E2066" w:rsidTr="00AB6688">
        <w:trPr>
          <w:trHeight w:val="150"/>
        </w:trPr>
        <w:tc>
          <w:tcPr>
            <w:tcW w:w="7585"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Легковых, грузовых автомобилей, не более 10 постов</w:t>
            </w:r>
          </w:p>
        </w:tc>
        <w:tc>
          <w:tcPr>
            <w:tcW w:w="213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p>
        </w:tc>
      </w:tr>
      <w:tr w:rsidR="003C6A29" w:rsidRPr="002E2066" w:rsidTr="00AB6688">
        <w:trPr>
          <w:trHeight w:val="150"/>
        </w:trPr>
        <w:tc>
          <w:tcPr>
            <w:tcW w:w="7585"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Грузовых автомобилей</w:t>
            </w:r>
          </w:p>
        </w:tc>
        <w:tc>
          <w:tcPr>
            <w:tcW w:w="213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r>
      <w:tr w:rsidR="003C6A29" w:rsidRPr="002E2066" w:rsidTr="00AB6688">
        <w:trPr>
          <w:trHeight w:val="150"/>
        </w:trPr>
        <w:tc>
          <w:tcPr>
            <w:tcW w:w="7585"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Грузовых автомобилей и сельскохозяйственной техники</w:t>
            </w:r>
          </w:p>
        </w:tc>
        <w:tc>
          <w:tcPr>
            <w:tcW w:w="2132"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p>
        </w:tc>
      </w:tr>
    </w:tbl>
    <w:p w:rsidR="003C6A29" w:rsidRPr="002E2066" w:rsidRDefault="003C6A29" w:rsidP="003C6A29">
      <w:pPr>
        <w:widowControl w:val="0"/>
        <w:ind w:firstLine="720"/>
        <w:jc w:val="both"/>
        <w:rPr>
          <w:rFonts w:ascii="Times New Roman" w:hAnsi="Times New Roman" w:cs="Times New Roman"/>
          <w:sz w:val="14"/>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6.4.1</w:t>
      </w:r>
      <w:r w:rsidR="003826DE" w:rsidRPr="002E2066">
        <w:rPr>
          <w:rFonts w:ascii="Times New Roman" w:hAnsi="Times New Roman" w:cs="Times New Roman"/>
        </w:rPr>
        <w:t>4</w:t>
      </w:r>
      <w:r w:rsidRPr="002E2066">
        <w:rPr>
          <w:rFonts w:ascii="Times New Roman" w:hAnsi="Times New Roman" w:cs="Times New Roman"/>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3C6A29" w:rsidRPr="002E2066" w:rsidRDefault="00381B4E" w:rsidP="003826DE">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2 колонки </w:t>
      </w:r>
      <w:r w:rsidRPr="002E2066">
        <w:rPr>
          <w:rFonts w:ascii="Times New Roman" w:hAnsi="Times New Roman" w:cs="Times New Roman"/>
        </w:rPr>
        <w:t>–</w:t>
      </w:r>
      <w:r w:rsidR="003C6A29" w:rsidRPr="002E2066">
        <w:rPr>
          <w:rFonts w:ascii="Times New Roman" w:hAnsi="Times New Roman" w:cs="Times New Roman"/>
        </w:rPr>
        <w:t xml:space="preserve"> 0,1;</w:t>
      </w:r>
    </w:p>
    <w:p w:rsidR="003C6A29" w:rsidRPr="002E2066" w:rsidRDefault="00381B4E" w:rsidP="003826DE">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5 колонок </w:t>
      </w:r>
      <w:r w:rsidRPr="002E2066">
        <w:rPr>
          <w:rFonts w:ascii="Times New Roman" w:hAnsi="Times New Roman" w:cs="Times New Roman"/>
        </w:rPr>
        <w:t>–</w:t>
      </w:r>
      <w:r w:rsidR="003C6A29" w:rsidRPr="002E2066">
        <w:rPr>
          <w:rFonts w:ascii="Times New Roman" w:hAnsi="Times New Roman" w:cs="Times New Roman"/>
        </w:rPr>
        <w:t xml:space="preserve"> 0,2.</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Размещение АЗС, в том числе и на селитебной территории, следует выполнять в соответствии с требованиями </w:t>
      </w:r>
      <w:hyperlink r:id="rId240" w:history="1">
        <w:r w:rsidRPr="002E2066">
          <w:rPr>
            <w:rFonts w:ascii="Times New Roman" w:hAnsi="Times New Roman" w:cs="Times New Roman"/>
          </w:rPr>
          <w:t>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и санитарная классификация предприятий, сооружений и иных объектов и </w:t>
      </w:r>
      <w:hyperlink r:id="rId241" w:history="1">
        <w:r w:rsidRPr="002E2066">
          <w:rPr>
            <w:rFonts w:ascii="Times New Roman" w:hAnsi="Times New Roman" w:cs="Times New Roman"/>
          </w:rPr>
          <w:t>подраздела</w:t>
        </w:r>
      </w:hyperlink>
      <w:r w:rsidRPr="002E2066">
        <w:rPr>
          <w:rFonts w:ascii="Times New Roman" w:hAnsi="Times New Roman" w:cs="Times New Roman"/>
        </w:rPr>
        <w:t xml:space="preserve"> "Пожарная безопасность" </w:t>
      </w:r>
      <w:hyperlink r:id="rId242" w:history="1">
        <w:r w:rsidRPr="002E2066">
          <w:rPr>
            <w:rFonts w:ascii="Times New Roman" w:hAnsi="Times New Roman" w:cs="Times New Roman"/>
          </w:rPr>
          <w:t>раздела</w:t>
        </w:r>
      </w:hyperlink>
      <w:r w:rsidR="003826DE" w:rsidRPr="002E2066">
        <w:rPr>
          <w:rFonts w:ascii="Times New Roman" w:hAnsi="Times New Roman" w:cs="Times New Roman"/>
        </w:rPr>
        <w:t xml:space="preserve"> </w:t>
      </w:r>
      <w:r w:rsidRPr="002E2066">
        <w:rPr>
          <w:rFonts w:ascii="Times New Roman" w:hAnsi="Times New Roman" w:cs="Times New Roman"/>
        </w:rPr>
        <w:t>"Нормативы инженерной подготовки и защиты территорий".</w:t>
      </w:r>
    </w:p>
    <w:p w:rsidR="003C6A29" w:rsidRPr="002E2066" w:rsidRDefault="003826DE" w:rsidP="003826DE">
      <w:pPr>
        <w:ind w:firstLine="720"/>
        <w:jc w:val="both"/>
        <w:rPr>
          <w:rFonts w:ascii="Times New Roman" w:hAnsi="Times New Roman" w:cs="Times New Roman"/>
        </w:rPr>
      </w:pPr>
      <w:r w:rsidRPr="002E2066">
        <w:rPr>
          <w:rFonts w:ascii="Times New Roman" w:hAnsi="Times New Roman" w:cs="Times New Roman"/>
        </w:rPr>
        <w:t>6.4.15</w:t>
      </w:r>
      <w:r w:rsidR="003C6A29" w:rsidRPr="002E2066">
        <w:rPr>
          <w:rFonts w:ascii="Times New Roman" w:hAnsi="Times New Roman" w:cs="Times New Roman"/>
        </w:rPr>
        <w:t xml:space="preserve">. Моечные пункты автотранспорта (мойки) размещаются в составе предприятий по обслуживанию автомобилей в соответствии с требованиями </w:t>
      </w:r>
      <w:hyperlink r:id="rId243" w:history="1">
        <w:r w:rsidR="003C6A29" w:rsidRPr="002E2066">
          <w:rPr>
            <w:rFonts w:ascii="Times New Roman" w:hAnsi="Times New Roman" w:cs="Times New Roman"/>
          </w:rPr>
          <w:t>ВСН 01</w:t>
        </w:r>
        <w:r w:rsidR="00381B4E" w:rsidRPr="002E2066">
          <w:rPr>
            <w:rFonts w:ascii="Times New Roman" w:hAnsi="Times New Roman" w:cs="Times New Roman"/>
          </w:rPr>
          <w:t>–</w:t>
        </w:r>
        <w:r w:rsidR="003C6A29" w:rsidRPr="002E2066">
          <w:rPr>
            <w:rFonts w:ascii="Times New Roman" w:hAnsi="Times New Roman" w:cs="Times New Roman"/>
          </w:rPr>
          <w:t>89</w:t>
        </w:r>
      </w:hyperlink>
      <w:r w:rsidR="003C6A29" w:rsidRPr="002E2066">
        <w:rPr>
          <w:rFonts w:ascii="Times New Roman" w:hAnsi="Times New Roman" w:cs="Times New Roman"/>
        </w:rPr>
        <w:t xml:space="preserve"> "Предприятия по обслуживанию автомобилей".</w:t>
      </w:r>
    </w:p>
    <w:p w:rsidR="003C6A29" w:rsidRPr="002E2066" w:rsidRDefault="003C6A29" w:rsidP="003826DE">
      <w:pPr>
        <w:ind w:firstLine="720"/>
        <w:jc w:val="both"/>
        <w:rPr>
          <w:rFonts w:ascii="Times New Roman" w:hAnsi="Times New Roman" w:cs="Times New Roman"/>
        </w:rPr>
      </w:pPr>
      <w:r w:rsidRPr="002E2066">
        <w:rPr>
          <w:rFonts w:ascii="Times New Roman" w:hAnsi="Times New Roman" w:cs="Times New Roman"/>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w:t>
      </w:r>
      <w:hyperlink r:id="rId244"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 в том числе при установлении санитарно</w:t>
      </w:r>
      <w:r w:rsidR="00381B4E" w:rsidRPr="002E2066">
        <w:rPr>
          <w:rFonts w:ascii="Times New Roman" w:hAnsi="Times New Roman" w:cs="Times New Roman"/>
        </w:rPr>
        <w:t>–</w:t>
      </w:r>
      <w:r w:rsidRPr="002E2066">
        <w:rPr>
          <w:rFonts w:ascii="Times New Roman" w:hAnsi="Times New Roman" w:cs="Times New Roman"/>
        </w:rPr>
        <w:t>защитных зон, м:</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моек грузовых автомобилей портального типа </w:t>
      </w:r>
      <w:r w:rsidRPr="002E2066">
        <w:rPr>
          <w:rFonts w:ascii="Times New Roman" w:hAnsi="Times New Roman" w:cs="Times New Roman"/>
        </w:rPr>
        <w:t>–</w:t>
      </w:r>
      <w:r w:rsidR="003C6A29" w:rsidRPr="002E2066">
        <w:rPr>
          <w:rFonts w:ascii="Times New Roman" w:hAnsi="Times New Roman" w:cs="Times New Roman"/>
        </w:rPr>
        <w:t xml:space="preserve"> 100 (размещаются в границах промышленных и коммунально</w:t>
      </w:r>
      <w:r w:rsidRPr="002E2066">
        <w:rPr>
          <w:rFonts w:ascii="Times New Roman" w:hAnsi="Times New Roman" w:cs="Times New Roman"/>
        </w:rPr>
        <w:t>–</w:t>
      </w:r>
      <w:r w:rsidR="003C6A29" w:rsidRPr="002E2066">
        <w:rPr>
          <w:rFonts w:ascii="Times New Roman" w:hAnsi="Times New Roman" w:cs="Times New Roman"/>
        </w:rPr>
        <w:t>складских зон, на м</w:t>
      </w:r>
      <w:r w:rsidR="002E00C8" w:rsidRPr="002E2066">
        <w:rPr>
          <w:rFonts w:ascii="Times New Roman" w:hAnsi="Times New Roman" w:cs="Times New Roman"/>
        </w:rPr>
        <w:t>агистралях на въезде в городское</w:t>
      </w:r>
      <w:r w:rsidR="003C6A29" w:rsidRPr="002E2066">
        <w:rPr>
          <w:rFonts w:ascii="Times New Roman" w:hAnsi="Times New Roman" w:cs="Times New Roman"/>
        </w:rPr>
        <w:t xml:space="preserve"> поселение, на территории автотранспортных предприятий);</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моек автомобилей с количеством постов от 2 до 5 </w:t>
      </w:r>
      <w:r w:rsidRPr="002E2066">
        <w:rPr>
          <w:rFonts w:ascii="Times New Roman" w:hAnsi="Times New Roman" w:cs="Times New Roman"/>
        </w:rPr>
        <w:t>–</w:t>
      </w:r>
      <w:r w:rsidR="003C6A29" w:rsidRPr="002E2066">
        <w:rPr>
          <w:rFonts w:ascii="Times New Roman" w:hAnsi="Times New Roman" w:cs="Times New Roman"/>
        </w:rPr>
        <w:t xml:space="preserve"> 100;</w:t>
      </w:r>
    </w:p>
    <w:p w:rsidR="003C6A29" w:rsidRPr="002E2066" w:rsidRDefault="00381B4E" w:rsidP="003826DE">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моек автомобилей до двух постов </w:t>
      </w:r>
      <w:r w:rsidRPr="002E2066">
        <w:rPr>
          <w:rFonts w:ascii="Times New Roman" w:hAnsi="Times New Roman" w:cs="Times New Roman"/>
        </w:rPr>
        <w:t>–</w:t>
      </w:r>
      <w:r w:rsidR="003C6A29" w:rsidRPr="002E2066">
        <w:rPr>
          <w:rFonts w:ascii="Times New Roman" w:hAnsi="Times New Roman" w:cs="Times New Roman"/>
        </w:rPr>
        <w:t xml:space="preserve"> 50.</w:t>
      </w:r>
    </w:p>
    <w:p w:rsidR="007E1AD3" w:rsidRPr="002E2066" w:rsidRDefault="007E1AD3" w:rsidP="003826DE">
      <w:pPr>
        <w:ind w:firstLine="720"/>
        <w:jc w:val="both"/>
        <w:rPr>
          <w:rFonts w:ascii="Times New Roman" w:hAnsi="Times New Roman" w:cs="Times New Roman"/>
        </w:rPr>
      </w:pPr>
    </w:p>
    <w:p w:rsidR="006950C7" w:rsidRPr="002E2066" w:rsidRDefault="005F6AEA" w:rsidP="006950C7">
      <w:pPr>
        <w:pStyle w:val="1"/>
        <w:widowControl w:val="0"/>
        <w:spacing w:before="108" w:after="108" w:line="360"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6950C7" w:rsidRPr="002E2066">
        <w:rPr>
          <w:rFonts w:ascii="Times New Roman" w:hAnsi="Times New Roman" w:cs="Times New Roman"/>
          <w:b/>
          <w:bCs/>
          <w:sz w:val="28"/>
        </w:rPr>
        <w:t>7. Нормативы градостроительного проектирования коммунально</w:t>
      </w:r>
      <w:r w:rsidR="00381B4E" w:rsidRPr="002E2066">
        <w:rPr>
          <w:rFonts w:ascii="Times New Roman" w:hAnsi="Times New Roman" w:cs="Times New Roman"/>
          <w:b/>
          <w:bCs/>
          <w:sz w:val="28"/>
        </w:rPr>
        <w:t>–</w:t>
      </w:r>
      <w:r w:rsidR="006950C7" w:rsidRPr="002E2066">
        <w:rPr>
          <w:rFonts w:ascii="Times New Roman" w:hAnsi="Times New Roman" w:cs="Times New Roman"/>
          <w:b/>
          <w:bCs/>
          <w:sz w:val="28"/>
        </w:rPr>
        <w:t>складских зон</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7.1. Коммунально</w:t>
      </w:r>
      <w:r w:rsidR="00381B4E" w:rsidRPr="002E2066">
        <w:rPr>
          <w:rFonts w:ascii="Times New Roman" w:hAnsi="Times New Roman" w:cs="Times New Roman"/>
        </w:rPr>
        <w:t>–</w:t>
      </w:r>
      <w:r w:rsidRPr="002E2066">
        <w:rPr>
          <w:rFonts w:ascii="Times New Roman" w:hAnsi="Times New Roman" w:cs="Times New Roman"/>
        </w:rPr>
        <w:t xml:space="preserve">складская зона предназначены для размещения общетоварных и специализированных складов, предприятий коммунального, транспортного и жилищно </w:t>
      </w:r>
      <w:r w:rsidR="00381B4E" w:rsidRPr="002E2066">
        <w:rPr>
          <w:rFonts w:ascii="Times New Roman" w:hAnsi="Times New Roman" w:cs="Times New Roman"/>
        </w:rPr>
        <w:t>–</w:t>
      </w:r>
      <w:r w:rsidRPr="002E2066">
        <w:rPr>
          <w:rFonts w:ascii="Times New Roman" w:hAnsi="Times New Roman" w:cs="Times New Roman"/>
        </w:rPr>
        <w:t xml:space="preserve"> коммунального хозяйства, а также предприятий оптовой и мелкооптовой торговли.</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7.2. Систему складских комплексов, не связанных с непосредственным обслуживанием населения, следует формировать за пределами поселений, приближая их к узлам внешнего, преимущественно железнодорожного транспорта.</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 xml:space="preserve">За пределами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и особо охраняемых территорий пригородных </w:t>
      </w:r>
      <w:r w:rsidRPr="002E2066">
        <w:rPr>
          <w:rFonts w:ascii="Times New Roman" w:hAnsi="Times New Roman" w:cs="Times New Roman"/>
        </w:rPr>
        <w:lastRenderedPageBreak/>
        <w:t>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7.3. Для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7.5. Группы предприятий и объектов, входящие в состав коммунальных зон, необходимо размещать с учетом технологических и санитарно</w:t>
      </w:r>
      <w:r w:rsidR="00381B4E" w:rsidRPr="002E2066">
        <w:rPr>
          <w:rFonts w:ascii="Times New Roman" w:hAnsi="Times New Roman" w:cs="Times New Roman"/>
        </w:rPr>
        <w:t>–</w:t>
      </w:r>
      <w:r w:rsidRPr="002E2066">
        <w:rPr>
          <w:rFonts w:ascii="Times New Roman" w:hAnsi="Times New Roman" w:cs="Times New Roman"/>
        </w:rPr>
        <w:t>гигиенических требований, кооперированного использования общих объектов, обеспечения последовательного ввода мощностей.</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7.6. Организацию санитарно</w:t>
      </w:r>
      <w:r w:rsidR="00381B4E" w:rsidRPr="002E2066">
        <w:rPr>
          <w:rFonts w:ascii="Times New Roman" w:hAnsi="Times New Roman" w:cs="Times New Roman"/>
        </w:rPr>
        <w:t>–</w:t>
      </w:r>
      <w:r w:rsidRPr="002E2066">
        <w:rPr>
          <w:rFonts w:ascii="Times New Roman" w:hAnsi="Times New Roman" w:cs="Times New Roman"/>
        </w:rPr>
        <w:t>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Размеры санитарно</w:t>
      </w:r>
      <w:r w:rsidR="00381B4E" w:rsidRPr="002E2066">
        <w:rPr>
          <w:rFonts w:ascii="Times New Roman" w:hAnsi="Times New Roman" w:cs="Times New Roman"/>
        </w:rPr>
        <w:t>–</w:t>
      </w:r>
      <w:r w:rsidRPr="002E2066">
        <w:rPr>
          <w:rFonts w:ascii="Times New Roman" w:hAnsi="Times New Roman" w:cs="Times New Roman"/>
        </w:rPr>
        <w:t>защитных зон для картофеле</w:t>
      </w:r>
      <w:r w:rsidR="00381B4E" w:rsidRPr="002E2066">
        <w:rPr>
          <w:rFonts w:ascii="Times New Roman" w:hAnsi="Times New Roman" w:cs="Times New Roman"/>
        </w:rPr>
        <w:t>–</w:t>
      </w:r>
      <w:r w:rsidRPr="002E2066">
        <w:rPr>
          <w:rFonts w:ascii="Times New Roman" w:hAnsi="Times New Roman" w:cs="Times New Roman"/>
        </w:rPr>
        <w:t>, овоще</w:t>
      </w:r>
      <w:r w:rsidR="00381B4E" w:rsidRPr="002E2066">
        <w:rPr>
          <w:rFonts w:ascii="Times New Roman" w:hAnsi="Times New Roman" w:cs="Times New Roman"/>
        </w:rPr>
        <w:t>–</w:t>
      </w:r>
      <w:r w:rsidRPr="002E2066">
        <w:rPr>
          <w:rFonts w:ascii="Times New Roman" w:hAnsi="Times New Roman" w:cs="Times New Roman"/>
        </w:rPr>
        <w:t>, фрукто</w:t>
      </w:r>
      <w:r w:rsidR="00381B4E" w:rsidRPr="002E2066">
        <w:rPr>
          <w:rFonts w:ascii="Times New Roman" w:hAnsi="Times New Roman" w:cs="Times New Roman"/>
        </w:rPr>
        <w:t>–</w:t>
      </w:r>
      <w:r w:rsidRPr="002E2066">
        <w:rPr>
          <w:rFonts w:ascii="Times New Roman" w:hAnsi="Times New Roman" w:cs="Times New Roman"/>
        </w:rPr>
        <w:t xml:space="preserve"> и зернохранилищ следует принимать 50 м.</w:t>
      </w:r>
    </w:p>
    <w:p w:rsidR="006950C7" w:rsidRPr="002E2066" w:rsidRDefault="006950C7" w:rsidP="006950C7">
      <w:pPr>
        <w:ind w:firstLine="720"/>
        <w:jc w:val="both"/>
        <w:rPr>
          <w:rFonts w:ascii="Times New Roman" w:hAnsi="Times New Roman" w:cs="Times New Roman"/>
        </w:rPr>
      </w:pPr>
      <w:r w:rsidRPr="002E2066">
        <w:rPr>
          <w:rFonts w:ascii="Times New Roman" w:hAnsi="Times New Roman" w:cs="Times New Roman"/>
        </w:rPr>
        <w:t>7.7. Размеры земельных участков административных, коммунальных объектов, объектов обслуживания, жилищно</w:t>
      </w:r>
      <w:r w:rsidR="00381B4E" w:rsidRPr="002E2066">
        <w:rPr>
          <w:rFonts w:ascii="Times New Roman" w:hAnsi="Times New Roman" w:cs="Times New Roman"/>
        </w:rPr>
        <w:t>–</w:t>
      </w:r>
      <w:r w:rsidRPr="002E2066">
        <w:rPr>
          <w:rFonts w:ascii="Times New Roman" w:hAnsi="Times New Roman" w:cs="Times New Roman"/>
        </w:rPr>
        <w:t xml:space="preserve">коммунального хозяйства, объектов транспорта, оптовой торговли принимаются в соответствии с </w:t>
      </w:r>
      <w:hyperlink r:id="rId245" w:history="1">
        <w:r w:rsidRPr="002E2066">
          <w:rPr>
            <w:rFonts w:ascii="Times New Roman" w:hAnsi="Times New Roman" w:cs="Times New Roman"/>
          </w:rPr>
          <w:t xml:space="preserve">приложением </w:t>
        </w:r>
      </w:hyperlink>
      <w:r w:rsidRPr="002E2066">
        <w:rPr>
          <w:rFonts w:ascii="Times New Roman" w:hAnsi="Times New Roman" w:cs="Times New Roman"/>
        </w:rPr>
        <w:t xml:space="preserve"> "Нормы расчета учреждений и предприятий обслуживания и размеры земельных участков" к настоящим Нормативам и соответствующими разделами настоящих Нормативов.</w:t>
      </w:r>
    </w:p>
    <w:p w:rsidR="006950C7" w:rsidRPr="002E2066" w:rsidRDefault="006950C7" w:rsidP="006950C7">
      <w:pPr>
        <w:ind w:firstLine="720"/>
        <w:jc w:val="both"/>
        <w:rPr>
          <w:rFonts w:ascii="Times New Roman" w:hAnsi="Times New Roman" w:cs="Times New Roman"/>
        </w:rPr>
      </w:pPr>
      <w:r w:rsidRPr="002E2066">
        <w:rPr>
          <w:rFonts w:ascii="Times New Roman" w:hAnsi="Times New Roman" w:cs="Times New Roman"/>
        </w:rPr>
        <w:t xml:space="preserve">7.8. Размеры земельных участков складов, предназначенных для обслуживания территорий, допускается принимать из расчета не менее 2 кв. м на одного человека 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с учетом стр</w:t>
      </w:r>
      <w:r w:rsidR="00A64B99" w:rsidRPr="002E2066">
        <w:rPr>
          <w:rFonts w:ascii="Times New Roman" w:hAnsi="Times New Roman" w:cs="Times New Roman"/>
        </w:rPr>
        <w:t>оительства многоэтажных складов.</w:t>
      </w:r>
    </w:p>
    <w:p w:rsidR="006950C7" w:rsidRPr="002E2066" w:rsidRDefault="006950C7" w:rsidP="006950C7">
      <w:pPr>
        <w:ind w:firstLine="720"/>
        <w:jc w:val="both"/>
        <w:rPr>
          <w:rFonts w:ascii="Times New Roman" w:hAnsi="Times New Roman" w:cs="Times New Roman"/>
        </w:rPr>
      </w:pPr>
      <w:r w:rsidRPr="002E2066">
        <w:rPr>
          <w:rFonts w:ascii="Times New Roman" w:hAnsi="Times New Roman" w:cs="Times New Roman"/>
        </w:rPr>
        <w:t xml:space="preserve">На территориях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при наличии санаториев и домов отдыха размеры коммунально</w:t>
      </w:r>
      <w:r w:rsidR="00381B4E" w:rsidRPr="002E2066">
        <w:rPr>
          <w:rFonts w:ascii="Times New Roman" w:hAnsi="Times New Roman" w:cs="Times New Roman"/>
        </w:rPr>
        <w:t>–</w:t>
      </w:r>
      <w:r w:rsidRPr="002E2066">
        <w:rPr>
          <w:rFonts w:ascii="Times New Roman" w:hAnsi="Times New Roman" w:cs="Times New Roman"/>
        </w:rPr>
        <w:t>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w:t>
      </w:r>
      <w:r w:rsidR="00381B4E" w:rsidRPr="002E2066">
        <w:rPr>
          <w:rFonts w:ascii="Times New Roman" w:hAnsi="Times New Roman" w:cs="Times New Roman"/>
        </w:rPr>
        <w:t>–</w:t>
      </w:r>
      <w:r w:rsidRPr="002E2066">
        <w:rPr>
          <w:rFonts w:ascii="Times New Roman" w:hAnsi="Times New Roman" w:cs="Times New Roman"/>
        </w:rPr>
        <w:t xml:space="preserve">тепличного хозяйства </w:t>
      </w:r>
      <w:r w:rsidR="00381B4E" w:rsidRPr="002E2066">
        <w:rPr>
          <w:rFonts w:ascii="Times New Roman" w:hAnsi="Times New Roman" w:cs="Times New Roman"/>
        </w:rPr>
        <w:t>–</w:t>
      </w:r>
      <w:r w:rsidRPr="002E2066">
        <w:rPr>
          <w:rFonts w:ascii="Times New Roman" w:hAnsi="Times New Roman" w:cs="Times New Roman"/>
        </w:rPr>
        <w:t xml:space="preserve"> 8 кв. м.</w:t>
      </w:r>
    </w:p>
    <w:p w:rsidR="006950C7" w:rsidRPr="002E2066" w:rsidRDefault="006950C7" w:rsidP="006950C7">
      <w:pPr>
        <w:ind w:firstLine="720"/>
        <w:jc w:val="both"/>
        <w:rPr>
          <w:rFonts w:ascii="Times New Roman" w:hAnsi="Times New Roman" w:cs="Times New Roman"/>
        </w:rPr>
      </w:pPr>
      <w:r w:rsidRPr="002E2066">
        <w:rPr>
          <w:rFonts w:ascii="Times New Roman" w:hAnsi="Times New Roman" w:cs="Times New Roman"/>
        </w:rPr>
        <w:t xml:space="preserve">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 xml:space="preserve">общая площадь коллективных хранилищ сельскохозяйственных продуктов определяется из расчета не менее 4 </w:t>
      </w:r>
      <w:r w:rsidR="00381B4E" w:rsidRPr="002E2066">
        <w:rPr>
          <w:rFonts w:ascii="Times New Roman" w:hAnsi="Times New Roman" w:cs="Times New Roman"/>
        </w:rPr>
        <w:t>–</w:t>
      </w:r>
      <w:r w:rsidRPr="002E2066">
        <w:rPr>
          <w:rFonts w:ascii="Times New Roman" w:hAnsi="Times New Roman" w:cs="Times New Roman"/>
        </w:rPr>
        <w:t xml:space="preserve"> 5 кв. м на одну семью. Число семей, пользующихся хранилищами, устанавливается заданием на проектирование.</w:t>
      </w:r>
    </w:p>
    <w:p w:rsidR="006950C7" w:rsidRPr="002E2066" w:rsidRDefault="006950C7" w:rsidP="006950C7">
      <w:pPr>
        <w:ind w:firstLine="720"/>
        <w:jc w:val="both"/>
        <w:rPr>
          <w:rFonts w:ascii="Times New Roman" w:hAnsi="Times New Roman" w:cs="Times New Roman"/>
        </w:rPr>
      </w:pPr>
      <w:r w:rsidRPr="002E2066">
        <w:rPr>
          <w:rFonts w:ascii="Times New Roman" w:hAnsi="Times New Roman" w:cs="Times New Roman"/>
        </w:rPr>
        <w:t xml:space="preserve">7.9. Минимальная площадь земельных участков общетоварных складов приведены в </w:t>
      </w:r>
      <w:hyperlink r:id="rId246" w:history="1">
        <w:r w:rsidRPr="002E2066">
          <w:rPr>
            <w:rFonts w:ascii="Times New Roman" w:hAnsi="Times New Roman" w:cs="Times New Roman"/>
          </w:rPr>
          <w:t>таблице 7.1.</w:t>
        </w:r>
      </w:hyperlink>
    </w:p>
    <w:p w:rsidR="006950C7" w:rsidRPr="002E2066" w:rsidRDefault="006950C7" w:rsidP="006950C7">
      <w:pPr>
        <w:ind w:firstLine="720"/>
        <w:rPr>
          <w:rFonts w:ascii="Times New Roman" w:hAnsi="Times New Roman" w:cs="Times New Roman"/>
        </w:rPr>
      </w:pPr>
    </w:p>
    <w:p w:rsidR="006950C7" w:rsidRPr="002E2066" w:rsidRDefault="006950C7" w:rsidP="006950C7">
      <w:pPr>
        <w:widowControl w:val="0"/>
        <w:ind w:firstLine="698"/>
        <w:rPr>
          <w:rFonts w:ascii="Times New Roman" w:hAnsi="Times New Roman" w:cs="Times New Roman"/>
        </w:rPr>
      </w:pPr>
      <w:r w:rsidRPr="002E2066">
        <w:rPr>
          <w:rFonts w:ascii="Times New Roman" w:hAnsi="Times New Roman" w:cs="Times New Roman"/>
          <w:b/>
          <w:bCs/>
        </w:rPr>
        <w:t xml:space="preserve">Таблица 7.1 – </w:t>
      </w:r>
      <w:r w:rsidRPr="002E2066">
        <w:rPr>
          <w:rFonts w:ascii="Times New Roman" w:hAnsi="Times New Roman" w:cs="Times New Roman"/>
        </w:rPr>
        <w:t>Минимальная площадь земельных участков общетоварных складов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701"/>
        <w:gridCol w:w="1842"/>
        <w:gridCol w:w="1985"/>
        <w:gridCol w:w="1559"/>
      </w:tblGrid>
      <w:tr w:rsidR="006950C7" w:rsidRPr="002E2066" w:rsidTr="00C10467">
        <w:tc>
          <w:tcPr>
            <w:tcW w:w="2694" w:type="dxa"/>
            <w:vMerge w:val="restart"/>
            <w:tcBorders>
              <w:top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Склады</w:t>
            </w:r>
          </w:p>
        </w:tc>
        <w:tc>
          <w:tcPr>
            <w:tcW w:w="3543" w:type="dxa"/>
            <w:gridSpan w:val="2"/>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Площадь складов, кв. м на 1000 чел.</w:t>
            </w:r>
          </w:p>
        </w:tc>
        <w:tc>
          <w:tcPr>
            <w:tcW w:w="3544" w:type="dxa"/>
            <w:gridSpan w:val="2"/>
            <w:tcBorders>
              <w:top w:val="single" w:sz="4" w:space="0" w:color="auto"/>
              <w:left w:val="single" w:sz="4" w:space="0" w:color="auto"/>
              <w:bottom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Размеры земельных участков, кв. м на 1000 чел.</w:t>
            </w:r>
          </w:p>
        </w:tc>
      </w:tr>
      <w:tr w:rsidR="006950C7" w:rsidRPr="002E2066" w:rsidTr="00C10467">
        <w:tc>
          <w:tcPr>
            <w:tcW w:w="2694" w:type="dxa"/>
            <w:vMerge/>
            <w:tcBorders>
              <w:top w:val="nil"/>
              <w:bottom w:val="nil"/>
              <w:right w:val="nil"/>
            </w:tcBorders>
          </w:tcPr>
          <w:p w:rsidR="006950C7" w:rsidRPr="002E2066" w:rsidRDefault="006950C7" w:rsidP="00C10467">
            <w:pPr>
              <w:widowControl w:val="0"/>
              <w:jc w:val="both"/>
              <w:rPr>
                <w:rFonts w:ascii="Times New Roman" w:hAnsi="Times New Roman" w:cs="Times New Roman"/>
                <w:sz w:val="22"/>
              </w:rPr>
            </w:pPr>
          </w:p>
        </w:tc>
        <w:tc>
          <w:tcPr>
            <w:tcW w:w="1701" w:type="dxa"/>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городских поселений</w:t>
            </w:r>
          </w:p>
        </w:tc>
        <w:tc>
          <w:tcPr>
            <w:tcW w:w="1842" w:type="dxa"/>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сельских поселений</w:t>
            </w:r>
          </w:p>
        </w:tc>
        <w:tc>
          <w:tcPr>
            <w:tcW w:w="1985" w:type="dxa"/>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городских поселений</w:t>
            </w:r>
          </w:p>
        </w:tc>
        <w:tc>
          <w:tcPr>
            <w:tcW w:w="1559" w:type="dxa"/>
            <w:tcBorders>
              <w:top w:val="single" w:sz="4" w:space="0" w:color="auto"/>
              <w:left w:val="single" w:sz="4" w:space="0" w:color="auto"/>
              <w:bottom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сельских поселений</w:t>
            </w:r>
          </w:p>
        </w:tc>
      </w:tr>
      <w:tr w:rsidR="006950C7" w:rsidRPr="002E2066" w:rsidTr="00C10467">
        <w:tc>
          <w:tcPr>
            <w:tcW w:w="2694" w:type="dxa"/>
            <w:tcBorders>
              <w:top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Продовольственных товаров</w:t>
            </w:r>
          </w:p>
        </w:tc>
        <w:tc>
          <w:tcPr>
            <w:tcW w:w="1701" w:type="dxa"/>
            <w:tcBorders>
              <w:top w:val="single" w:sz="4" w:space="0" w:color="auto"/>
              <w:left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77</w:t>
            </w:r>
          </w:p>
        </w:tc>
        <w:tc>
          <w:tcPr>
            <w:tcW w:w="1842" w:type="dxa"/>
            <w:tcBorders>
              <w:top w:val="single" w:sz="4" w:space="0" w:color="auto"/>
              <w:left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19</w:t>
            </w:r>
          </w:p>
        </w:tc>
        <w:tc>
          <w:tcPr>
            <w:tcW w:w="1985" w:type="dxa"/>
            <w:tcBorders>
              <w:top w:val="single" w:sz="4" w:space="0" w:color="auto"/>
              <w:left w:val="single" w:sz="4" w:space="0" w:color="auto"/>
              <w:bottom w:val="nil"/>
              <w:right w:val="nil"/>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310</w:t>
            </w:r>
            <w:hyperlink r:id="rId247" w:history="1">
              <w:r w:rsidRPr="002E2066">
                <w:rPr>
                  <w:rFonts w:ascii="Times New Roman" w:hAnsi="Times New Roman" w:cs="Times New Roman"/>
                  <w:sz w:val="22"/>
                </w:rPr>
                <w:t>*</w:t>
              </w:r>
            </w:hyperlink>
            <w:r w:rsidRPr="002E2066">
              <w:rPr>
                <w:rFonts w:ascii="Times New Roman" w:hAnsi="Times New Roman" w:cs="Times New Roman"/>
                <w:sz w:val="22"/>
              </w:rPr>
              <w:t>/210</w:t>
            </w:r>
          </w:p>
        </w:tc>
        <w:tc>
          <w:tcPr>
            <w:tcW w:w="1559" w:type="dxa"/>
            <w:tcBorders>
              <w:top w:val="single" w:sz="4" w:space="0" w:color="auto"/>
              <w:left w:val="single" w:sz="4" w:space="0" w:color="auto"/>
              <w:bottom w:val="nil"/>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60</w:t>
            </w:r>
          </w:p>
        </w:tc>
      </w:tr>
      <w:tr w:rsidR="006950C7" w:rsidRPr="002E2066" w:rsidTr="00C10467">
        <w:tc>
          <w:tcPr>
            <w:tcW w:w="2694" w:type="dxa"/>
            <w:tcBorders>
              <w:top w:val="single" w:sz="4" w:space="0" w:color="auto"/>
              <w:bottom w:val="single" w:sz="4" w:space="0" w:color="auto"/>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lastRenderedPageBreak/>
              <w:t>Непродовольственных товаров</w:t>
            </w:r>
          </w:p>
        </w:tc>
        <w:tc>
          <w:tcPr>
            <w:tcW w:w="1701" w:type="dxa"/>
            <w:tcBorders>
              <w:top w:val="single" w:sz="4" w:space="0" w:color="auto"/>
              <w:left w:val="single" w:sz="4" w:space="0" w:color="auto"/>
              <w:bottom w:val="single" w:sz="4" w:space="0" w:color="auto"/>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217</w:t>
            </w:r>
          </w:p>
        </w:tc>
        <w:tc>
          <w:tcPr>
            <w:tcW w:w="1842" w:type="dxa"/>
            <w:tcBorders>
              <w:top w:val="single" w:sz="4" w:space="0" w:color="auto"/>
              <w:left w:val="single" w:sz="4" w:space="0" w:color="auto"/>
              <w:bottom w:val="single" w:sz="4" w:space="0" w:color="auto"/>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193</w:t>
            </w:r>
          </w:p>
        </w:tc>
        <w:tc>
          <w:tcPr>
            <w:tcW w:w="1985" w:type="dxa"/>
            <w:tcBorders>
              <w:top w:val="single" w:sz="4" w:space="0" w:color="auto"/>
              <w:left w:val="single" w:sz="4" w:space="0" w:color="auto"/>
              <w:bottom w:val="single" w:sz="4" w:space="0" w:color="auto"/>
              <w:right w:val="nil"/>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740</w:t>
            </w:r>
            <w:hyperlink r:id="rId248" w:history="1">
              <w:r w:rsidRPr="002E2066">
                <w:rPr>
                  <w:rFonts w:ascii="Times New Roman" w:hAnsi="Times New Roman" w:cs="Times New Roman"/>
                  <w:sz w:val="22"/>
                </w:rPr>
                <w:t>*</w:t>
              </w:r>
            </w:hyperlink>
            <w:r w:rsidRPr="002E2066">
              <w:rPr>
                <w:rFonts w:ascii="Times New Roman" w:hAnsi="Times New Roman" w:cs="Times New Roman"/>
                <w:sz w:val="22"/>
              </w:rPr>
              <w:t>/490</w:t>
            </w:r>
          </w:p>
        </w:tc>
        <w:tc>
          <w:tcPr>
            <w:tcW w:w="1559" w:type="dxa"/>
            <w:tcBorders>
              <w:top w:val="single" w:sz="4" w:space="0" w:color="auto"/>
              <w:left w:val="single" w:sz="4" w:space="0" w:color="auto"/>
              <w:bottom w:val="single" w:sz="4" w:space="0" w:color="auto"/>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580</w:t>
            </w:r>
          </w:p>
        </w:tc>
      </w:tr>
    </w:tbl>
    <w:p w:rsidR="006950C7" w:rsidRPr="002E2066" w:rsidRDefault="006950C7" w:rsidP="006950C7">
      <w:pPr>
        <w:widowControl w:val="0"/>
        <w:ind w:firstLine="720"/>
        <w:jc w:val="both"/>
        <w:rPr>
          <w:rFonts w:ascii="Times New Roman" w:hAnsi="Times New Roman" w:cs="Times New Roman"/>
          <w:i/>
        </w:rPr>
      </w:pPr>
      <w:r w:rsidRPr="002E2066">
        <w:rPr>
          <w:rFonts w:ascii="Times New Roman" w:hAnsi="Times New Roman" w:cs="Times New Roman"/>
          <w:b/>
          <w:bCs/>
          <w:i/>
        </w:rPr>
        <w:t>Примечание</w:t>
      </w:r>
      <w:r w:rsidRPr="002E2066">
        <w:rPr>
          <w:rFonts w:ascii="Times New Roman" w:hAnsi="Times New Roman" w:cs="Times New Roman"/>
          <w:i/>
        </w:rPr>
        <w:t>:</w:t>
      </w:r>
    </w:p>
    <w:p w:rsidR="006950C7" w:rsidRPr="002E2066" w:rsidRDefault="006950C7" w:rsidP="006950C7">
      <w:pPr>
        <w:widowControl w:val="0"/>
        <w:ind w:firstLine="720"/>
        <w:jc w:val="both"/>
        <w:rPr>
          <w:rFonts w:ascii="Times New Roman" w:hAnsi="Times New Roman" w:cs="Times New Roman"/>
          <w:i/>
        </w:rPr>
      </w:pPr>
      <w:r w:rsidRPr="002E2066">
        <w:rPr>
          <w:rFonts w:ascii="Times New Roman" w:hAnsi="Times New Roman" w:cs="Times New Roman"/>
          <w:i/>
        </w:rPr>
        <w:t xml:space="preserve">* В числителе приведены нормы для одноэтажных складов, в знаменателе </w:t>
      </w:r>
      <w:r w:rsidR="00381B4E" w:rsidRPr="002E2066">
        <w:rPr>
          <w:rFonts w:ascii="Times New Roman" w:hAnsi="Times New Roman" w:cs="Times New Roman"/>
          <w:i/>
        </w:rPr>
        <w:t>–</w:t>
      </w:r>
      <w:r w:rsidRPr="002E2066">
        <w:rPr>
          <w:rFonts w:ascii="Times New Roman" w:hAnsi="Times New Roman" w:cs="Times New Roman"/>
          <w:i/>
        </w:rPr>
        <w:t xml:space="preserve"> для многоэтажных (при средней высоте этажей 6 м).</w:t>
      </w:r>
    </w:p>
    <w:p w:rsidR="006950C7" w:rsidRPr="002E2066" w:rsidRDefault="006950C7" w:rsidP="006950C7">
      <w:pPr>
        <w:widowControl w:val="0"/>
        <w:ind w:firstLine="720"/>
        <w:jc w:val="both"/>
        <w:rPr>
          <w:rFonts w:ascii="Times New Roman" w:hAnsi="Times New Roman" w:cs="Times New Roman"/>
        </w:rPr>
      </w:pPr>
    </w:p>
    <w:p w:rsidR="006950C7" w:rsidRPr="002E2066" w:rsidRDefault="006950C7" w:rsidP="006950C7">
      <w:pPr>
        <w:ind w:firstLine="720"/>
        <w:jc w:val="both"/>
        <w:rPr>
          <w:rFonts w:ascii="Times New Roman" w:hAnsi="Times New Roman" w:cs="Times New Roman"/>
        </w:rPr>
      </w:pPr>
      <w:r w:rsidRPr="002E2066">
        <w:rPr>
          <w:rFonts w:ascii="Times New Roman" w:hAnsi="Times New Roman" w:cs="Times New Roman"/>
        </w:rPr>
        <w:t xml:space="preserve">7.10. Минимальная вместимость специализированных складов и размеры их земельных участков приведены в </w:t>
      </w:r>
      <w:hyperlink r:id="rId249" w:history="1">
        <w:r w:rsidRPr="002E2066">
          <w:rPr>
            <w:rFonts w:ascii="Times New Roman" w:hAnsi="Times New Roman" w:cs="Times New Roman"/>
          </w:rPr>
          <w:t>таблице 7.2</w:t>
        </w:r>
      </w:hyperlink>
      <w:r w:rsidRPr="002E2066">
        <w:rPr>
          <w:rFonts w:ascii="Times New Roman" w:hAnsi="Times New Roman" w:cs="Times New Roman"/>
        </w:rPr>
        <w:t>.</w:t>
      </w:r>
    </w:p>
    <w:p w:rsidR="006950C7" w:rsidRPr="002E2066" w:rsidRDefault="006950C7" w:rsidP="006950C7">
      <w:pPr>
        <w:ind w:firstLine="720"/>
        <w:rPr>
          <w:rFonts w:ascii="Times New Roman" w:hAnsi="Times New Roman" w:cs="Times New Roman"/>
        </w:rPr>
      </w:pPr>
    </w:p>
    <w:p w:rsidR="006950C7" w:rsidRPr="002E2066" w:rsidRDefault="006950C7" w:rsidP="006950C7">
      <w:pPr>
        <w:widowControl w:val="0"/>
        <w:ind w:firstLine="698"/>
        <w:rPr>
          <w:rFonts w:ascii="Times New Roman" w:hAnsi="Times New Roman" w:cs="Times New Roman"/>
        </w:rPr>
      </w:pPr>
      <w:r w:rsidRPr="002E2066">
        <w:rPr>
          <w:rFonts w:ascii="Times New Roman" w:hAnsi="Times New Roman" w:cs="Times New Roman"/>
          <w:b/>
          <w:bCs/>
        </w:rPr>
        <w:t xml:space="preserve">Таблица 7.2 – </w:t>
      </w:r>
      <w:r w:rsidRPr="002E2066">
        <w:rPr>
          <w:rFonts w:ascii="Times New Roman" w:hAnsi="Times New Roman" w:cs="Times New Roman"/>
        </w:rPr>
        <w:t>Минимальная вместимость специализированных складов и размеры их земельных участков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417"/>
        <w:gridCol w:w="1276"/>
        <w:gridCol w:w="1559"/>
        <w:gridCol w:w="1262"/>
      </w:tblGrid>
      <w:tr w:rsidR="006950C7" w:rsidRPr="002E2066" w:rsidTr="00BA60D1">
        <w:tc>
          <w:tcPr>
            <w:tcW w:w="4253" w:type="dxa"/>
            <w:vMerge w:val="restart"/>
            <w:tcBorders>
              <w:top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Склады</w:t>
            </w:r>
          </w:p>
        </w:tc>
        <w:tc>
          <w:tcPr>
            <w:tcW w:w="2693" w:type="dxa"/>
            <w:gridSpan w:val="2"/>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Вместимость складов, т</w:t>
            </w:r>
          </w:p>
        </w:tc>
        <w:tc>
          <w:tcPr>
            <w:tcW w:w="2821" w:type="dxa"/>
            <w:gridSpan w:val="2"/>
            <w:tcBorders>
              <w:top w:val="single" w:sz="4" w:space="0" w:color="auto"/>
              <w:left w:val="single" w:sz="4" w:space="0" w:color="auto"/>
              <w:bottom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Размеры земельных участков, кв. м на 1000 чел.</w:t>
            </w:r>
          </w:p>
        </w:tc>
      </w:tr>
      <w:tr w:rsidR="006950C7" w:rsidRPr="002E2066" w:rsidTr="00BA60D1">
        <w:tc>
          <w:tcPr>
            <w:tcW w:w="4253" w:type="dxa"/>
            <w:vMerge/>
            <w:tcBorders>
              <w:top w:val="nil"/>
              <w:bottom w:val="nil"/>
              <w:right w:val="nil"/>
            </w:tcBorders>
          </w:tcPr>
          <w:p w:rsidR="006950C7" w:rsidRPr="002E2066" w:rsidRDefault="006950C7" w:rsidP="00C10467">
            <w:pPr>
              <w:widowControl w:val="0"/>
              <w:jc w:val="both"/>
              <w:rPr>
                <w:rFonts w:ascii="Times New Roman" w:hAnsi="Times New Roman" w:cs="Times New Roman"/>
                <w:sz w:val="22"/>
              </w:rPr>
            </w:pPr>
          </w:p>
        </w:tc>
        <w:tc>
          <w:tcPr>
            <w:tcW w:w="1417" w:type="dxa"/>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городских поселений</w:t>
            </w:r>
          </w:p>
        </w:tc>
        <w:tc>
          <w:tcPr>
            <w:tcW w:w="1276" w:type="dxa"/>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сельских поселений</w:t>
            </w:r>
          </w:p>
        </w:tc>
        <w:tc>
          <w:tcPr>
            <w:tcW w:w="1559" w:type="dxa"/>
            <w:tcBorders>
              <w:top w:val="single" w:sz="4" w:space="0" w:color="auto"/>
              <w:left w:val="single" w:sz="4" w:space="0" w:color="auto"/>
              <w:bottom w:val="nil"/>
              <w:right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городских поселений</w:t>
            </w:r>
          </w:p>
        </w:tc>
        <w:tc>
          <w:tcPr>
            <w:tcW w:w="1262" w:type="dxa"/>
            <w:tcBorders>
              <w:top w:val="single" w:sz="4" w:space="0" w:color="auto"/>
              <w:left w:val="single" w:sz="4" w:space="0" w:color="auto"/>
              <w:bottom w:val="nil"/>
            </w:tcBorders>
          </w:tcPr>
          <w:p w:rsidR="006950C7" w:rsidRPr="002E2066" w:rsidRDefault="006950C7" w:rsidP="00C10467">
            <w:pPr>
              <w:widowControl w:val="0"/>
              <w:jc w:val="center"/>
              <w:rPr>
                <w:rFonts w:ascii="Times New Roman" w:hAnsi="Times New Roman" w:cs="Times New Roman"/>
                <w:sz w:val="22"/>
              </w:rPr>
            </w:pPr>
            <w:r w:rsidRPr="002E2066">
              <w:rPr>
                <w:rFonts w:ascii="Times New Roman" w:hAnsi="Times New Roman" w:cs="Times New Roman"/>
                <w:sz w:val="22"/>
              </w:rPr>
              <w:t>для сельских поселений</w:t>
            </w:r>
          </w:p>
        </w:tc>
      </w:tr>
      <w:tr w:rsidR="006950C7" w:rsidRPr="002E2066" w:rsidTr="00BA60D1">
        <w:tc>
          <w:tcPr>
            <w:tcW w:w="4253" w:type="dxa"/>
            <w:tcBorders>
              <w:top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17" w:type="dxa"/>
            <w:tcBorders>
              <w:top w:val="single" w:sz="4" w:space="0" w:color="auto"/>
              <w:left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27</w:t>
            </w:r>
          </w:p>
        </w:tc>
        <w:tc>
          <w:tcPr>
            <w:tcW w:w="1276" w:type="dxa"/>
            <w:tcBorders>
              <w:top w:val="single" w:sz="4" w:space="0" w:color="auto"/>
              <w:left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10</w:t>
            </w:r>
          </w:p>
        </w:tc>
        <w:tc>
          <w:tcPr>
            <w:tcW w:w="1559" w:type="dxa"/>
            <w:tcBorders>
              <w:top w:val="single" w:sz="4" w:space="0" w:color="auto"/>
              <w:left w:val="single" w:sz="4" w:space="0" w:color="auto"/>
              <w:bottom w:val="nil"/>
              <w:right w:val="nil"/>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190</w:t>
            </w:r>
            <w:hyperlink r:id="rId250" w:history="1">
              <w:r w:rsidRPr="002E2066">
                <w:rPr>
                  <w:rFonts w:ascii="Times New Roman" w:hAnsi="Times New Roman" w:cs="Times New Roman"/>
                  <w:sz w:val="22"/>
                </w:rPr>
                <w:t>*</w:t>
              </w:r>
            </w:hyperlink>
            <w:r w:rsidRPr="002E2066">
              <w:rPr>
                <w:rFonts w:ascii="Times New Roman" w:hAnsi="Times New Roman" w:cs="Times New Roman"/>
                <w:sz w:val="22"/>
              </w:rPr>
              <w:t>/70</w:t>
            </w:r>
          </w:p>
        </w:tc>
        <w:tc>
          <w:tcPr>
            <w:tcW w:w="1262" w:type="dxa"/>
            <w:tcBorders>
              <w:top w:val="single" w:sz="4" w:space="0" w:color="auto"/>
              <w:left w:val="single" w:sz="4" w:space="0" w:color="auto"/>
              <w:bottom w:val="nil"/>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25</w:t>
            </w:r>
          </w:p>
        </w:tc>
      </w:tr>
      <w:tr w:rsidR="006950C7" w:rsidRPr="002E2066" w:rsidTr="00BA60D1">
        <w:tc>
          <w:tcPr>
            <w:tcW w:w="4253" w:type="dxa"/>
            <w:tcBorders>
              <w:top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Фруктохранилища</w:t>
            </w:r>
          </w:p>
        </w:tc>
        <w:tc>
          <w:tcPr>
            <w:tcW w:w="1417" w:type="dxa"/>
            <w:tcBorders>
              <w:top w:val="single" w:sz="4" w:space="0" w:color="auto"/>
              <w:left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17</w:t>
            </w:r>
          </w:p>
        </w:tc>
        <w:tc>
          <w:tcPr>
            <w:tcW w:w="1276" w:type="dxa"/>
            <w:vMerge w:val="restart"/>
            <w:tcBorders>
              <w:top w:val="single" w:sz="4" w:space="0" w:color="auto"/>
              <w:left w:val="single" w:sz="4" w:space="0" w:color="auto"/>
              <w:bottom w:val="single" w:sz="4" w:space="0" w:color="auto"/>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90</w:t>
            </w:r>
          </w:p>
        </w:tc>
        <w:tc>
          <w:tcPr>
            <w:tcW w:w="1559" w:type="dxa"/>
            <w:vMerge w:val="restart"/>
            <w:tcBorders>
              <w:top w:val="single" w:sz="4" w:space="0" w:color="auto"/>
              <w:left w:val="single" w:sz="4" w:space="0" w:color="auto"/>
              <w:bottom w:val="single" w:sz="4" w:space="0" w:color="auto"/>
              <w:right w:val="nil"/>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1300</w:t>
            </w:r>
            <w:hyperlink r:id="rId251" w:history="1">
              <w:r w:rsidRPr="002E2066">
                <w:rPr>
                  <w:rFonts w:ascii="Times New Roman" w:hAnsi="Times New Roman" w:cs="Times New Roman"/>
                  <w:sz w:val="22"/>
                </w:rPr>
                <w:t>*</w:t>
              </w:r>
            </w:hyperlink>
            <w:r w:rsidRPr="002E2066">
              <w:rPr>
                <w:rFonts w:ascii="Times New Roman" w:hAnsi="Times New Roman" w:cs="Times New Roman"/>
                <w:sz w:val="22"/>
              </w:rPr>
              <w:t>/610</w:t>
            </w:r>
          </w:p>
        </w:tc>
        <w:tc>
          <w:tcPr>
            <w:tcW w:w="1262" w:type="dxa"/>
            <w:vMerge w:val="restart"/>
            <w:tcBorders>
              <w:top w:val="single" w:sz="4" w:space="0" w:color="auto"/>
              <w:left w:val="single" w:sz="4" w:space="0" w:color="auto"/>
              <w:bottom w:val="single" w:sz="4" w:space="0" w:color="auto"/>
            </w:tcBorders>
          </w:tcPr>
          <w:p w:rsidR="006950C7" w:rsidRPr="002E2066" w:rsidRDefault="006950C7" w:rsidP="00C10467">
            <w:pPr>
              <w:rPr>
                <w:rFonts w:ascii="Times New Roman" w:hAnsi="Times New Roman" w:cs="Times New Roman"/>
                <w:sz w:val="22"/>
              </w:rPr>
            </w:pPr>
            <w:r w:rsidRPr="002E2066">
              <w:rPr>
                <w:rFonts w:ascii="Times New Roman" w:hAnsi="Times New Roman" w:cs="Times New Roman"/>
                <w:sz w:val="22"/>
              </w:rPr>
              <w:t>380</w:t>
            </w:r>
          </w:p>
        </w:tc>
      </w:tr>
      <w:tr w:rsidR="006950C7" w:rsidRPr="002E2066" w:rsidTr="00BA60D1">
        <w:tc>
          <w:tcPr>
            <w:tcW w:w="4253" w:type="dxa"/>
            <w:tcBorders>
              <w:top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Овощехранилища</w:t>
            </w:r>
          </w:p>
        </w:tc>
        <w:tc>
          <w:tcPr>
            <w:tcW w:w="1417" w:type="dxa"/>
            <w:tcBorders>
              <w:top w:val="single" w:sz="4" w:space="0" w:color="auto"/>
              <w:left w:val="single" w:sz="4" w:space="0" w:color="auto"/>
              <w:bottom w:val="nil"/>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54</w:t>
            </w:r>
          </w:p>
        </w:tc>
        <w:tc>
          <w:tcPr>
            <w:tcW w:w="1276" w:type="dxa"/>
            <w:vMerge/>
            <w:tcBorders>
              <w:top w:val="nil"/>
              <w:left w:val="single" w:sz="4" w:space="0" w:color="auto"/>
              <w:bottom w:val="nil"/>
              <w:right w:val="nil"/>
            </w:tcBorders>
          </w:tcPr>
          <w:p w:rsidR="006950C7" w:rsidRPr="002E2066" w:rsidRDefault="006950C7" w:rsidP="00C10467">
            <w:pPr>
              <w:widowControl w:val="0"/>
              <w:jc w:val="both"/>
              <w:rPr>
                <w:rFonts w:ascii="Times New Roman" w:hAnsi="Times New Roman" w:cs="Times New Roman"/>
                <w:sz w:val="22"/>
              </w:rPr>
            </w:pPr>
          </w:p>
        </w:tc>
        <w:tc>
          <w:tcPr>
            <w:tcW w:w="1559" w:type="dxa"/>
            <w:vMerge/>
            <w:tcBorders>
              <w:top w:val="nil"/>
              <w:left w:val="single" w:sz="4" w:space="0" w:color="auto"/>
              <w:bottom w:val="nil"/>
              <w:right w:val="nil"/>
            </w:tcBorders>
          </w:tcPr>
          <w:p w:rsidR="006950C7" w:rsidRPr="002E2066" w:rsidRDefault="006950C7" w:rsidP="00C10467">
            <w:pPr>
              <w:widowControl w:val="0"/>
              <w:jc w:val="both"/>
              <w:rPr>
                <w:rFonts w:ascii="Times New Roman" w:hAnsi="Times New Roman" w:cs="Times New Roman"/>
                <w:sz w:val="22"/>
              </w:rPr>
            </w:pPr>
          </w:p>
        </w:tc>
        <w:tc>
          <w:tcPr>
            <w:tcW w:w="1262" w:type="dxa"/>
            <w:vMerge/>
            <w:tcBorders>
              <w:top w:val="nil"/>
              <w:left w:val="single" w:sz="4" w:space="0" w:color="auto"/>
              <w:bottom w:val="nil"/>
            </w:tcBorders>
          </w:tcPr>
          <w:p w:rsidR="006950C7" w:rsidRPr="002E2066" w:rsidRDefault="006950C7" w:rsidP="00C10467">
            <w:pPr>
              <w:widowControl w:val="0"/>
              <w:jc w:val="both"/>
              <w:rPr>
                <w:rFonts w:ascii="Times New Roman" w:hAnsi="Times New Roman" w:cs="Times New Roman"/>
                <w:sz w:val="22"/>
              </w:rPr>
            </w:pPr>
          </w:p>
        </w:tc>
      </w:tr>
      <w:tr w:rsidR="006950C7" w:rsidRPr="002E2066" w:rsidTr="00BA60D1">
        <w:tc>
          <w:tcPr>
            <w:tcW w:w="4253" w:type="dxa"/>
            <w:tcBorders>
              <w:top w:val="single" w:sz="4" w:space="0" w:color="auto"/>
              <w:bottom w:val="single" w:sz="4" w:space="0" w:color="auto"/>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Картофелехранилища</w:t>
            </w:r>
          </w:p>
        </w:tc>
        <w:tc>
          <w:tcPr>
            <w:tcW w:w="1417" w:type="dxa"/>
            <w:tcBorders>
              <w:top w:val="single" w:sz="4" w:space="0" w:color="auto"/>
              <w:left w:val="single" w:sz="4" w:space="0" w:color="auto"/>
              <w:bottom w:val="single" w:sz="4" w:space="0" w:color="auto"/>
              <w:right w:val="nil"/>
            </w:tcBorders>
          </w:tcPr>
          <w:p w:rsidR="006950C7" w:rsidRPr="002E2066" w:rsidRDefault="006950C7" w:rsidP="00C10467">
            <w:pPr>
              <w:widowControl w:val="0"/>
              <w:rPr>
                <w:rFonts w:ascii="Times New Roman" w:hAnsi="Times New Roman" w:cs="Times New Roman"/>
                <w:sz w:val="22"/>
              </w:rPr>
            </w:pPr>
            <w:r w:rsidRPr="002E2066">
              <w:rPr>
                <w:rFonts w:ascii="Times New Roman" w:hAnsi="Times New Roman" w:cs="Times New Roman"/>
                <w:sz w:val="22"/>
              </w:rPr>
              <w:t>57</w:t>
            </w:r>
          </w:p>
        </w:tc>
        <w:tc>
          <w:tcPr>
            <w:tcW w:w="1276" w:type="dxa"/>
            <w:vMerge/>
            <w:tcBorders>
              <w:top w:val="nil"/>
              <w:left w:val="single" w:sz="4" w:space="0" w:color="auto"/>
              <w:bottom w:val="single" w:sz="4" w:space="0" w:color="auto"/>
              <w:right w:val="nil"/>
            </w:tcBorders>
          </w:tcPr>
          <w:p w:rsidR="006950C7" w:rsidRPr="002E2066" w:rsidRDefault="006950C7" w:rsidP="00C10467">
            <w:pPr>
              <w:widowControl w:val="0"/>
              <w:jc w:val="both"/>
              <w:rPr>
                <w:rFonts w:ascii="Times New Roman" w:hAnsi="Times New Roman" w:cs="Times New Roman"/>
                <w:sz w:val="22"/>
              </w:rPr>
            </w:pPr>
          </w:p>
        </w:tc>
        <w:tc>
          <w:tcPr>
            <w:tcW w:w="1559" w:type="dxa"/>
            <w:vMerge/>
            <w:tcBorders>
              <w:top w:val="nil"/>
              <w:left w:val="single" w:sz="4" w:space="0" w:color="auto"/>
              <w:bottom w:val="single" w:sz="4" w:space="0" w:color="auto"/>
              <w:right w:val="nil"/>
            </w:tcBorders>
          </w:tcPr>
          <w:p w:rsidR="006950C7" w:rsidRPr="002E2066" w:rsidRDefault="006950C7" w:rsidP="00C10467">
            <w:pPr>
              <w:widowControl w:val="0"/>
              <w:jc w:val="both"/>
              <w:rPr>
                <w:rFonts w:ascii="Times New Roman" w:hAnsi="Times New Roman" w:cs="Times New Roman"/>
                <w:sz w:val="22"/>
              </w:rPr>
            </w:pPr>
          </w:p>
        </w:tc>
        <w:tc>
          <w:tcPr>
            <w:tcW w:w="1262" w:type="dxa"/>
            <w:vMerge/>
            <w:tcBorders>
              <w:top w:val="nil"/>
              <w:left w:val="single" w:sz="4" w:space="0" w:color="auto"/>
              <w:bottom w:val="single" w:sz="4" w:space="0" w:color="auto"/>
            </w:tcBorders>
          </w:tcPr>
          <w:p w:rsidR="006950C7" w:rsidRPr="002E2066" w:rsidRDefault="006950C7" w:rsidP="00C10467">
            <w:pPr>
              <w:widowControl w:val="0"/>
              <w:jc w:val="both"/>
              <w:rPr>
                <w:rFonts w:ascii="Times New Roman" w:hAnsi="Times New Roman" w:cs="Times New Roman"/>
                <w:sz w:val="22"/>
              </w:rPr>
            </w:pPr>
          </w:p>
        </w:tc>
      </w:tr>
    </w:tbl>
    <w:p w:rsidR="00914E75" w:rsidRDefault="00914E75" w:rsidP="006950C7">
      <w:pPr>
        <w:widowControl w:val="0"/>
        <w:ind w:firstLine="720"/>
        <w:jc w:val="both"/>
        <w:rPr>
          <w:rFonts w:ascii="Times New Roman" w:hAnsi="Times New Roman" w:cs="Times New Roman"/>
          <w:b/>
          <w:bCs/>
          <w:i/>
        </w:rPr>
      </w:pPr>
    </w:p>
    <w:p w:rsidR="006950C7" w:rsidRPr="002E2066" w:rsidRDefault="006950C7" w:rsidP="006950C7">
      <w:pPr>
        <w:widowControl w:val="0"/>
        <w:ind w:firstLine="720"/>
        <w:jc w:val="both"/>
        <w:rPr>
          <w:rFonts w:ascii="Times New Roman" w:hAnsi="Times New Roman" w:cs="Times New Roman"/>
          <w:i/>
        </w:rPr>
      </w:pPr>
      <w:r w:rsidRPr="002E2066">
        <w:rPr>
          <w:rFonts w:ascii="Times New Roman" w:hAnsi="Times New Roman" w:cs="Times New Roman"/>
          <w:b/>
          <w:bCs/>
          <w:i/>
        </w:rPr>
        <w:t>Примечание</w:t>
      </w:r>
      <w:r w:rsidRPr="002E2066">
        <w:rPr>
          <w:rFonts w:ascii="Times New Roman" w:hAnsi="Times New Roman" w:cs="Times New Roman"/>
          <w:i/>
        </w:rPr>
        <w:t>:</w:t>
      </w:r>
    </w:p>
    <w:p w:rsidR="006950C7" w:rsidRPr="002E2066" w:rsidRDefault="006950C7" w:rsidP="006950C7">
      <w:pPr>
        <w:widowControl w:val="0"/>
        <w:ind w:firstLine="720"/>
        <w:jc w:val="both"/>
        <w:rPr>
          <w:rFonts w:ascii="Times New Roman" w:hAnsi="Times New Roman" w:cs="Times New Roman"/>
          <w:i/>
        </w:rPr>
      </w:pPr>
      <w:r w:rsidRPr="002E2066">
        <w:rPr>
          <w:rFonts w:ascii="Times New Roman" w:hAnsi="Times New Roman" w:cs="Times New Roman"/>
          <w:i/>
        </w:rPr>
        <w:t xml:space="preserve">* В числителе приведены нормы для одноэтажных складов, в знаменателе </w:t>
      </w:r>
      <w:r w:rsidR="00381B4E" w:rsidRPr="002E2066">
        <w:rPr>
          <w:rFonts w:ascii="Times New Roman" w:hAnsi="Times New Roman" w:cs="Times New Roman"/>
          <w:i/>
        </w:rPr>
        <w:t>–</w:t>
      </w:r>
      <w:r w:rsidRPr="002E2066">
        <w:rPr>
          <w:rFonts w:ascii="Times New Roman" w:hAnsi="Times New Roman" w:cs="Times New Roman"/>
          <w:i/>
        </w:rPr>
        <w:t xml:space="preserve"> для многоэтажных.</w:t>
      </w:r>
    </w:p>
    <w:p w:rsidR="006950C7" w:rsidRPr="002E2066" w:rsidRDefault="006950C7" w:rsidP="006950C7">
      <w:pPr>
        <w:widowControl w:val="0"/>
        <w:ind w:firstLine="720"/>
        <w:jc w:val="both"/>
        <w:rPr>
          <w:rFonts w:ascii="Times New Roman" w:hAnsi="Times New Roman" w:cs="Times New Roman"/>
        </w:rPr>
      </w:pP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7.11. Размеры земельных участков для складов строительных материалов (потребительские) и твердого топлива принимаются из расчета не менее 300 кв. м на 1000 чел.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w:t>
      </w:r>
      <w:r w:rsidR="00381B4E" w:rsidRPr="002E2066">
        <w:rPr>
          <w:rFonts w:ascii="Times New Roman" w:hAnsi="Times New Roman" w:cs="Times New Roman"/>
        </w:rPr>
        <w:t>–</w:t>
      </w:r>
      <w:r w:rsidRPr="002E2066">
        <w:rPr>
          <w:rFonts w:ascii="Times New Roman" w:hAnsi="Times New Roman" w:cs="Times New Roman"/>
        </w:rPr>
        <w:t>складские здания со сходными в функциональном отношении предприятиями, что может обеспечить требуемую плотность застройки.</w:t>
      </w:r>
    </w:p>
    <w:p w:rsidR="006950C7" w:rsidRPr="002E2066" w:rsidRDefault="006950C7" w:rsidP="006950C7">
      <w:pPr>
        <w:widowControl w:val="0"/>
        <w:ind w:firstLine="720"/>
        <w:jc w:val="both"/>
        <w:rPr>
          <w:rFonts w:ascii="Times New Roman" w:hAnsi="Times New Roman" w:cs="Times New Roman"/>
        </w:rPr>
      </w:pPr>
      <w:r w:rsidRPr="002E2066">
        <w:rPr>
          <w:rFonts w:ascii="Times New Roman" w:hAnsi="Times New Roman" w:cs="Times New Roman"/>
        </w:rPr>
        <w:t>7.12. При проектировании коммунальных зон условия безопасности по нормируемым санитарно</w:t>
      </w:r>
      <w:r w:rsidR="00381B4E" w:rsidRPr="002E2066">
        <w:rPr>
          <w:rFonts w:ascii="Times New Roman" w:hAnsi="Times New Roman" w:cs="Times New Roman"/>
        </w:rPr>
        <w:t>–</w:t>
      </w:r>
      <w:r w:rsidRPr="002E2066">
        <w:rPr>
          <w:rFonts w:ascii="Times New Roman" w:hAnsi="Times New Roman" w:cs="Times New Roman"/>
        </w:rPr>
        <w:t>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C6A29" w:rsidRPr="002E2066" w:rsidRDefault="003C6A29" w:rsidP="00F178BE">
      <w:pPr>
        <w:rPr>
          <w:rFonts w:ascii="Times New Roman" w:hAnsi="Times New Roman" w:cs="Times New Roman"/>
        </w:rPr>
      </w:pPr>
    </w:p>
    <w:p w:rsidR="003C6A29" w:rsidRPr="002E2066" w:rsidRDefault="00AC7081" w:rsidP="007E1AD3">
      <w:pPr>
        <w:pStyle w:val="1"/>
        <w:widowControl w:val="0"/>
        <w:spacing w:before="108" w:after="108" w:line="360"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8. Нормативы градостроительного проектирования рекреационных зон</w:t>
      </w:r>
    </w:p>
    <w:p w:rsidR="003C6A29" w:rsidRPr="002E2066" w:rsidRDefault="003C6A29" w:rsidP="007E1AD3">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8.1. Общие требования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8.1.1. Рекреационные зоны предназначены для организации массового отдыха населения, улучшения экологической обстановки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w:t>
      </w:r>
      <w:r w:rsidRPr="002E2066">
        <w:rPr>
          <w:rFonts w:ascii="Times New Roman" w:hAnsi="Times New Roman" w:cs="Times New Roman"/>
        </w:rPr>
        <w:lastRenderedPageBreak/>
        <w:t>формирующие систему открытых пространств поселений.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8.1.2. В составе рекреационных зон могут быть отдельно выделены зоны садово</w:t>
      </w:r>
      <w:r w:rsidR="00381B4E" w:rsidRPr="002E2066">
        <w:rPr>
          <w:rFonts w:ascii="Times New Roman" w:hAnsi="Times New Roman" w:cs="Times New Roman"/>
        </w:rPr>
        <w:t>–</w:t>
      </w:r>
      <w:r w:rsidRPr="002E2066">
        <w:rPr>
          <w:rFonts w:ascii="Times New Roman" w:hAnsi="Times New Roman" w:cs="Times New Roman"/>
        </w:rPr>
        <w:t>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8.1.3. Рекреационные зоны формируются на территориях общего 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8.1.4. На территории рекреационных зон не допускается строительство новых и расширение действующих промышленных, коммунально</w:t>
      </w:r>
      <w:r w:rsidR="00381B4E" w:rsidRPr="002E2066">
        <w:rPr>
          <w:rFonts w:ascii="Times New Roman" w:hAnsi="Times New Roman" w:cs="Times New Roman"/>
        </w:rPr>
        <w:t>–</w:t>
      </w:r>
      <w:r w:rsidRPr="002E2066">
        <w:rPr>
          <w:rFonts w:ascii="Times New Roman" w:hAnsi="Times New Roman" w:cs="Times New Roman"/>
        </w:rPr>
        <w:t>складских и других объектов, непосредственно не связанных с эксплуатацией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8.1.5. Рекреационные зоны необходимо формировать во взаимосвязи с зелеными зонами поселений, землями сельскохозяйственного назначения, создавая взаимоувязанный природный комплекс.</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8.1.6. Рекреационные зоны расчленяют территорию </w:t>
      </w:r>
      <w:r w:rsidR="009E2A74" w:rsidRPr="002E2066">
        <w:rPr>
          <w:rFonts w:ascii="Times New Roman" w:hAnsi="Times New Roman" w:cs="Times New Roman"/>
        </w:rPr>
        <w:t>городского поселения</w:t>
      </w:r>
      <w:r w:rsidRPr="002E2066">
        <w:rPr>
          <w:rFonts w:ascii="Times New Roman" w:hAnsi="Times New Roman" w:cs="Times New Roman"/>
        </w:rPr>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8.1.7. 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необходимо предусматривать непрерывную систему озелененных территорий и других открытых пространств.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8.1.8. На озелененных территориях нормируются: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габариты допускаемой застройки и ее назначение;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расстояния от зеленых насаждений до зданий, сооружений, коммуникаций.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8.1.9.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в соответствии со статусом территории и условиями режимов особой охраны.</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8.2. Озелененные территории общего 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8.2.1. Озелененные территории включают парки, сады, скверы, бульвары, территории зеленых насаждений.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8.2.2. Озелененные территории общего пользования, выделяемые в составе рекреационных зон, размещаются во взаимосвязи преимущественно с жилыми и общественно</w:t>
      </w:r>
      <w:r w:rsidR="00381B4E" w:rsidRPr="002E2066">
        <w:rPr>
          <w:rFonts w:ascii="Times New Roman" w:hAnsi="Times New Roman" w:cs="Times New Roman"/>
        </w:rPr>
        <w:t>–</w:t>
      </w:r>
      <w:r w:rsidRPr="002E2066">
        <w:rPr>
          <w:rFonts w:ascii="Times New Roman" w:hAnsi="Times New Roman" w:cs="Times New Roman"/>
        </w:rPr>
        <w:t>деловыми зонами.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8.2.3. Удельный вес озелененных территорий различного назначения в пределах застройки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зонах с предприятиями, требующими устройства санитарно</w:t>
      </w:r>
      <w:r w:rsidR="00381B4E" w:rsidRPr="002E2066">
        <w:rPr>
          <w:rFonts w:ascii="Times New Roman" w:hAnsi="Times New Roman" w:cs="Times New Roman"/>
        </w:rPr>
        <w:t>–</w:t>
      </w:r>
      <w:r w:rsidRPr="002E2066">
        <w:rPr>
          <w:rFonts w:ascii="Times New Roman" w:hAnsi="Times New Roman" w:cs="Times New Roman"/>
        </w:rPr>
        <w:t>защитных зон шириной более одного километра, уровень озелененности территории застройки следует увеличивать не менее чем на 15%.</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8.2.4. Оптимальные параметры общего баланса территории составляют:</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открытые пространства: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зеленые насаждения </w:t>
      </w:r>
      <w:r w:rsidRPr="002E2066">
        <w:rPr>
          <w:rFonts w:ascii="Times New Roman" w:hAnsi="Times New Roman" w:cs="Times New Roman"/>
        </w:rPr>
        <w:t>–</w:t>
      </w:r>
      <w:r w:rsidR="003C6A29" w:rsidRPr="002E2066">
        <w:rPr>
          <w:rFonts w:ascii="Times New Roman" w:hAnsi="Times New Roman" w:cs="Times New Roman"/>
        </w:rPr>
        <w:t xml:space="preserve"> 65</w:t>
      </w:r>
      <w:r w:rsidRPr="002E2066">
        <w:rPr>
          <w:rFonts w:ascii="Times New Roman" w:hAnsi="Times New Roman" w:cs="Times New Roman"/>
        </w:rPr>
        <w:t>–</w:t>
      </w:r>
      <w:r w:rsidR="003C6A29" w:rsidRPr="002E2066">
        <w:rPr>
          <w:rFonts w:ascii="Times New Roman" w:hAnsi="Times New Roman" w:cs="Times New Roman"/>
        </w:rPr>
        <w:t>75%;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аллеи и дороги </w:t>
      </w:r>
      <w:r w:rsidRPr="002E2066">
        <w:rPr>
          <w:rFonts w:ascii="Times New Roman" w:hAnsi="Times New Roman" w:cs="Times New Roman"/>
        </w:rPr>
        <w:t>–</w:t>
      </w:r>
      <w:r w:rsidR="003C6A29" w:rsidRPr="002E2066">
        <w:rPr>
          <w:rFonts w:ascii="Times New Roman" w:hAnsi="Times New Roman" w:cs="Times New Roman"/>
        </w:rPr>
        <w:t xml:space="preserve"> 10</w:t>
      </w:r>
      <w:r w:rsidRPr="002E2066">
        <w:rPr>
          <w:rFonts w:ascii="Times New Roman" w:hAnsi="Times New Roman" w:cs="Times New Roman"/>
        </w:rPr>
        <w:t>–</w:t>
      </w:r>
      <w:r w:rsidR="003C6A29" w:rsidRPr="002E2066">
        <w:rPr>
          <w:rFonts w:ascii="Times New Roman" w:hAnsi="Times New Roman" w:cs="Times New Roman"/>
        </w:rPr>
        <w:t>15%;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площадки </w:t>
      </w:r>
      <w:r w:rsidRPr="002E2066">
        <w:rPr>
          <w:rFonts w:ascii="Times New Roman" w:hAnsi="Times New Roman" w:cs="Times New Roman"/>
        </w:rPr>
        <w:t>–</w:t>
      </w:r>
      <w:r w:rsidR="003C6A29" w:rsidRPr="002E2066">
        <w:rPr>
          <w:rFonts w:ascii="Times New Roman" w:hAnsi="Times New Roman" w:cs="Times New Roman"/>
        </w:rPr>
        <w:t xml:space="preserve"> 8</w:t>
      </w:r>
      <w:r w:rsidRPr="002E2066">
        <w:rPr>
          <w:rFonts w:ascii="Times New Roman" w:hAnsi="Times New Roman" w:cs="Times New Roman"/>
        </w:rPr>
        <w:t>–</w:t>
      </w:r>
      <w:r w:rsidR="003C6A29" w:rsidRPr="002E2066">
        <w:rPr>
          <w:rFonts w:ascii="Times New Roman" w:hAnsi="Times New Roman" w:cs="Times New Roman"/>
        </w:rPr>
        <w:t>12%;</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сооружения </w:t>
      </w:r>
      <w:r w:rsidRPr="002E2066">
        <w:rPr>
          <w:rFonts w:ascii="Times New Roman" w:hAnsi="Times New Roman" w:cs="Times New Roman"/>
        </w:rPr>
        <w:t>–</w:t>
      </w:r>
      <w:r w:rsidR="003C6A29" w:rsidRPr="002E2066">
        <w:rPr>
          <w:rFonts w:ascii="Times New Roman" w:hAnsi="Times New Roman" w:cs="Times New Roman"/>
        </w:rPr>
        <w:t xml:space="preserve"> 5</w:t>
      </w:r>
      <w:r w:rsidRPr="002E2066">
        <w:rPr>
          <w:rFonts w:ascii="Times New Roman" w:hAnsi="Times New Roman" w:cs="Times New Roman"/>
        </w:rPr>
        <w:t>–</w:t>
      </w:r>
      <w:r w:rsidR="003C6A29" w:rsidRPr="002E2066">
        <w:rPr>
          <w:rFonts w:ascii="Times New Roman" w:hAnsi="Times New Roman" w:cs="Times New Roman"/>
        </w:rPr>
        <w:t>7%;</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природных ландшафтов: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зеленые насаждения </w:t>
      </w:r>
      <w:r w:rsidRPr="002E2066">
        <w:rPr>
          <w:rFonts w:ascii="Times New Roman" w:hAnsi="Times New Roman" w:cs="Times New Roman"/>
        </w:rPr>
        <w:t>–</w:t>
      </w:r>
      <w:r w:rsidR="003C6A29" w:rsidRPr="002E2066">
        <w:rPr>
          <w:rFonts w:ascii="Times New Roman" w:hAnsi="Times New Roman" w:cs="Times New Roman"/>
        </w:rPr>
        <w:t xml:space="preserve"> 93</w:t>
      </w:r>
      <w:r w:rsidRPr="002E2066">
        <w:rPr>
          <w:rFonts w:ascii="Times New Roman" w:hAnsi="Times New Roman" w:cs="Times New Roman"/>
        </w:rPr>
        <w:t>–</w:t>
      </w:r>
      <w:r w:rsidR="003C6A29" w:rsidRPr="002E2066">
        <w:rPr>
          <w:rFonts w:ascii="Times New Roman" w:hAnsi="Times New Roman" w:cs="Times New Roman"/>
        </w:rPr>
        <w:t>97%;</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дорожная сеть </w:t>
      </w:r>
      <w:r w:rsidRPr="002E2066">
        <w:rPr>
          <w:rFonts w:ascii="Times New Roman" w:hAnsi="Times New Roman" w:cs="Times New Roman"/>
        </w:rPr>
        <w:t>–</w:t>
      </w:r>
      <w:r w:rsidR="003C6A29" w:rsidRPr="002E2066">
        <w:rPr>
          <w:rFonts w:ascii="Times New Roman" w:hAnsi="Times New Roman" w:cs="Times New Roman"/>
        </w:rPr>
        <w:t xml:space="preserve"> 2</w:t>
      </w:r>
      <w:r w:rsidRPr="002E2066">
        <w:rPr>
          <w:rFonts w:ascii="Times New Roman" w:hAnsi="Times New Roman" w:cs="Times New Roman"/>
        </w:rPr>
        <w:t>–</w:t>
      </w:r>
      <w:r w:rsidR="003C6A29" w:rsidRPr="002E2066">
        <w:rPr>
          <w:rFonts w:ascii="Times New Roman" w:hAnsi="Times New Roman" w:cs="Times New Roman"/>
        </w:rPr>
        <w:t>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обслуживающие сооружения и хозяйственные постройки </w:t>
      </w:r>
      <w:r w:rsidRPr="002E2066">
        <w:rPr>
          <w:rFonts w:ascii="Times New Roman" w:hAnsi="Times New Roman" w:cs="Times New Roman"/>
        </w:rPr>
        <w:t>–</w:t>
      </w:r>
      <w:r w:rsidR="003C6A29" w:rsidRPr="002E2066">
        <w:rPr>
          <w:rFonts w:ascii="Times New Roman" w:hAnsi="Times New Roman" w:cs="Times New Roman"/>
        </w:rPr>
        <w:t xml:space="preserve"> 2%.</w:t>
      </w:r>
    </w:p>
    <w:p w:rsidR="003C6A29" w:rsidRPr="002E2066" w:rsidRDefault="003C6A29" w:rsidP="00542402">
      <w:pPr>
        <w:widowControl w:val="0"/>
        <w:ind w:firstLine="720"/>
        <w:jc w:val="both"/>
        <w:rPr>
          <w:rFonts w:ascii="Times New Roman" w:hAnsi="Times New Roman" w:cs="Times New Roman"/>
        </w:rPr>
      </w:pPr>
      <w:r w:rsidRPr="002E2066">
        <w:rPr>
          <w:rFonts w:ascii="Times New Roman" w:hAnsi="Times New Roman" w:cs="Times New Roman"/>
        </w:rPr>
        <w:t xml:space="preserve">8.2.5. Площадь озелененных территорий общего пользования </w:t>
      </w:r>
      <w:r w:rsidR="00381B4E" w:rsidRPr="002E2066">
        <w:rPr>
          <w:rFonts w:ascii="Times New Roman" w:hAnsi="Times New Roman" w:cs="Times New Roman"/>
        </w:rPr>
        <w:t>–</w:t>
      </w:r>
      <w:r w:rsidRPr="002E2066">
        <w:rPr>
          <w:rFonts w:ascii="Times New Roman" w:hAnsi="Times New Roman" w:cs="Times New Roman"/>
        </w:rPr>
        <w:t xml:space="preserve"> парков, садов, бульваров, скверов, размещаемых на селитебной территории поселений, установлена в таблице 8.1.</w:t>
      </w:r>
    </w:p>
    <w:p w:rsidR="003C6A29" w:rsidRPr="002E2066" w:rsidRDefault="003C6A29" w:rsidP="00542402">
      <w:pPr>
        <w:ind w:firstLine="720"/>
        <w:jc w:val="both"/>
        <w:rPr>
          <w:rFonts w:ascii="Times New Roman" w:hAnsi="Times New Roman" w:cs="Times New Roman"/>
        </w:rPr>
      </w:pPr>
      <w:r w:rsidRPr="002E2066">
        <w:rPr>
          <w:rFonts w:ascii="Times New Roman" w:hAnsi="Times New Roman" w:cs="Times New Roman"/>
        </w:rPr>
        <w:t xml:space="preserve">8.2.6. 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 xml:space="preserve">существующие массивы городских лесов следует преобразовывать в городские лесопарки и относить их дополнительно к указанным в </w:t>
      </w:r>
      <w:hyperlink r:id="rId252" w:history="1">
        <w:r w:rsidRPr="002E2066">
          <w:rPr>
            <w:rFonts w:ascii="Times New Roman" w:hAnsi="Times New Roman" w:cs="Times New Roman"/>
          </w:rPr>
          <w:t>таблице 8.1</w:t>
        </w:r>
      </w:hyperlink>
      <w:r w:rsidRPr="002E2066">
        <w:rPr>
          <w:rFonts w:ascii="Times New Roman" w:hAnsi="Times New Roman" w:cs="Times New Roman"/>
        </w:rPr>
        <w:t xml:space="preserve"> озелененным территориям общего пользования, исходя из расчета не более 5 кв. м/чел.</w:t>
      </w:r>
    </w:p>
    <w:p w:rsidR="00A64B99" w:rsidRPr="002E2066" w:rsidRDefault="00A64B99" w:rsidP="00542402">
      <w:pPr>
        <w:widowControl w:val="0"/>
        <w:ind w:firstLine="698"/>
        <w:jc w:val="both"/>
        <w:rPr>
          <w:rFonts w:ascii="Times New Roman" w:hAnsi="Times New Roman" w:cs="Times New Roman"/>
          <w:bCs/>
        </w:rPr>
      </w:pPr>
    </w:p>
    <w:p w:rsidR="003C6A29" w:rsidRPr="002E2066" w:rsidRDefault="003C6A29" w:rsidP="00542402">
      <w:pPr>
        <w:widowControl w:val="0"/>
        <w:ind w:firstLine="698"/>
        <w:jc w:val="both"/>
        <w:rPr>
          <w:rFonts w:ascii="Times New Roman" w:hAnsi="Times New Roman" w:cs="Times New Roman"/>
        </w:rPr>
      </w:pPr>
      <w:r w:rsidRPr="002E2066">
        <w:rPr>
          <w:rFonts w:ascii="Times New Roman" w:hAnsi="Times New Roman" w:cs="Times New Roman"/>
          <w:bCs/>
        </w:rPr>
        <w:t>Таблица 8.1</w:t>
      </w:r>
      <w:r w:rsidR="00A64B99" w:rsidRPr="002E2066">
        <w:rPr>
          <w:rFonts w:ascii="Times New Roman" w:hAnsi="Times New Roman" w:cs="Times New Roman"/>
          <w:bCs/>
        </w:rPr>
        <w:t xml:space="preserve"> – </w:t>
      </w:r>
      <w:r w:rsidR="00A64B99" w:rsidRPr="002E2066">
        <w:rPr>
          <w:rFonts w:ascii="Times New Roman" w:hAnsi="Times New Roman" w:cs="Times New Roman"/>
        </w:rPr>
        <w:t>Площадь озелененных территорий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9"/>
        <w:gridCol w:w="3220"/>
        <w:gridCol w:w="2961"/>
      </w:tblGrid>
      <w:tr w:rsidR="003C6A29" w:rsidRPr="002E2066" w:rsidTr="00FA189C">
        <w:trPr>
          <w:trHeight w:val="308"/>
        </w:trPr>
        <w:tc>
          <w:tcPr>
            <w:tcW w:w="3539"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Озелененные территории общего пользования</w:t>
            </w:r>
          </w:p>
        </w:tc>
        <w:tc>
          <w:tcPr>
            <w:tcW w:w="6181"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Площадь озелененных территорий, м2/чел.</w:t>
            </w:r>
          </w:p>
        </w:tc>
      </w:tr>
      <w:tr w:rsidR="003C6A29" w:rsidRPr="002E2066" w:rsidTr="00FA189C">
        <w:trPr>
          <w:trHeight w:val="163"/>
        </w:trPr>
        <w:tc>
          <w:tcPr>
            <w:tcW w:w="3539"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городских поселений</w:t>
            </w:r>
          </w:p>
        </w:tc>
        <w:tc>
          <w:tcPr>
            <w:tcW w:w="2961" w:type="dxa"/>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сельских поселений</w:t>
            </w:r>
          </w:p>
        </w:tc>
      </w:tr>
      <w:tr w:rsidR="003C6A29" w:rsidRPr="002E2066" w:rsidTr="00FA189C">
        <w:trPr>
          <w:trHeight w:val="308"/>
        </w:trPr>
        <w:tc>
          <w:tcPr>
            <w:tcW w:w="3539"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Общегородские</w:t>
            </w:r>
          </w:p>
        </w:tc>
        <w:tc>
          <w:tcPr>
            <w:tcW w:w="3220" w:type="dxa"/>
            <w:tcBorders>
              <w:top w:val="single" w:sz="4" w:space="0" w:color="auto"/>
              <w:left w:val="single" w:sz="4" w:space="0" w:color="auto"/>
              <w:bottom w:val="nil"/>
              <w:right w:val="nil"/>
            </w:tcBorders>
          </w:tcPr>
          <w:p w:rsidR="003C6A29" w:rsidRPr="002E2066" w:rsidRDefault="00542402" w:rsidP="00542402">
            <w:pPr>
              <w:jc w:val="center"/>
              <w:rPr>
                <w:rFonts w:ascii="Times New Roman" w:hAnsi="Times New Roman" w:cs="Times New Roman"/>
                <w:lang w:val="en-US"/>
              </w:rPr>
            </w:pPr>
            <w:r w:rsidRPr="002E2066">
              <w:rPr>
                <w:rFonts w:ascii="Times New Roman" w:hAnsi="Times New Roman" w:cs="Times New Roman"/>
              </w:rPr>
              <w:t>8</w:t>
            </w:r>
          </w:p>
        </w:tc>
        <w:tc>
          <w:tcPr>
            <w:tcW w:w="2961" w:type="dxa"/>
            <w:tcBorders>
              <w:top w:val="single" w:sz="4" w:space="0" w:color="auto"/>
              <w:left w:val="single" w:sz="4" w:space="0" w:color="auto"/>
              <w:bottom w:val="nil"/>
            </w:tcBorders>
          </w:tcPr>
          <w:p w:rsidR="003C6A29" w:rsidRPr="002E2066" w:rsidRDefault="003C6A29" w:rsidP="00542402">
            <w:pPr>
              <w:jc w:val="center"/>
              <w:rPr>
                <w:rFonts w:ascii="Times New Roman" w:hAnsi="Times New Roman" w:cs="Times New Roman"/>
              </w:rPr>
            </w:pPr>
            <w:r w:rsidRPr="002E2066">
              <w:rPr>
                <w:rFonts w:ascii="Times New Roman" w:hAnsi="Times New Roman" w:cs="Times New Roman"/>
              </w:rPr>
              <w:t>12</w:t>
            </w:r>
          </w:p>
        </w:tc>
      </w:tr>
      <w:tr w:rsidR="003C6A29" w:rsidRPr="002E2066" w:rsidTr="00FA189C">
        <w:trPr>
          <w:trHeight w:val="323"/>
        </w:trPr>
        <w:tc>
          <w:tcPr>
            <w:tcW w:w="3539"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Жилых районов</w:t>
            </w:r>
          </w:p>
        </w:tc>
        <w:tc>
          <w:tcPr>
            <w:tcW w:w="3220" w:type="dxa"/>
            <w:tcBorders>
              <w:top w:val="single" w:sz="4" w:space="0" w:color="auto"/>
              <w:left w:val="single" w:sz="4" w:space="0" w:color="auto"/>
              <w:bottom w:val="single" w:sz="4" w:space="0" w:color="auto"/>
              <w:right w:val="nil"/>
            </w:tcBorders>
          </w:tcPr>
          <w:p w:rsidR="003C6A29" w:rsidRPr="002E2066" w:rsidRDefault="00381B4E" w:rsidP="00542402">
            <w:pPr>
              <w:widowControl w:val="0"/>
              <w:jc w:val="center"/>
              <w:rPr>
                <w:rFonts w:ascii="Times New Roman" w:hAnsi="Times New Roman" w:cs="Times New Roman"/>
              </w:rPr>
            </w:pPr>
            <w:r w:rsidRPr="002E2066">
              <w:rPr>
                <w:rFonts w:ascii="Times New Roman" w:hAnsi="Times New Roman" w:cs="Times New Roman"/>
              </w:rPr>
              <w:t>–</w:t>
            </w:r>
          </w:p>
        </w:tc>
        <w:tc>
          <w:tcPr>
            <w:tcW w:w="2961" w:type="dxa"/>
            <w:tcBorders>
              <w:top w:val="single" w:sz="4" w:space="0" w:color="auto"/>
              <w:left w:val="single" w:sz="4" w:space="0" w:color="auto"/>
              <w:bottom w:val="single" w:sz="4" w:space="0" w:color="auto"/>
            </w:tcBorders>
          </w:tcPr>
          <w:p w:rsidR="003C6A29" w:rsidRPr="002E2066" w:rsidRDefault="00381B4E" w:rsidP="00542402">
            <w:pPr>
              <w:widowControl w:val="0"/>
              <w:jc w:val="center"/>
              <w:rPr>
                <w:rFonts w:ascii="Times New Roman" w:hAnsi="Times New Roman" w:cs="Times New Roman"/>
              </w:rPr>
            </w:pPr>
            <w:r w:rsidRPr="002E2066">
              <w:rPr>
                <w:rFonts w:ascii="Times New Roman" w:hAnsi="Times New Roman" w:cs="Times New Roman"/>
              </w:rPr>
              <w:t>–</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8.2.8. В сельских поселениях,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8.2.9. В структуре озелененных территорий общего пользования крупные парки и лесопарки шириной 0,5 км и более должны составлять не менее 10%.</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8.2.10.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8.2.11. Минимальные размеры площади принимаются, га: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городских парков </w:t>
      </w:r>
      <w:r w:rsidRPr="002E2066">
        <w:rPr>
          <w:rFonts w:ascii="Times New Roman" w:hAnsi="Times New Roman" w:cs="Times New Roman"/>
        </w:rPr>
        <w:t>–</w:t>
      </w:r>
      <w:r w:rsidR="003C6A29" w:rsidRPr="002E2066">
        <w:rPr>
          <w:rFonts w:ascii="Times New Roman" w:hAnsi="Times New Roman" w:cs="Times New Roman"/>
        </w:rPr>
        <w:t xml:space="preserve"> 15;</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парков планировочных районов </w:t>
      </w:r>
      <w:r w:rsidRPr="002E2066">
        <w:rPr>
          <w:rFonts w:ascii="Times New Roman" w:hAnsi="Times New Roman" w:cs="Times New Roman"/>
        </w:rPr>
        <w:t>–</w:t>
      </w:r>
      <w:r w:rsidR="003C6A29" w:rsidRPr="002E2066">
        <w:rPr>
          <w:rFonts w:ascii="Times New Roman" w:hAnsi="Times New Roman" w:cs="Times New Roman"/>
        </w:rPr>
        <w:t xml:space="preserve"> 10;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садов жилых зон </w:t>
      </w:r>
      <w:r w:rsidRPr="002E2066">
        <w:rPr>
          <w:rFonts w:ascii="Times New Roman" w:hAnsi="Times New Roman" w:cs="Times New Roman"/>
        </w:rPr>
        <w:t>–</w:t>
      </w:r>
      <w:r w:rsidR="003C6A29" w:rsidRPr="002E2066">
        <w:rPr>
          <w:rFonts w:ascii="Times New Roman" w:hAnsi="Times New Roman" w:cs="Times New Roman"/>
        </w:rPr>
        <w:t xml:space="preserve"> 3;</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скверов </w:t>
      </w:r>
      <w:r w:rsidRPr="002E2066">
        <w:rPr>
          <w:rFonts w:ascii="Times New Roman" w:hAnsi="Times New Roman" w:cs="Times New Roman"/>
        </w:rPr>
        <w:t>–</w:t>
      </w:r>
      <w:r w:rsidR="003C6A29" w:rsidRPr="002E2066">
        <w:rPr>
          <w:rFonts w:ascii="Times New Roman" w:hAnsi="Times New Roman" w:cs="Times New Roman"/>
        </w:rPr>
        <w:t xml:space="preserve"> 0,5.</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Для условий реконструкции указанные размеры могут быть уменьшены.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Расчетное число единовременных посетителей территории следует принимать, чел./га, не более: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городских парков </w:t>
      </w:r>
      <w:r w:rsidRPr="002E2066">
        <w:rPr>
          <w:rFonts w:ascii="Times New Roman" w:hAnsi="Times New Roman" w:cs="Times New Roman"/>
        </w:rPr>
        <w:t>–</w:t>
      </w:r>
      <w:r w:rsidR="003C6A29" w:rsidRPr="002E2066">
        <w:rPr>
          <w:rFonts w:ascii="Times New Roman" w:hAnsi="Times New Roman" w:cs="Times New Roman"/>
        </w:rPr>
        <w:t xml:space="preserve"> 100;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парков зон отдыха </w:t>
      </w:r>
      <w:r w:rsidRPr="002E2066">
        <w:rPr>
          <w:rFonts w:ascii="Times New Roman" w:hAnsi="Times New Roman" w:cs="Times New Roman"/>
        </w:rPr>
        <w:t>–</w:t>
      </w:r>
      <w:r w:rsidR="003C6A29" w:rsidRPr="002E2066">
        <w:rPr>
          <w:rFonts w:ascii="Times New Roman" w:hAnsi="Times New Roman" w:cs="Times New Roman"/>
        </w:rPr>
        <w:t xml:space="preserve"> 70;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лесопарков </w:t>
      </w:r>
      <w:r w:rsidRPr="002E2066">
        <w:rPr>
          <w:rFonts w:ascii="Times New Roman" w:hAnsi="Times New Roman" w:cs="Times New Roman"/>
        </w:rPr>
        <w:t>–</w:t>
      </w:r>
      <w:r w:rsidR="003C6A29" w:rsidRPr="002E2066">
        <w:rPr>
          <w:rFonts w:ascii="Times New Roman" w:hAnsi="Times New Roman" w:cs="Times New Roman"/>
        </w:rPr>
        <w:t xml:space="preserve"> 10;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лесов </w:t>
      </w:r>
      <w:r w:rsidRPr="002E2066">
        <w:rPr>
          <w:rFonts w:ascii="Times New Roman" w:hAnsi="Times New Roman" w:cs="Times New Roman"/>
        </w:rPr>
        <w:t>–</w:t>
      </w:r>
      <w:r w:rsidR="003C6A29" w:rsidRPr="002E2066">
        <w:rPr>
          <w:rFonts w:ascii="Times New Roman" w:hAnsi="Times New Roman" w:cs="Times New Roman"/>
        </w:rPr>
        <w:t xml:space="preserve"> 1 </w:t>
      </w:r>
      <w:r w:rsidRPr="002E2066">
        <w:rPr>
          <w:rFonts w:ascii="Times New Roman" w:hAnsi="Times New Roman" w:cs="Times New Roman"/>
        </w:rPr>
        <w:t>–</w:t>
      </w:r>
      <w:r w:rsidR="003C6A29" w:rsidRPr="002E2066">
        <w:rPr>
          <w:rFonts w:ascii="Times New Roman" w:hAnsi="Times New Roman" w:cs="Times New Roman"/>
        </w:rPr>
        <w:t xml:space="preserve"> 3.</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числе единовременных посетителей 10</w:t>
      </w:r>
      <w:r w:rsidR="00381B4E" w:rsidRPr="002E2066">
        <w:rPr>
          <w:rFonts w:ascii="Times New Roman" w:hAnsi="Times New Roman" w:cs="Times New Roman"/>
        </w:rPr>
        <w:t>–</w:t>
      </w:r>
      <w:r w:rsidRPr="002E2066">
        <w:rPr>
          <w:rFonts w:ascii="Times New Roman" w:hAnsi="Times New Roman" w:cs="Times New Roman"/>
        </w:rPr>
        <w:t>50 чел./га необходимо предусматривать дорожно</w:t>
      </w:r>
      <w:r w:rsidR="00381B4E" w:rsidRPr="002E2066">
        <w:rPr>
          <w:rFonts w:ascii="Times New Roman" w:hAnsi="Times New Roman" w:cs="Times New Roman"/>
        </w:rPr>
        <w:t>–</w:t>
      </w:r>
      <w:r w:rsidRPr="002E2066">
        <w:rPr>
          <w:rFonts w:ascii="Times New Roman" w:hAnsi="Times New Roman" w:cs="Times New Roman"/>
        </w:rPr>
        <w:t xml:space="preserve">тропиночную сеть для организации их движения, а на опушках полян </w:t>
      </w:r>
      <w:r w:rsidR="00381B4E" w:rsidRPr="002E2066">
        <w:rPr>
          <w:rFonts w:ascii="Times New Roman" w:hAnsi="Times New Roman" w:cs="Times New Roman"/>
        </w:rPr>
        <w:t>–</w:t>
      </w:r>
      <w:r w:rsidRPr="002E2066">
        <w:rPr>
          <w:rFonts w:ascii="Times New Roman" w:hAnsi="Times New Roman" w:cs="Times New Roman"/>
        </w:rPr>
        <w:t xml:space="preserve"> почвозащитные посадки, при числе единовременных посетителей 50 чел./га и более </w:t>
      </w:r>
      <w:r w:rsidR="00381B4E" w:rsidRPr="002E2066">
        <w:rPr>
          <w:rFonts w:ascii="Times New Roman" w:hAnsi="Times New Roman" w:cs="Times New Roman"/>
        </w:rPr>
        <w:t>–</w:t>
      </w:r>
      <w:r w:rsidRPr="002E2066">
        <w:rPr>
          <w:rFonts w:ascii="Times New Roman" w:hAnsi="Times New Roman" w:cs="Times New Roman"/>
        </w:rPr>
        <w:t xml:space="preserve"> мероприятия по преобразованию лесного ландшафта в парковый.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8.2.12. Доля нормируемых элементов территории парка в% от его общей площади: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зеленые насаждения и водоемы </w:t>
      </w:r>
      <w:r w:rsidRPr="002E2066">
        <w:rPr>
          <w:rFonts w:ascii="Times New Roman" w:hAnsi="Times New Roman" w:cs="Times New Roman"/>
        </w:rPr>
        <w:t>–</w:t>
      </w:r>
      <w:r w:rsidR="003C6A29" w:rsidRPr="002E2066">
        <w:rPr>
          <w:rFonts w:ascii="Times New Roman" w:hAnsi="Times New Roman" w:cs="Times New Roman"/>
        </w:rPr>
        <w:t xml:space="preserve"> не менее 70;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аллеи, дорожки, площадки </w:t>
      </w:r>
      <w:r w:rsidRPr="002E2066">
        <w:rPr>
          <w:rFonts w:ascii="Times New Roman" w:hAnsi="Times New Roman" w:cs="Times New Roman"/>
        </w:rPr>
        <w:t>–</w:t>
      </w:r>
      <w:r w:rsidR="003C6A29" w:rsidRPr="002E2066">
        <w:rPr>
          <w:rFonts w:ascii="Times New Roman" w:hAnsi="Times New Roman" w:cs="Times New Roman"/>
        </w:rPr>
        <w:t xml:space="preserve"> 25</w:t>
      </w:r>
      <w:r w:rsidRPr="002E2066">
        <w:rPr>
          <w:rFonts w:ascii="Times New Roman" w:hAnsi="Times New Roman" w:cs="Times New Roman"/>
        </w:rPr>
        <w:t>–</w:t>
      </w:r>
      <w:r w:rsidR="003C6A29" w:rsidRPr="002E2066">
        <w:rPr>
          <w:rFonts w:ascii="Times New Roman" w:hAnsi="Times New Roman" w:cs="Times New Roman"/>
        </w:rPr>
        <w:t>28;</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здания и сооружения для обслуживания посетителей и эксплуатации парка </w:t>
      </w:r>
      <w:r w:rsidRPr="002E2066">
        <w:rPr>
          <w:rFonts w:ascii="Times New Roman" w:hAnsi="Times New Roman" w:cs="Times New Roman"/>
        </w:rPr>
        <w:t>–</w:t>
      </w:r>
      <w:r w:rsidR="003C6A29" w:rsidRPr="002E2066">
        <w:rPr>
          <w:rFonts w:ascii="Times New Roman" w:hAnsi="Times New Roman" w:cs="Times New Roman"/>
        </w:rPr>
        <w:t xml:space="preserve"> 5</w:t>
      </w:r>
      <w:r w:rsidRPr="002E2066">
        <w:rPr>
          <w:rFonts w:ascii="Times New Roman" w:hAnsi="Times New Roman" w:cs="Times New Roman"/>
        </w:rPr>
        <w:t>–</w:t>
      </w:r>
      <w:r w:rsidR="003C6A29" w:rsidRPr="002E2066">
        <w:rPr>
          <w:rFonts w:ascii="Times New Roman" w:hAnsi="Times New Roman" w:cs="Times New Roman"/>
        </w:rPr>
        <w:t>7.</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Высота зданий для обслуживания посетителей и эксплуатации парка не должна </w:t>
      </w:r>
      <w:r w:rsidRPr="002E2066">
        <w:rPr>
          <w:rFonts w:ascii="Times New Roman" w:hAnsi="Times New Roman" w:cs="Times New Roman"/>
        </w:rPr>
        <w:lastRenderedPageBreak/>
        <w:t>превышать 8 м; высота парковых сооружений</w:t>
      </w:r>
      <w:r w:rsidR="00381B4E" w:rsidRPr="002E2066">
        <w:rPr>
          <w:rFonts w:ascii="Times New Roman" w:hAnsi="Times New Roman" w:cs="Times New Roman"/>
        </w:rPr>
        <w:t>–</w:t>
      </w:r>
      <w:r w:rsidRPr="002E2066">
        <w:rPr>
          <w:rFonts w:ascii="Times New Roman" w:hAnsi="Times New Roman" w:cs="Times New Roman"/>
        </w:rPr>
        <w:t>аттракционов не ограничивается.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Функциональная организация территории парка включает следующие зоны с преобладающим видом использования,% от общей площади парка: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культурно</w:t>
      </w:r>
      <w:r w:rsidRPr="002E2066">
        <w:rPr>
          <w:rFonts w:ascii="Times New Roman" w:hAnsi="Times New Roman" w:cs="Times New Roman"/>
        </w:rPr>
        <w:t>–</w:t>
      </w:r>
      <w:r w:rsidR="003C6A29" w:rsidRPr="002E2066">
        <w:rPr>
          <w:rFonts w:ascii="Times New Roman" w:hAnsi="Times New Roman" w:cs="Times New Roman"/>
        </w:rPr>
        <w:t xml:space="preserve">просветительских мероприятий </w:t>
      </w:r>
      <w:r w:rsidRPr="002E2066">
        <w:rPr>
          <w:rFonts w:ascii="Times New Roman" w:hAnsi="Times New Roman" w:cs="Times New Roman"/>
        </w:rPr>
        <w:t>–</w:t>
      </w:r>
      <w:r w:rsidR="003C6A29" w:rsidRPr="002E2066">
        <w:rPr>
          <w:rFonts w:ascii="Times New Roman" w:hAnsi="Times New Roman" w:cs="Times New Roman"/>
        </w:rPr>
        <w:t xml:space="preserve"> 3</w:t>
      </w:r>
      <w:r w:rsidRPr="002E2066">
        <w:rPr>
          <w:rFonts w:ascii="Times New Roman" w:hAnsi="Times New Roman" w:cs="Times New Roman"/>
        </w:rPr>
        <w:t>–</w:t>
      </w:r>
      <w:r w:rsidR="003C6A29" w:rsidRPr="002E2066">
        <w:rPr>
          <w:rFonts w:ascii="Times New Roman" w:hAnsi="Times New Roman" w:cs="Times New Roman"/>
        </w:rPr>
        <w:t>8;</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массовых мероприятий (зрелищ, аттракционов и др.) </w:t>
      </w:r>
      <w:r w:rsidRPr="002E2066">
        <w:rPr>
          <w:rFonts w:ascii="Times New Roman" w:hAnsi="Times New Roman" w:cs="Times New Roman"/>
        </w:rPr>
        <w:t>–</w:t>
      </w:r>
      <w:r w:rsidR="003C6A29" w:rsidRPr="002E2066">
        <w:rPr>
          <w:rFonts w:ascii="Times New Roman" w:hAnsi="Times New Roman" w:cs="Times New Roman"/>
        </w:rPr>
        <w:t xml:space="preserve"> 5</w:t>
      </w:r>
      <w:r w:rsidRPr="002E2066">
        <w:rPr>
          <w:rFonts w:ascii="Times New Roman" w:hAnsi="Times New Roman" w:cs="Times New Roman"/>
        </w:rPr>
        <w:t>–</w:t>
      </w:r>
      <w:r w:rsidR="003C6A29" w:rsidRPr="002E2066">
        <w:rPr>
          <w:rFonts w:ascii="Times New Roman" w:hAnsi="Times New Roman" w:cs="Times New Roman"/>
        </w:rPr>
        <w:t>17;</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физкультурно</w:t>
      </w:r>
      <w:r w:rsidRPr="002E2066">
        <w:rPr>
          <w:rFonts w:ascii="Times New Roman" w:hAnsi="Times New Roman" w:cs="Times New Roman"/>
        </w:rPr>
        <w:t>–</w:t>
      </w:r>
      <w:r w:rsidR="003C6A29" w:rsidRPr="002E2066">
        <w:rPr>
          <w:rFonts w:ascii="Times New Roman" w:hAnsi="Times New Roman" w:cs="Times New Roman"/>
        </w:rPr>
        <w:t xml:space="preserve">оздоровительных мероприятий </w:t>
      </w:r>
      <w:r w:rsidRPr="002E2066">
        <w:rPr>
          <w:rFonts w:ascii="Times New Roman" w:hAnsi="Times New Roman" w:cs="Times New Roman"/>
        </w:rPr>
        <w:t>–</w:t>
      </w:r>
      <w:r w:rsidR="003C6A29" w:rsidRPr="002E2066">
        <w:rPr>
          <w:rFonts w:ascii="Times New Roman" w:hAnsi="Times New Roman" w:cs="Times New Roman"/>
        </w:rPr>
        <w:t xml:space="preserve"> 10</w:t>
      </w:r>
      <w:r w:rsidRPr="002E2066">
        <w:rPr>
          <w:rFonts w:ascii="Times New Roman" w:hAnsi="Times New Roman" w:cs="Times New Roman"/>
        </w:rPr>
        <w:t>–</w:t>
      </w:r>
      <w:r w:rsidR="003C6A29" w:rsidRPr="002E2066">
        <w:rPr>
          <w:rFonts w:ascii="Times New Roman" w:hAnsi="Times New Roman" w:cs="Times New Roman"/>
        </w:rPr>
        <w:t>20;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отдыха детей </w:t>
      </w:r>
      <w:r w:rsidRPr="002E2066">
        <w:rPr>
          <w:rFonts w:ascii="Times New Roman" w:hAnsi="Times New Roman" w:cs="Times New Roman"/>
        </w:rPr>
        <w:t>–</w:t>
      </w:r>
      <w:r w:rsidR="003C6A29" w:rsidRPr="002E2066">
        <w:rPr>
          <w:rFonts w:ascii="Times New Roman" w:hAnsi="Times New Roman" w:cs="Times New Roman"/>
        </w:rPr>
        <w:t xml:space="preserve"> 5</w:t>
      </w:r>
      <w:r w:rsidRPr="002E2066">
        <w:rPr>
          <w:rFonts w:ascii="Times New Roman" w:hAnsi="Times New Roman" w:cs="Times New Roman"/>
        </w:rPr>
        <w:t>–</w:t>
      </w:r>
      <w:r w:rsidR="003C6A29" w:rsidRPr="002E2066">
        <w:rPr>
          <w:rFonts w:ascii="Times New Roman" w:hAnsi="Times New Roman" w:cs="Times New Roman"/>
        </w:rPr>
        <w:t>10;</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прогулочная зона </w:t>
      </w:r>
      <w:r w:rsidRPr="002E2066">
        <w:rPr>
          <w:rFonts w:ascii="Times New Roman" w:hAnsi="Times New Roman" w:cs="Times New Roman"/>
        </w:rPr>
        <w:t>–</w:t>
      </w:r>
      <w:r w:rsidR="003C6A29" w:rsidRPr="002E2066">
        <w:rPr>
          <w:rFonts w:ascii="Times New Roman" w:hAnsi="Times New Roman" w:cs="Times New Roman"/>
        </w:rPr>
        <w:t xml:space="preserve"> 40</w:t>
      </w:r>
      <w:r w:rsidRPr="002E2066">
        <w:rPr>
          <w:rFonts w:ascii="Times New Roman" w:hAnsi="Times New Roman" w:cs="Times New Roman"/>
        </w:rPr>
        <w:t>–</w:t>
      </w:r>
      <w:r w:rsidR="003C6A29" w:rsidRPr="002E2066">
        <w:rPr>
          <w:rFonts w:ascii="Times New Roman" w:hAnsi="Times New Roman" w:cs="Times New Roman"/>
        </w:rPr>
        <w:t>75;</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хозяйственная зона </w:t>
      </w:r>
      <w:r w:rsidRPr="002E2066">
        <w:rPr>
          <w:rFonts w:ascii="Times New Roman" w:hAnsi="Times New Roman" w:cs="Times New Roman"/>
        </w:rPr>
        <w:t>–</w:t>
      </w:r>
      <w:r w:rsidR="003C6A29" w:rsidRPr="002E2066">
        <w:rPr>
          <w:rFonts w:ascii="Times New Roman" w:hAnsi="Times New Roman" w:cs="Times New Roman"/>
        </w:rPr>
        <w:t xml:space="preserve"> 2</w:t>
      </w:r>
      <w:r w:rsidRPr="002E2066">
        <w:rPr>
          <w:rFonts w:ascii="Times New Roman" w:hAnsi="Times New Roman" w:cs="Times New Roman"/>
        </w:rPr>
        <w:t>–</w:t>
      </w:r>
      <w:r w:rsidR="003C6A29" w:rsidRPr="002E2066">
        <w:rPr>
          <w:rFonts w:ascii="Times New Roman" w:hAnsi="Times New Roman" w:cs="Times New Roman"/>
        </w:rPr>
        <w:t>5.</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Размеры земельных участков по зонам парка рекомендуется принимать, кв. м на 1 человека:</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культурно</w:t>
      </w:r>
      <w:r w:rsidRPr="002E2066">
        <w:rPr>
          <w:rFonts w:ascii="Times New Roman" w:hAnsi="Times New Roman" w:cs="Times New Roman"/>
        </w:rPr>
        <w:t>–</w:t>
      </w:r>
      <w:r w:rsidR="003C6A29" w:rsidRPr="002E2066">
        <w:rPr>
          <w:rFonts w:ascii="Times New Roman" w:hAnsi="Times New Roman" w:cs="Times New Roman"/>
        </w:rPr>
        <w:t xml:space="preserve">просветительских мероприятий </w:t>
      </w:r>
      <w:r w:rsidRPr="002E2066">
        <w:rPr>
          <w:rFonts w:ascii="Times New Roman" w:hAnsi="Times New Roman" w:cs="Times New Roman"/>
        </w:rPr>
        <w:t>–</w:t>
      </w:r>
      <w:r w:rsidR="003C6A29" w:rsidRPr="002E2066">
        <w:rPr>
          <w:rFonts w:ascii="Times New Roman" w:hAnsi="Times New Roman" w:cs="Times New Roman"/>
        </w:rPr>
        <w:t xml:space="preserve"> 10</w:t>
      </w:r>
      <w:r w:rsidRPr="002E2066">
        <w:rPr>
          <w:rFonts w:ascii="Times New Roman" w:hAnsi="Times New Roman" w:cs="Times New Roman"/>
        </w:rPr>
        <w:t>–</w:t>
      </w:r>
      <w:r w:rsidR="003C6A29" w:rsidRPr="002E2066">
        <w:rPr>
          <w:rFonts w:ascii="Times New Roman" w:hAnsi="Times New Roman" w:cs="Times New Roman"/>
        </w:rPr>
        <w:t>20;</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массовых мероприятий (зрелищ, аттракционов и др.) </w:t>
      </w:r>
      <w:r w:rsidRPr="002E2066">
        <w:rPr>
          <w:rFonts w:ascii="Times New Roman" w:hAnsi="Times New Roman" w:cs="Times New Roman"/>
        </w:rPr>
        <w:t>–</w:t>
      </w:r>
      <w:r w:rsidR="003C6A29" w:rsidRPr="002E2066">
        <w:rPr>
          <w:rFonts w:ascii="Times New Roman" w:hAnsi="Times New Roman" w:cs="Times New Roman"/>
        </w:rPr>
        <w:t xml:space="preserve"> 30</w:t>
      </w:r>
      <w:r w:rsidRPr="002E2066">
        <w:rPr>
          <w:rFonts w:ascii="Times New Roman" w:hAnsi="Times New Roman" w:cs="Times New Roman"/>
        </w:rPr>
        <w:t>–</w:t>
      </w:r>
      <w:r w:rsidR="003C6A29" w:rsidRPr="002E2066">
        <w:rPr>
          <w:rFonts w:ascii="Times New Roman" w:hAnsi="Times New Roman" w:cs="Times New Roman"/>
        </w:rPr>
        <w:t>40;</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физкультурно</w:t>
      </w:r>
      <w:r w:rsidRPr="002E2066">
        <w:rPr>
          <w:rFonts w:ascii="Times New Roman" w:hAnsi="Times New Roman" w:cs="Times New Roman"/>
        </w:rPr>
        <w:t>–</w:t>
      </w:r>
      <w:r w:rsidR="003C6A29" w:rsidRPr="002E2066">
        <w:rPr>
          <w:rFonts w:ascii="Times New Roman" w:hAnsi="Times New Roman" w:cs="Times New Roman"/>
        </w:rPr>
        <w:t xml:space="preserve">оздоровительных мероприятий </w:t>
      </w:r>
      <w:r w:rsidRPr="002E2066">
        <w:rPr>
          <w:rFonts w:ascii="Times New Roman" w:hAnsi="Times New Roman" w:cs="Times New Roman"/>
        </w:rPr>
        <w:t>–</w:t>
      </w:r>
      <w:r w:rsidR="003C6A29" w:rsidRPr="002E2066">
        <w:rPr>
          <w:rFonts w:ascii="Times New Roman" w:hAnsi="Times New Roman" w:cs="Times New Roman"/>
        </w:rPr>
        <w:t xml:space="preserve"> 75</w:t>
      </w:r>
      <w:r w:rsidRPr="002E2066">
        <w:rPr>
          <w:rFonts w:ascii="Times New Roman" w:hAnsi="Times New Roman" w:cs="Times New Roman"/>
        </w:rPr>
        <w:t>–</w:t>
      </w:r>
      <w:r w:rsidR="003C6A29" w:rsidRPr="002E2066">
        <w:rPr>
          <w:rFonts w:ascii="Times New Roman" w:hAnsi="Times New Roman" w:cs="Times New Roman"/>
        </w:rPr>
        <w:t>100;</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зона отдыха детей </w:t>
      </w:r>
      <w:r w:rsidRPr="002E2066">
        <w:rPr>
          <w:rFonts w:ascii="Times New Roman" w:hAnsi="Times New Roman" w:cs="Times New Roman"/>
        </w:rPr>
        <w:t>–</w:t>
      </w:r>
      <w:r w:rsidR="003C6A29" w:rsidRPr="002E2066">
        <w:rPr>
          <w:rFonts w:ascii="Times New Roman" w:hAnsi="Times New Roman" w:cs="Times New Roman"/>
        </w:rPr>
        <w:t xml:space="preserve"> 80</w:t>
      </w:r>
      <w:r w:rsidRPr="002E2066">
        <w:rPr>
          <w:rFonts w:ascii="Times New Roman" w:hAnsi="Times New Roman" w:cs="Times New Roman"/>
        </w:rPr>
        <w:t>–</w:t>
      </w:r>
      <w:r w:rsidR="003C6A29" w:rsidRPr="002E2066">
        <w:rPr>
          <w:rFonts w:ascii="Times New Roman" w:hAnsi="Times New Roman" w:cs="Times New Roman"/>
        </w:rPr>
        <w:t>170;</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прогулочная зона </w:t>
      </w:r>
      <w:r w:rsidRPr="002E2066">
        <w:rPr>
          <w:rFonts w:ascii="Times New Roman" w:hAnsi="Times New Roman" w:cs="Times New Roman"/>
        </w:rPr>
        <w:t>–</w:t>
      </w:r>
      <w:r w:rsidR="003C6A29" w:rsidRPr="002E2066">
        <w:rPr>
          <w:rFonts w:ascii="Times New Roman" w:hAnsi="Times New Roman" w:cs="Times New Roman"/>
        </w:rPr>
        <w:t xml:space="preserve"> 200.</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Радиус доступности должен составлять:</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городских парков </w:t>
      </w:r>
      <w:r w:rsidRPr="002E2066">
        <w:rPr>
          <w:rFonts w:ascii="Times New Roman" w:hAnsi="Times New Roman" w:cs="Times New Roman"/>
        </w:rPr>
        <w:t>–</w:t>
      </w:r>
      <w:r w:rsidR="003C6A29" w:rsidRPr="002E2066">
        <w:rPr>
          <w:rFonts w:ascii="Times New Roman" w:hAnsi="Times New Roman" w:cs="Times New Roman"/>
        </w:rPr>
        <w:t xml:space="preserve"> не более 20 мин;</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парков планировочных районов </w:t>
      </w:r>
      <w:r w:rsidRPr="002E2066">
        <w:rPr>
          <w:rFonts w:ascii="Times New Roman" w:hAnsi="Times New Roman" w:cs="Times New Roman"/>
        </w:rPr>
        <w:t>–</w:t>
      </w:r>
      <w:r w:rsidR="003C6A29" w:rsidRPr="002E2066">
        <w:rPr>
          <w:rFonts w:ascii="Times New Roman" w:hAnsi="Times New Roman" w:cs="Times New Roman"/>
        </w:rPr>
        <w:t xml:space="preserve"> не более 15 мин или 1200 м.</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Автостоянки для посетителей парков следует размещать за пределами его территории, но не далее 400 м от входа и проектировать из расчета не менее 10 машино</w:t>
      </w:r>
      <w:r w:rsidR="00381B4E" w:rsidRPr="002E2066">
        <w:rPr>
          <w:rFonts w:ascii="Times New Roman" w:hAnsi="Times New Roman" w:cs="Times New Roman"/>
        </w:rPr>
        <w:t>–</w:t>
      </w:r>
      <w:r w:rsidRPr="002E2066">
        <w:rPr>
          <w:rFonts w:ascii="Times New Roman" w:hAnsi="Times New Roman" w:cs="Times New Roman"/>
        </w:rPr>
        <w:t>мест на 100 единовременных посетителей. Размеры земельных участков автостоянок на одно место следует принимать, кв. м:</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легковых автомобилей </w:t>
      </w:r>
      <w:r w:rsidRPr="002E2066">
        <w:rPr>
          <w:rFonts w:ascii="Times New Roman" w:hAnsi="Times New Roman" w:cs="Times New Roman"/>
        </w:rPr>
        <w:t>–</w:t>
      </w:r>
      <w:r w:rsidR="003C6A29" w:rsidRPr="002E2066">
        <w:rPr>
          <w:rFonts w:ascii="Times New Roman" w:hAnsi="Times New Roman" w:cs="Times New Roman"/>
        </w:rPr>
        <w:t xml:space="preserve"> 25;</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автобусов </w:t>
      </w:r>
      <w:r w:rsidRPr="002E2066">
        <w:rPr>
          <w:rFonts w:ascii="Times New Roman" w:hAnsi="Times New Roman" w:cs="Times New Roman"/>
        </w:rPr>
        <w:t>–</w:t>
      </w:r>
      <w:r w:rsidR="003C6A29" w:rsidRPr="002E2066">
        <w:rPr>
          <w:rFonts w:ascii="Times New Roman" w:hAnsi="Times New Roman" w:cs="Times New Roman"/>
        </w:rPr>
        <w:t xml:space="preserve"> 40;</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велосипедов </w:t>
      </w:r>
      <w:r w:rsidRPr="002E2066">
        <w:rPr>
          <w:rFonts w:ascii="Times New Roman" w:hAnsi="Times New Roman" w:cs="Times New Roman"/>
        </w:rPr>
        <w:t>–</w:t>
      </w:r>
      <w:r w:rsidR="003C6A29" w:rsidRPr="002E2066">
        <w:rPr>
          <w:rFonts w:ascii="Times New Roman" w:hAnsi="Times New Roman" w:cs="Times New Roman"/>
        </w:rPr>
        <w:t xml:space="preserve"> 0,9.</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В указанные размеры не входит площадь подъездов и разделительных полос зеленых насаждений.</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Число посетителей парка следует принимать из расчета 10</w:t>
      </w:r>
      <w:r w:rsidR="00381B4E" w:rsidRPr="002E2066">
        <w:rPr>
          <w:rFonts w:ascii="Times New Roman" w:hAnsi="Times New Roman" w:cs="Times New Roman"/>
        </w:rPr>
        <w:t>–</w:t>
      </w:r>
      <w:r w:rsidRPr="002E2066">
        <w:rPr>
          <w:rFonts w:ascii="Times New Roman" w:hAnsi="Times New Roman" w:cs="Times New Roman"/>
        </w:rPr>
        <w:t>15% численности населения, проживающего в 30</w:t>
      </w:r>
      <w:r w:rsidR="00381B4E" w:rsidRPr="002E2066">
        <w:rPr>
          <w:rFonts w:ascii="Times New Roman" w:hAnsi="Times New Roman" w:cs="Times New Roman"/>
        </w:rPr>
        <w:t>–</w:t>
      </w:r>
      <w:r w:rsidRPr="002E2066">
        <w:rPr>
          <w:rFonts w:ascii="Times New Roman" w:hAnsi="Times New Roman" w:cs="Times New Roman"/>
        </w:rPr>
        <w:t>минутной доступности от парка.</w:t>
      </w:r>
    </w:p>
    <w:p w:rsidR="003C6A29" w:rsidRPr="002E2066" w:rsidRDefault="003C6A29" w:rsidP="00FB59D3">
      <w:pPr>
        <w:ind w:firstLine="720"/>
        <w:jc w:val="both"/>
        <w:rPr>
          <w:rFonts w:ascii="Times New Roman" w:hAnsi="Times New Roman" w:cs="Times New Roman"/>
        </w:rPr>
      </w:pPr>
      <w:r w:rsidRPr="002E2066">
        <w:rPr>
          <w:rFonts w:ascii="Times New Roman" w:hAnsi="Times New Roman" w:cs="Times New Roman"/>
        </w:rPr>
        <w:t xml:space="preserve">При размещении парков на пойменных территориях необходимо соблюдать требования настоящего раздела и в соответствии с требованиями </w:t>
      </w:r>
      <w:hyperlink r:id="rId253" w:history="1">
        <w:r w:rsidRPr="002E2066">
          <w:rPr>
            <w:rFonts w:ascii="Times New Roman" w:hAnsi="Times New Roman" w:cs="Times New Roman"/>
          </w:rPr>
          <w:t>СНиП 2.06.15</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"Инженерная защита территории от затопления и подтопления".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8.2.1</w:t>
      </w:r>
      <w:r w:rsidR="00FB59D3" w:rsidRPr="002E2066">
        <w:rPr>
          <w:rFonts w:ascii="Times New Roman" w:hAnsi="Times New Roman" w:cs="Times New Roman"/>
        </w:rPr>
        <w:t>3</w:t>
      </w:r>
      <w:r w:rsidRPr="002E2066">
        <w:rPr>
          <w:rFonts w:ascii="Times New Roman" w:hAnsi="Times New Roman" w:cs="Times New Roman"/>
        </w:rPr>
        <w:t>. Площадь городского сада составляет от 3 до 5 га.</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На территории городского сада допускается возведение зданий для обслуживания посетителей и эксплуатации сада высотой не более 8 м.</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Соотношение элементов территории городского сада в% от общей площади сада:</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территории зеленых насаждений и водоемов </w:t>
      </w:r>
      <w:r w:rsidRPr="002E2066">
        <w:rPr>
          <w:rFonts w:ascii="Times New Roman" w:hAnsi="Times New Roman" w:cs="Times New Roman"/>
        </w:rPr>
        <w:t>–</w:t>
      </w:r>
      <w:r w:rsidR="003C6A29" w:rsidRPr="002E2066">
        <w:rPr>
          <w:rFonts w:ascii="Times New Roman" w:hAnsi="Times New Roman" w:cs="Times New Roman"/>
        </w:rPr>
        <w:t xml:space="preserve"> 80</w:t>
      </w:r>
      <w:r w:rsidRPr="002E2066">
        <w:rPr>
          <w:rFonts w:ascii="Times New Roman" w:hAnsi="Times New Roman" w:cs="Times New Roman"/>
        </w:rPr>
        <w:t>–</w:t>
      </w:r>
      <w:r w:rsidR="003C6A29" w:rsidRPr="002E2066">
        <w:rPr>
          <w:rFonts w:ascii="Times New Roman" w:hAnsi="Times New Roman" w:cs="Times New Roman"/>
        </w:rPr>
        <w:t>90;</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аллеи, дорожки, площадки </w:t>
      </w:r>
      <w:r w:rsidRPr="002E2066">
        <w:rPr>
          <w:rFonts w:ascii="Times New Roman" w:hAnsi="Times New Roman" w:cs="Times New Roman"/>
        </w:rPr>
        <w:t>–</w:t>
      </w:r>
      <w:r w:rsidR="003C6A29" w:rsidRPr="002E2066">
        <w:rPr>
          <w:rFonts w:ascii="Times New Roman" w:hAnsi="Times New Roman" w:cs="Times New Roman"/>
        </w:rPr>
        <w:t xml:space="preserve"> 8</w:t>
      </w:r>
      <w:r w:rsidRPr="002E2066">
        <w:rPr>
          <w:rFonts w:ascii="Times New Roman" w:hAnsi="Times New Roman" w:cs="Times New Roman"/>
        </w:rPr>
        <w:t>–</w:t>
      </w:r>
      <w:r w:rsidR="003C6A29" w:rsidRPr="002E2066">
        <w:rPr>
          <w:rFonts w:ascii="Times New Roman" w:hAnsi="Times New Roman" w:cs="Times New Roman"/>
        </w:rPr>
        <w:t>15;</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здания и сооружения </w:t>
      </w:r>
      <w:r w:rsidRPr="002E2066">
        <w:rPr>
          <w:rFonts w:ascii="Times New Roman" w:hAnsi="Times New Roman" w:cs="Times New Roman"/>
        </w:rPr>
        <w:t>–</w:t>
      </w:r>
      <w:r w:rsidR="003C6A29" w:rsidRPr="002E2066">
        <w:rPr>
          <w:rFonts w:ascii="Times New Roman" w:hAnsi="Times New Roman" w:cs="Times New Roman"/>
        </w:rPr>
        <w:t xml:space="preserve"> 2</w:t>
      </w:r>
      <w:r w:rsidRPr="002E2066">
        <w:rPr>
          <w:rFonts w:ascii="Times New Roman" w:hAnsi="Times New Roman" w:cs="Times New Roman"/>
        </w:rPr>
        <w:t>–</w:t>
      </w:r>
      <w:r w:rsidR="003C6A29" w:rsidRPr="002E2066">
        <w:rPr>
          <w:rFonts w:ascii="Times New Roman" w:hAnsi="Times New Roman" w:cs="Times New Roman"/>
        </w:rPr>
        <w:t>5.</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8.2.1</w:t>
      </w:r>
      <w:r w:rsidR="00FB59D3" w:rsidRPr="002E2066">
        <w:rPr>
          <w:rFonts w:ascii="Times New Roman" w:hAnsi="Times New Roman" w:cs="Times New Roman"/>
        </w:rPr>
        <w:t>4</w:t>
      </w:r>
      <w:r w:rsidRPr="002E2066">
        <w:rPr>
          <w:rFonts w:ascii="Times New Roman" w:hAnsi="Times New Roman" w:cs="Times New Roman"/>
        </w:rPr>
        <w:t>. Бульвары и пешеходные аллеи следует предусматривать в направлении массовых потоков пешеходного движения.</w:t>
      </w:r>
    </w:p>
    <w:p w:rsidR="003C6A29" w:rsidRPr="002E2066" w:rsidRDefault="003C6A29" w:rsidP="00FB59D3">
      <w:pPr>
        <w:widowControl w:val="0"/>
        <w:ind w:firstLine="720"/>
        <w:jc w:val="both"/>
        <w:rPr>
          <w:rFonts w:ascii="Times New Roman" w:hAnsi="Times New Roman" w:cs="Times New Roman"/>
        </w:rPr>
      </w:pPr>
      <w:r w:rsidRPr="002E2066">
        <w:rPr>
          <w:rFonts w:ascii="Times New Roman" w:hAnsi="Times New Roman" w:cs="Times New Roman"/>
        </w:rPr>
        <w:t xml:space="preserve">Минимальную ширину бульваров с одной продольной пешеходной аллеей следует </w:t>
      </w:r>
      <w:r w:rsidRPr="002E2066">
        <w:rPr>
          <w:rFonts w:ascii="Times New Roman" w:hAnsi="Times New Roman" w:cs="Times New Roman"/>
        </w:rPr>
        <w:lastRenderedPageBreak/>
        <w:t>принимать, м:</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размещении по оси улиц </w:t>
      </w:r>
      <w:r w:rsidRPr="002E2066">
        <w:rPr>
          <w:rFonts w:ascii="Times New Roman" w:hAnsi="Times New Roman" w:cs="Times New Roman"/>
        </w:rPr>
        <w:t>–</w:t>
      </w:r>
      <w:r w:rsidR="003C6A29" w:rsidRPr="002E2066">
        <w:rPr>
          <w:rFonts w:ascii="Times New Roman" w:hAnsi="Times New Roman" w:cs="Times New Roman"/>
        </w:rPr>
        <w:t xml:space="preserve"> 18;</w:t>
      </w:r>
    </w:p>
    <w:p w:rsidR="003C6A29" w:rsidRPr="002E2066" w:rsidRDefault="00381B4E" w:rsidP="00FB59D3">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 размещении с одной стороны улицы между проезжей частью и застройкой </w:t>
      </w:r>
      <w:r w:rsidRPr="002E2066">
        <w:rPr>
          <w:rFonts w:ascii="Times New Roman" w:hAnsi="Times New Roman" w:cs="Times New Roman"/>
        </w:rPr>
        <w:t>–</w:t>
      </w:r>
      <w:r w:rsidR="003C6A29" w:rsidRPr="002E2066">
        <w:rPr>
          <w:rFonts w:ascii="Times New Roman" w:hAnsi="Times New Roman" w:cs="Times New Roman"/>
        </w:rPr>
        <w:t xml:space="preserve"> 10.</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8.2.1</w:t>
      </w:r>
      <w:r w:rsidR="00FB59D3" w:rsidRPr="002E2066">
        <w:rPr>
          <w:rFonts w:ascii="Times New Roman" w:hAnsi="Times New Roman" w:cs="Times New Roman"/>
        </w:rPr>
        <w:t>5</w:t>
      </w:r>
      <w:r w:rsidRPr="002E2066">
        <w:rPr>
          <w:rFonts w:ascii="Times New Roman" w:hAnsi="Times New Roman" w:cs="Times New Roman"/>
        </w:rPr>
        <w:t>. Площадь сквера устанавливается от 0,5 до 2,0 га.</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 xml:space="preserve">На территории сквера запрещается размещение застройки. Соотношение элементов территории сквера следует принимать по </w:t>
      </w:r>
      <w:hyperlink r:id="rId254" w:history="1">
        <w:r w:rsidRPr="002E2066">
          <w:rPr>
            <w:rFonts w:ascii="Times New Roman" w:hAnsi="Times New Roman" w:cs="Times New Roman"/>
          </w:rPr>
          <w:t>таблице 8.2</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FB59D3">
      <w:pPr>
        <w:widowControl w:val="0"/>
        <w:ind w:firstLine="698"/>
        <w:jc w:val="both"/>
        <w:rPr>
          <w:rFonts w:ascii="Times New Roman" w:hAnsi="Times New Roman" w:cs="Times New Roman"/>
        </w:rPr>
      </w:pPr>
      <w:r w:rsidRPr="002E2066">
        <w:rPr>
          <w:rFonts w:ascii="Times New Roman" w:hAnsi="Times New Roman" w:cs="Times New Roman"/>
          <w:bCs/>
        </w:rPr>
        <w:t>Таблица 8.2</w:t>
      </w:r>
      <w:r w:rsidR="00FA189C" w:rsidRPr="002E2066">
        <w:rPr>
          <w:rFonts w:ascii="Times New Roman" w:hAnsi="Times New Roman" w:cs="Times New Roman"/>
          <w:bCs/>
        </w:rPr>
        <w:t xml:space="preserve"> – </w:t>
      </w:r>
      <w:r w:rsidR="00FA189C" w:rsidRPr="002E2066">
        <w:rPr>
          <w:rFonts w:ascii="Times New Roman" w:hAnsi="Times New Roman" w:cs="Times New Roman"/>
        </w:rPr>
        <w:t>Соотношение элементов территории сквера</w:t>
      </w:r>
    </w:p>
    <w:tbl>
      <w:tblPr>
        <w:tblW w:w="98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747"/>
      </w:tblGrid>
      <w:tr w:rsidR="003C6A29" w:rsidRPr="002E2066" w:rsidTr="00FB59D3">
        <w:trPr>
          <w:trHeight w:val="262"/>
        </w:trPr>
        <w:tc>
          <w:tcPr>
            <w:tcW w:w="4111"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Скверы, размещаемые:</w:t>
            </w:r>
          </w:p>
        </w:tc>
        <w:tc>
          <w:tcPr>
            <w:tcW w:w="5724"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Элементы территории (% от общей площади)</w:t>
            </w:r>
          </w:p>
        </w:tc>
      </w:tr>
      <w:tr w:rsidR="003C6A29" w:rsidRPr="002E2066" w:rsidTr="00FB59D3">
        <w:trPr>
          <w:trHeight w:val="139"/>
        </w:trPr>
        <w:tc>
          <w:tcPr>
            <w:tcW w:w="4111"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2977" w:type="dxa"/>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территории зеленых насаждений и водоемов</w:t>
            </w:r>
          </w:p>
        </w:tc>
        <w:tc>
          <w:tcPr>
            <w:tcW w:w="2747" w:type="dxa"/>
            <w:tcBorders>
              <w:top w:val="single" w:sz="4" w:space="0" w:color="auto"/>
              <w:left w:val="single" w:sz="4" w:space="0" w:color="auto"/>
              <w:bottom w:val="nil"/>
            </w:tcBorders>
          </w:tcPr>
          <w:p w:rsidR="003C6A29" w:rsidRPr="002E2066" w:rsidRDefault="003C6A29" w:rsidP="00FB59D3">
            <w:pPr>
              <w:widowControl w:val="0"/>
              <w:ind w:left="-108"/>
              <w:jc w:val="center"/>
              <w:rPr>
                <w:rFonts w:ascii="Times New Roman" w:hAnsi="Times New Roman" w:cs="Times New Roman"/>
              </w:rPr>
            </w:pPr>
            <w:r w:rsidRPr="002E2066">
              <w:rPr>
                <w:rFonts w:ascii="Times New Roman" w:hAnsi="Times New Roman" w:cs="Times New Roman"/>
              </w:rPr>
              <w:t>аллеи, дорожки, площадки, малые формы</w:t>
            </w:r>
          </w:p>
        </w:tc>
      </w:tr>
      <w:tr w:rsidR="003C6A29" w:rsidRPr="002E2066" w:rsidTr="00FB59D3">
        <w:trPr>
          <w:trHeight w:val="262"/>
        </w:trPr>
        <w:tc>
          <w:tcPr>
            <w:tcW w:w="4111"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городских улицах и площадях</w:t>
            </w:r>
          </w:p>
        </w:tc>
        <w:tc>
          <w:tcPr>
            <w:tcW w:w="2977" w:type="dxa"/>
            <w:tcBorders>
              <w:top w:val="single" w:sz="4" w:space="0" w:color="auto"/>
              <w:left w:val="single" w:sz="4" w:space="0" w:color="auto"/>
              <w:bottom w:val="nil"/>
              <w:right w:val="nil"/>
            </w:tcBorders>
          </w:tcPr>
          <w:p w:rsidR="003C6A29" w:rsidRPr="002E2066" w:rsidRDefault="003C6A29" w:rsidP="00FB59D3">
            <w:pPr>
              <w:widowControl w:val="0"/>
              <w:jc w:val="center"/>
              <w:rPr>
                <w:rFonts w:ascii="Times New Roman" w:hAnsi="Times New Roman" w:cs="Times New Roman"/>
              </w:rPr>
            </w:pPr>
            <w:r w:rsidRPr="002E2066">
              <w:rPr>
                <w:rFonts w:ascii="Times New Roman" w:hAnsi="Times New Roman" w:cs="Times New Roman"/>
              </w:rPr>
              <w:t>60</w:t>
            </w:r>
            <w:r w:rsidR="00381B4E" w:rsidRPr="002E2066">
              <w:rPr>
                <w:rFonts w:ascii="Times New Roman" w:hAnsi="Times New Roman" w:cs="Times New Roman"/>
              </w:rPr>
              <w:t>–</w:t>
            </w:r>
            <w:r w:rsidRPr="002E2066">
              <w:rPr>
                <w:rFonts w:ascii="Times New Roman" w:hAnsi="Times New Roman" w:cs="Times New Roman"/>
              </w:rPr>
              <w:t>75</w:t>
            </w:r>
          </w:p>
        </w:tc>
        <w:tc>
          <w:tcPr>
            <w:tcW w:w="2747" w:type="dxa"/>
            <w:tcBorders>
              <w:top w:val="single" w:sz="4" w:space="0" w:color="auto"/>
              <w:left w:val="single" w:sz="4" w:space="0" w:color="auto"/>
              <w:bottom w:val="nil"/>
            </w:tcBorders>
          </w:tcPr>
          <w:p w:rsidR="003C6A29" w:rsidRPr="002E2066" w:rsidRDefault="003C6A29" w:rsidP="00FB59D3">
            <w:pPr>
              <w:widowControl w:val="0"/>
              <w:jc w:val="center"/>
              <w:rPr>
                <w:rFonts w:ascii="Times New Roman" w:hAnsi="Times New Roman" w:cs="Times New Roman"/>
              </w:rPr>
            </w:pPr>
            <w:r w:rsidRPr="002E2066">
              <w:rPr>
                <w:rFonts w:ascii="Times New Roman" w:hAnsi="Times New Roman" w:cs="Times New Roman"/>
              </w:rPr>
              <w:t>40</w:t>
            </w:r>
            <w:r w:rsidR="00381B4E" w:rsidRPr="002E2066">
              <w:rPr>
                <w:rFonts w:ascii="Times New Roman" w:hAnsi="Times New Roman" w:cs="Times New Roman"/>
              </w:rPr>
              <w:t>–</w:t>
            </w:r>
            <w:r w:rsidRPr="002E2066">
              <w:rPr>
                <w:rFonts w:ascii="Times New Roman" w:hAnsi="Times New Roman" w:cs="Times New Roman"/>
              </w:rPr>
              <w:t>25</w:t>
            </w:r>
          </w:p>
        </w:tc>
      </w:tr>
      <w:tr w:rsidR="003C6A29" w:rsidRPr="002E2066" w:rsidTr="00FB59D3">
        <w:trPr>
          <w:trHeight w:val="799"/>
        </w:trPr>
        <w:tc>
          <w:tcPr>
            <w:tcW w:w="4111"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 жилых районах, на жилых улицах, между зданиями, перед отдельными зданиями</w:t>
            </w:r>
          </w:p>
        </w:tc>
        <w:tc>
          <w:tcPr>
            <w:tcW w:w="2977" w:type="dxa"/>
            <w:tcBorders>
              <w:top w:val="single" w:sz="4" w:space="0" w:color="auto"/>
              <w:left w:val="single" w:sz="4" w:space="0" w:color="auto"/>
              <w:bottom w:val="single" w:sz="4" w:space="0" w:color="auto"/>
              <w:right w:val="nil"/>
            </w:tcBorders>
          </w:tcPr>
          <w:p w:rsidR="003C6A29" w:rsidRPr="002E2066" w:rsidRDefault="003C6A29" w:rsidP="00FB59D3">
            <w:pPr>
              <w:widowControl w:val="0"/>
              <w:jc w:val="center"/>
              <w:rPr>
                <w:rFonts w:ascii="Times New Roman" w:hAnsi="Times New Roman" w:cs="Times New Roman"/>
              </w:rPr>
            </w:pPr>
            <w:r w:rsidRPr="002E2066">
              <w:rPr>
                <w:rFonts w:ascii="Times New Roman" w:hAnsi="Times New Roman" w:cs="Times New Roman"/>
              </w:rPr>
              <w:t>70</w:t>
            </w:r>
            <w:r w:rsidR="00381B4E" w:rsidRPr="002E2066">
              <w:rPr>
                <w:rFonts w:ascii="Times New Roman" w:hAnsi="Times New Roman" w:cs="Times New Roman"/>
              </w:rPr>
              <w:t>–</w:t>
            </w:r>
            <w:r w:rsidRPr="002E2066">
              <w:rPr>
                <w:rFonts w:ascii="Times New Roman" w:hAnsi="Times New Roman" w:cs="Times New Roman"/>
              </w:rPr>
              <w:t>80</w:t>
            </w:r>
          </w:p>
        </w:tc>
        <w:tc>
          <w:tcPr>
            <w:tcW w:w="2747" w:type="dxa"/>
            <w:tcBorders>
              <w:top w:val="single" w:sz="4" w:space="0" w:color="auto"/>
              <w:left w:val="single" w:sz="4" w:space="0" w:color="auto"/>
              <w:bottom w:val="single" w:sz="4" w:space="0" w:color="auto"/>
            </w:tcBorders>
          </w:tcPr>
          <w:p w:rsidR="003C6A29" w:rsidRPr="002E2066" w:rsidRDefault="003C6A29" w:rsidP="00FB59D3">
            <w:pPr>
              <w:widowControl w:val="0"/>
              <w:jc w:val="center"/>
              <w:rPr>
                <w:rFonts w:ascii="Times New Roman" w:hAnsi="Times New Roman" w:cs="Times New Roman"/>
              </w:rPr>
            </w:pPr>
            <w:r w:rsidRPr="002E2066">
              <w:rPr>
                <w:rFonts w:ascii="Times New Roman" w:hAnsi="Times New Roman" w:cs="Times New Roman"/>
              </w:rPr>
              <w:t>30</w:t>
            </w:r>
            <w:r w:rsidR="00381B4E" w:rsidRPr="002E2066">
              <w:rPr>
                <w:rFonts w:ascii="Times New Roman" w:hAnsi="Times New Roman" w:cs="Times New Roman"/>
              </w:rPr>
              <w:t>–</w:t>
            </w:r>
            <w:r w:rsidRPr="002E2066">
              <w:rPr>
                <w:rFonts w:ascii="Times New Roman" w:hAnsi="Times New Roman" w:cs="Times New Roman"/>
              </w:rPr>
              <w:t>20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907108" w:rsidP="003C6A29">
      <w:pPr>
        <w:widowControl w:val="0"/>
        <w:ind w:firstLine="720"/>
        <w:jc w:val="both"/>
        <w:rPr>
          <w:rFonts w:ascii="Times New Roman" w:hAnsi="Times New Roman" w:cs="Times New Roman"/>
        </w:rPr>
      </w:pPr>
      <w:r w:rsidRPr="002E2066">
        <w:rPr>
          <w:rFonts w:ascii="Times New Roman" w:hAnsi="Times New Roman" w:cs="Times New Roman"/>
        </w:rPr>
        <w:t>8.2.16</w:t>
      </w:r>
      <w:r w:rsidR="003C6A29" w:rsidRPr="002E2066">
        <w:rPr>
          <w:rFonts w:ascii="Times New Roman" w:hAnsi="Times New Roman" w:cs="Times New Roman"/>
        </w:rPr>
        <w:t>. Дорожная сеть рекреационных территорий (дороги, аллеи, тропы) организуется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с учетом возможности проезда детской и инвалидной коляски в обоих направлениях.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На пешеходных аллеях следует устраивать площадки для кратковременного отдыха.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w:t>
      </w:r>
      <w:r w:rsidR="00907108" w:rsidRPr="002E2066">
        <w:rPr>
          <w:rFonts w:ascii="Times New Roman" w:hAnsi="Times New Roman" w:cs="Times New Roman"/>
        </w:rPr>
        <w:t>17</w:t>
      </w:r>
      <w:r w:rsidRPr="002E2066">
        <w:rPr>
          <w:rFonts w:ascii="Times New Roman" w:hAnsi="Times New Roman" w:cs="Times New Roman"/>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8.2.</w:t>
      </w:r>
      <w:r w:rsidR="00907108" w:rsidRPr="002E2066">
        <w:rPr>
          <w:rFonts w:ascii="Times New Roman" w:hAnsi="Times New Roman" w:cs="Times New Roman"/>
        </w:rPr>
        <w:t>1</w:t>
      </w:r>
      <w:r w:rsidR="00511DAD" w:rsidRPr="002E2066">
        <w:rPr>
          <w:rFonts w:ascii="Times New Roman" w:hAnsi="Times New Roman" w:cs="Times New Roman"/>
        </w:rPr>
        <w:t>8</w:t>
      </w:r>
      <w:r w:rsidRPr="002E2066">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r:id="rId255" w:history="1">
        <w:r w:rsidRPr="002E2066">
          <w:rPr>
            <w:rFonts w:ascii="Times New Roman" w:hAnsi="Times New Roman" w:cs="Times New Roman"/>
          </w:rPr>
          <w:t>таблицей 8.3</w:t>
        </w:r>
      </w:hyperlink>
      <w:r w:rsidRPr="002E2066">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w:t>
      </w:r>
      <w:r w:rsidR="00381B4E" w:rsidRPr="002E2066">
        <w:rPr>
          <w:rFonts w:ascii="Times New Roman" w:hAnsi="Times New Roman" w:cs="Times New Roman"/>
        </w:rPr>
        <w:t>–</w:t>
      </w:r>
      <w:r w:rsidRPr="002E2066">
        <w:rPr>
          <w:rFonts w:ascii="Times New Roman" w:hAnsi="Times New Roman" w:cs="Times New Roman"/>
        </w:rPr>
        <w:t xml:space="preserve"> в соответствии с </w:t>
      </w:r>
      <w:hyperlink r:id="rId256" w:history="1">
        <w:r w:rsidRPr="002E2066">
          <w:rPr>
            <w:rFonts w:ascii="Times New Roman" w:hAnsi="Times New Roman" w:cs="Times New Roman"/>
          </w:rPr>
          <w:t>ПУЭ</w:t>
        </w:r>
      </w:hyperlink>
      <w:r w:rsidRPr="002E2066">
        <w:rPr>
          <w:rFonts w:ascii="Times New Roman" w:hAnsi="Times New Roman" w:cs="Times New Roman"/>
        </w:rPr>
        <w:t>.</w:t>
      </w:r>
    </w:p>
    <w:p w:rsidR="00A133FA" w:rsidRPr="002E2066" w:rsidRDefault="00A133FA" w:rsidP="00F178BE">
      <w:pPr>
        <w:rPr>
          <w:rFonts w:ascii="Times New Roman" w:hAnsi="Times New Roman" w:cs="Times New Roman"/>
        </w:rPr>
      </w:pPr>
    </w:p>
    <w:p w:rsidR="003C6A29" w:rsidRPr="002E2066" w:rsidRDefault="003C6A29" w:rsidP="00907108">
      <w:pPr>
        <w:widowControl w:val="0"/>
        <w:ind w:firstLine="698"/>
        <w:jc w:val="both"/>
        <w:rPr>
          <w:rFonts w:ascii="Times New Roman" w:hAnsi="Times New Roman" w:cs="Times New Roman"/>
        </w:rPr>
      </w:pPr>
      <w:r w:rsidRPr="002E2066">
        <w:rPr>
          <w:rFonts w:ascii="Times New Roman" w:hAnsi="Times New Roman" w:cs="Times New Roman"/>
          <w:bCs/>
        </w:rPr>
        <w:t>Таблица 8.3</w:t>
      </w:r>
      <w:r w:rsidR="00FA189C" w:rsidRPr="002E2066">
        <w:rPr>
          <w:rFonts w:ascii="Times New Roman" w:hAnsi="Times New Roman" w:cs="Times New Roman"/>
          <w:bCs/>
        </w:rPr>
        <w:t xml:space="preserve"> – </w:t>
      </w:r>
      <w:r w:rsidR="00FA189C" w:rsidRPr="002E2066">
        <w:rPr>
          <w:rFonts w:ascii="Times New Roman" w:hAnsi="Times New Roman" w:cs="Times New Roman"/>
        </w:rPr>
        <w:t>Расстояния от зданий и сооружений до зеленых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
        <w:gridCol w:w="5440"/>
        <w:gridCol w:w="1898"/>
        <w:gridCol w:w="1891"/>
      </w:tblGrid>
      <w:tr w:rsidR="003C6A29" w:rsidRPr="002E2066" w:rsidTr="00907108">
        <w:trPr>
          <w:trHeight w:val="553"/>
        </w:trPr>
        <w:tc>
          <w:tcPr>
            <w:tcW w:w="5746" w:type="dxa"/>
            <w:gridSpan w:val="2"/>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Здание, сооружение</w:t>
            </w:r>
          </w:p>
        </w:tc>
        <w:tc>
          <w:tcPr>
            <w:tcW w:w="3789"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Расстояния, м, от здания, сооружения, объекта до оси</w:t>
            </w:r>
          </w:p>
        </w:tc>
      </w:tr>
      <w:tr w:rsidR="003C6A29" w:rsidRPr="002E2066" w:rsidTr="00907108">
        <w:trPr>
          <w:trHeight w:val="143"/>
        </w:trPr>
        <w:tc>
          <w:tcPr>
            <w:tcW w:w="5746" w:type="dxa"/>
            <w:gridSpan w:val="2"/>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898"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ствола дерева</w:t>
            </w:r>
          </w:p>
        </w:tc>
        <w:tc>
          <w:tcPr>
            <w:tcW w:w="1891"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кустарника</w:t>
            </w:r>
          </w:p>
        </w:tc>
      </w:tr>
      <w:tr w:rsidR="003C6A29" w:rsidRPr="002E2066" w:rsidTr="00907108">
        <w:trPr>
          <w:trHeight w:val="270"/>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Наружная стена здания и сооружения</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w:t>
            </w:r>
          </w:p>
        </w:tc>
        <w:tc>
          <w:tcPr>
            <w:tcW w:w="189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r>
      <w:tr w:rsidR="003C6A29" w:rsidRPr="002E2066" w:rsidTr="00907108">
        <w:trPr>
          <w:trHeight w:val="270"/>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Край тротуара и садовой дорожки</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0,7</w:t>
            </w:r>
          </w:p>
        </w:tc>
        <w:tc>
          <w:tcPr>
            <w:tcW w:w="189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0,5</w:t>
            </w:r>
          </w:p>
        </w:tc>
      </w:tr>
      <w:tr w:rsidR="003C6A29" w:rsidRPr="002E2066" w:rsidTr="00907108">
        <w:trPr>
          <w:trHeight w:val="577"/>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Край проезжей части улиц, кромка укрепленной полосы обочины дороги или бровка канавы</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89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907108">
        <w:trPr>
          <w:trHeight w:val="540"/>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Мачта и опора осветительной сети, мостовая опора и эстакада</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4,0</w:t>
            </w:r>
          </w:p>
        </w:tc>
        <w:tc>
          <w:tcPr>
            <w:tcW w:w="1891"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907108">
        <w:trPr>
          <w:trHeight w:val="270"/>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Подошва откоса, террасы и др.</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c>
          <w:tcPr>
            <w:tcW w:w="189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0,5</w:t>
            </w:r>
          </w:p>
        </w:tc>
      </w:tr>
      <w:tr w:rsidR="003C6A29" w:rsidRPr="002E2066" w:rsidTr="00907108">
        <w:trPr>
          <w:trHeight w:val="317"/>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Подошва или внутренняя грань подпорной стенки</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w:t>
            </w:r>
          </w:p>
        </w:tc>
        <w:tc>
          <w:tcPr>
            <w:tcW w:w="189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907108">
        <w:trPr>
          <w:trHeight w:val="270"/>
        </w:trPr>
        <w:tc>
          <w:tcPr>
            <w:tcW w:w="5746"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Подземные сети:</w:t>
            </w:r>
          </w:p>
        </w:tc>
        <w:tc>
          <w:tcPr>
            <w:tcW w:w="1898"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1891"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rPr>
            </w:pPr>
          </w:p>
        </w:tc>
      </w:tr>
      <w:tr w:rsidR="003C6A29" w:rsidRPr="002E2066" w:rsidTr="00907108">
        <w:trPr>
          <w:trHeight w:val="270"/>
        </w:trPr>
        <w:tc>
          <w:tcPr>
            <w:tcW w:w="30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4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газопровод, канализация</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p>
        </w:tc>
        <w:tc>
          <w:tcPr>
            <w:tcW w:w="1891"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907108">
        <w:trPr>
          <w:trHeight w:val="810"/>
        </w:trPr>
        <w:tc>
          <w:tcPr>
            <w:tcW w:w="30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4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тепловая сеть (стенка канала, тоннеля или оболочка при бесканальной прокладке)</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89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w:t>
            </w:r>
          </w:p>
        </w:tc>
      </w:tr>
      <w:tr w:rsidR="003C6A29" w:rsidRPr="002E2066" w:rsidTr="00907108">
        <w:trPr>
          <w:trHeight w:val="283"/>
        </w:trPr>
        <w:tc>
          <w:tcPr>
            <w:tcW w:w="306"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rPr>
            </w:pPr>
          </w:p>
        </w:tc>
        <w:tc>
          <w:tcPr>
            <w:tcW w:w="544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водопровод, дренаж</w:t>
            </w:r>
          </w:p>
        </w:tc>
        <w:tc>
          <w:tcPr>
            <w:tcW w:w="1898"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891" w:type="dxa"/>
            <w:tcBorders>
              <w:top w:val="single" w:sz="4" w:space="0" w:color="auto"/>
              <w:left w:val="single" w:sz="4" w:space="0" w:color="auto"/>
              <w:bottom w:val="nil"/>
            </w:tcBorders>
          </w:tcPr>
          <w:p w:rsidR="003C6A29" w:rsidRPr="002E2066" w:rsidRDefault="00381B4E">
            <w:pPr>
              <w:widowControl w:val="0"/>
              <w:rPr>
                <w:rFonts w:ascii="Times New Roman" w:hAnsi="Times New Roman" w:cs="Times New Roman"/>
              </w:rPr>
            </w:pPr>
            <w:r w:rsidRPr="002E2066">
              <w:rPr>
                <w:rFonts w:ascii="Times New Roman" w:hAnsi="Times New Roman" w:cs="Times New Roman"/>
              </w:rPr>
              <w:t>–</w:t>
            </w:r>
          </w:p>
        </w:tc>
      </w:tr>
      <w:tr w:rsidR="003C6A29" w:rsidRPr="002E2066" w:rsidTr="00907108">
        <w:trPr>
          <w:trHeight w:val="270"/>
        </w:trPr>
        <w:tc>
          <w:tcPr>
            <w:tcW w:w="306"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rPr>
            </w:pPr>
          </w:p>
        </w:tc>
        <w:tc>
          <w:tcPr>
            <w:tcW w:w="544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силовой кабель и кабель связи</w:t>
            </w:r>
          </w:p>
        </w:tc>
        <w:tc>
          <w:tcPr>
            <w:tcW w:w="1898"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2,0</w:t>
            </w:r>
          </w:p>
        </w:tc>
        <w:tc>
          <w:tcPr>
            <w:tcW w:w="1891"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0,7</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Деревья, высаживаемые у зданий, не должны препятствовать инсоляции и освещенности жилых и общественных помещений.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односторонней юго</w:t>
      </w:r>
      <w:r w:rsidR="00381B4E" w:rsidRPr="002E2066">
        <w:rPr>
          <w:rFonts w:ascii="Times New Roman" w:hAnsi="Times New Roman" w:cs="Times New Roman"/>
        </w:rPr>
        <w:t>–</w:t>
      </w:r>
      <w:r w:rsidRPr="002E2066">
        <w:rPr>
          <w:rFonts w:ascii="Times New Roman" w:hAnsi="Times New Roman" w:cs="Times New Roman"/>
        </w:rPr>
        <w:t>западной и южной ориентации жилых помещений необходимо предусматривать дополнительное озеленение, препятствующее перегреву помещений.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8.2.</w:t>
      </w:r>
      <w:r w:rsidR="00511DAD" w:rsidRPr="002E2066">
        <w:rPr>
          <w:rFonts w:ascii="Times New Roman" w:hAnsi="Times New Roman" w:cs="Times New Roman"/>
        </w:rPr>
        <w:t>19</w:t>
      </w:r>
      <w:r w:rsidRPr="002E2066">
        <w:rPr>
          <w:rFonts w:ascii="Times New Roman" w:hAnsi="Times New Roman" w:cs="Times New Roman"/>
        </w:rPr>
        <w:t xml:space="preserve">. В зеленых зонах </w:t>
      </w:r>
      <w:r w:rsidR="009E2A74" w:rsidRPr="002E2066">
        <w:rPr>
          <w:rFonts w:ascii="Times New Roman" w:hAnsi="Times New Roman" w:cs="Times New Roman"/>
        </w:rPr>
        <w:t>городского поселения</w:t>
      </w:r>
      <w:r w:rsidR="00A50C42" w:rsidRPr="002E2066">
        <w:rPr>
          <w:rFonts w:ascii="Times New Roman" w:hAnsi="Times New Roman" w:cs="Times New Roman"/>
        </w:rPr>
        <w:t xml:space="preserve"> </w:t>
      </w:r>
      <w:r w:rsidRPr="002E2066">
        <w:rPr>
          <w:rFonts w:ascii="Times New Roman" w:hAnsi="Times New Roman" w:cs="Times New Roman"/>
        </w:rPr>
        <w:t>следует предусматривать питомники древесных и кустарниковых растений и цветочно</w:t>
      </w:r>
      <w:r w:rsidR="00381B4E" w:rsidRPr="002E2066">
        <w:rPr>
          <w:rFonts w:ascii="Times New Roman" w:hAnsi="Times New Roman" w:cs="Times New Roman"/>
        </w:rPr>
        <w:t>–</w:t>
      </w:r>
      <w:r w:rsidRPr="002E2066">
        <w:rPr>
          <w:rFonts w:ascii="Times New Roman" w:hAnsi="Times New Roman" w:cs="Times New Roman"/>
        </w:rPr>
        <w:t>оранжерейные хозяйства с учетом обеспечения посадочным материалом нескольких населенных пунктов.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Площадь питомников должна быть не менее 80 га.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Площадь питомников следует принимать из расчета 3</w:t>
      </w:r>
      <w:r w:rsidR="00381B4E" w:rsidRPr="002E2066">
        <w:rPr>
          <w:rFonts w:ascii="Times New Roman" w:hAnsi="Times New Roman" w:cs="Times New Roman"/>
        </w:rPr>
        <w:t>–</w:t>
      </w:r>
      <w:r w:rsidRPr="002E2066">
        <w:rPr>
          <w:rFonts w:ascii="Times New Roman" w:hAnsi="Times New Roman" w:cs="Times New Roman"/>
        </w:rPr>
        <w:t>5 кв. м/чел. в зависимости от уровня обеспеченности населения озелененными территориями общего пользований, размеров санитарно</w:t>
      </w:r>
      <w:r w:rsidR="00381B4E" w:rsidRPr="002E2066">
        <w:rPr>
          <w:rFonts w:ascii="Times New Roman" w:hAnsi="Times New Roman" w:cs="Times New Roman"/>
        </w:rPr>
        <w:t>–</w:t>
      </w:r>
      <w:r w:rsidRPr="002E2066">
        <w:rPr>
          <w:rFonts w:ascii="Times New Roman" w:hAnsi="Times New Roman" w:cs="Times New Roman"/>
        </w:rPr>
        <w:t>защитных зон, развития садоводческих товариществ и других местных условий.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Общую площадь цветочно</w:t>
      </w:r>
      <w:r w:rsidR="00381B4E" w:rsidRPr="002E2066">
        <w:rPr>
          <w:rFonts w:ascii="Times New Roman" w:hAnsi="Times New Roman" w:cs="Times New Roman"/>
        </w:rPr>
        <w:t>–</w:t>
      </w:r>
      <w:r w:rsidRPr="002E2066">
        <w:rPr>
          <w:rFonts w:ascii="Times New Roman" w:hAnsi="Times New Roman" w:cs="Times New Roman"/>
        </w:rPr>
        <w:t>оранжерейных хозяйств следует принимать из расчета 0,4 кв. м/чел.</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8.3. Зоны отдыха</w:t>
      </w:r>
    </w:p>
    <w:p w:rsidR="003C6A29" w:rsidRPr="002E2066" w:rsidRDefault="003C6A29" w:rsidP="004848A7">
      <w:pPr>
        <w:widowControl w:val="0"/>
        <w:ind w:firstLine="720"/>
        <w:jc w:val="both"/>
        <w:rPr>
          <w:rFonts w:ascii="Times New Roman" w:hAnsi="Times New Roman" w:cs="Times New Roman"/>
        </w:rPr>
      </w:pPr>
      <w:r w:rsidRPr="002E2066">
        <w:rPr>
          <w:rFonts w:ascii="Times New Roman" w:hAnsi="Times New Roman" w:cs="Times New Roman"/>
        </w:rPr>
        <w:t xml:space="preserve">8.3.1. Зоны отдыха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формируются на базе озелененных территорий общего пользования, природных и искусственных водоемов, рек.</w:t>
      </w:r>
    </w:p>
    <w:p w:rsidR="003C6A29" w:rsidRPr="002E2066" w:rsidRDefault="003C6A29" w:rsidP="004848A7">
      <w:pPr>
        <w:widowControl w:val="0"/>
        <w:ind w:firstLine="720"/>
        <w:jc w:val="both"/>
        <w:rPr>
          <w:rFonts w:ascii="Times New Roman" w:hAnsi="Times New Roman" w:cs="Times New Roman"/>
        </w:rPr>
      </w:pPr>
      <w:r w:rsidRPr="002E2066">
        <w:rPr>
          <w:rFonts w:ascii="Times New Roman" w:hAnsi="Times New Roman" w:cs="Times New Roman"/>
        </w:rPr>
        <w:t>8.3.2. Зоны массового кратковременного отдыха следует располагать в пределах доступности на общественном транспорте не более 1,5 ч.</w:t>
      </w:r>
    </w:p>
    <w:p w:rsidR="003C6A29" w:rsidRPr="002E2066" w:rsidRDefault="003C6A29" w:rsidP="004848A7">
      <w:pPr>
        <w:widowControl w:val="0"/>
        <w:ind w:firstLine="720"/>
        <w:jc w:val="both"/>
        <w:rPr>
          <w:rFonts w:ascii="Times New Roman" w:hAnsi="Times New Roman" w:cs="Times New Roman"/>
        </w:rPr>
      </w:pPr>
      <w:r w:rsidRPr="002E2066">
        <w:rPr>
          <w:rFonts w:ascii="Times New Roman" w:hAnsi="Times New Roman" w:cs="Times New Roman"/>
        </w:rPr>
        <w:t>8.3.3.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3C6A29" w:rsidRPr="002E2066" w:rsidRDefault="003C6A29" w:rsidP="004848A7">
      <w:pPr>
        <w:widowControl w:val="0"/>
        <w:ind w:firstLine="720"/>
        <w:jc w:val="both"/>
        <w:rPr>
          <w:rFonts w:ascii="Times New Roman" w:hAnsi="Times New Roman" w:cs="Times New Roman"/>
        </w:rPr>
      </w:pPr>
      <w:r w:rsidRPr="002E2066">
        <w:rPr>
          <w:rFonts w:ascii="Times New Roman" w:hAnsi="Times New Roman" w:cs="Times New Roman"/>
        </w:rPr>
        <w:t>Размеры территории зон отдыха следует принимать из расчета не менее 500</w:t>
      </w:r>
      <w:r w:rsidR="00381B4E" w:rsidRPr="002E2066">
        <w:rPr>
          <w:rFonts w:ascii="Times New Roman" w:hAnsi="Times New Roman" w:cs="Times New Roman"/>
        </w:rPr>
        <w:t>–</w:t>
      </w:r>
      <w:r w:rsidRPr="002E2066">
        <w:rPr>
          <w:rFonts w:ascii="Times New Roman" w:hAnsi="Times New Roman" w:cs="Times New Roman"/>
        </w:rPr>
        <w:t>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3C6A29" w:rsidRPr="002E2066" w:rsidRDefault="003C6A29" w:rsidP="004848A7">
      <w:pPr>
        <w:widowControl w:val="0"/>
        <w:ind w:firstLine="720"/>
        <w:jc w:val="both"/>
        <w:rPr>
          <w:rFonts w:ascii="Times New Roman" w:hAnsi="Times New Roman" w:cs="Times New Roman"/>
        </w:rPr>
      </w:pPr>
      <w:r w:rsidRPr="002E2066">
        <w:rPr>
          <w:rFonts w:ascii="Times New Roman" w:hAnsi="Times New Roman" w:cs="Times New Roman"/>
        </w:rPr>
        <w:t>8.3.4. Зоны отдыха следует размещать на расстоянии от санаториев, дошкольных санаторно</w:t>
      </w:r>
      <w:r w:rsidR="00381B4E" w:rsidRPr="002E2066">
        <w:rPr>
          <w:rFonts w:ascii="Times New Roman" w:hAnsi="Times New Roman" w:cs="Times New Roman"/>
        </w:rPr>
        <w:t>–</w:t>
      </w:r>
      <w:r w:rsidRPr="002E2066">
        <w:rPr>
          <w:rFonts w:ascii="Times New Roman" w:hAnsi="Times New Roman" w:cs="Times New Roman"/>
        </w:rPr>
        <w:t xml:space="preserve">оздоровительных учреждений, садоводческих товариществ, автомобильных дорог общей сети и железных дорог не менее 500 м, а от домов отдыха </w:t>
      </w:r>
      <w:r w:rsidR="00381B4E" w:rsidRPr="002E2066">
        <w:rPr>
          <w:rFonts w:ascii="Times New Roman" w:hAnsi="Times New Roman" w:cs="Times New Roman"/>
        </w:rPr>
        <w:t>–</w:t>
      </w:r>
      <w:r w:rsidRPr="002E2066">
        <w:rPr>
          <w:rFonts w:ascii="Times New Roman" w:hAnsi="Times New Roman" w:cs="Times New Roman"/>
        </w:rPr>
        <w:t xml:space="preserve"> не менее 300 м.</w:t>
      </w:r>
    </w:p>
    <w:p w:rsidR="003C6A29" w:rsidRPr="002E2066" w:rsidRDefault="003C6A29" w:rsidP="004848A7">
      <w:pPr>
        <w:widowControl w:val="0"/>
        <w:ind w:firstLine="720"/>
        <w:jc w:val="both"/>
        <w:rPr>
          <w:rFonts w:ascii="Times New Roman" w:hAnsi="Times New Roman" w:cs="Times New Roman"/>
        </w:rPr>
      </w:pPr>
      <w:r w:rsidRPr="002E2066">
        <w:rPr>
          <w:rFonts w:ascii="Times New Roman" w:hAnsi="Times New Roman" w:cs="Times New Roman"/>
        </w:rPr>
        <w:t>8.3.5. Допускается строительство в зоне отдыха объектов, связанных непосредственно с рекреационной деятельностью (в том числе, пансионаты, кемпинги, базы отдыха, пляжи, спортивные и игровые площадки) и с обслуживанием зоны отдыха (в том числе, загородные рестораны, кафе, центры развлечения, пункты проката).</w:t>
      </w:r>
    </w:p>
    <w:p w:rsidR="003C6A29" w:rsidRPr="002E2066" w:rsidRDefault="003C6A29" w:rsidP="004848A7">
      <w:pPr>
        <w:ind w:firstLine="720"/>
        <w:jc w:val="both"/>
        <w:rPr>
          <w:rFonts w:ascii="Times New Roman" w:hAnsi="Times New Roman" w:cs="Times New Roman"/>
        </w:rPr>
      </w:pPr>
      <w:r w:rsidRPr="002E2066">
        <w:rPr>
          <w:rFonts w:ascii="Times New Roman" w:hAnsi="Times New Roman" w:cs="Times New Roman"/>
        </w:rPr>
        <w:t xml:space="preserve">8.3.6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w:t>
      </w:r>
      <w:hyperlink r:id="rId257" w:history="1">
        <w:r w:rsidRPr="002E2066">
          <w:rPr>
            <w:rFonts w:ascii="Times New Roman" w:hAnsi="Times New Roman" w:cs="Times New Roman"/>
          </w:rPr>
          <w:t>таблице 8.4</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4848A7">
      <w:pPr>
        <w:widowControl w:val="0"/>
        <w:ind w:firstLine="698"/>
        <w:jc w:val="both"/>
        <w:rPr>
          <w:rFonts w:ascii="Times New Roman" w:hAnsi="Times New Roman" w:cs="Times New Roman"/>
        </w:rPr>
      </w:pPr>
      <w:r w:rsidRPr="002E2066">
        <w:rPr>
          <w:rFonts w:ascii="Times New Roman" w:hAnsi="Times New Roman" w:cs="Times New Roman"/>
          <w:bCs/>
        </w:rPr>
        <w:t>Таблица 8.4</w:t>
      </w:r>
      <w:r w:rsidR="00AA2475" w:rsidRPr="002E2066">
        <w:rPr>
          <w:rFonts w:ascii="Times New Roman" w:hAnsi="Times New Roman" w:cs="Times New Roman"/>
          <w:bCs/>
        </w:rPr>
        <w:t xml:space="preserve"> – Обеспеченность </w:t>
      </w:r>
      <w:r w:rsidR="00AA2475" w:rsidRPr="002E2066">
        <w:rPr>
          <w:rFonts w:ascii="Times New Roman" w:hAnsi="Times New Roman" w:cs="Times New Roman"/>
        </w:rPr>
        <w:t>объектами по обслуживанию зон отдыха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
        <w:gridCol w:w="4965"/>
        <w:gridCol w:w="2275"/>
        <w:gridCol w:w="2166"/>
      </w:tblGrid>
      <w:tr w:rsidR="003C6A29" w:rsidRPr="002E2066" w:rsidTr="0092683D">
        <w:trPr>
          <w:trHeight w:val="369"/>
        </w:trPr>
        <w:tc>
          <w:tcPr>
            <w:tcW w:w="5312" w:type="dxa"/>
            <w:gridSpan w:val="2"/>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Учреждения, предприятия, сооружения</w:t>
            </w:r>
          </w:p>
        </w:tc>
        <w:tc>
          <w:tcPr>
            <w:tcW w:w="227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Единица измерения</w:t>
            </w:r>
          </w:p>
        </w:tc>
        <w:tc>
          <w:tcPr>
            <w:tcW w:w="2166"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Обеспеченность на 1000 отдыхающих</w:t>
            </w:r>
          </w:p>
        </w:tc>
      </w:tr>
      <w:tr w:rsidR="003C6A29" w:rsidRPr="002E2066" w:rsidTr="0092683D">
        <w:trPr>
          <w:trHeight w:val="277"/>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Предприятия общественного питания:</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посадочное место</w:t>
            </w:r>
          </w:p>
        </w:tc>
        <w:tc>
          <w:tcPr>
            <w:tcW w:w="2166"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92683D">
        <w:trPr>
          <w:trHeight w:val="272"/>
        </w:trPr>
        <w:tc>
          <w:tcPr>
            <w:tcW w:w="34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кафе, закусочные</w:t>
            </w:r>
          </w:p>
        </w:tc>
        <w:tc>
          <w:tcPr>
            <w:tcW w:w="227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28</w:t>
            </w:r>
          </w:p>
        </w:tc>
      </w:tr>
      <w:tr w:rsidR="003C6A29" w:rsidRPr="002E2066" w:rsidTr="0092683D">
        <w:trPr>
          <w:trHeight w:val="285"/>
        </w:trPr>
        <w:tc>
          <w:tcPr>
            <w:tcW w:w="34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столовые</w:t>
            </w:r>
          </w:p>
        </w:tc>
        <w:tc>
          <w:tcPr>
            <w:tcW w:w="227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p>
        </w:tc>
      </w:tr>
      <w:tr w:rsidR="003C6A29" w:rsidRPr="002E2066" w:rsidTr="0092683D">
        <w:trPr>
          <w:trHeight w:val="272"/>
        </w:trPr>
        <w:tc>
          <w:tcPr>
            <w:tcW w:w="34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рестораны</w:t>
            </w:r>
          </w:p>
        </w:tc>
        <w:tc>
          <w:tcPr>
            <w:tcW w:w="227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12</w:t>
            </w:r>
          </w:p>
        </w:tc>
      </w:tr>
      <w:tr w:rsidR="003C6A29" w:rsidRPr="002E2066" w:rsidTr="0092683D">
        <w:trPr>
          <w:trHeight w:val="286"/>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Очаги самостоятельного приготовления пищи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шт.</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Магазины:</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рабочее место</w:t>
            </w:r>
          </w:p>
        </w:tc>
        <w:tc>
          <w:tcPr>
            <w:tcW w:w="2166"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92683D">
        <w:trPr>
          <w:trHeight w:val="272"/>
        </w:trPr>
        <w:tc>
          <w:tcPr>
            <w:tcW w:w="34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продовольственные</w:t>
            </w:r>
          </w:p>
        </w:tc>
        <w:tc>
          <w:tcPr>
            <w:tcW w:w="227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1,5</w:t>
            </w:r>
          </w:p>
        </w:tc>
      </w:tr>
      <w:tr w:rsidR="003C6A29" w:rsidRPr="002E2066" w:rsidTr="0092683D">
        <w:trPr>
          <w:trHeight w:val="272"/>
        </w:trPr>
        <w:tc>
          <w:tcPr>
            <w:tcW w:w="34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непродовольственные</w:t>
            </w:r>
          </w:p>
        </w:tc>
        <w:tc>
          <w:tcPr>
            <w:tcW w:w="227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0,5</w:t>
            </w:r>
            <w:r w:rsidR="00381B4E" w:rsidRPr="002E2066">
              <w:rPr>
                <w:rFonts w:ascii="Times New Roman" w:hAnsi="Times New Roman" w:cs="Times New Roman"/>
                <w:sz w:val="22"/>
              </w:rPr>
              <w:t>–</w:t>
            </w:r>
            <w:r w:rsidRPr="002E2066">
              <w:rPr>
                <w:rFonts w:ascii="Times New Roman" w:hAnsi="Times New Roman" w:cs="Times New Roman"/>
                <w:sz w:val="22"/>
              </w:rPr>
              <w:t>0,8</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Пункты проката</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рабочее место</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0,2</w:t>
            </w:r>
          </w:p>
        </w:tc>
      </w:tr>
      <w:tr w:rsidR="003C6A29" w:rsidRPr="002E2066" w:rsidTr="0092683D">
        <w:trPr>
          <w:trHeight w:val="295"/>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Киноплощадки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зрительное место</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Танцевальные площадки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м2</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r w:rsidR="00381B4E" w:rsidRPr="002E2066">
              <w:rPr>
                <w:rFonts w:ascii="Times New Roman" w:hAnsi="Times New Roman" w:cs="Times New Roman"/>
                <w:sz w:val="22"/>
              </w:rPr>
              <w:t>–</w:t>
            </w:r>
            <w:r w:rsidRPr="002E2066">
              <w:rPr>
                <w:rFonts w:ascii="Times New Roman" w:hAnsi="Times New Roman" w:cs="Times New Roman"/>
                <w:sz w:val="22"/>
              </w:rPr>
              <w:t>35</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Спортгородки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м2</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3800</w:t>
            </w:r>
            <w:r w:rsidR="00381B4E" w:rsidRPr="002E2066">
              <w:rPr>
                <w:rFonts w:ascii="Times New Roman" w:hAnsi="Times New Roman" w:cs="Times New Roman"/>
                <w:sz w:val="22"/>
              </w:rPr>
              <w:t>–</w:t>
            </w:r>
            <w:r w:rsidRPr="002E2066">
              <w:rPr>
                <w:rFonts w:ascii="Times New Roman" w:hAnsi="Times New Roman" w:cs="Times New Roman"/>
                <w:sz w:val="22"/>
              </w:rPr>
              <w:t>4000</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Лодочные станции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лодки, шт.</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r>
      <w:tr w:rsidR="003C6A29" w:rsidRPr="002E2066" w:rsidTr="0092683D">
        <w:trPr>
          <w:trHeight w:val="269"/>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Бассейн</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м2 водного зеркала</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250</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Вело</w:t>
            </w:r>
            <w:r w:rsidR="00381B4E" w:rsidRPr="002E2066">
              <w:rPr>
                <w:rFonts w:ascii="Times New Roman" w:hAnsi="Times New Roman" w:cs="Times New Roman"/>
                <w:sz w:val="22"/>
              </w:rPr>
              <w:t>–</w:t>
            </w:r>
            <w:r w:rsidRPr="002E2066">
              <w:rPr>
                <w:rFonts w:ascii="Times New Roman" w:hAnsi="Times New Roman" w:cs="Times New Roman"/>
                <w:sz w:val="22"/>
              </w:rPr>
              <w:t>, лыжные станции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место</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200</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Автостоянки</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место</w:t>
            </w: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15</w:t>
            </w:r>
          </w:p>
        </w:tc>
      </w:tr>
      <w:tr w:rsidR="003C6A29" w:rsidRPr="002E2066" w:rsidTr="0092683D">
        <w:trPr>
          <w:trHeight w:val="272"/>
        </w:trPr>
        <w:tc>
          <w:tcPr>
            <w:tcW w:w="5312" w:type="dxa"/>
            <w:gridSpan w:val="2"/>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Пляжи общего пользования:</w:t>
            </w:r>
          </w:p>
        </w:tc>
        <w:tc>
          <w:tcPr>
            <w:tcW w:w="22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га</w:t>
            </w:r>
          </w:p>
        </w:tc>
        <w:tc>
          <w:tcPr>
            <w:tcW w:w="2166" w:type="dxa"/>
            <w:tcBorders>
              <w:top w:val="single" w:sz="4" w:space="0" w:color="auto"/>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92683D">
        <w:trPr>
          <w:trHeight w:val="272"/>
        </w:trPr>
        <w:tc>
          <w:tcPr>
            <w:tcW w:w="347" w:type="dxa"/>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пляж</w:t>
            </w:r>
          </w:p>
        </w:tc>
        <w:tc>
          <w:tcPr>
            <w:tcW w:w="2275"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0,8</w:t>
            </w:r>
            <w:r w:rsidR="00381B4E" w:rsidRPr="002E2066">
              <w:rPr>
                <w:rFonts w:ascii="Times New Roman" w:hAnsi="Times New Roman" w:cs="Times New Roman"/>
                <w:sz w:val="22"/>
              </w:rPr>
              <w:t>–</w:t>
            </w:r>
            <w:r w:rsidRPr="002E2066">
              <w:rPr>
                <w:rFonts w:ascii="Times New Roman" w:hAnsi="Times New Roman" w:cs="Times New Roman"/>
                <w:sz w:val="22"/>
              </w:rPr>
              <w:t>1</w:t>
            </w:r>
          </w:p>
        </w:tc>
      </w:tr>
      <w:tr w:rsidR="003C6A29" w:rsidRPr="002E2066" w:rsidTr="0092683D">
        <w:trPr>
          <w:trHeight w:val="285"/>
        </w:trPr>
        <w:tc>
          <w:tcPr>
            <w:tcW w:w="347" w:type="dxa"/>
            <w:tcBorders>
              <w:top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2"/>
              </w:rPr>
            </w:pPr>
          </w:p>
        </w:tc>
        <w:tc>
          <w:tcPr>
            <w:tcW w:w="496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акватория</w:t>
            </w:r>
          </w:p>
        </w:tc>
        <w:tc>
          <w:tcPr>
            <w:tcW w:w="2275"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2"/>
              </w:rPr>
            </w:pPr>
          </w:p>
        </w:tc>
        <w:tc>
          <w:tcPr>
            <w:tcW w:w="2166"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2</w:t>
            </w:r>
          </w:p>
        </w:tc>
      </w:tr>
    </w:tbl>
    <w:p w:rsidR="00CA73DE" w:rsidRPr="002E2066" w:rsidRDefault="00CA73DE" w:rsidP="003C6A29">
      <w:pPr>
        <w:ind w:firstLine="720"/>
        <w:rPr>
          <w:rFonts w:ascii="Times New Roman" w:hAnsi="Times New Roman" w:cs="Times New Roman"/>
        </w:rPr>
      </w:pPr>
    </w:p>
    <w:p w:rsidR="003C6A29" w:rsidRPr="002E2066" w:rsidRDefault="00CA73DE" w:rsidP="00234721">
      <w:pPr>
        <w:pStyle w:val="1"/>
        <w:widowControl w:val="0"/>
        <w:spacing w:before="108" w:after="108" w:line="360"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9. Нормативы градостроительного проектирования зон особо охраняемых территорий</w:t>
      </w:r>
    </w:p>
    <w:p w:rsidR="003C6A29" w:rsidRPr="002E2066" w:rsidRDefault="003C6A29" w:rsidP="00234721">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9.1. Общие требования</w:t>
      </w:r>
    </w:p>
    <w:p w:rsidR="003C6A29" w:rsidRPr="002E2066" w:rsidRDefault="003C6A29" w:rsidP="00CD2B6C">
      <w:pPr>
        <w:widowControl w:val="0"/>
        <w:ind w:firstLine="720"/>
        <w:jc w:val="both"/>
        <w:rPr>
          <w:rFonts w:ascii="Times New Roman" w:hAnsi="Times New Roman" w:cs="Times New Roman"/>
        </w:rPr>
      </w:pPr>
      <w:r w:rsidRPr="002E2066">
        <w:rPr>
          <w:rFonts w:ascii="Times New Roman" w:hAnsi="Times New Roman" w:cs="Times New Roman"/>
        </w:rPr>
        <w:t>9.1.1. В состав зон особо охраняемых территорий могут включаться земельные участки, имеющие особое природоохранное, научное, историко</w:t>
      </w:r>
      <w:r w:rsidR="00381B4E" w:rsidRPr="002E2066">
        <w:rPr>
          <w:rFonts w:ascii="Times New Roman" w:hAnsi="Times New Roman" w:cs="Times New Roman"/>
        </w:rPr>
        <w:t>–</w:t>
      </w:r>
      <w:r w:rsidRPr="002E2066">
        <w:rPr>
          <w:rFonts w:ascii="Times New Roman" w:hAnsi="Times New Roman" w:cs="Times New Roman"/>
        </w:rPr>
        <w:t>культурное, эстетическое, рекреационное, оздоровительное и иное особо ценное значение.</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 xml:space="preserve">9.1.2.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258" w:history="1">
        <w:r w:rsidRPr="002E2066">
          <w:rPr>
            <w:rFonts w:ascii="Times New Roman" w:hAnsi="Times New Roman" w:cs="Times New Roman"/>
          </w:rPr>
          <w:t>статьи 94</w:t>
        </w:r>
      </w:hyperlink>
      <w:r w:rsidRPr="002E2066">
        <w:rPr>
          <w:rFonts w:ascii="Times New Roman" w:hAnsi="Times New Roman" w:cs="Times New Roman"/>
        </w:rPr>
        <w:t xml:space="preserve"> Земельного кодекса Российской Федерации.</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 xml:space="preserve">9.1.3. Категории земель природоохранного назначения, режимы их использования и охраны определяются в соответствии с требованиями </w:t>
      </w:r>
      <w:hyperlink r:id="rId259" w:history="1">
        <w:r w:rsidRPr="002E2066">
          <w:rPr>
            <w:rFonts w:ascii="Times New Roman" w:hAnsi="Times New Roman" w:cs="Times New Roman"/>
          </w:rPr>
          <w:t>статьи 97</w:t>
        </w:r>
      </w:hyperlink>
      <w:r w:rsidRPr="002E2066">
        <w:rPr>
          <w:rFonts w:ascii="Times New Roman" w:hAnsi="Times New Roman" w:cs="Times New Roman"/>
        </w:rPr>
        <w:t xml:space="preserve"> Земельного кодекса Российской Федерации.</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 xml:space="preserve">9.1.4. Подразделение лесов по целевому назначению, в том числе отнесение их к защитным лесам, осуществляется в соответствии с требованиями </w:t>
      </w:r>
      <w:hyperlink r:id="rId260" w:history="1">
        <w:r w:rsidRPr="002E2066">
          <w:rPr>
            <w:rFonts w:ascii="Times New Roman" w:hAnsi="Times New Roman" w:cs="Times New Roman"/>
          </w:rPr>
          <w:t>статей 10</w:t>
        </w:r>
      </w:hyperlink>
      <w:r w:rsidRPr="002E2066">
        <w:rPr>
          <w:rFonts w:ascii="Times New Roman" w:hAnsi="Times New Roman" w:cs="Times New Roman"/>
        </w:rPr>
        <w:t xml:space="preserve"> и </w:t>
      </w:r>
      <w:hyperlink r:id="rId261" w:history="1">
        <w:r w:rsidRPr="002E2066">
          <w:rPr>
            <w:rFonts w:ascii="Times New Roman" w:hAnsi="Times New Roman" w:cs="Times New Roman"/>
          </w:rPr>
          <w:t>102</w:t>
        </w:r>
      </w:hyperlink>
      <w:r w:rsidRPr="002E2066">
        <w:rPr>
          <w:rFonts w:ascii="Times New Roman" w:hAnsi="Times New Roman" w:cs="Times New Roman"/>
        </w:rPr>
        <w:t xml:space="preserve"> Лесного кодекса Российской Федерации.</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 xml:space="preserve">9.1.5. Режимы использования и охраны защитных лесов определяются в соответствии с требованиями </w:t>
      </w:r>
      <w:hyperlink r:id="rId262" w:history="1">
        <w:r w:rsidRPr="002E2066">
          <w:rPr>
            <w:rFonts w:ascii="Times New Roman" w:hAnsi="Times New Roman" w:cs="Times New Roman"/>
          </w:rPr>
          <w:t>статей 103</w:t>
        </w:r>
        <w:r w:rsidR="00381B4E" w:rsidRPr="002E2066">
          <w:rPr>
            <w:rFonts w:ascii="Times New Roman" w:hAnsi="Times New Roman" w:cs="Times New Roman"/>
          </w:rPr>
          <w:t>–</w:t>
        </w:r>
        <w:r w:rsidRPr="002E2066">
          <w:rPr>
            <w:rFonts w:ascii="Times New Roman" w:hAnsi="Times New Roman" w:cs="Times New Roman"/>
          </w:rPr>
          <w:t>107</w:t>
        </w:r>
      </w:hyperlink>
      <w:r w:rsidRPr="002E2066">
        <w:rPr>
          <w:rFonts w:ascii="Times New Roman" w:hAnsi="Times New Roman" w:cs="Times New Roman"/>
        </w:rPr>
        <w:t xml:space="preserve"> Лесного кодекса Российской Федерации.</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 xml:space="preserve">9.1.6. 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263" w:history="1">
        <w:r w:rsidRPr="002E2066">
          <w:rPr>
            <w:rFonts w:ascii="Times New Roman" w:hAnsi="Times New Roman" w:cs="Times New Roman"/>
          </w:rPr>
          <w:t>статьи 65</w:t>
        </w:r>
      </w:hyperlink>
      <w:r w:rsidRPr="002E2066">
        <w:rPr>
          <w:rFonts w:ascii="Times New Roman" w:hAnsi="Times New Roman" w:cs="Times New Roman"/>
        </w:rPr>
        <w:t xml:space="preserve"> Водного кодекса Российской Федерации.</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 xml:space="preserve">9.1.7. Категории земель рекреационного назначения и режимы их использования определяются в соответствии с требованиями </w:t>
      </w:r>
      <w:hyperlink r:id="rId264" w:history="1">
        <w:r w:rsidRPr="002E2066">
          <w:rPr>
            <w:rFonts w:ascii="Times New Roman" w:hAnsi="Times New Roman" w:cs="Times New Roman"/>
          </w:rPr>
          <w:t>статьи 98</w:t>
        </w:r>
      </w:hyperlink>
      <w:r w:rsidRPr="002E2066">
        <w:rPr>
          <w:rFonts w:ascii="Times New Roman" w:hAnsi="Times New Roman" w:cs="Times New Roman"/>
        </w:rPr>
        <w:t xml:space="preserve"> Земельного кодекса Российской Федерации.</w:t>
      </w:r>
    </w:p>
    <w:p w:rsidR="003C6A29" w:rsidRPr="002E2066" w:rsidRDefault="003C6A29" w:rsidP="00CD2B6C">
      <w:pPr>
        <w:ind w:firstLine="720"/>
        <w:jc w:val="both"/>
        <w:rPr>
          <w:rFonts w:ascii="Times New Roman" w:hAnsi="Times New Roman" w:cs="Times New Roman"/>
        </w:rPr>
      </w:pPr>
      <w:r w:rsidRPr="002E2066">
        <w:rPr>
          <w:rFonts w:ascii="Times New Roman" w:hAnsi="Times New Roman" w:cs="Times New Roman"/>
        </w:rPr>
        <w:t>9.1.8. Категории земель историко</w:t>
      </w:r>
      <w:r w:rsidR="00381B4E" w:rsidRPr="002E2066">
        <w:rPr>
          <w:rFonts w:ascii="Times New Roman" w:hAnsi="Times New Roman" w:cs="Times New Roman"/>
        </w:rPr>
        <w:t>–</w:t>
      </w:r>
      <w:r w:rsidRPr="002E2066">
        <w:rPr>
          <w:rFonts w:ascii="Times New Roman" w:hAnsi="Times New Roman" w:cs="Times New Roman"/>
        </w:rPr>
        <w:t xml:space="preserve">культурного назначения и режимы их использования определяются в соответствии с требованиями </w:t>
      </w:r>
      <w:hyperlink r:id="rId265" w:history="1">
        <w:r w:rsidRPr="002E2066">
          <w:rPr>
            <w:rFonts w:ascii="Times New Roman" w:hAnsi="Times New Roman" w:cs="Times New Roman"/>
          </w:rPr>
          <w:t>статьи 99</w:t>
        </w:r>
      </w:hyperlink>
      <w:r w:rsidRPr="002E2066">
        <w:rPr>
          <w:rFonts w:ascii="Times New Roman" w:hAnsi="Times New Roman" w:cs="Times New Roman"/>
        </w:rPr>
        <w:t xml:space="preserve"> Земельного кодекса Российской Федерации.</w:t>
      </w:r>
    </w:p>
    <w:p w:rsidR="003C6A29" w:rsidRPr="002E2066" w:rsidRDefault="003C6A29" w:rsidP="00C5506E">
      <w:pPr>
        <w:ind w:firstLine="720"/>
        <w:jc w:val="both"/>
        <w:rPr>
          <w:rFonts w:ascii="Times New Roman" w:hAnsi="Times New Roman" w:cs="Times New Roman"/>
        </w:rPr>
      </w:pPr>
      <w:r w:rsidRPr="002E2066">
        <w:rPr>
          <w:rFonts w:ascii="Times New Roman" w:hAnsi="Times New Roman" w:cs="Times New Roman"/>
        </w:rPr>
        <w:t xml:space="preserve">9.1.9. 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w:t>
      </w:r>
      <w:r w:rsidRPr="002E2066">
        <w:rPr>
          <w:rFonts w:ascii="Times New Roman" w:hAnsi="Times New Roman" w:cs="Times New Roman"/>
        </w:rPr>
        <w:lastRenderedPageBreak/>
        <w:t xml:space="preserve">с требованиями </w:t>
      </w:r>
      <w:hyperlink r:id="rId266" w:history="1">
        <w:r w:rsidRPr="002E2066">
          <w:rPr>
            <w:rFonts w:ascii="Times New Roman" w:hAnsi="Times New Roman" w:cs="Times New Roman"/>
          </w:rPr>
          <w:t>Федерального закона</w:t>
        </w:r>
      </w:hyperlink>
      <w:r w:rsidRPr="002E2066">
        <w:rPr>
          <w:rFonts w:ascii="Times New Roman" w:hAnsi="Times New Roman" w:cs="Times New Roman"/>
        </w:rPr>
        <w:t xml:space="preserve"> от 25.06.2002 N 73</w:t>
      </w:r>
      <w:r w:rsidR="00381B4E" w:rsidRPr="002E2066">
        <w:rPr>
          <w:rFonts w:ascii="Times New Roman" w:hAnsi="Times New Roman" w:cs="Times New Roman"/>
        </w:rPr>
        <w:t>–</w:t>
      </w:r>
      <w:r w:rsidRPr="002E2066">
        <w:rPr>
          <w:rFonts w:ascii="Times New Roman" w:hAnsi="Times New Roman" w:cs="Times New Roman"/>
        </w:rPr>
        <w:t xml:space="preserve">ФЗ "Об объектах культурного наследия (памятниках истории и культуры) народов Российской Федерации", и </w:t>
      </w:r>
      <w:hyperlink r:id="rId267" w:history="1">
        <w:r w:rsidRPr="002E2066">
          <w:rPr>
            <w:rFonts w:ascii="Times New Roman" w:hAnsi="Times New Roman" w:cs="Times New Roman"/>
          </w:rPr>
          <w:t>подраздела</w:t>
        </w:r>
      </w:hyperlink>
      <w:r w:rsidRPr="002E2066">
        <w:rPr>
          <w:rFonts w:ascii="Times New Roman" w:hAnsi="Times New Roman" w:cs="Times New Roman"/>
        </w:rPr>
        <w:t xml:space="preserve"> "Об обеспечении сохранности объектов культурного наследия" </w:t>
      </w:r>
      <w:hyperlink r:id="rId268"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зон особо охраняемых территорий" настоящих Нормативов.</w:t>
      </w:r>
    </w:p>
    <w:p w:rsidR="003C6A29" w:rsidRPr="002E2066" w:rsidRDefault="003C6A29" w:rsidP="00C5506E">
      <w:pPr>
        <w:ind w:firstLine="720"/>
        <w:jc w:val="both"/>
        <w:rPr>
          <w:rFonts w:ascii="Times New Roman" w:hAnsi="Times New Roman" w:cs="Times New Roman"/>
        </w:rPr>
      </w:pPr>
      <w:r w:rsidRPr="002E2066">
        <w:rPr>
          <w:rFonts w:ascii="Times New Roman" w:hAnsi="Times New Roman" w:cs="Times New Roman"/>
        </w:rPr>
        <w:t xml:space="preserve">9.1.10. Регулирование деятельности на землях военных и гражданских захоронений осуществляется в соответствии с требованиями </w:t>
      </w:r>
      <w:hyperlink r:id="rId269" w:history="1">
        <w:r w:rsidRPr="002E2066">
          <w:rPr>
            <w:rFonts w:ascii="Times New Roman" w:hAnsi="Times New Roman" w:cs="Times New Roman"/>
          </w:rPr>
          <w:t>Федерального закона</w:t>
        </w:r>
      </w:hyperlink>
      <w:r w:rsidRPr="002E2066">
        <w:rPr>
          <w:rFonts w:ascii="Times New Roman" w:hAnsi="Times New Roman" w:cs="Times New Roman"/>
        </w:rPr>
        <w:t xml:space="preserve"> от 12.12.1996 N 8</w:t>
      </w:r>
      <w:r w:rsidR="00381B4E" w:rsidRPr="002E2066">
        <w:rPr>
          <w:rFonts w:ascii="Times New Roman" w:hAnsi="Times New Roman" w:cs="Times New Roman"/>
        </w:rPr>
        <w:t>–</w:t>
      </w:r>
      <w:r w:rsidRPr="002E2066">
        <w:rPr>
          <w:rFonts w:ascii="Times New Roman" w:hAnsi="Times New Roman" w:cs="Times New Roman"/>
        </w:rPr>
        <w:t xml:space="preserve">ФЗ "О погребении и похоронном деле" и </w:t>
      </w:r>
      <w:hyperlink r:id="rId270" w:history="1">
        <w:r w:rsidRPr="002E2066">
          <w:rPr>
            <w:rFonts w:ascii="Times New Roman" w:hAnsi="Times New Roman" w:cs="Times New Roman"/>
          </w:rPr>
          <w:t xml:space="preserve">подраздела </w:t>
        </w:r>
      </w:hyperlink>
      <w:r w:rsidRPr="002E2066">
        <w:rPr>
          <w:rFonts w:ascii="Times New Roman" w:hAnsi="Times New Roman" w:cs="Times New Roman"/>
        </w:rPr>
        <w:t xml:space="preserve">"Зона размещения кладбищ и крематориев" </w:t>
      </w:r>
      <w:hyperlink r:id="rId271" w:history="1">
        <w:r w:rsidRPr="002E2066">
          <w:rPr>
            <w:rFonts w:ascii="Times New Roman" w:hAnsi="Times New Roman" w:cs="Times New Roman"/>
          </w:rPr>
          <w:t xml:space="preserve">раздела </w:t>
        </w:r>
      </w:hyperlink>
      <w:r w:rsidRPr="002E2066">
        <w:rPr>
          <w:rFonts w:ascii="Times New Roman" w:hAnsi="Times New Roman" w:cs="Times New Roman"/>
        </w:rPr>
        <w:t>"Нормативы градостроительного проектирования зон специального назначения" настоящих Нормативов.</w:t>
      </w:r>
    </w:p>
    <w:p w:rsidR="003C6A29" w:rsidRPr="002E2066" w:rsidRDefault="003C6A29" w:rsidP="00C5506E">
      <w:pPr>
        <w:ind w:firstLine="720"/>
        <w:jc w:val="both"/>
        <w:rPr>
          <w:rFonts w:ascii="Times New Roman" w:hAnsi="Times New Roman" w:cs="Times New Roman"/>
        </w:rPr>
      </w:pPr>
      <w:r w:rsidRPr="002E2066">
        <w:rPr>
          <w:rFonts w:ascii="Times New Roman" w:hAnsi="Times New Roman" w:cs="Times New Roman"/>
        </w:rPr>
        <w:t xml:space="preserve">9.1.11. Категории и назначение особо ценных земель определяются в соответствии с требованиями </w:t>
      </w:r>
      <w:hyperlink r:id="rId272" w:history="1">
        <w:r w:rsidRPr="002E2066">
          <w:rPr>
            <w:rFonts w:ascii="Times New Roman" w:hAnsi="Times New Roman" w:cs="Times New Roman"/>
          </w:rPr>
          <w:t>статьи 100</w:t>
        </w:r>
      </w:hyperlink>
      <w:r w:rsidRPr="002E2066">
        <w:rPr>
          <w:rFonts w:ascii="Times New Roman" w:hAnsi="Times New Roman" w:cs="Times New Roman"/>
        </w:rPr>
        <w:t xml:space="preserve"> Земельного кодекса Российской Федерации.</w:t>
      </w:r>
    </w:p>
    <w:p w:rsidR="003C6A29" w:rsidRPr="002E2066" w:rsidRDefault="003C6A29" w:rsidP="00C5506E">
      <w:pPr>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9.2. Особо охраняемые природные территории</w:t>
      </w:r>
    </w:p>
    <w:p w:rsidR="003C6A29" w:rsidRPr="002E2066" w:rsidRDefault="003C6A29" w:rsidP="001F7A8A">
      <w:pPr>
        <w:widowControl w:val="0"/>
        <w:ind w:firstLine="720"/>
        <w:jc w:val="both"/>
        <w:rPr>
          <w:rFonts w:ascii="Times New Roman" w:hAnsi="Times New Roman" w:cs="Times New Roman"/>
        </w:rPr>
      </w:pPr>
      <w:r w:rsidRPr="002E2066">
        <w:rPr>
          <w:rFonts w:ascii="Times New Roman" w:hAnsi="Times New Roman" w:cs="Times New Roman"/>
        </w:rPr>
        <w:t>9.2.1. Общие требования.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 xml:space="preserve">Категории и виды особо охраняемых природных территорий определяются в соответствии с требованиями </w:t>
      </w:r>
      <w:hyperlink r:id="rId273" w:history="1">
        <w:r w:rsidRPr="002E2066">
          <w:rPr>
            <w:rFonts w:ascii="Times New Roman" w:hAnsi="Times New Roman" w:cs="Times New Roman"/>
          </w:rPr>
          <w:t>статьи 2</w:t>
        </w:r>
      </w:hyperlink>
      <w:r w:rsidRPr="002E2066">
        <w:rPr>
          <w:rFonts w:ascii="Times New Roman" w:hAnsi="Times New Roman" w:cs="Times New Roman"/>
        </w:rPr>
        <w:t xml:space="preserve"> Федерального закона от 14.03.1995 N 33</w:t>
      </w:r>
      <w:r w:rsidR="00381B4E" w:rsidRPr="002E2066">
        <w:rPr>
          <w:rFonts w:ascii="Times New Roman" w:hAnsi="Times New Roman" w:cs="Times New Roman"/>
        </w:rPr>
        <w:t>–</w:t>
      </w:r>
      <w:r w:rsidRPr="002E2066">
        <w:rPr>
          <w:rFonts w:ascii="Times New Roman" w:hAnsi="Times New Roman" w:cs="Times New Roman"/>
        </w:rPr>
        <w:t>ФЗ "Об особо охраняемых природных территориях".</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 xml:space="preserve">Особо охраняемые природные территории проектируются в соответствии с требованиями федерального законодательства и законодательства </w:t>
      </w:r>
      <w:r w:rsidR="00AB5A61" w:rsidRPr="002E2066">
        <w:rPr>
          <w:rFonts w:ascii="Times New Roman" w:hAnsi="Times New Roman" w:cs="Times New Roman"/>
        </w:rPr>
        <w:t>Пермского края</w:t>
      </w:r>
      <w:r w:rsidRPr="002E2066">
        <w:rPr>
          <w:rFonts w:ascii="Times New Roman" w:hAnsi="Times New Roman" w:cs="Times New Roman"/>
        </w:rPr>
        <w:t xml:space="preserve">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9.2.2. Лечебно</w:t>
      </w:r>
      <w:r w:rsidR="00381B4E" w:rsidRPr="002E2066">
        <w:rPr>
          <w:rFonts w:ascii="Times New Roman" w:hAnsi="Times New Roman" w:cs="Times New Roman"/>
        </w:rPr>
        <w:t>–</w:t>
      </w:r>
      <w:r w:rsidRPr="002E2066">
        <w:rPr>
          <w:rFonts w:ascii="Times New Roman" w:hAnsi="Times New Roman" w:cs="Times New Roman"/>
        </w:rPr>
        <w:t>оздоровительные местности и курортные зоны.</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На территории лечебно</w:t>
      </w:r>
      <w:r w:rsidR="00381B4E" w:rsidRPr="002E2066">
        <w:rPr>
          <w:rFonts w:ascii="Times New Roman" w:hAnsi="Times New Roman" w:cs="Times New Roman"/>
        </w:rPr>
        <w:t>–</w:t>
      </w:r>
      <w:r w:rsidRPr="002E2066">
        <w:rPr>
          <w:rFonts w:ascii="Times New Roman" w:hAnsi="Times New Roman" w:cs="Times New Roman"/>
        </w:rPr>
        <w:t>оздоровительных местностей и курортных зон следует размещать санаторно</w:t>
      </w:r>
      <w:r w:rsidR="00381B4E" w:rsidRPr="002E2066">
        <w:rPr>
          <w:rFonts w:ascii="Times New Roman" w:hAnsi="Times New Roman" w:cs="Times New Roman"/>
        </w:rPr>
        <w:t>–</w:t>
      </w:r>
      <w:r w:rsidRPr="002E2066">
        <w:rPr>
          <w:rFonts w:ascii="Times New Roman" w:hAnsi="Times New Roman" w:cs="Times New Roman"/>
        </w:rPr>
        <w:t>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проектировании на территориях лечебно</w:t>
      </w:r>
      <w:r w:rsidR="00381B4E" w:rsidRPr="002E2066">
        <w:rPr>
          <w:rFonts w:ascii="Times New Roman" w:hAnsi="Times New Roman" w:cs="Times New Roman"/>
        </w:rPr>
        <w:t>–</w:t>
      </w:r>
      <w:r w:rsidRPr="002E2066">
        <w:rPr>
          <w:rFonts w:ascii="Times New Roman" w:hAnsi="Times New Roman" w:cs="Times New Roman"/>
        </w:rPr>
        <w:t>оздоровительных местностей и курортных зон следует предусматривать:</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размещение санаторно</w:t>
      </w:r>
      <w:r w:rsidRPr="002E2066">
        <w:rPr>
          <w:rFonts w:ascii="Times New Roman" w:hAnsi="Times New Roman" w:cs="Times New Roman"/>
        </w:rPr>
        <w:t>–</w:t>
      </w:r>
      <w:r w:rsidR="003C6A29" w:rsidRPr="002E2066">
        <w:rPr>
          <w:rFonts w:ascii="Times New Roman" w:hAnsi="Times New Roman" w:cs="Times New Roman"/>
        </w:rPr>
        <w:t>курортных и оздоровительных учреждений длительного отдыха на территориях с допустимыми уровнями шума;</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размещение детских санаторно</w:t>
      </w:r>
      <w:r w:rsidRPr="002E2066">
        <w:rPr>
          <w:rFonts w:ascii="Times New Roman" w:hAnsi="Times New Roman" w:cs="Times New Roman"/>
        </w:rPr>
        <w:t>–</w:t>
      </w:r>
      <w:r w:rsidR="003C6A29" w:rsidRPr="002E2066">
        <w:rPr>
          <w:rFonts w:ascii="Times New Roman" w:hAnsi="Times New Roman" w:cs="Times New Roman"/>
        </w:rPr>
        <w:t>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вынос промышленных и коммунально</w:t>
      </w:r>
      <w:r w:rsidRPr="002E2066">
        <w:rPr>
          <w:rFonts w:ascii="Times New Roman" w:hAnsi="Times New Roman" w:cs="Times New Roman"/>
        </w:rPr>
        <w:t>–</w:t>
      </w:r>
      <w:r w:rsidR="003C6A29" w:rsidRPr="002E2066">
        <w:rPr>
          <w:rFonts w:ascii="Times New Roman" w:hAnsi="Times New Roman" w:cs="Times New Roman"/>
        </w:rPr>
        <w:t>складских объектов, жилой застройки и общественных зданий, не связанных с обслуживанием лечащихся и отдыхающих;</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ограничение движения транспорта и полное исключение транзитных транспортных потоков.</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lastRenderedPageBreak/>
        <w:t>Размещение жилой застройки для расселения обслуживающего персонала санаторно</w:t>
      </w:r>
      <w:r w:rsidR="00381B4E" w:rsidRPr="002E2066">
        <w:rPr>
          <w:rFonts w:ascii="Times New Roman" w:hAnsi="Times New Roman" w:cs="Times New Roman"/>
        </w:rPr>
        <w:t>–</w:t>
      </w:r>
      <w:r w:rsidRPr="002E2066">
        <w:rPr>
          <w:rFonts w:ascii="Times New Roman" w:hAnsi="Times New Roman" w:cs="Times New Roman"/>
        </w:rPr>
        <w:t>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Расстояние от границ земельных участков, вновь проектируемых санаторно</w:t>
      </w:r>
      <w:r w:rsidR="00381B4E" w:rsidRPr="002E2066">
        <w:rPr>
          <w:rFonts w:ascii="Times New Roman" w:hAnsi="Times New Roman" w:cs="Times New Roman"/>
        </w:rPr>
        <w:t>–</w:t>
      </w:r>
      <w:r w:rsidRPr="002E2066">
        <w:rPr>
          <w:rFonts w:ascii="Times New Roman" w:hAnsi="Times New Roman" w:cs="Times New Roman"/>
        </w:rPr>
        <w:t>курортных и оздоровительных учреждений следует принимать не менее, м:</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жилой застройки учреждений коммунального хозяйства и складов </w:t>
      </w:r>
      <w:r w:rsidRPr="002E2066">
        <w:rPr>
          <w:rFonts w:ascii="Times New Roman" w:hAnsi="Times New Roman" w:cs="Times New Roman"/>
        </w:rPr>
        <w:t>–</w:t>
      </w:r>
      <w:r w:rsidR="003C6A29" w:rsidRPr="002E2066">
        <w:rPr>
          <w:rFonts w:ascii="Times New Roman" w:hAnsi="Times New Roman" w:cs="Times New Roman"/>
        </w:rPr>
        <w:t xml:space="preserve"> 500 (в условиях реконструкции не менее 100 м);</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автомобильных дорог категорий:</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I, II, III </w:t>
      </w:r>
      <w:r w:rsidRPr="002E2066">
        <w:rPr>
          <w:rFonts w:ascii="Times New Roman" w:hAnsi="Times New Roman" w:cs="Times New Roman"/>
        </w:rPr>
        <w:t>–</w:t>
      </w:r>
      <w:r w:rsidR="003C6A29" w:rsidRPr="002E2066">
        <w:rPr>
          <w:rFonts w:ascii="Times New Roman" w:hAnsi="Times New Roman" w:cs="Times New Roman"/>
        </w:rPr>
        <w:t xml:space="preserve"> 500;</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IV </w:t>
      </w:r>
      <w:r w:rsidRPr="002E2066">
        <w:rPr>
          <w:rFonts w:ascii="Times New Roman" w:hAnsi="Times New Roman" w:cs="Times New Roman"/>
        </w:rPr>
        <w:t>–</w:t>
      </w:r>
      <w:r w:rsidR="003C6A29" w:rsidRPr="002E2066">
        <w:rPr>
          <w:rFonts w:ascii="Times New Roman" w:hAnsi="Times New Roman" w:cs="Times New Roman"/>
        </w:rPr>
        <w:t xml:space="preserve"> 200;</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до садоводческих товариществ </w:t>
      </w:r>
      <w:r w:rsidRPr="002E2066">
        <w:rPr>
          <w:rFonts w:ascii="Times New Roman" w:hAnsi="Times New Roman" w:cs="Times New Roman"/>
        </w:rPr>
        <w:t>–</w:t>
      </w:r>
      <w:r w:rsidR="003C6A29" w:rsidRPr="002E2066">
        <w:rPr>
          <w:rFonts w:ascii="Times New Roman" w:hAnsi="Times New Roman" w:cs="Times New Roman"/>
        </w:rPr>
        <w:t xml:space="preserve"> 300.</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Однородные и близкие по профилю санаторно</w:t>
      </w:r>
      <w:r w:rsidR="00381B4E" w:rsidRPr="002E2066">
        <w:rPr>
          <w:rFonts w:ascii="Times New Roman" w:hAnsi="Times New Roman" w:cs="Times New Roman"/>
        </w:rPr>
        <w:t>–</w:t>
      </w:r>
      <w:r w:rsidRPr="002E2066">
        <w:rPr>
          <w:rFonts w:ascii="Times New Roman" w:hAnsi="Times New Roman" w:cs="Times New Roman"/>
        </w:rPr>
        <w:t>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w:t>
      </w:r>
      <w:r w:rsidR="00381B4E" w:rsidRPr="002E2066">
        <w:rPr>
          <w:rFonts w:ascii="Times New Roman" w:hAnsi="Times New Roman" w:cs="Times New Roman"/>
        </w:rPr>
        <w:t>–</w:t>
      </w:r>
      <w:r w:rsidRPr="002E2066">
        <w:rPr>
          <w:rFonts w:ascii="Times New Roman" w:hAnsi="Times New Roman" w:cs="Times New Roman"/>
        </w:rPr>
        <w:t>бытового и хозяйственного обслуживания в единое архитектурно</w:t>
      </w:r>
      <w:r w:rsidR="00381B4E" w:rsidRPr="002E2066">
        <w:rPr>
          <w:rFonts w:ascii="Times New Roman" w:hAnsi="Times New Roman" w:cs="Times New Roman"/>
        </w:rPr>
        <w:t>–</w:t>
      </w:r>
      <w:r w:rsidRPr="002E2066">
        <w:rPr>
          <w:rFonts w:ascii="Times New Roman" w:hAnsi="Times New Roman" w:cs="Times New Roman"/>
        </w:rPr>
        <w:t>пространственное решение.</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9.2.3. Курорты.</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проектировании комплексов курортной зоны необходимо предусматривать основные функциональные группы учреждений, предприятий, помещений и сооружений:</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приемно</w:t>
      </w:r>
      <w:r w:rsidRPr="002E2066">
        <w:rPr>
          <w:rFonts w:ascii="Times New Roman" w:hAnsi="Times New Roman" w:cs="Times New Roman"/>
        </w:rPr>
        <w:t>–</w:t>
      </w:r>
      <w:r w:rsidR="003C6A29" w:rsidRPr="002E2066">
        <w:rPr>
          <w:rFonts w:ascii="Times New Roman" w:hAnsi="Times New Roman" w:cs="Times New Roman"/>
        </w:rPr>
        <w:t>административные помещения;</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здания для размещения отдыхающих (спальные корпуса или отдельные рекреационные учреждения </w:t>
      </w:r>
      <w:r w:rsidRPr="002E2066">
        <w:rPr>
          <w:rFonts w:ascii="Times New Roman" w:hAnsi="Times New Roman" w:cs="Times New Roman"/>
        </w:rPr>
        <w:t>–</w:t>
      </w:r>
      <w:r w:rsidR="003C6A29" w:rsidRPr="002E2066">
        <w:rPr>
          <w:rFonts w:ascii="Times New Roman" w:hAnsi="Times New Roman" w:cs="Times New Roman"/>
        </w:rPr>
        <w:t xml:space="preserve"> гостиницы, пансионаты, дома отдыха и др.);</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предприятия общественного питания (столовые, кафе, рестораны национальной кухни, бары и др.);</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помещения и учреждения культурно</w:t>
      </w:r>
      <w:r w:rsidRPr="002E2066">
        <w:rPr>
          <w:rFonts w:ascii="Times New Roman" w:hAnsi="Times New Roman" w:cs="Times New Roman"/>
        </w:rPr>
        <w:t>–</w:t>
      </w:r>
      <w:r w:rsidR="003C6A29" w:rsidRPr="002E2066">
        <w:rPr>
          <w:rFonts w:ascii="Times New Roman" w:hAnsi="Times New Roman" w:cs="Times New Roman"/>
        </w:rPr>
        <w:t>массового обслуживания и развлечений (универсальный зал, танцевальные залы, кинотеатры, библиотеки, бильярдные, городки аттракционов, залы игровых автоматов и др.);</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предприятия торгово</w:t>
      </w:r>
      <w:r w:rsidRPr="002E2066">
        <w:rPr>
          <w:rFonts w:ascii="Times New Roman" w:hAnsi="Times New Roman" w:cs="Times New Roman"/>
        </w:rPr>
        <w:t>–</w:t>
      </w:r>
      <w:r w:rsidR="003C6A29" w:rsidRPr="002E2066">
        <w:rPr>
          <w:rFonts w:ascii="Times New Roman" w:hAnsi="Times New Roman" w:cs="Times New Roman"/>
        </w:rPr>
        <w:t>бытового обслуживания;</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спортивные учреждения и сооружения (спортивные залы и площадки, плавательные бассейны, аллеи для верховой езды, станции парусного спорта и др.);</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лечебные здания, сооружения и устройства (водо</w:t>
      </w:r>
      <w:r w:rsidRPr="002E2066">
        <w:rPr>
          <w:rFonts w:ascii="Times New Roman" w:hAnsi="Times New Roman" w:cs="Times New Roman"/>
        </w:rPr>
        <w:t>–</w:t>
      </w:r>
      <w:r w:rsidR="003C6A29" w:rsidRPr="002E2066">
        <w:rPr>
          <w:rFonts w:ascii="Times New Roman" w:hAnsi="Times New Roman" w:cs="Times New Roman"/>
        </w:rPr>
        <w:t xml:space="preserve"> и грязелечебницы, лечебные плавательные бассейны, массажные кабинеты, терренкуры и др.);</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медицинские учреждения и помещения (поликлиника, медпункт);</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детские помещения и сооружения (игровые комнаты и площадки, бассейны и др.);</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жилые здания обслуживающего персонала (при необходимости);</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коммунально</w:t>
      </w:r>
      <w:r w:rsidRPr="002E2066">
        <w:rPr>
          <w:rFonts w:ascii="Times New Roman" w:hAnsi="Times New Roman" w:cs="Times New Roman"/>
        </w:rPr>
        <w:t>–</w:t>
      </w:r>
      <w:r w:rsidR="003C6A29" w:rsidRPr="002E2066">
        <w:rPr>
          <w:rFonts w:ascii="Times New Roman" w:hAnsi="Times New Roman" w:cs="Times New Roman"/>
        </w:rPr>
        <w:t>хозяйственные здания и сооружения (пекарни, склады, прачечные, автостоянки, станции технического обслуживания автомобилей, мастерские, водоочистные сооружения и др.).</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На территории комплекса однопрофильного типа выделяются следующие функциональные зоны: расселения отдыхающих, культурно</w:t>
      </w:r>
      <w:r w:rsidR="00381B4E" w:rsidRPr="002E2066">
        <w:rPr>
          <w:rFonts w:ascii="Times New Roman" w:hAnsi="Times New Roman" w:cs="Times New Roman"/>
        </w:rPr>
        <w:t>–</w:t>
      </w:r>
      <w:r w:rsidRPr="002E2066">
        <w:rPr>
          <w:rFonts w:ascii="Times New Roman" w:hAnsi="Times New Roman" w:cs="Times New Roman"/>
        </w:rPr>
        <w:t>бытового обслуживания, спортивных сооружений, зеленых насаждений общего пользования, пляжа.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зоне расселения отдыхающих проектируются спальные корпуса, столовые, отдельные объекты культурно</w:t>
      </w:r>
      <w:r w:rsidR="00381B4E" w:rsidRPr="002E2066">
        <w:rPr>
          <w:rFonts w:ascii="Times New Roman" w:hAnsi="Times New Roman" w:cs="Times New Roman"/>
        </w:rPr>
        <w:t>–</w:t>
      </w:r>
      <w:r w:rsidRPr="002E2066">
        <w:rPr>
          <w:rFonts w:ascii="Times New Roman" w:hAnsi="Times New Roman" w:cs="Times New Roman"/>
        </w:rPr>
        <w:t>бытового обслуживания, не являющиеся источниками шума. В зоне расселения отдыхающих необходимо выделять подзоны круглогодичных многоэтажных зданий и летних малоэтажных корпусов, павильонов, домиков.</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зоне культурно</w:t>
      </w:r>
      <w:r w:rsidR="00381B4E" w:rsidRPr="002E2066">
        <w:rPr>
          <w:rFonts w:ascii="Times New Roman" w:hAnsi="Times New Roman" w:cs="Times New Roman"/>
        </w:rPr>
        <w:t>–</w:t>
      </w:r>
      <w:r w:rsidRPr="002E2066">
        <w:rPr>
          <w:rFonts w:ascii="Times New Roman" w:hAnsi="Times New Roman" w:cs="Times New Roman"/>
        </w:rPr>
        <w:t>бытового обслуживания проектируются общественные учреждения, предприятия и помещения обслуживания отдыхающих. При необходимости могут выделяться подзоны спортивных сооружений и лечебно</w:t>
      </w:r>
      <w:r w:rsidR="00381B4E" w:rsidRPr="002E2066">
        <w:rPr>
          <w:rFonts w:ascii="Times New Roman" w:hAnsi="Times New Roman" w:cs="Times New Roman"/>
        </w:rPr>
        <w:t>–</w:t>
      </w:r>
      <w:r w:rsidRPr="002E2066">
        <w:rPr>
          <w:rFonts w:ascii="Times New Roman" w:hAnsi="Times New Roman" w:cs="Times New Roman"/>
        </w:rPr>
        <w:t>профилактических зданий. Учреждения, предприятия и помещения культурно</w:t>
      </w:r>
      <w:r w:rsidR="00381B4E" w:rsidRPr="002E2066">
        <w:rPr>
          <w:rFonts w:ascii="Times New Roman" w:hAnsi="Times New Roman" w:cs="Times New Roman"/>
        </w:rPr>
        <w:t>–</w:t>
      </w:r>
      <w:r w:rsidRPr="002E2066">
        <w:rPr>
          <w:rFonts w:ascii="Times New Roman" w:hAnsi="Times New Roman" w:cs="Times New Roman"/>
        </w:rPr>
        <w:t xml:space="preserve">бытового обслуживания размещаются с учетом </w:t>
      </w:r>
      <w:r w:rsidRPr="002E2066">
        <w:rPr>
          <w:rFonts w:ascii="Times New Roman" w:hAnsi="Times New Roman" w:cs="Times New Roman"/>
        </w:rPr>
        <w:lastRenderedPageBreak/>
        <w:t>допустимой удаленности от зданий для расселения отдыхающих (радиус обслуживания не более 1000 м).</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зону пляжа входит пляж с необходимыми сооружениями и прибрежная защитная полоса озеленения шириной не менее 80</w:t>
      </w:r>
      <w:r w:rsidR="00381B4E" w:rsidRPr="002E2066">
        <w:rPr>
          <w:rFonts w:ascii="Times New Roman" w:hAnsi="Times New Roman" w:cs="Times New Roman"/>
        </w:rPr>
        <w:t>–</w:t>
      </w:r>
      <w:r w:rsidRPr="002E2066">
        <w:rPr>
          <w:rFonts w:ascii="Times New Roman" w:hAnsi="Times New Roman" w:cs="Times New Roman"/>
        </w:rPr>
        <w:t>100 м. В зоне пляжа может быть выделена подзона водного спорта.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многопрофильных комплексах, кроме проектируемых зон однопрофильного комплекса, выделяется зона зданий лечебно</w:t>
      </w:r>
      <w:r w:rsidR="00381B4E" w:rsidRPr="002E2066">
        <w:rPr>
          <w:rFonts w:ascii="Times New Roman" w:hAnsi="Times New Roman" w:cs="Times New Roman"/>
        </w:rPr>
        <w:t>–</w:t>
      </w:r>
      <w:r w:rsidRPr="002E2066">
        <w:rPr>
          <w:rFonts w:ascii="Times New Roman" w:hAnsi="Times New Roman" w:cs="Times New Roman"/>
        </w:rPr>
        <w:t xml:space="preserve">профилактического назначения, а при наличии туристических учреждений </w:t>
      </w:r>
      <w:r w:rsidR="00381B4E" w:rsidRPr="002E2066">
        <w:rPr>
          <w:rFonts w:ascii="Times New Roman" w:hAnsi="Times New Roman" w:cs="Times New Roman"/>
        </w:rPr>
        <w:t>–</w:t>
      </w:r>
      <w:r w:rsidRPr="002E2066">
        <w:rPr>
          <w:rFonts w:ascii="Times New Roman" w:hAnsi="Times New Roman" w:cs="Times New Roman"/>
        </w:rPr>
        <w:t xml:space="preserve"> зона их размещения. В отдельных случаях здания лечебно</w:t>
      </w:r>
      <w:r w:rsidR="00381B4E" w:rsidRPr="002E2066">
        <w:rPr>
          <w:rFonts w:ascii="Times New Roman" w:hAnsi="Times New Roman" w:cs="Times New Roman"/>
        </w:rPr>
        <w:t>–</w:t>
      </w:r>
      <w:r w:rsidRPr="002E2066">
        <w:rPr>
          <w:rFonts w:ascii="Times New Roman" w:hAnsi="Times New Roman" w:cs="Times New Roman"/>
        </w:rPr>
        <w:t>профилактического назначения и спортивные сооружения могут входить в состав зоны культурно</w:t>
      </w:r>
      <w:r w:rsidR="00381B4E" w:rsidRPr="002E2066">
        <w:rPr>
          <w:rFonts w:ascii="Times New Roman" w:hAnsi="Times New Roman" w:cs="Times New Roman"/>
        </w:rPr>
        <w:t>–</w:t>
      </w:r>
      <w:r w:rsidRPr="002E2066">
        <w:rPr>
          <w:rFonts w:ascii="Times New Roman" w:hAnsi="Times New Roman" w:cs="Times New Roman"/>
        </w:rPr>
        <w:t>бытового обслуживания. При необходимости в составе комплекса может предусматриваться селитебная зона обслуживающего персонала и хозяйственная зона.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зоне лечебно</w:t>
      </w:r>
      <w:r w:rsidR="00381B4E" w:rsidRPr="002E2066">
        <w:rPr>
          <w:rFonts w:ascii="Times New Roman" w:hAnsi="Times New Roman" w:cs="Times New Roman"/>
        </w:rPr>
        <w:t>–</w:t>
      </w:r>
      <w:r w:rsidRPr="002E2066">
        <w:rPr>
          <w:rFonts w:ascii="Times New Roman" w:hAnsi="Times New Roman" w:cs="Times New Roman"/>
        </w:rPr>
        <w:t>профилактических зданий проектируются водо</w:t>
      </w:r>
      <w:r w:rsidR="00381B4E" w:rsidRPr="002E2066">
        <w:rPr>
          <w:rFonts w:ascii="Times New Roman" w:hAnsi="Times New Roman" w:cs="Times New Roman"/>
        </w:rPr>
        <w:t>–</w:t>
      </w:r>
      <w:r w:rsidRPr="002E2066">
        <w:rPr>
          <w:rFonts w:ascii="Times New Roman" w:hAnsi="Times New Roman" w:cs="Times New Roman"/>
        </w:rPr>
        <w:t xml:space="preserve"> и грязелечебница, поликлиника, лечебный плавательный бассейн и др.</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зоне учреждений туризма находятся туристические гостиницы, мотели, кемпинги. В этой зоне следует выделять подзоны туристических гостиниц и учреждений автотуризма. Последнюю следует располагать в непосредственной связи с транспортными подъездами к комплексу.</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9.2.4. Учреждения отдыха и оздоровления детей.</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Учреждения отдыха и оздоровления детей на территории рекреационных зон и в зонах особо охраняемых территорий (лечебно</w:t>
      </w:r>
      <w:r w:rsidR="00381B4E" w:rsidRPr="002E2066">
        <w:rPr>
          <w:rFonts w:ascii="Times New Roman" w:hAnsi="Times New Roman" w:cs="Times New Roman"/>
        </w:rPr>
        <w:t>–</w:t>
      </w:r>
      <w:r w:rsidRPr="002E2066">
        <w:rPr>
          <w:rFonts w:ascii="Times New Roman" w:hAnsi="Times New Roman" w:cs="Times New Roman"/>
        </w:rPr>
        <w:t>оздоровительные местности и курорты) размещают на участках с благоприятными природными условиями, высокими эстетическими качествами ландшафта, отвечающие санитарно</w:t>
      </w:r>
      <w:r w:rsidR="00381B4E" w:rsidRPr="002E2066">
        <w:rPr>
          <w:rFonts w:ascii="Times New Roman" w:hAnsi="Times New Roman" w:cs="Times New Roman"/>
        </w:rPr>
        <w:t>–</w:t>
      </w:r>
      <w:r w:rsidRPr="002E2066">
        <w:rPr>
          <w:rFonts w:ascii="Times New Roman" w:hAnsi="Times New Roman" w:cs="Times New Roman"/>
        </w:rPr>
        <w:t>гигиеническим требованиям и условиям организации полноценного отдыха, занятий спортом, купания и туристских походов.</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9.2.5. Детские оздоровительные учреждения.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проектировании оздоровительных учреждений их размещают:</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 учетом розы ветров;</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 наветренной стороны от источников шума и загрязнений атмосферного воздуха;</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выше по течению водоемов относительно источников загрязнения;</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вблизи лесных массивов и водоемов.</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Размеры территории основной застройки следует принимать из расчета 150</w:t>
      </w:r>
      <w:r w:rsidR="00381B4E" w:rsidRPr="002E2066">
        <w:rPr>
          <w:rFonts w:ascii="Times New Roman" w:hAnsi="Times New Roman" w:cs="Times New Roman"/>
        </w:rPr>
        <w:t>–</w:t>
      </w:r>
      <w:r w:rsidRPr="002E2066">
        <w:rPr>
          <w:rFonts w:ascii="Times New Roman" w:hAnsi="Times New Roman" w:cs="Times New Roman"/>
        </w:rPr>
        <w:t>200 кв. м на 1 место.</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Запрещается размещать оздоровительные учреждения вблизи больниц, свино</w:t>
      </w:r>
      <w:r w:rsidR="00381B4E" w:rsidRPr="002E2066">
        <w:rPr>
          <w:rFonts w:ascii="Times New Roman" w:hAnsi="Times New Roman" w:cs="Times New Roman"/>
        </w:rPr>
        <w:t>–</w:t>
      </w:r>
      <w:r w:rsidRPr="002E2066">
        <w:rPr>
          <w:rFonts w:ascii="Times New Roman" w:hAnsi="Times New Roman" w:cs="Times New Roman"/>
        </w:rPr>
        <w:t xml:space="preserve"> и птицеферм, сельскохозяйственных угодий, а также свалок, мест переработки мусора и сброса сточных вод, а также на территории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Загородные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Расстояние от участка загородного оздоровительного учреждения до жилой застройки рекомендуется принимать не менее 500 м.</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Через территорию оздоровительных учреждений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Площадь озеленения территорий оздоровительного учреждения должна составлять не менее 60% участка основной застройки. При размещении учреждения в лесном или парковом массиве площадь озелененных территорий может быть сокращена до 50%.</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Водоснабжение, канализация и теплоснабжение в оздоровительных учреждениях проектируются централизованными.</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lastRenderedPageBreak/>
        <w:t>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На территории оздоровительных учреждений, помимо туалетов в зданиях, возможно проектирование дополнительных канализованных туалетов на расстоянии не менее 50 м от жилых зданий и столовой по согласованию с органами Федеральной службы Роспотребнадзора.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9.2.6. Пляжи.</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w:t>
      </w:r>
      <w:r w:rsidR="00381B4E" w:rsidRPr="002E2066">
        <w:rPr>
          <w:rFonts w:ascii="Times New Roman" w:hAnsi="Times New Roman" w:cs="Times New Roman"/>
        </w:rPr>
        <w:t>–</w:t>
      </w:r>
      <w:r w:rsidRPr="002E2066">
        <w:rPr>
          <w:rFonts w:ascii="Times New Roman" w:hAnsi="Times New Roman" w:cs="Times New Roman"/>
        </w:rPr>
        <w:t>санитарной) охраны курорта.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зоне пляжа может быть выделена подзона водного спорта.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Полоса земли вдоль береговой линии водного объекта общего пользования (береговая полоса) предназначается для общего пользования. Каждый вправе (без использования транспорта) пользоваться береговой полосой для передвижения и пребывания у водного объекта общего пользования, в том числе рыболовства и причаливания плавательных средств.</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Ширина береговой полосы составляет 20 м. Размеры территорий пляжей, размещаемых в лечебно</w:t>
      </w:r>
      <w:r w:rsidR="00381B4E" w:rsidRPr="002E2066">
        <w:rPr>
          <w:rFonts w:ascii="Times New Roman" w:hAnsi="Times New Roman" w:cs="Times New Roman"/>
        </w:rPr>
        <w:t>–</w:t>
      </w:r>
      <w:r w:rsidRPr="002E2066">
        <w:rPr>
          <w:rFonts w:ascii="Times New Roman" w:hAnsi="Times New Roman" w:cs="Times New Roman"/>
        </w:rPr>
        <w:t>оздоровительных местностях, курортных зонах и зонах отдыха, следует принимать, кв. м на одного посетителя, не менее:</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8 (речные и озерные пляжи для взрослых);</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4 (речные и озерные пляжи для детей).</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 xml:space="preserve">Размеры территории специализированных лечебных пляжей для лечащихся с ограниченной подвижностью следует принимать из расчета 8 </w:t>
      </w:r>
      <w:r w:rsidR="00381B4E" w:rsidRPr="002E2066">
        <w:rPr>
          <w:rFonts w:ascii="Times New Roman" w:hAnsi="Times New Roman" w:cs="Times New Roman"/>
        </w:rPr>
        <w:t>–</w:t>
      </w:r>
      <w:r w:rsidRPr="002E2066">
        <w:rPr>
          <w:rFonts w:ascii="Times New Roman" w:hAnsi="Times New Roman" w:cs="Times New Roman"/>
        </w:rPr>
        <w:t xml:space="preserve"> 12 кв. м на одного посетителя.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 xml:space="preserve">Минимальную протяженность береговой полосы пляжа следует принимать для речных и озерных пляжей не менее: для речных и озерных </w:t>
      </w:r>
      <w:r w:rsidR="00597C19" w:rsidRPr="002E2066">
        <w:rPr>
          <w:rFonts w:ascii="Times New Roman" w:hAnsi="Times New Roman" w:cs="Times New Roman"/>
        </w:rPr>
        <w:t xml:space="preserve">пляжей </w:t>
      </w:r>
      <w:r w:rsidR="00381B4E" w:rsidRPr="002E2066">
        <w:rPr>
          <w:rFonts w:ascii="Times New Roman" w:hAnsi="Times New Roman" w:cs="Times New Roman"/>
        </w:rPr>
        <w:t>–</w:t>
      </w:r>
      <w:r w:rsidRPr="002E2066">
        <w:rPr>
          <w:rFonts w:ascii="Times New Roman" w:hAnsi="Times New Roman" w:cs="Times New Roman"/>
        </w:rPr>
        <w:t xml:space="preserve"> 0,25 м.</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Число единовременных посетителей на пляжах следует рассчитывать с учетом коэффициентов одновременной загрузки пляжей:</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санаториев </w:t>
      </w:r>
      <w:r w:rsidRPr="002E2066">
        <w:rPr>
          <w:rFonts w:ascii="Times New Roman" w:hAnsi="Times New Roman" w:cs="Times New Roman"/>
        </w:rPr>
        <w:t>–</w:t>
      </w:r>
      <w:r w:rsidR="003C6A29" w:rsidRPr="002E2066">
        <w:rPr>
          <w:rFonts w:ascii="Times New Roman" w:hAnsi="Times New Roman" w:cs="Times New Roman"/>
        </w:rPr>
        <w:t xml:space="preserve"> 0,6</w:t>
      </w:r>
      <w:r w:rsidRPr="002E2066">
        <w:rPr>
          <w:rFonts w:ascii="Times New Roman" w:hAnsi="Times New Roman" w:cs="Times New Roman"/>
        </w:rPr>
        <w:t>–</w:t>
      </w:r>
      <w:r w:rsidR="003C6A29" w:rsidRPr="002E2066">
        <w:rPr>
          <w:rFonts w:ascii="Times New Roman" w:hAnsi="Times New Roman" w:cs="Times New Roman"/>
        </w:rPr>
        <w:t>0,8;</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учреждений отдыха и туризма </w:t>
      </w:r>
      <w:r w:rsidRPr="002E2066">
        <w:rPr>
          <w:rFonts w:ascii="Times New Roman" w:hAnsi="Times New Roman" w:cs="Times New Roman"/>
        </w:rPr>
        <w:t>–</w:t>
      </w:r>
      <w:r w:rsidR="003C6A29" w:rsidRPr="002E2066">
        <w:rPr>
          <w:rFonts w:ascii="Times New Roman" w:hAnsi="Times New Roman" w:cs="Times New Roman"/>
        </w:rPr>
        <w:t xml:space="preserve"> 0,7</w:t>
      </w:r>
      <w:r w:rsidRPr="002E2066">
        <w:rPr>
          <w:rFonts w:ascii="Times New Roman" w:hAnsi="Times New Roman" w:cs="Times New Roman"/>
        </w:rPr>
        <w:t>–</w:t>
      </w:r>
      <w:r w:rsidR="003C6A29" w:rsidRPr="002E2066">
        <w:rPr>
          <w:rFonts w:ascii="Times New Roman" w:hAnsi="Times New Roman" w:cs="Times New Roman"/>
        </w:rPr>
        <w:t>0,9;</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учреждений отдыха и оздоровления детей </w:t>
      </w:r>
      <w:r w:rsidRPr="002E2066">
        <w:rPr>
          <w:rFonts w:ascii="Times New Roman" w:hAnsi="Times New Roman" w:cs="Times New Roman"/>
        </w:rPr>
        <w:t>–</w:t>
      </w:r>
      <w:r w:rsidR="003C6A29" w:rsidRPr="002E2066">
        <w:rPr>
          <w:rFonts w:ascii="Times New Roman" w:hAnsi="Times New Roman" w:cs="Times New Roman"/>
        </w:rPr>
        <w:t xml:space="preserve"> 0,5</w:t>
      </w:r>
      <w:r w:rsidRPr="002E2066">
        <w:rPr>
          <w:rFonts w:ascii="Times New Roman" w:hAnsi="Times New Roman" w:cs="Times New Roman"/>
        </w:rPr>
        <w:t>–</w:t>
      </w:r>
      <w:r w:rsidR="003C6A29" w:rsidRPr="002E2066">
        <w:rPr>
          <w:rFonts w:ascii="Times New Roman" w:hAnsi="Times New Roman" w:cs="Times New Roman"/>
        </w:rPr>
        <w:t>1,0;</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общего пользования для местного населения </w:t>
      </w:r>
      <w:r w:rsidRPr="002E2066">
        <w:rPr>
          <w:rFonts w:ascii="Times New Roman" w:hAnsi="Times New Roman" w:cs="Times New Roman"/>
        </w:rPr>
        <w:t>–</w:t>
      </w:r>
      <w:r w:rsidR="003C6A29" w:rsidRPr="002E2066">
        <w:rPr>
          <w:rFonts w:ascii="Times New Roman" w:hAnsi="Times New Roman" w:cs="Times New Roman"/>
        </w:rPr>
        <w:t xml:space="preserve"> 0,2;</w:t>
      </w:r>
    </w:p>
    <w:p w:rsidR="003C6A29" w:rsidRPr="002E2066" w:rsidRDefault="00381B4E" w:rsidP="001F7A8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отдыхающих без путевок </w:t>
      </w:r>
      <w:r w:rsidRPr="002E2066">
        <w:rPr>
          <w:rFonts w:ascii="Times New Roman" w:hAnsi="Times New Roman" w:cs="Times New Roman"/>
        </w:rPr>
        <w:t>–</w:t>
      </w:r>
      <w:r w:rsidR="003C6A29" w:rsidRPr="002E2066">
        <w:rPr>
          <w:rFonts w:ascii="Times New Roman" w:hAnsi="Times New Roman" w:cs="Times New Roman"/>
        </w:rPr>
        <w:t xml:space="preserve"> 0,5.</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Территория пляжа должна быть благоустроена и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выборе территории пляжа следует исключить возможность неблагоприятных и опасных природных процессов: оползней, обвалов и т.д.</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lastRenderedPageBreak/>
        <w:t>Запрещается размещать пляжи в границах 1</w:t>
      </w:r>
      <w:r w:rsidR="00381B4E" w:rsidRPr="002E2066">
        <w:rPr>
          <w:rFonts w:ascii="Times New Roman" w:hAnsi="Times New Roman" w:cs="Times New Roman"/>
        </w:rPr>
        <w:t>–</w:t>
      </w:r>
      <w:r w:rsidRPr="002E2066">
        <w:rPr>
          <w:rFonts w:ascii="Times New Roman" w:hAnsi="Times New Roman" w:cs="Times New Roman"/>
        </w:rPr>
        <w:t>го пояса зоны санитарной охраны источников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водоснабжения.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В зоне обслуживания проектируется: проходная, кабины для переодевания, питьевые фонтанчики, мойки для ног, душевые,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посетителей, 1 унитаз в уборной на 75 посетителей, 1 питьевой фонтанчик на 100 посетителей, 1 кабина для переодевания на 50 посетителей.</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отсутствии канализации необходимо предусмотреть водонепроницаемый выгреб или установку биотуалетов.</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отсутствии естественных водоемов проектируются искусственные бассейны в соответствии с расчетами.</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9.2.</w:t>
      </w:r>
      <w:r w:rsidR="00EA159C" w:rsidRPr="002E2066">
        <w:rPr>
          <w:rFonts w:ascii="Times New Roman" w:hAnsi="Times New Roman" w:cs="Times New Roman"/>
        </w:rPr>
        <w:t>7</w:t>
      </w:r>
      <w:r w:rsidRPr="002E2066">
        <w:rPr>
          <w:rFonts w:ascii="Times New Roman" w:hAnsi="Times New Roman" w:cs="Times New Roman"/>
        </w:rPr>
        <w:t>. Объекты для занятий зимними видами спорта.</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Объекты для занятий зимними видами спорта (в том числе катки, лыжные базы, трассы для горнолыжного спорта, сноуборда, катания на санях (натурбан)) предназначены для занятий учащихся детско</w:t>
      </w:r>
      <w:r w:rsidR="00381B4E" w:rsidRPr="002E2066">
        <w:rPr>
          <w:rFonts w:ascii="Times New Roman" w:hAnsi="Times New Roman" w:cs="Times New Roman"/>
        </w:rPr>
        <w:t>–</w:t>
      </w:r>
      <w:r w:rsidRPr="002E2066">
        <w:rPr>
          <w:rFonts w:ascii="Times New Roman" w:hAnsi="Times New Roman" w:cs="Times New Roman"/>
        </w:rPr>
        <w:t>юношеских спортивных школ и членов физкультурно</w:t>
      </w:r>
      <w:r w:rsidR="00381B4E" w:rsidRPr="002E2066">
        <w:rPr>
          <w:rFonts w:ascii="Times New Roman" w:hAnsi="Times New Roman" w:cs="Times New Roman"/>
        </w:rPr>
        <w:t>–</w:t>
      </w:r>
      <w:r w:rsidRPr="002E2066">
        <w:rPr>
          <w:rFonts w:ascii="Times New Roman" w:hAnsi="Times New Roman" w:cs="Times New Roman"/>
        </w:rPr>
        <w:t>спортивных секций, а также для массового отдыха населения.</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 xml:space="preserve">Указанные объекты (в том числе лыжные базы и катки) следует проектировать в соответствии с требованиями </w:t>
      </w:r>
      <w:hyperlink r:id="rId274" w:history="1">
        <w:r w:rsidRPr="002E2066">
          <w:rPr>
            <w:rFonts w:ascii="Times New Roman" w:hAnsi="Times New Roman" w:cs="Times New Roman"/>
          </w:rPr>
          <w:t>СанПиН 1567</w:t>
        </w:r>
        <w:r w:rsidR="00381B4E" w:rsidRPr="002E2066">
          <w:rPr>
            <w:rFonts w:ascii="Times New Roman" w:hAnsi="Times New Roman" w:cs="Times New Roman"/>
          </w:rPr>
          <w:t>–</w:t>
        </w:r>
        <w:r w:rsidRPr="002E2066">
          <w:rPr>
            <w:rFonts w:ascii="Times New Roman" w:hAnsi="Times New Roman" w:cs="Times New Roman"/>
          </w:rPr>
          <w:t>76</w:t>
        </w:r>
      </w:hyperlink>
      <w:r w:rsidRPr="002E2066">
        <w:rPr>
          <w:rFonts w:ascii="Times New Roman" w:hAnsi="Times New Roman" w:cs="Times New Roman"/>
        </w:rPr>
        <w:t xml:space="preserve"> "Санитарные правила устройства и содержания мест занятий по физической культуре и спорту".</w:t>
      </w:r>
    </w:p>
    <w:p w:rsidR="003C6A29" w:rsidRPr="002E2066" w:rsidRDefault="003C6A29" w:rsidP="001F7A8A">
      <w:pPr>
        <w:ind w:firstLine="720"/>
        <w:jc w:val="both"/>
        <w:rPr>
          <w:rFonts w:ascii="Times New Roman" w:hAnsi="Times New Roman" w:cs="Times New Roman"/>
        </w:rPr>
      </w:pPr>
      <w:r w:rsidRPr="002E2066">
        <w:rPr>
          <w:rFonts w:ascii="Times New Roman" w:hAnsi="Times New Roman" w:cs="Times New Roman"/>
        </w:rPr>
        <w:t>При проектировании объектов и комплексов объектов для горнолыжного спорта, сноуборда и катания на санях следует также руководствоваться Методическими указаниями "Типологические основы проектирования сооружений развивающихся и нетрадиционных видов спорта".</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9.3. Обеспечение сохранности объектов культурного наследия</w:t>
      </w:r>
    </w:p>
    <w:p w:rsidR="003C6A29" w:rsidRPr="002E2066" w:rsidRDefault="003C6A29" w:rsidP="00452E0D">
      <w:pPr>
        <w:widowControl w:val="0"/>
        <w:ind w:firstLine="720"/>
        <w:jc w:val="both"/>
        <w:rPr>
          <w:rFonts w:ascii="Times New Roman" w:hAnsi="Times New Roman" w:cs="Times New Roman"/>
        </w:rPr>
      </w:pPr>
      <w:r w:rsidRPr="002E2066">
        <w:rPr>
          <w:rFonts w:ascii="Times New Roman" w:hAnsi="Times New Roman" w:cs="Times New Roman"/>
        </w:rPr>
        <w:t>9.3.1. При подготовке документов территориального планирования и документации по планировке территории документация по планировке территории не должна предусматривать снос, перемещение или другие изменения состояния объектов культурного наследия.</w:t>
      </w:r>
    </w:p>
    <w:p w:rsidR="003C6A29" w:rsidRPr="002E2066" w:rsidRDefault="003C6A29" w:rsidP="00452E0D">
      <w:pPr>
        <w:ind w:firstLine="720"/>
        <w:jc w:val="both"/>
        <w:rPr>
          <w:rFonts w:ascii="Times New Roman" w:hAnsi="Times New Roman" w:cs="Times New Roman"/>
        </w:rPr>
      </w:pPr>
      <w:r w:rsidRPr="002E2066">
        <w:rPr>
          <w:rFonts w:ascii="Times New Roman" w:hAnsi="Times New Roman" w:cs="Times New Roman"/>
        </w:rPr>
        <w:t>9.3.2. Виды и категории историко</w:t>
      </w:r>
      <w:r w:rsidR="00381B4E" w:rsidRPr="002E2066">
        <w:rPr>
          <w:rFonts w:ascii="Times New Roman" w:hAnsi="Times New Roman" w:cs="Times New Roman"/>
        </w:rPr>
        <w:t>–</w:t>
      </w:r>
      <w:r w:rsidRPr="002E2066">
        <w:rPr>
          <w:rFonts w:ascii="Times New Roman" w:hAnsi="Times New Roman" w:cs="Times New Roman"/>
        </w:rPr>
        <w:t xml:space="preserve">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275" w:history="1">
        <w:r w:rsidRPr="002E2066">
          <w:rPr>
            <w:rFonts w:ascii="Times New Roman" w:hAnsi="Times New Roman" w:cs="Times New Roman"/>
          </w:rPr>
          <w:t>статей 3</w:t>
        </w:r>
      </w:hyperlink>
      <w:r w:rsidRPr="002E2066">
        <w:rPr>
          <w:rFonts w:ascii="Times New Roman" w:hAnsi="Times New Roman" w:cs="Times New Roman"/>
        </w:rPr>
        <w:t xml:space="preserve"> и </w:t>
      </w:r>
      <w:hyperlink r:id="rId276" w:history="1">
        <w:r w:rsidRPr="002E2066">
          <w:rPr>
            <w:rFonts w:ascii="Times New Roman" w:hAnsi="Times New Roman" w:cs="Times New Roman"/>
          </w:rPr>
          <w:t>4</w:t>
        </w:r>
      </w:hyperlink>
      <w:r w:rsidRPr="002E2066">
        <w:rPr>
          <w:rFonts w:ascii="Times New Roman" w:hAnsi="Times New Roman" w:cs="Times New Roman"/>
        </w:rPr>
        <w:t xml:space="preserve"> Федерального закона от 22.10.2014 N 315</w:t>
      </w:r>
      <w:r w:rsidR="00381B4E" w:rsidRPr="002E2066">
        <w:rPr>
          <w:rFonts w:ascii="Times New Roman" w:hAnsi="Times New Roman" w:cs="Times New Roman"/>
        </w:rPr>
        <w:t>–</w:t>
      </w:r>
      <w:r w:rsidRPr="002E2066">
        <w:rPr>
          <w:rFonts w:ascii="Times New Roman" w:hAnsi="Times New Roman" w:cs="Times New Roman"/>
        </w:rPr>
        <w:t>ФЗ "Об объектах культурного наследия (памятниках истории и культуры) народов Российской Федерации".</w:t>
      </w:r>
    </w:p>
    <w:p w:rsidR="003C6A29" w:rsidRPr="002E2066" w:rsidRDefault="003C6A29" w:rsidP="00452E0D">
      <w:pPr>
        <w:ind w:firstLine="720"/>
        <w:jc w:val="both"/>
        <w:rPr>
          <w:rFonts w:ascii="Times New Roman" w:hAnsi="Times New Roman" w:cs="Times New Roman"/>
        </w:rPr>
      </w:pPr>
      <w:r w:rsidRPr="002E2066">
        <w:rPr>
          <w:rFonts w:ascii="Times New Roman" w:hAnsi="Times New Roman" w:cs="Times New Roman"/>
        </w:rPr>
        <w:t xml:space="preserve">9.3.3. 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w:t>
      </w:r>
      <w:hyperlink r:id="rId277" w:history="1">
        <w:r w:rsidRPr="002E2066">
          <w:rPr>
            <w:rFonts w:ascii="Times New Roman" w:hAnsi="Times New Roman" w:cs="Times New Roman"/>
          </w:rPr>
          <w:t>Федерального закона</w:t>
        </w:r>
      </w:hyperlink>
      <w:r w:rsidRPr="002E2066">
        <w:rPr>
          <w:rFonts w:ascii="Times New Roman" w:hAnsi="Times New Roman" w:cs="Times New Roman"/>
        </w:rPr>
        <w:t xml:space="preserve"> от 22.10.2014 N 315</w:t>
      </w:r>
      <w:r w:rsidR="00381B4E" w:rsidRPr="002E2066">
        <w:rPr>
          <w:rFonts w:ascii="Times New Roman" w:hAnsi="Times New Roman" w:cs="Times New Roman"/>
        </w:rPr>
        <w:t>–</w:t>
      </w:r>
      <w:r w:rsidRPr="002E2066">
        <w:rPr>
          <w:rFonts w:ascii="Times New Roman" w:hAnsi="Times New Roman" w:cs="Times New Roman"/>
        </w:rPr>
        <w:t xml:space="preserve">ФЗ "Об объектах культурного наследия (памятниках истории и культуры) народов Российской Федерации", </w:t>
      </w:r>
      <w:hyperlink r:id="rId278" w:history="1">
        <w:r w:rsidRPr="002E2066">
          <w:rPr>
            <w:rFonts w:ascii="Times New Roman" w:hAnsi="Times New Roman" w:cs="Times New Roman"/>
          </w:rPr>
          <w:t>постановления</w:t>
        </w:r>
      </w:hyperlink>
      <w:r w:rsidRPr="002E2066">
        <w:rPr>
          <w:rFonts w:ascii="Times New Roman" w:hAnsi="Times New Roman" w:cs="Times New Roman"/>
        </w:rPr>
        <w:t xml:space="preserve"> Правительства Российской Федерации от 26.04.2008 N 315 "Об утверждении Положения о зонах охраны объектов культурного наследия (памятников истории и культуры) народов Российской Федерации".</w:t>
      </w:r>
    </w:p>
    <w:p w:rsidR="003C6A29" w:rsidRPr="002E2066" w:rsidRDefault="003C6A29" w:rsidP="00452E0D">
      <w:pPr>
        <w:ind w:firstLine="720"/>
        <w:jc w:val="both"/>
        <w:rPr>
          <w:rFonts w:ascii="Times New Roman" w:hAnsi="Times New Roman" w:cs="Times New Roman"/>
        </w:rPr>
      </w:pPr>
      <w:r w:rsidRPr="002E2066">
        <w:rPr>
          <w:rFonts w:ascii="Times New Roman" w:hAnsi="Times New Roman" w:cs="Times New Roman"/>
        </w:rPr>
        <w:t xml:space="preserve">9.3.4.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279" w:history="1">
        <w:r w:rsidRPr="002E2066">
          <w:rPr>
            <w:rFonts w:ascii="Times New Roman" w:hAnsi="Times New Roman" w:cs="Times New Roman"/>
          </w:rPr>
          <w:t>статьи 34</w:t>
        </w:r>
      </w:hyperlink>
      <w:r w:rsidRPr="002E2066">
        <w:rPr>
          <w:rFonts w:ascii="Times New Roman" w:hAnsi="Times New Roman" w:cs="Times New Roman"/>
        </w:rPr>
        <w:t xml:space="preserve"> Федерального закона от 22.10.2014 N 315</w:t>
      </w:r>
      <w:r w:rsidR="00381B4E" w:rsidRPr="002E2066">
        <w:rPr>
          <w:rFonts w:ascii="Times New Roman" w:hAnsi="Times New Roman" w:cs="Times New Roman"/>
        </w:rPr>
        <w:t>–</w:t>
      </w:r>
      <w:r w:rsidRPr="002E2066">
        <w:rPr>
          <w:rFonts w:ascii="Times New Roman" w:hAnsi="Times New Roman" w:cs="Times New Roman"/>
        </w:rPr>
        <w:t>ФЗ "Об объектах культурного наследия (памятниках истории и культуры) народов Российской Федерации".</w:t>
      </w:r>
    </w:p>
    <w:p w:rsidR="003C6A29" w:rsidRPr="002E2066" w:rsidRDefault="003C6A29" w:rsidP="00452E0D">
      <w:pPr>
        <w:ind w:firstLine="720"/>
        <w:jc w:val="both"/>
        <w:rPr>
          <w:rFonts w:ascii="Times New Roman" w:hAnsi="Times New Roman" w:cs="Times New Roman"/>
        </w:rPr>
      </w:pPr>
      <w:r w:rsidRPr="002E2066">
        <w:rPr>
          <w:rFonts w:ascii="Times New Roman" w:hAnsi="Times New Roman" w:cs="Times New Roman"/>
        </w:rPr>
        <w:t xml:space="preserve">9.3.6. При производстве строительных работ необходимо проведение специальных технических мероприятий для обеспечения сохранности объектов культурного наследия, </w:t>
      </w:r>
      <w:r w:rsidRPr="002E2066">
        <w:rPr>
          <w:rFonts w:ascii="Times New Roman" w:hAnsi="Times New Roman" w:cs="Times New Roman"/>
        </w:rPr>
        <w:lastRenderedPageBreak/>
        <w:t>находящихся на расстоянии менее 10 м от границы земельного участка, выделенного для проведения указанных работ.</w:t>
      </w:r>
    </w:p>
    <w:p w:rsidR="003C6A29" w:rsidRPr="002E2066" w:rsidRDefault="003C6A29" w:rsidP="00452E0D">
      <w:pPr>
        <w:ind w:firstLine="720"/>
        <w:jc w:val="both"/>
        <w:rPr>
          <w:rFonts w:ascii="Times New Roman" w:hAnsi="Times New Roman" w:cs="Times New Roman"/>
        </w:rPr>
      </w:pPr>
      <w:r w:rsidRPr="002E2066">
        <w:rPr>
          <w:rFonts w:ascii="Times New Roman" w:hAnsi="Times New Roman" w:cs="Times New Roman"/>
        </w:rPr>
        <w:t xml:space="preserve">9.3.9. Регулирование градостроительной, хозяйственной и иной деятельности на территории исторического поселения осуществляется в соответствии с требованиями </w:t>
      </w:r>
      <w:hyperlink r:id="rId280" w:history="1">
        <w:r w:rsidRPr="002E2066">
          <w:rPr>
            <w:rFonts w:ascii="Times New Roman" w:hAnsi="Times New Roman" w:cs="Times New Roman"/>
          </w:rPr>
          <w:t>статьи 60</w:t>
        </w:r>
      </w:hyperlink>
      <w:r w:rsidRPr="002E2066">
        <w:rPr>
          <w:rFonts w:ascii="Times New Roman" w:hAnsi="Times New Roman" w:cs="Times New Roman"/>
        </w:rPr>
        <w:t xml:space="preserve"> Федерального закона от 22.10.2014 N 315</w:t>
      </w:r>
      <w:r w:rsidR="00381B4E" w:rsidRPr="002E2066">
        <w:rPr>
          <w:rFonts w:ascii="Times New Roman" w:hAnsi="Times New Roman" w:cs="Times New Roman"/>
        </w:rPr>
        <w:t>–</w:t>
      </w:r>
      <w:r w:rsidRPr="002E2066">
        <w:rPr>
          <w:rFonts w:ascii="Times New Roman" w:hAnsi="Times New Roman" w:cs="Times New Roman"/>
        </w:rPr>
        <w:t>ФЗ "Об объектах культурного наследия (памятниках истории и культуры) народов Российской Федерации".</w:t>
      </w:r>
    </w:p>
    <w:p w:rsidR="003C6A29" w:rsidRPr="002E2066" w:rsidRDefault="003C6A29" w:rsidP="00452E0D">
      <w:pPr>
        <w:ind w:firstLine="720"/>
        <w:jc w:val="both"/>
        <w:rPr>
          <w:rFonts w:ascii="Times New Roman" w:hAnsi="Times New Roman" w:cs="Times New Roman"/>
        </w:rPr>
      </w:pPr>
      <w:r w:rsidRPr="002E2066">
        <w:rPr>
          <w:rFonts w:ascii="Times New Roman" w:hAnsi="Times New Roman" w:cs="Times New Roman"/>
        </w:rPr>
        <w:t>9.3.10. При реконструкции застройки морфотипами, представляющими историко</w:t>
      </w:r>
      <w:r w:rsidR="00381B4E" w:rsidRPr="002E2066">
        <w:rPr>
          <w:rFonts w:ascii="Times New Roman" w:hAnsi="Times New Roman" w:cs="Times New Roman"/>
        </w:rPr>
        <w:t>–</w:t>
      </w:r>
      <w:r w:rsidRPr="002E2066">
        <w:rPr>
          <w:rFonts w:ascii="Times New Roman" w:hAnsi="Times New Roman" w:cs="Times New Roman"/>
        </w:rPr>
        <w:t>культурную ценность, следует обеспечивать сохранение морфотипа и общего характера застройки, в том числе:</w:t>
      </w:r>
    </w:p>
    <w:p w:rsidR="003C6A29" w:rsidRPr="002E2066" w:rsidRDefault="00381B4E" w:rsidP="00452E0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сохранение видовых коридоров на архитектурные ансамбли и памятники;</w:t>
      </w:r>
    </w:p>
    <w:p w:rsidR="003C6A29" w:rsidRPr="002E2066" w:rsidRDefault="00381B4E" w:rsidP="00452E0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отказ от применения архитектурных форм, не свойственных данному морфотипу застройки;</w:t>
      </w:r>
    </w:p>
    <w:p w:rsidR="003C6A29" w:rsidRPr="002E2066" w:rsidRDefault="00381B4E" w:rsidP="00452E0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использование, как правило, традиционных материалов;</w:t>
      </w:r>
    </w:p>
    <w:p w:rsidR="003C6A29" w:rsidRPr="002E2066" w:rsidRDefault="00381B4E" w:rsidP="00452E0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соблюдение предельно допустимой высоты зданий (реконструируемых или вновь строящихся взамен утраченных);</w:t>
      </w:r>
    </w:p>
    <w:p w:rsidR="003C6A29" w:rsidRPr="002E2066" w:rsidRDefault="00381B4E" w:rsidP="00452E0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сохранение расположения по отношению к красным линиям новых зданий, строящихся взамен утраченных.</w:t>
      </w:r>
    </w:p>
    <w:p w:rsidR="003C6A29" w:rsidRPr="002E2066" w:rsidRDefault="003C6A29" w:rsidP="003C6A29">
      <w:pPr>
        <w:ind w:firstLine="720"/>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9.4. Особо ценные земли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 целью сохранения особо ценных земель запрещается любая деятельность, не соответствующая целевому назначению этих земель.</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строительство и эксплуатация жилых и хозяйственных объектов, не связанных с производством продукции;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размещение садоводческих и дачных участков;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строительство магистральных дорог, трубопроводов, линий электропередач и других коммуникаций;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разведка и разработка полезных ископаемых;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строительство объектов культуры, здравоохранения, образования и т.д.;</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1E44EA" w:rsidRPr="002E2066" w:rsidRDefault="001E44EA" w:rsidP="00F178BE">
      <w:pPr>
        <w:widowControl w:val="0"/>
        <w:jc w:val="both"/>
        <w:rPr>
          <w:rFonts w:ascii="Times New Roman" w:hAnsi="Times New Roman" w:cs="Times New Roman"/>
        </w:rPr>
      </w:pPr>
    </w:p>
    <w:p w:rsidR="003C6A29" w:rsidRPr="002E2066" w:rsidRDefault="00740AA0" w:rsidP="00DC3A2A">
      <w:pPr>
        <w:pStyle w:val="1"/>
        <w:widowControl w:val="0"/>
        <w:spacing w:before="108" w:after="108" w:line="360"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10. Нормативы градостроительного проектирования зон специального назначения</w:t>
      </w:r>
    </w:p>
    <w:p w:rsidR="003C6A29" w:rsidRPr="002E2066" w:rsidRDefault="003C6A29" w:rsidP="00DC3A2A">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10.1. Общие требования</w:t>
      </w:r>
    </w:p>
    <w:p w:rsidR="003C6A29" w:rsidRPr="002E2066" w:rsidRDefault="003C6A29" w:rsidP="00DC3A2A">
      <w:pPr>
        <w:widowControl w:val="0"/>
        <w:ind w:firstLine="720"/>
        <w:jc w:val="both"/>
        <w:rPr>
          <w:rFonts w:ascii="Times New Roman" w:hAnsi="Times New Roman" w:cs="Times New Roman"/>
        </w:rPr>
      </w:pPr>
      <w:r w:rsidRPr="002E2066">
        <w:rPr>
          <w:rFonts w:ascii="Times New Roman" w:hAnsi="Times New Roman" w:cs="Times New Roman"/>
        </w:rPr>
        <w:t xml:space="preserve">10.1.1. В состав зон специального назначения </w:t>
      </w:r>
      <w:r w:rsidR="0047087D"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 xml:space="preserve">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в соответствии с </w:t>
      </w:r>
      <w:hyperlink r:id="rId281" w:history="1">
        <w:r w:rsidRPr="002E2066">
          <w:rPr>
            <w:rFonts w:ascii="Times New Roman" w:hAnsi="Times New Roman" w:cs="Times New Roman"/>
          </w:rPr>
          <w:t>приложением</w:t>
        </w:r>
      </w:hyperlink>
      <w:r w:rsidRPr="002E2066">
        <w:rPr>
          <w:rFonts w:ascii="Times New Roman" w:hAnsi="Times New Roman" w:cs="Times New Roman"/>
        </w:rPr>
        <w:t xml:space="preserve"> "Классификация и санитарно</w:t>
      </w:r>
      <w:r w:rsidR="00381B4E" w:rsidRPr="002E2066">
        <w:rPr>
          <w:rFonts w:ascii="Times New Roman" w:hAnsi="Times New Roman" w:cs="Times New Roman"/>
        </w:rPr>
        <w:t>–</w:t>
      </w:r>
      <w:r w:rsidRPr="002E2066">
        <w:rPr>
          <w:rFonts w:ascii="Times New Roman" w:hAnsi="Times New Roman" w:cs="Times New Roman"/>
        </w:rPr>
        <w:t>защитные зоны для предприятий, производств и объектов, расположенных на территориях специального назначения" к настоящим Нормативам.</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Организация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защитных зон осуществляется в соответствии с требованиями </w:t>
      </w:r>
      <w:hyperlink r:id="rId282"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производственных зон" и раздела "Нормативы инженерной подготовки и защиты территории" настоящих Нормативов.</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Санитарно</w:t>
      </w:r>
      <w:r w:rsidR="00381B4E" w:rsidRPr="002E2066">
        <w:rPr>
          <w:rFonts w:ascii="Times New Roman" w:hAnsi="Times New Roman" w:cs="Times New Roman"/>
        </w:rPr>
        <w:t>–</w:t>
      </w:r>
      <w:r w:rsidRPr="002E2066">
        <w:rPr>
          <w:rFonts w:ascii="Times New Roman" w:hAnsi="Times New Roman" w:cs="Times New Roman"/>
        </w:rPr>
        <w:t>защитные зоны отделяют зоны территорий специального назначения с обязательным обозначением границ информационными знаками.</w:t>
      </w:r>
    </w:p>
    <w:p w:rsidR="004A122C" w:rsidRPr="002E2066" w:rsidRDefault="004A122C" w:rsidP="003C6A29">
      <w:pPr>
        <w:ind w:firstLine="720"/>
        <w:rPr>
          <w:rFonts w:ascii="Times New Roman" w:hAnsi="Times New Roman" w:cs="Times New Roman"/>
        </w:rPr>
      </w:pPr>
    </w:p>
    <w:p w:rsidR="003C6A29" w:rsidRPr="002E2066" w:rsidRDefault="003C6A29" w:rsidP="004E7761">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10.2. Зона размещения кладбищ и крематориев</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 xml:space="preserve">10.2.1. Размещение, расширение и реконструкция кладбищ, зданий и сооружений похоронного назначения осуществляется в соответствии с требованиями </w:t>
      </w:r>
      <w:hyperlink r:id="rId283" w:history="1">
        <w:r w:rsidRPr="002E2066">
          <w:rPr>
            <w:rFonts w:ascii="Times New Roman" w:hAnsi="Times New Roman" w:cs="Times New Roman"/>
          </w:rPr>
          <w:t>Федерального закона</w:t>
        </w:r>
      </w:hyperlink>
      <w:r w:rsidRPr="002E2066">
        <w:rPr>
          <w:rFonts w:ascii="Times New Roman" w:hAnsi="Times New Roman" w:cs="Times New Roman"/>
        </w:rPr>
        <w:t xml:space="preserve"> от 12.01.1996 N 8</w:t>
      </w:r>
      <w:r w:rsidR="00381B4E" w:rsidRPr="002E2066">
        <w:rPr>
          <w:rFonts w:ascii="Times New Roman" w:hAnsi="Times New Roman" w:cs="Times New Roman"/>
        </w:rPr>
        <w:t>–</w:t>
      </w:r>
      <w:r w:rsidRPr="002E2066">
        <w:rPr>
          <w:rFonts w:ascii="Times New Roman" w:hAnsi="Times New Roman" w:cs="Times New Roman"/>
        </w:rPr>
        <w:t xml:space="preserve">ФЗ "О погребении и похоронном деле", </w:t>
      </w:r>
      <w:hyperlink r:id="rId284" w:history="1">
        <w:r w:rsidRPr="002E2066">
          <w:rPr>
            <w:rFonts w:ascii="Times New Roman" w:hAnsi="Times New Roman" w:cs="Times New Roman"/>
          </w:rPr>
          <w:t>СанПиН 2.1.1279</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и настоящих Нормативов.</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Не разрешается размещать кладбища на территориях:</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вод;</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зон санитарной, горно</w:t>
      </w:r>
      <w:r w:rsidRPr="002E2066">
        <w:rPr>
          <w:rFonts w:ascii="Times New Roman" w:hAnsi="Times New Roman" w:cs="Times New Roman"/>
        </w:rPr>
        <w:t>–</w:t>
      </w:r>
      <w:r w:rsidR="003C6A29" w:rsidRPr="002E2066">
        <w:rPr>
          <w:rFonts w:ascii="Times New Roman" w:hAnsi="Times New Roman" w:cs="Times New Roman"/>
        </w:rPr>
        <w:t>санитарной охраны лечебно</w:t>
      </w:r>
      <w:r w:rsidRPr="002E2066">
        <w:rPr>
          <w:rFonts w:ascii="Times New Roman" w:hAnsi="Times New Roman" w:cs="Times New Roman"/>
        </w:rPr>
        <w:t>–</w:t>
      </w:r>
      <w:r w:rsidR="003C6A29" w:rsidRPr="002E2066">
        <w:rPr>
          <w:rFonts w:ascii="Times New Roman" w:hAnsi="Times New Roman" w:cs="Times New Roman"/>
        </w:rPr>
        <w:t>оздоровительных местностей и курортов;</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берегах озер, рек и других открытых водоемов, используемых населением для хозяйственно</w:t>
      </w:r>
      <w:r w:rsidRPr="002E2066">
        <w:rPr>
          <w:rFonts w:ascii="Times New Roman" w:hAnsi="Times New Roman" w:cs="Times New Roman"/>
        </w:rPr>
        <w:t>–</w:t>
      </w:r>
      <w:r w:rsidR="003C6A29" w:rsidRPr="002E2066">
        <w:rPr>
          <w:rFonts w:ascii="Times New Roman" w:hAnsi="Times New Roman" w:cs="Times New Roman"/>
        </w:rPr>
        <w:t>бытовых нужд, купания и культурно</w:t>
      </w:r>
      <w:r w:rsidRPr="002E2066">
        <w:rPr>
          <w:rFonts w:ascii="Times New Roman" w:hAnsi="Times New Roman" w:cs="Times New Roman"/>
        </w:rPr>
        <w:t>–</w:t>
      </w:r>
      <w:r w:rsidR="003C6A29" w:rsidRPr="002E2066">
        <w:rPr>
          <w:rFonts w:ascii="Times New Roman" w:hAnsi="Times New Roman" w:cs="Times New Roman"/>
        </w:rPr>
        <w:t>оздоровительных целей.</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Выбор земельного участка под размещение кладбища производится на основе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эпидемиологической оценки следующих факторов:</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санитарно</w:t>
      </w:r>
      <w:r w:rsidRPr="002E2066">
        <w:rPr>
          <w:rFonts w:ascii="Times New Roman" w:hAnsi="Times New Roman" w:cs="Times New Roman"/>
        </w:rPr>
        <w:t>–</w:t>
      </w:r>
      <w:r w:rsidR="003C6A29" w:rsidRPr="002E2066">
        <w:rPr>
          <w:rFonts w:ascii="Times New Roman" w:hAnsi="Times New Roman" w:cs="Times New Roman"/>
        </w:rPr>
        <w:t>эпидемиологической обстановки;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градостроительного назначения и ландшафтного зонирования территории;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геологических, гидрогеологических и гидрогеохимических данных;</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почвенно</w:t>
      </w:r>
      <w:r w:rsidRPr="002E2066">
        <w:rPr>
          <w:rFonts w:ascii="Times New Roman" w:hAnsi="Times New Roman" w:cs="Times New Roman"/>
        </w:rPr>
        <w:t>–</w:t>
      </w:r>
      <w:r w:rsidR="003C6A29" w:rsidRPr="002E2066">
        <w:rPr>
          <w:rFonts w:ascii="Times New Roman" w:hAnsi="Times New Roman" w:cs="Times New Roman"/>
        </w:rPr>
        <w:t>географических и способности почв и почвогрунтов к самоочищению;</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эрозионного потенциала и миграции загрязнений;</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транспортной доступности.</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Участок, отводимый под кладбище, должен удовлетворять следующим требованиям:</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w:t>
      </w:r>
      <w:r w:rsidRPr="002E2066">
        <w:rPr>
          <w:rFonts w:ascii="Times New Roman" w:hAnsi="Times New Roman" w:cs="Times New Roman"/>
        </w:rPr>
        <w:t>–</w:t>
      </w:r>
      <w:r w:rsidR="003C6A29" w:rsidRPr="002E2066">
        <w:rPr>
          <w:rFonts w:ascii="Times New Roman" w:hAnsi="Times New Roman" w:cs="Times New Roman"/>
        </w:rPr>
        <w:t>питьевых и бытовых целей;</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не затопляться при паводках;</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иметь сухую, пористую почву (супесчаную, песчаную) на глубине 1,5 м и ниже с влажностью почвы в пределах 6</w:t>
      </w:r>
      <w:r w:rsidRPr="002E2066">
        <w:rPr>
          <w:rFonts w:ascii="Times New Roman" w:hAnsi="Times New Roman" w:cs="Times New Roman"/>
        </w:rPr>
        <w:t>–</w:t>
      </w:r>
      <w:r w:rsidR="003C6A29" w:rsidRPr="002E2066">
        <w:rPr>
          <w:rFonts w:ascii="Times New Roman" w:hAnsi="Times New Roman" w:cs="Times New Roman"/>
        </w:rPr>
        <w:t>18%;</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располагаться с подветренной стороны по отношению к жилой территории.</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Вновь создаваемые места погребения должны размещаться на расстоянии не менее 300 м от границ селитебной территории.</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lastRenderedPageBreak/>
        <w:t>10.2.2. Устройство кладбища осуществляется в соответствии с утвержденным проектом, в котором предусматривается:</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выбор места размещения кладбища;</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мероприятия по обеспечению защиты окружающей среды;</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наличие водоупорного слоя для кладбищ традиционного типа;</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система дренажа;</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обваловка территории;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организация и благоустройство санитарно</w:t>
      </w:r>
      <w:r w:rsidRPr="002E2066">
        <w:rPr>
          <w:rFonts w:ascii="Times New Roman" w:hAnsi="Times New Roman" w:cs="Times New Roman"/>
        </w:rPr>
        <w:t>–</w:t>
      </w:r>
      <w:r w:rsidR="003C6A29" w:rsidRPr="002E2066">
        <w:rPr>
          <w:rFonts w:ascii="Times New Roman" w:hAnsi="Times New Roman" w:cs="Times New Roman"/>
        </w:rPr>
        <w:t>защитной зоны;</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характер и площадь зеленых насаждений;</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организация подъездных путей и автостоянок;</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w:t>
      </w:r>
      <w:r w:rsidRPr="002E2066">
        <w:rPr>
          <w:rFonts w:ascii="Times New Roman" w:hAnsi="Times New Roman" w:cs="Times New Roman"/>
        </w:rPr>
        <w:t>–</w:t>
      </w:r>
      <w:r w:rsidR="003C6A29" w:rsidRPr="002E2066">
        <w:rPr>
          <w:rFonts w:ascii="Times New Roman" w:hAnsi="Times New Roman" w:cs="Times New Roman"/>
        </w:rPr>
        <w:t>70% общей площади кладбища;</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разделение территории кладбища на функциональные зоны (входную, ритуальную, административно</w:t>
      </w:r>
      <w:r w:rsidRPr="002E2066">
        <w:rPr>
          <w:rFonts w:ascii="Times New Roman" w:hAnsi="Times New Roman" w:cs="Times New Roman"/>
        </w:rPr>
        <w:t>–</w:t>
      </w:r>
      <w:r w:rsidR="003C6A29" w:rsidRPr="002E2066">
        <w:rPr>
          <w:rFonts w:ascii="Times New Roman" w:hAnsi="Times New Roman" w:cs="Times New Roman"/>
        </w:rPr>
        <w:t>хозяйственную, захоронений, зеленой защиты по периметру кладбища);</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канализование, водо</w:t>
      </w:r>
      <w:r w:rsidRPr="002E2066">
        <w:rPr>
          <w:rFonts w:ascii="Times New Roman" w:hAnsi="Times New Roman" w:cs="Times New Roman"/>
        </w:rPr>
        <w:t>–</w:t>
      </w:r>
      <w:r w:rsidR="003C6A29" w:rsidRPr="002E2066">
        <w:rPr>
          <w:rFonts w:ascii="Times New Roman" w:hAnsi="Times New Roman" w:cs="Times New Roman"/>
        </w:rPr>
        <w:t>, тепло</w:t>
      </w:r>
      <w:r w:rsidRPr="002E2066">
        <w:rPr>
          <w:rFonts w:ascii="Times New Roman" w:hAnsi="Times New Roman" w:cs="Times New Roman"/>
        </w:rPr>
        <w:t>–</w:t>
      </w:r>
      <w:r w:rsidR="003C6A29" w:rsidRPr="002E2066">
        <w:rPr>
          <w:rFonts w:ascii="Times New Roman" w:hAnsi="Times New Roman" w:cs="Times New Roman"/>
        </w:rPr>
        <w:t>, электроснабжение, благоустройство территории.</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10.2.3. Размер земельного участка для кладбища определяется с учетом количества жителей конкретного городского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Размер участка земли для погребения умершего на территории кладбища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10.2.4. Кладбища с погребением путем предания тела (останков) умершего земле (захоронение в могилу, склеп) размещают на расстоянии: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жилых, общественных зданий, спортивно</w:t>
      </w:r>
      <w:r w:rsidRPr="002E2066">
        <w:rPr>
          <w:rFonts w:ascii="Times New Roman" w:hAnsi="Times New Roman" w:cs="Times New Roman"/>
        </w:rPr>
        <w:t>–</w:t>
      </w:r>
      <w:r w:rsidR="003C6A29" w:rsidRPr="002E2066">
        <w:rPr>
          <w:rFonts w:ascii="Times New Roman" w:hAnsi="Times New Roman" w:cs="Times New Roman"/>
        </w:rPr>
        <w:t>оздоровительных и санаторно</w:t>
      </w:r>
      <w:r w:rsidRPr="002E2066">
        <w:rPr>
          <w:rFonts w:ascii="Times New Roman" w:hAnsi="Times New Roman" w:cs="Times New Roman"/>
        </w:rPr>
        <w:t>–</w:t>
      </w:r>
      <w:r w:rsidR="003C6A29" w:rsidRPr="002E2066">
        <w:rPr>
          <w:rFonts w:ascii="Times New Roman" w:hAnsi="Times New Roman" w:cs="Times New Roman"/>
        </w:rPr>
        <w:t>курортных зон:</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500 м </w:t>
      </w:r>
      <w:r w:rsidRPr="002E2066">
        <w:rPr>
          <w:rFonts w:ascii="Times New Roman" w:hAnsi="Times New Roman" w:cs="Times New Roman"/>
        </w:rPr>
        <w:t>–</w:t>
      </w:r>
      <w:r w:rsidR="003C6A29" w:rsidRPr="002E2066">
        <w:rPr>
          <w:rFonts w:ascii="Times New Roman" w:hAnsi="Times New Roman" w:cs="Times New Roman"/>
        </w:rPr>
        <w:t xml:space="preserve"> при площади кладбища от 20 до 40 га (размещение кладбища размером территории более 40 га не допускается);</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300 м </w:t>
      </w:r>
      <w:r w:rsidRPr="002E2066">
        <w:rPr>
          <w:rFonts w:ascii="Times New Roman" w:hAnsi="Times New Roman" w:cs="Times New Roman"/>
        </w:rPr>
        <w:t>–</w:t>
      </w:r>
      <w:r w:rsidR="003C6A29" w:rsidRPr="002E2066">
        <w:rPr>
          <w:rFonts w:ascii="Times New Roman" w:hAnsi="Times New Roman" w:cs="Times New Roman"/>
        </w:rPr>
        <w:t xml:space="preserve"> при площади кладбища до 20 га;</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50 м </w:t>
      </w:r>
      <w:r w:rsidRPr="002E2066">
        <w:rPr>
          <w:rFonts w:ascii="Times New Roman" w:hAnsi="Times New Roman" w:cs="Times New Roman"/>
        </w:rPr>
        <w:t>–</w:t>
      </w:r>
      <w:r w:rsidR="003C6A29" w:rsidRPr="002E2066">
        <w:rPr>
          <w:rFonts w:ascii="Times New Roman" w:hAnsi="Times New Roman" w:cs="Times New Roman"/>
        </w:rPr>
        <w:t xml:space="preserve"> для сельских, закрытых кладбищ и мемориальных комплексов, кладбищ с погребением после кремации;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w:t>
      </w:r>
      <w:r w:rsidRPr="002E2066">
        <w:rPr>
          <w:rFonts w:ascii="Times New Roman" w:hAnsi="Times New Roman" w:cs="Times New Roman"/>
        </w:rPr>
        <w:t>–</w:t>
      </w:r>
      <w:r w:rsidR="003C6A29" w:rsidRPr="002E2066">
        <w:rPr>
          <w:rFonts w:ascii="Times New Roman" w:hAnsi="Times New Roman" w:cs="Times New Roman"/>
        </w:rPr>
        <w:t>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10.2.5.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w:t>
      </w:r>
      <w:r w:rsidR="00381B4E" w:rsidRPr="002E2066">
        <w:rPr>
          <w:rFonts w:ascii="Times New Roman" w:hAnsi="Times New Roman" w:cs="Times New Roman"/>
        </w:rPr>
        <w:t>–</w:t>
      </w:r>
      <w:r w:rsidRPr="002E2066">
        <w:rPr>
          <w:rFonts w:ascii="Times New Roman" w:hAnsi="Times New Roman" w:cs="Times New Roman"/>
        </w:rPr>
        <w:t>профилактических зданий, спортивно</w:t>
      </w:r>
      <w:r w:rsidR="00381B4E" w:rsidRPr="002E2066">
        <w:rPr>
          <w:rFonts w:ascii="Times New Roman" w:hAnsi="Times New Roman" w:cs="Times New Roman"/>
        </w:rPr>
        <w:t>–</w:t>
      </w:r>
      <w:r w:rsidRPr="002E2066">
        <w:rPr>
          <w:rFonts w:ascii="Times New Roman" w:hAnsi="Times New Roman" w:cs="Times New Roman"/>
        </w:rPr>
        <w:t>оздоровительных и санаторно</w:t>
      </w:r>
      <w:r w:rsidR="00381B4E" w:rsidRPr="002E2066">
        <w:rPr>
          <w:rFonts w:ascii="Times New Roman" w:hAnsi="Times New Roman" w:cs="Times New Roman"/>
        </w:rPr>
        <w:t>–</w:t>
      </w:r>
      <w:r w:rsidRPr="002E2066">
        <w:rPr>
          <w:rFonts w:ascii="Times New Roman" w:hAnsi="Times New Roman" w:cs="Times New Roman"/>
        </w:rPr>
        <w:t>курортных зон:</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500 м </w:t>
      </w:r>
      <w:r w:rsidRPr="002E2066">
        <w:rPr>
          <w:rFonts w:ascii="Times New Roman" w:hAnsi="Times New Roman" w:cs="Times New Roman"/>
        </w:rPr>
        <w:t>–</w:t>
      </w:r>
      <w:r w:rsidR="003C6A29" w:rsidRPr="002E2066">
        <w:rPr>
          <w:rFonts w:ascii="Times New Roman" w:hAnsi="Times New Roman" w:cs="Times New Roman"/>
        </w:rPr>
        <w:t xml:space="preserve"> без подготовительных и обрядовых процессов с одной однокамерной печью;</w:t>
      </w:r>
    </w:p>
    <w:p w:rsidR="003C6A29" w:rsidRPr="002E2066" w:rsidRDefault="00381B4E" w:rsidP="00DC3A2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1000 м </w:t>
      </w:r>
      <w:r w:rsidRPr="002E2066">
        <w:rPr>
          <w:rFonts w:ascii="Times New Roman" w:hAnsi="Times New Roman" w:cs="Times New Roman"/>
        </w:rPr>
        <w:t>–</w:t>
      </w:r>
      <w:r w:rsidR="003C6A29" w:rsidRPr="002E2066">
        <w:rPr>
          <w:rFonts w:ascii="Times New Roman" w:hAnsi="Times New Roman" w:cs="Times New Roman"/>
        </w:rPr>
        <w:t xml:space="preserve"> при количестве печей более одной.</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Ширина санитарно</w:t>
      </w:r>
      <w:r w:rsidR="00381B4E" w:rsidRPr="002E2066">
        <w:rPr>
          <w:rFonts w:ascii="Times New Roman" w:hAnsi="Times New Roman" w:cs="Times New Roman"/>
        </w:rPr>
        <w:t>–</w:t>
      </w:r>
      <w:r w:rsidRPr="002E2066">
        <w:rPr>
          <w:rFonts w:ascii="Times New Roman" w:hAnsi="Times New Roman" w:cs="Times New Roman"/>
        </w:rPr>
        <w:t>защитной зоны для крематориев определяется расчетами рассеивания загрязняющих веществ в атмосферном воздухе по утвержденным методикам.</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lastRenderedPageBreak/>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10.2.6. Территория санитарно</w:t>
      </w:r>
      <w:r w:rsidR="00381B4E" w:rsidRPr="002E2066">
        <w:rPr>
          <w:rFonts w:ascii="Times New Roman" w:hAnsi="Times New Roman" w:cs="Times New Roman"/>
        </w:rPr>
        <w:t>–</w:t>
      </w:r>
      <w:r w:rsidRPr="002E2066">
        <w:rPr>
          <w:rFonts w:ascii="Times New Roman" w:hAnsi="Times New Roman" w:cs="Times New Roman"/>
        </w:rPr>
        <w:t>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На территориях санитарно</w:t>
      </w:r>
      <w:r w:rsidR="00381B4E" w:rsidRPr="002E2066">
        <w:rPr>
          <w:rFonts w:ascii="Times New Roman" w:hAnsi="Times New Roman" w:cs="Times New Roman"/>
        </w:rPr>
        <w:t>–</w:t>
      </w:r>
      <w:r w:rsidRPr="002E2066">
        <w:rPr>
          <w:rFonts w:ascii="Times New Roman" w:hAnsi="Times New Roman" w:cs="Times New Roman"/>
        </w:rPr>
        <w:t>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По территории санитарно</w:t>
      </w:r>
      <w:r w:rsidR="00381B4E" w:rsidRPr="002E2066">
        <w:rPr>
          <w:rFonts w:ascii="Times New Roman" w:hAnsi="Times New Roman" w:cs="Times New Roman"/>
        </w:rPr>
        <w:t>–</w:t>
      </w:r>
      <w:r w:rsidRPr="002E2066">
        <w:rPr>
          <w:rFonts w:ascii="Times New Roman" w:hAnsi="Times New Roman" w:cs="Times New Roman"/>
        </w:rPr>
        <w:t>защитных зон и кладбищ запрещается прокладка сетей централизованного хозяйственно</w:t>
      </w:r>
      <w:r w:rsidR="00381B4E" w:rsidRPr="002E2066">
        <w:rPr>
          <w:rFonts w:ascii="Times New Roman" w:hAnsi="Times New Roman" w:cs="Times New Roman"/>
        </w:rPr>
        <w:t>–</w:t>
      </w:r>
      <w:r w:rsidRPr="002E2066">
        <w:rPr>
          <w:rFonts w:ascii="Times New Roman" w:hAnsi="Times New Roman" w:cs="Times New Roman"/>
        </w:rPr>
        <w:t>питьевого водоснабжения.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10.2.7.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w:t>
      </w:r>
      <w:r w:rsidR="00381B4E" w:rsidRPr="002E2066">
        <w:rPr>
          <w:rFonts w:ascii="Times New Roman" w:hAnsi="Times New Roman" w:cs="Times New Roman"/>
        </w:rPr>
        <w:t>–</w:t>
      </w:r>
      <w:r w:rsidRPr="002E2066">
        <w:rPr>
          <w:rFonts w:ascii="Times New Roman" w:hAnsi="Times New Roman" w:cs="Times New Roman"/>
        </w:rPr>
        <w:t>оздоровительных, культурно</w:t>
      </w:r>
      <w:r w:rsidR="00381B4E" w:rsidRPr="002E2066">
        <w:rPr>
          <w:rFonts w:ascii="Times New Roman" w:hAnsi="Times New Roman" w:cs="Times New Roman"/>
        </w:rPr>
        <w:t>–</w:t>
      </w:r>
      <w:r w:rsidRPr="002E2066">
        <w:rPr>
          <w:rFonts w:ascii="Times New Roman" w:hAnsi="Times New Roman" w:cs="Times New Roman"/>
        </w:rPr>
        <w:t>просветительных учреждений и учреждений социального обеспечения населения.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10.2.8.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10.2.9.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из расчета 1 машино</w:t>
      </w:r>
      <w:r w:rsidR="00381B4E" w:rsidRPr="002E2066">
        <w:rPr>
          <w:rFonts w:ascii="Times New Roman" w:hAnsi="Times New Roman" w:cs="Times New Roman"/>
        </w:rPr>
        <w:t>–</w:t>
      </w:r>
      <w:r w:rsidRPr="002E2066">
        <w:rPr>
          <w:rFonts w:ascii="Times New Roman" w:hAnsi="Times New Roman" w:cs="Times New Roman"/>
        </w:rPr>
        <w:t>место площадью 25 кв. м на 10 захоронений, а также урны для сбора мусора, площадки для мусоросборников с подъездами к ним.</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10.2.10.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Размер санитарно</w:t>
      </w:r>
      <w:r w:rsidR="00381B4E" w:rsidRPr="002E2066">
        <w:rPr>
          <w:rFonts w:ascii="Times New Roman" w:hAnsi="Times New Roman" w:cs="Times New Roman"/>
        </w:rPr>
        <w:t>–</w:t>
      </w:r>
      <w:r w:rsidRPr="002E2066">
        <w:rPr>
          <w:rFonts w:ascii="Times New Roman" w:hAnsi="Times New Roman" w:cs="Times New Roman"/>
        </w:rPr>
        <w:t>защитных зон после переноса кладбищ, а также закрытых кладбищ для новых погребений по истечении кладбищенского периода остается неизменной.</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10.2.11. Похоронные бюро, бюро</w:t>
      </w:r>
      <w:r w:rsidR="00381B4E" w:rsidRPr="002E2066">
        <w:rPr>
          <w:rFonts w:ascii="Times New Roman" w:hAnsi="Times New Roman" w:cs="Times New Roman"/>
        </w:rPr>
        <w:t>–</w:t>
      </w:r>
      <w:r w:rsidRPr="002E2066">
        <w:rPr>
          <w:rFonts w:ascii="Times New Roman" w:hAnsi="Times New Roman" w:cs="Times New Roman"/>
        </w:rPr>
        <w:t>магазины похоронного обслуживания следует</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размещать в первых этажах учреждений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w:t>
      </w:r>
      <w:r w:rsidR="00381B4E" w:rsidRPr="002E2066">
        <w:rPr>
          <w:rFonts w:ascii="Times New Roman" w:hAnsi="Times New Roman" w:cs="Times New Roman"/>
        </w:rPr>
        <w:t>–</w:t>
      </w:r>
      <w:r w:rsidRPr="002E2066">
        <w:rPr>
          <w:rFonts w:ascii="Times New Roman" w:hAnsi="Times New Roman" w:cs="Times New Roman"/>
        </w:rPr>
        <w:t>оздоровительных, культурно</w:t>
      </w:r>
      <w:r w:rsidR="00381B4E" w:rsidRPr="002E2066">
        <w:rPr>
          <w:rFonts w:ascii="Times New Roman" w:hAnsi="Times New Roman" w:cs="Times New Roman"/>
        </w:rPr>
        <w:t>–</w:t>
      </w:r>
      <w:r w:rsidRPr="002E2066">
        <w:rPr>
          <w:rFonts w:ascii="Times New Roman" w:hAnsi="Times New Roman" w:cs="Times New Roman"/>
        </w:rPr>
        <w:t>просветительных учреждений и учреждений социального обеспечения населения.</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w:t>
      </w:r>
      <w:r w:rsidR="00381B4E" w:rsidRPr="002E2066">
        <w:rPr>
          <w:rFonts w:ascii="Times New Roman" w:hAnsi="Times New Roman" w:cs="Times New Roman"/>
        </w:rPr>
        <w:t>–</w:t>
      </w:r>
      <w:r w:rsidRPr="002E2066">
        <w:rPr>
          <w:rFonts w:ascii="Times New Roman" w:hAnsi="Times New Roman" w:cs="Times New Roman"/>
        </w:rPr>
        <w:t>оздоровительных, культурно</w:t>
      </w:r>
      <w:r w:rsidR="00381B4E" w:rsidRPr="002E2066">
        <w:rPr>
          <w:rFonts w:ascii="Times New Roman" w:hAnsi="Times New Roman" w:cs="Times New Roman"/>
        </w:rPr>
        <w:t>–</w:t>
      </w:r>
      <w:r w:rsidRPr="002E2066">
        <w:rPr>
          <w:rFonts w:ascii="Times New Roman" w:hAnsi="Times New Roman" w:cs="Times New Roman"/>
        </w:rPr>
        <w:t xml:space="preserve">просветительных </w:t>
      </w:r>
      <w:r w:rsidRPr="002E2066">
        <w:rPr>
          <w:rFonts w:ascii="Times New Roman" w:hAnsi="Times New Roman" w:cs="Times New Roman"/>
        </w:rPr>
        <w:lastRenderedPageBreak/>
        <w:t>учреждений и учреждений социального обеспечения регламентируется с учетом характера траурного обряда и должно составлять не менее 100 м.</w:t>
      </w:r>
    </w:p>
    <w:p w:rsidR="003C6A29" w:rsidRPr="002E2066" w:rsidRDefault="003C6A29" w:rsidP="00DC3A2A">
      <w:pPr>
        <w:ind w:firstLine="720"/>
        <w:jc w:val="both"/>
        <w:rPr>
          <w:rFonts w:ascii="Times New Roman" w:hAnsi="Times New Roman" w:cs="Times New Roman"/>
        </w:rPr>
      </w:pPr>
      <w:r w:rsidRPr="002E2066">
        <w:rPr>
          <w:rFonts w:ascii="Times New Roman" w:hAnsi="Times New Roman" w:cs="Times New Roman"/>
        </w:rPr>
        <w:t>10.2.12. Допускается размещение временных объектов сопутствующей торговли вблизи территории кладбищ с режимом работы, ограниченным по времени не более 2</w:t>
      </w:r>
      <w:r w:rsidR="00381B4E" w:rsidRPr="002E2066">
        <w:rPr>
          <w:rFonts w:ascii="Times New Roman" w:hAnsi="Times New Roman" w:cs="Times New Roman"/>
        </w:rPr>
        <w:t>–</w:t>
      </w:r>
      <w:r w:rsidRPr="002E2066">
        <w:rPr>
          <w:rFonts w:ascii="Times New Roman" w:hAnsi="Times New Roman" w:cs="Times New Roman"/>
        </w:rPr>
        <w:t>х часов в день.</w:t>
      </w:r>
    </w:p>
    <w:p w:rsidR="003C6A29" w:rsidRPr="002E2066" w:rsidRDefault="003C6A29" w:rsidP="004E7761">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10.3. Зона размещения скотомогильников</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10.3.1.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Федеральной службы Роспотребнадзора.</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Размещение скотомогильников (биотермических ям) в водоохранной, лесопарковой и заповедной зонах категорически запрещается.</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10.3.2.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10.3.3. Размер санитарно</w:t>
      </w:r>
      <w:r w:rsidR="00381B4E" w:rsidRPr="002E2066">
        <w:rPr>
          <w:rFonts w:ascii="Times New Roman" w:hAnsi="Times New Roman" w:cs="Times New Roman"/>
        </w:rPr>
        <w:t>–</w:t>
      </w:r>
      <w:r w:rsidRPr="002E2066">
        <w:rPr>
          <w:rFonts w:ascii="Times New Roman" w:hAnsi="Times New Roman" w:cs="Times New Roman"/>
        </w:rPr>
        <w:t>защитной зоны от скотомогильника (биотермической ямы) до:</w:t>
      </w:r>
    </w:p>
    <w:p w:rsidR="003C6A29" w:rsidRPr="002E2066" w:rsidRDefault="00381B4E" w:rsidP="004E7761">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жилых, общественных зданий, животноводческих ферм (комплексов) </w:t>
      </w:r>
      <w:r w:rsidRPr="002E2066">
        <w:rPr>
          <w:rFonts w:ascii="Times New Roman" w:hAnsi="Times New Roman" w:cs="Times New Roman"/>
        </w:rPr>
        <w:t>–</w:t>
      </w:r>
      <w:r w:rsidR="003C6A29" w:rsidRPr="002E2066">
        <w:rPr>
          <w:rFonts w:ascii="Times New Roman" w:hAnsi="Times New Roman" w:cs="Times New Roman"/>
        </w:rPr>
        <w:t xml:space="preserve"> 1000 м;</w:t>
      </w:r>
    </w:p>
    <w:p w:rsidR="003C6A29" w:rsidRPr="002E2066" w:rsidRDefault="00381B4E" w:rsidP="004E7761">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скотопрогонов и пастбищ </w:t>
      </w:r>
      <w:r w:rsidRPr="002E2066">
        <w:rPr>
          <w:rFonts w:ascii="Times New Roman" w:hAnsi="Times New Roman" w:cs="Times New Roman"/>
        </w:rPr>
        <w:t>–</w:t>
      </w:r>
      <w:r w:rsidR="003C6A29" w:rsidRPr="002E2066">
        <w:rPr>
          <w:rFonts w:ascii="Times New Roman" w:hAnsi="Times New Roman" w:cs="Times New Roman"/>
        </w:rPr>
        <w:t xml:space="preserve"> 200 м;</w:t>
      </w:r>
    </w:p>
    <w:p w:rsidR="003C6A29" w:rsidRPr="002E2066" w:rsidRDefault="00381B4E" w:rsidP="004E7761">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автомобильных, железных дорог в зависимости от их категории </w:t>
      </w:r>
      <w:r w:rsidRPr="002E2066">
        <w:rPr>
          <w:rFonts w:ascii="Times New Roman" w:hAnsi="Times New Roman" w:cs="Times New Roman"/>
        </w:rPr>
        <w:t>–</w:t>
      </w:r>
      <w:r w:rsidR="003C6A29" w:rsidRPr="002E2066">
        <w:rPr>
          <w:rFonts w:ascii="Times New Roman" w:hAnsi="Times New Roman" w:cs="Times New Roman"/>
        </w:rPr>
        <w:t xml:space="preserve"> 50</w:t>
      </w:r>
      <w:r w:rsidRPr="002E2066">
        <w:rPr>
          <w:rFonts w:ascii="Times New Roman" w:hAnsi="Times New Roman" w:cs="Times New Roman"/>
        </w:rPr>
        <w:t>–</w:t>
      </w:r>
      <w:r w:rsidR="003C6A29" w:rsidRPr="002E2066">
        <w:rPr>
          <w:rFonts w:ascii="Times New Roman" w:hAnsi="Times New Roman" w:cs="Times New Roman"/>
        </w:rPr>
        <w:t>300 м.</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10.3.4.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w:t>
      </w:r>
      <w:r w:rsidR="00381B4E" w:rsidRPr="002E2066">
        <w:rPr>
          <w:rFonts w:ascii="Times New Roman" w:hAnsi="Times New Roman" w:cs="Times New Roman"/>
        </w:rPr>
        <w:t>–</w:t>
      </w:r>
      <w:r w:rsidRPr="002E2066">
        <w:rPr>
          <w:rFonts w:ascii="Times New Roman" w:hAnsi="Times New Roman" w:cs="Times New Roman"/>
        </w:rPr>
        <w:t>1,4 м и шириной не менее 1,5 м и переходной мост через траншею.</w:t>
      </w:r>
    </w:p>
    <w:p w:rsidR="003C6A29" w:rsidRPr="002E2066" w:rsidRDefault="003C6A29" w:rsidP="004E7761">
      <w:pPr>
        <w:widowControl w:val="0"/>
        <w:ind w:firstLine="720"/>
        <w:jc w:val="both"/>
        <w:rPr>
          <w:rFonts w:ascii="Times New Roman" w:hAnsi="Times New Roman" w:cs="Times New Roman"/>
        </w:rPr>
      </w:pPr>
      <w:r w:rsidRPr="002E2066">
        <w:rPr>
          <w:rFonts w:ascii="Times New Roman" w:hAnsi="Times New Roman" w:cs="Times New Roman"/>
        </w:rPr>
        <w:t>10.3.5.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C6A29" w:rsidRPr="002E2066" w:rsidRDefault="003C6A29" w:rsidP="004E7761">
      <w:pPr>
        <w:ind w:firstLine="720"/>
        <w:jc w:val="both"/>
        <w:rPr>
          <w:rFonts w:ascii="Times New Roman" w:hAnsi="Times New Roman" w:cs="Times New Roman"/>
        </w:rPr>
      </w:pPr>
      <w:r w:rsidRPr="002E2066">
        <w:rPr>
          <w:rFonts w:ascii="Times New Roman" w:hAnsi="Times New Roman" w:cs="Times New Roman"/>
        </w:rPr>
        <w:t xml:space="preserve">10.3.6. К скотомогильникам (биотермическим ямам) предусматриваются подъездные пути в соответствии с требованиями </w:t>
      </w:r>
      <w:hyperlink r:id="rId285" w:history="1">
        <w:r w:rsidRPr="002E2066">
          <w:rPr>
            <w:rFonts w:ascii="Times New Roman" w:hAnsi="Times New Roman" w:cs="Times New Roman"/>
          </w:rPr>
          <w:t xml:space="preserve">раздела </w:t>
        </w:r>
      </w:hyperlink>
      <w:r w:rsidRPr="002E2066">
        <w:rPr>
          <w:rFonts w:ascii="Times New Roman" w:hAnsi="Times New Roman" w:cs="Times New Roman"/>
        </w:rPr>
        <w:t>"Нормативы градостроительного проектирования зон транспортной инфраструктуры" настоящих Нормативов.</w:t>
      </w:r>
    </w:p>
    <w:p w:rsidR="003C6A29" w:rsidRPr="002E2066" w:rsidRDefault="003C6A29" w:rsidP="004E7761">
      <w:pPr>
        <w:ind w:firstLine="720"/>
        <w:jc w:val="both"/>
        <w:rPr>
          <w:rFonts w:ascii="Times New Roman" w:hAnsi="Times New Roman" w:cs="Times New Roman"/>
        </w:rPr>
      </w:pPr>
      <w:r w:rsidRPr="002E2066">
        <w:rPr>
          <w:rFonts w:ascii="Times New Roman" w:hAnsi="Times New Roman" w:cs="Times New Roman"/>
        </w:rPr>
        <w:t xml:space="preserve">10.3.7. В исключительных случаях с разрешения Главного государственного ветеринарного инспектора </w:t>
      </w:r>
      <w:r w:rsidR="00AB5A61" w:rsidRPr="002E2066">
        <w:rPr>
          <w:rFonts w:ascii="Times New Roman" w:hAnsi="Times New Roman" w:cs="Times New Roman"/>
        </w:rPr>
        <w:t>Пермского края</w:t>
      </w:r>
      <w:r w:rsidRPr="002E2066">
        <w:rPr>
          <w:rFonts w:ascii="Times New Roman" w:hAnsi="Times New Roman" w:cs="Times New Roman"/>
        </w:rPr>
        <w:t xml:space="preserve"> допускается использование территории скотомогильника для промышленного строительства, если с момента последнего захоронения:</w:t>
      </w:r>
    </w:p>
    <w:p w:rsidR="003C6A29" w:rsidRPr="002E2066" w:rsidRDefault="00381B4E" w:rsidP="004E776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биотермическую яму прошло не менее 2 лет;</w:t>
      </w:r>
    </w:p>
    <w:p w:rsidR="003C6A29" w:rsidRPr="002E2066" w:rsidRDefault="00381B4E" w:rsidP="004E7761">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земляную яму </w:t>
      </w:r>
      <w:r w:rsidRPr="002E2066">
        <w:rPr>
          <w:rFonts w:ascii="Times New Roman" w:hAnsi="Times New Roman" w:cs="Times New Roman"/>
        </w:rPr>
        <w:t>–</w:t>
      </w:r>
      <w:r w:rsidR="003C6A29" w:rsidRPr="002E2066">
        <w:rPr>
          <w:rFonts w:ascii="Times New Roman" w:hAnsi="Times New Roman" w:cs="Times New Roman"/>
        </w:rPr>
        <w:t xml:space="preserve"> не менее 25 лет.</w:t>
      </w:r>
    </w:p>
    <w:p w:rsidR="003C6A29" w:rsidRPr="002E2066" w:rsidRDefault="003C6A29" w:rsidP="004E7761">
      <w:pPr>
        <w:ind w:firstLine="720"/>
        <w:jc w:val="both"/>
        <w:rPr>
          <w:rFonts w:ascii="Times New Roman" w:hAnsi="Times New Roman" w:cs="Times New Roman"/>
        </w:rPr>
      </w:pPr>
      <w:r w:rsidRPr="002E2066">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3C6A29" w:rsidRPr="002E2066" w:rsidRDefault="003C6A29" w:rsidP="004E7761">
      <w:pPr>
        <w:ind w:firstLine="720"/>
        <w:jc w:val="both"/>
        <w:rPr>
          <w:rFonts w:ascii="Times New Roman" w:hAnsi="Times New Roman" w:cs="Times New Roman"/>
        </w:rPr>
      </w:pPr>
    </w:p>
    <w:p w:rsidR="003C6A29" w:rsidRPr="002E2066" w:rsidRDefault="003C6A29" w:rsidP="004E7761">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10.4. Зона размещения полигонов для твердых бытовых отходов</w:t>
      </w:r>
    </w:p>
    <w:p w:rsidR="003C6A29" w:rsidRPr="002E2066" w:rsidRDefault="003C6A29" w:rsidP="00FC0558">
      <w:pPr>
        <w:widowControl w:val="0"/>
        <w:ind w:firstLine="720"/>
        <w:jc w:val="both"/>
        <w:rPr>
          <w:rFonts w:ascii="Times New Roman" w:hAnsi="Times New Roman" w:cs="Times New Roman"/>
        </w:rPr>
      </w:pPr>
      <w:r w:rsidRPr="002E2066">
        <w:rPr>
          <w:rFonts w:ascii="Times New Roman" w:hAnsi="Times New Roman" w:cs="Times New Roman"/>
        </w:rPr>
        <w:lastRenderedPageBreak/>
        <w:t>10.4.1.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эпидемиологическую безопасность населения.</w:t>
      </w:r>
    </w:p>
    <w:p w:rsidR="003C6A29" w:rsidRPr="002E2066" w:rsidRDefault="003C6A29" w:rsidP="00FC0558">
      <w:pPr>
        <w:widowControl w:val="0"/>
        <w:ind w:firstLine="720"/>
        <w:jc w:val="both"/>
        <w:rPr>
          <w:rFonts w:ascii="Times New Roman" w:hAnsi="Times New Roman" w:cs="Times New Roman"/>
        </w:rPr>
      </w:pPr>
      <w:r w:rsidRPr="002E2066">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C6A29" w:rsidRPr="002E2066" w:rsidRDefault="003C6A29" w:rsidP="00FC0558">
      <w:pPr>
        <w:widowControl w:val="0"/>
        <w:ind w:firstLine="720"/>
        <w:jc w:val="both"/>
        <w:rPr>
          <w:rFonts w:ascii="Times New Roman" w:hAnsi="Times New Roman" w:cs="Times New Roman"/>
        </w:rPr>
      </w:pPr>
      <w:r w:rsidRPr="002E2066">
        <w:rPr>
          <w:rFonts w:ascii="Times New Roman" w:hAnsi="Times New Roman" w:cs="Times New Roman"/>
        </w:rPr>
        <w:t>10.4.2. Полигоны ТБО размещаются за пределами жилой зоны, на обособленных территориях с обеспечением нормативных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10.4.3. Размер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защитных зон свалок и полигонов ТБО устанавливается в соответствии с </w:t>
      </w:r>
      <w:hyperlink r:id="rId286"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 Размер санитарно</w:t>
      </w:r>
      <w:r w:rsidR="00381B4E" w:rsidRPr="002E2066">
        <w:rPr>
          <w:rFonts w:ascii="Times New Roman" w:hAnsi="Times New Roman" w:cs="Times New Roman"/>
        </w:rPr>
        <w:t>–</w:t>
      </w:r>
      <w:r w:rsidRPr="002E2066">
        <w:rPr>
          <w:rFonts w:ascii="Times New Roman" w:hAnsi="Times New Roman" w:cs="Times New Roman"/>
        </w:rPr>
        <w:t>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Санитарно</w:t>
      </w:r>
      <w:r w:rsidR="00381B4E" w:rsidRPr="002E2066">
        <w:rPr>
          <w:rFonts w:ascii="Times New Roman" w:hAnsi="Times New Roman" w:cs="Times New Roman"/>
        </w:rPr>
        <w:t>–</w:t>
      </w:r>
      <w:r w:rsidRPr="002E2066">
        <w:rPr>
          <w:rFonts w:ascii="Times New Roman" w:hAnsi="Times New Roman" w:cs="Times New Roman"/>
        </w:rPr>
        <w:t>защитная зона должна иметь зеленые насаждения.</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10.4.4. Не допускается размещение полигонов:</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территории зон санитарной охраны источников водоснабжения и минеральных источников;</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 всех зонах охраны курортов;</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выхода на поверхность трещиноватых пород;</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выклинивания водоносных горизонтов;</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массового отдыха населения и оздоровительных учреждений.</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10.4.5.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w:t>
      </w:r>
      <w:r w:rsidR="00381B4E" w:rsidRPr="002E2066">
        <w:rPr>
          <w:rFonts w:ascii="Times New Roman" w:hAnsi="Times New Roman" w:cs="Times New Roman"/>
        </w:rPr>
        <w:t>–</w:t>
      </w:r>
      <w:r w:rsidRPr="002E2066">
        <w:rPr>
          <w:rFonts w:ascii="Times New Roman" w:hAnsi="Times New Roman" w:cs="Times New Roman"/>
        </w:rPr>
        <w:t>бытовых объектов.</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Длина одной траншеи должна устраиваться с учетом времени заполнения траншей:</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период температур выше 0°С </w:t>
      </w:r>
      <w:r w:rsidRPr="002E2066">
        <w:rPr>
          <w:rFonts w:ascii="Times New Roman" w:hAnsi="Times New Roman" w:cs="Times New Roman"/>
        </w:rPr>
        <w:t>–</w:t>
      </w:r>
      <w:r w:rsidR="003C6A29" w:rsidRPr="002E2066">
        <w:rPr>
          <w:rFonts w:ascii="Times New Roman" w:hAnsi="Times New Roman" w:cs="Times New Roman"/>
        </w:rPr>
        <w:t xml:space="preserve"> в течение 1</w:t>
      </w:r>
      <w:r w:rsidRPr="002E2066">
        <w:rPr>
          <w:rFonts w:ascii="Times New Roman" w:hAnsi="Times New Roman" w:cs="Times New Roman"/>
        </w:rPr>
        <w:t>–</w:t>
      </w:r>
      <w:r w:rsidR="003C6A29" w:rsidRPr="002E2066">
        <w:rPr>
          <w:rFonts w:ascii="Times New Roman" w:hAnsi="Times New Roman" w:cs="Times New Roman"/>
        </w:rPr>
        <w:t>2 месяцев;</w:t>
      </w:r>
    </w:p>
    <w:p w:rsidR="003C6A29" w:rsidRPr="002E2066" w:rsidRDefault="00381B4E" w:rsidP="00FC0558">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период температур ниже 0°С </w:t>
      </w:r>
      <w:r w:rsidRPr="002E2066">
        <w:rPr>
          <w:rFonts w:ascii="Times New Roman" w:hAnsi="Times New Roman" w:cs="Times New Roman"/>
        </w:rPr>
        <w:t>–</w:t>
      </w:r>
      <w:r w:rsidR="003C6A29" w:rsidRPr="002E2066">
        <w:rPr>
          <w:rFonts w:ascii="Times New Roman" w:hAnsi="Times New Roman" w:cs="Times New Roman"/>
        </w:rPr>
        <w:t xml:space="preserve"> на весь период промерзания грунтов.</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10.4.6. Хозяйственная зона проектируется для размещения производственно</w:t>
      </w:r>
      <w:r w:rsidR="00381B4E" w:rsidRPr="002E2066">
        <w:rPr>
          <w:rFonts w:ascii="Times New Roman" w:hAnsi="Times New Roman" w:cs="Times New Roman"/>
        </w:rPr>
        <w:t>–</w:t>
      </w:r>
      <w:r w:rsidRPr="002E2066">
        <w:rPr>
          <w:rFonts w:ascii="Times New Roman" w:hAnsi="Times New Roman" w:cs="Times New Roman"/>
        </w:rPr>
        <w:t>бытового здания для персонала, стоянки для размещения машин и механизмов. Для персонала предусматривается обеспечение питьевой и хозяйственно</w:t>
      </w:r>
      <w:r w:rsidR="00381B4E" w:rsidRPr="002E2066">
        <w:rPr>
          <w:rFonts w:ascii="Times New Roman" w:hAnsi="Times New Roman" w:cs="Times New Roman"/>
        </w:rPr>
        <w:t>–</w:t>
      </w:r>
      <w:r w:rsidRPr="002E2066">
        <w:rPr>
          <w:rFonts w:ascii="Times New Roman" w:hAnsi="Times New Roman" w:cs="Times New Roman"/>
        </w:rPr>
        <w:t xml:space="preserve">бытовой водой в необходимом количестве, комната для приема пищи, туалет в соответствии с требованиями </w:t>
      </w:r>
      <w:hyperlink r:id="rId287" w:history="1">
        <w:r w:rsidRPr="002E2066">
          <w:rPr>
            <w:rFonts w:ascii="Times New Roman" w:hAnsi="Times New Roman" w:cs="Times New Roman"/>
          </w:rPr>
          <w:t xml:space="preserve">раздела </w:t>
        </w:r>
      </w:hyperlink>
      <w:r w:rsidRPr="002E2066">
        <w:rPr>
          <w:rFonts w:ascii="Times New Roman" w:hAnsi="Times New Roman" w:cs="Times New Roman"/>
        </w:rPr>
        <w:t xml:space="preserve"> "Нормативы градостроительного проектирования зон инженерной инфраструктуры" настоящих Нормативов.</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lastRenderedPageBreak/>
        <w:t>Территория хозяйственной зоны бетонируется или асфальтируется, освещается, имеет легкое ограждение.</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10.4.7.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w:t>
      </w:r>
      <w:r w:rsidR="00381B4E" w:rsidRPr="002E2066">
        <w:rPr>
          <w:rFonts w:ascii="Times New Roman" w:hAnsi="Times New Roman" w:cs="Times New Roman"/>
        </w:rPr>
        <w:t>–</w:t>
      </w:r>
      <w:r w:rsidRPr="002E2066">
        <w:rPr>
          <w:rFonts w:ascii="Times New Roman" w:hAnsi="Times New Roman" w:cs="Times New Roman"/>
        </w:rPr>
        <w:t>бытового здания.</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На выезде из полигона предусматривается контрольно</w:t>
      </w:r>
      <w:r w:rsidR="00381B4E" w:rsidRPr="002E2066">
        <w:rPr>
          <w:rFonts w:ascii="Times New Roman" w:hAnsi="Times New Roman" w:cs="Times New Roman"/>
        </w:rPr>
        <w:t>–</w:t>
      </w:r>
      <w:r w:rsidRPr="002E2066">
        <w:rPr>
          <w:rFonts w:ascii="Times New Roman" w:hAnsi="Times New Roman" w:cs="Times New Roman"/>
        </w:rPr>
        <w:t>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 xml:space="preserve">В зеленой зоне полигона размещаются сооружения по контролю качества грунтовых и поверхностных вод (контрольные скважины), в том числе: одна контрольная скважина </w:t>
      </w:r>
      <w:r w:rsidR="00381B4E" w:rsidRPr="002E2066">
        <w:rPr>
          <w:rFonts w:ascii="Times New Roman" w:hAnsi="Times New Roman" w:cs="Times New Roman"/>
        </w:rPr>
        <w:t>–</w:t>
      </w:r>
      <w:r w:rsidRPr="002E2066">
        <w:rPr>
          <w:rFonts w:ascii="Times New Roman" w:hAnsi="Times New Roman" w:cs="Times New Roman"/>
        </w:rPr>
        <w:t xml:space="preserve"> выше полигона по потоку грунтовых вод, 1</w:t>
      </w:r>
      <w:r w:rsidR="00381B4E" w:rsidRPr="002E2066">
        <w:rPr>
          <w:rFonts w:ascii="Times New Roman" w:hAnsi="Times New Roman" w:cs="Times New Roman"/>
        </w:rPr>
        <w:t>–</w:t>
      </w:r>
      <w:r w:rsidRPr="002E2066">
        <w:rPr>
          <w:rFonts w:ascii="Times New Roman" w:hAnsi="Times New Roman" w:cs="Times New Roman"/>
        </w:rPr>
        <w:t xml:space="preserve">2 скважины </w:t>
      </w:r>
      <w:r w:rsidR="00381B4E" w:rsidRPr="002E2066">
        <w:rPr>
          <w:rFonts w:ascii="Times New Roman" w:hAnsi="Times New Roman" w:cs="Times New Roman"/>
        </w:rPr>
        <w:t>–</w:t>
      </w:r>
      <w:r w:rsidRPr="002E2066">
        <w:rPr>
          <w:rFonts w:ascii="Times New Roman" w:hAnsi="Times New Roman" w:cs="Times New Roman"/>
        </w:rPr>
        <w:t xml:space="preserve"> ниже полигона для учета влияния складирования ТБО на грунтовые воды.</w:t>
      </w:r>
    </w:p>
    <w:p w:rsidR="003C6A29" w:rsidRPr="002E2066" w:rsidRDefault="003C6A29" w:rsidP="00FC0558">
      <w:pPr>
        <w:ind w:firstLine="720"/>
        <w:jc w:val="both"/>
        <w:rPr>
          <w:rFonts w:ascii="Times New Roman" w:hAnsi="Times New Roman" w:cs="Times New Roman"/>
        </w:rPr>
      </w:pPr>
      <w:r w:rsidRPr="002E2066">
        <w:rPr>
          <w:rFonts w:ascii="Times New Roman" w:hAnsi="Times New Roman" w:cs="Times New Roman"/>
        </w:rPr>
        <w:t>Сооружения по контролю качества грунтовых и поверхностных вод также должны иметь подъезды для автотранспорта.</w:t>
      </w:r>
    </w:p>
    <w:p w:rsidR="003C6A29" w:rsidRPr="002E2066" w:rsidRDefault="003C6A29" w:rsidP="00FC0558">
      <w:pPr>
        <w:ind w:firstLine="720"/>
        <w:jc w:val="both"/>
        <w:rPr>
          <w:rFonts w:ascii="Times New Roman" w:hAnsi="Times New Roman" w:cs="Times New Roman"/>
        </w:rPr>
      </w:pPr>
    </w:p>
    <w:p w:rsidR="003C6A29" w:rsidRPr="002E2066" w:rsidRDefault="003C6A29" w:rsidP="00FC0558">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10.5. Зона размещения объектов для отходов производства и потребления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10.5.1. Объекты размещения отходов производства и потребления предназначаются для длительного их хранения и захоронения при условии обеспечения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эпидемиологической безопасности населения на весь период их эксплуатации и после закрытия.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10.5.2. Объекты располагаются за пределами жилой зоны и на обособленных территориях с обеспечением нормативных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Объекты должны располагаться с подветренной стороны по отношению к жилой застройке.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Размещение объектов не допускается: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территории I, II и III поясов зон санитарной охраны водоисточников и минеральных источников;</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 всех поясах зоны санитарной охраны курортов;</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зонах массового загородного отдыха населения и на территории лечебно</w:t>
      </w:r>
      <w:r w:rsidRPr="002E2066">
        <w:rPr>
          <w:rFonts w:ascii="Times New Roman" w:hAnsi="Times New Roman" w:cs="Times New Roman"/>
        </w:rPr>
        <w:t>–</w:t>
      </w:r>
      <w:r w:rsidR="003C6A29" w:rsidRPr="002E2066">
        <w:rPr>
          <w:rFonts w:ascii="Times New Roman" w:hAnsi="Times New Roman" w:cs="Times New Roman"/>
        </w:rPr>
        <w:t>оздоровительных учреждений;</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рекреационных зонах;</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местах выклинивания водоносных горизонтов;</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заболачиваемых и подтопляемых территориях;</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границах установленных водоохранных зон открытых водоемов.</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 xml:space="preserve">Участок для размещения объекта должен располагаться на территориях с уровнем залегания подземных вод на глубине более 20 м с коэффициентом </w:t>
      </w:r>
      <w:r w:rsidR="00381B4E" w:rsidRPr="002E2066">
        <w:rPr>
          <w:rFonts w:ascii="Times New Roman" w:hAnsi="Times New Roman" w:cs="Times New Roman"/>
        </w:rPr>
        <w:t>–</w:t>
      </w:r>
      <w:r w:rsidRPr="002E2066">
        <w:rPr>
          <w:rFonts w:ascii="Times New Roman" w:hAnsi="Times New Roman" w:cs="Times New Roman"/>
        </w:rPr>
        <w:t>6 фильтрации подстилающих пород не более 10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Размер участка определяется производительностью, видом и классом опасности</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отходов, технологией переработки, расчетным сроком эксплуатации на 20</w:t>
      </w:r>
      <w:r w:rsidR="00381B4E" w:rsidRPr="002E2066">
        <w:rPr>
          <w:rFonts w:ascii="Times New Roman" w:hAnsi="Times New Roman" w:cs="Times New Roman"/>
        </w:rPr>
        <w:t>–</w:t>
      </w:r>
      <w:r w:rsidRPr="002E2066">
        <w:rPr>
          <w:rFonts w:ascii="Times New Roman" w:hAnsi="Times New Roman" w:cs="Times New Roman"/>
        </w:rPr>
        <w:t>25 лет и последующей возможностью использования отходов.</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10.5.3.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w:t>
      </w:r>
      <w:r w:rsidR="00381B4E" w:rsidRPr="002E2066">
        <w:rPr>
          <w:rFonts w:ascii="Times New Roman" w:hAnsi="Times New Roman" w:cs="Times New Roman"/>
        </w:rPr>
        <w:t>–</w:t>
      </w:r>
      <w:r w:rsidRPr="002E2066">
        <w:rPr>
          <w:rFonts w:ascii="Times New Roman" w:hAnsi="Times New Roman" w:cs="Times New Roman"/>
        </w:rPr>
        <w:t>хозяйственную и производственную).</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 xml:space="preserve">На территории объектов размещаются: автономная котельная, специальные установки для сжигания отходов, сооружения мойки, пропарки и обеззараживания машинных </w:t>
      </w:r>
      <w:r w:rsidRPr="002E2066">
        <w:rPr>
          <w:rFonts w:ascii="Times New Roman" w:hAnsi="Times New Roman" w:cs="Times New Roman"/>
        </w:rPr>
        <w:lastRenderedPageBreak/>
        <w:t>механизмов.</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 xml:space="preserve">Объекты должны быть подключены к централизованным сетям водоснабжения, канализации, снабжены очистными сооружениями (локальными), в том числе для очистки поверхностного стока и дренажных вод, в соответствии с требованиями </w:t>
      </w:r>
      <w:hyperlink r:id="rId288" w:history="1">
        <w:r w:rsidRPr="002E2066">
          <w:rPr>
            <w:rFonts w:ascii="Times New Roman" w:hAnsi="Times New Roman" w:cs="Times New Roman"/>
          </w:rPr>
          <w:t xml:space="preserve">раздела </w:t>
        </w:r>
      </w:hyperlink>
      <w:r w:rsidRPr="002E2066">
        <w:rPr>
          <w:rFonts w:ascii="Times New Roman" w:hAnsi="Times New Roman" w:cs="Times New Roman"/>
        </w:rPr>
        <w:t xml:space="preserve"> "Нормативы градостроительного проектирования зон инженерной инфраструктуры" настоящих Нормативов.</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 xml:space="preserve">Подъездные пути к объектам проектируются в соответствии с требованиями </w:t>
      </w:r>
      <w:hyperlink r:id="rId289" w:history="1">
        <w:r w:rsidRPr="002E2066">
          <w:rPr>
            <w:rFonts w:ascii="Times New Roman" w:hAnsi="Times New Roman" w:cs="Times New Roman"/>
          </w:rPr>
          <w:t>раздела</w:t>
        </w:r>
      </w:hyperlink>
      <w:r w:rsidRPr="002E2066">
        <w:rPr>
          <w:rFonts w:ascii="Times New Roman" w:hAnsi="Times New Roman" w:cs="Times New Roman"/>
        </w:rPr>
        <w:t xml:space="preserve"> "Нормативы градостроительного проектирования зон транспортной инфраструктуры" настоящих Нормативов.</w:t>
      </w:r>
    </w:p>
    <w:p w:rsidR="003C6A29" w:rsidRPr="002E2066" w:rsidRDefault="003C6A29" w:rsidP="003C6A29">
      <w:pPr>
        <w:ind w:firstLine="720"/>
        <w:rPr>
          <w:rFonts w:ascii="Times New Roman" w:hAnsi="Times New Roman" w:cs="Times New Roman"/>
        </w:rPr>
      </w:pPr>
    </w:p>
    <w:p w:rsidR="003C6A29" w:rsidRPr="002E2066" w:rsidRDefault="003C6A29" w:rsidP="00573ACF">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10.6. Зона размещения полигонов для токсичных промышленных отходов</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10.6.1.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w:t>
      </w:r>
      <w:r w:rsidR="00381B4E" w:rsidRPr="002E2066">
        <w:rPr>
          <w:rFonts w:ascii="Times New Roman" w:hAnsi="Times New Roman" w:cs="Times New Roman"/>
        </w:rPr>
        <w:t>–</w:t>
      </w:r>
      <w:r w:rsidRPr="002E2066">
        <w:rPr>
          <w:rFonts w:ascii="Times New Roman" w:hAnsi="Times New Roman" w:cs="Times New Roman"/>
        </w:rPr>
        <w:t>исследовательских организаций и учреждений.</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10.6.2. Полигоны размещаются за пределами жилой зоны и на обособленных территориях с обеспечением определенных расчетным путем санитарно</w:t>
      </w:r>
      <w:r w:rsidR="00381B4E" w:rsidRPr="002E2066">
        <w:rPr>
          <w:rFonts w:ascii="Times New Roman" w:hAnsi="Times New Roman" w:cs="Times New Roman"/>
        </w:rPr>
        <w:t>–</w:t>
      </w:r>
      <w:r w:rsidRPr="002E2066">
        <w:rPr>
          <w:rFonts w:ascii="Times New Roman" w:hAnsi="Times New Roman" w:cs="Times New Roman"/>
        </w:rPr>
        <w:t>защитных зон в соответствии с требованиями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эпидемиологических правил и нормативов.</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10.6.3. Размер участка полигона устанавливается исходя из срока накопления отходов в течение 20</w:t>
      </w:r>
      <w:r w:rsidR="00381B4E" w:rsidRPr="002E2066">
        <w:rPr>
          <w:rFonts w:ascii="Times New Roman" w:hAnsi="Times New Roman" w:cs="Times New Roman"/>
        </w:rPr>
        <w:t>–</w:t>
      </w:r>
      <w:r w:rsidRPr="002E2066">
        <w:rPr>
          <w:rFonts w:ascii="Times New Roman" w:hAnsi="Times New Roman" w:cs="Times New Roman"/>
        </w:rPr>
        <w:t>25 лет.</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10.6.4. Емкость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При этом кроме отходов, поступающих на захоронение непосредственно от промышленных предприятий, необходимо также учитывать твердые токсичные отходы, образующиеся на заводе по обезвреживанию отходов.</w:t>
      </w:r>
    </w:p>
    <w:p w:rsidR="003C6A29" w:rsidRPr="002E2066" w:rsidRDefault="003C6A29" w:rsidP="00573ACF">
      <w:pPr>
        <w:widowControl w:val="0"/>
        <w:ind w:firstLine="720"/>
        <w:jc w:val="both"/>
        <w:rPr>
          <w:rFonts w:ascii="Times New Roman" w:hAnsi="Times New Roman" w:cs="Times New Roman"/>
        </w:rPr>
      </w:pPr>
      <w:r w:rsidRPr="002E2066">
        <w:rPr>
          <w:rFonts w:ascii="Times New Roman" w:hAnsi="Times New Roman" w:cs="Times New Roman"/>
        </w:rPr>
        <w:t>10.6.5. В составе полигонов по обезвреживанию и захоронению токсичных промышленных отходов следует предусматривать:</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завод по обезвреживанию токсичных промышленных отходов;</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участок захоронения токсичных промышленных отходов;</w:t>
      </w:r>
    </w:p>
    <w:p w:rsidR="003C6A29" w:rsidRPr="002E2066" w:rsidRDefault="00381B4E" w:rsidP="00573ACF">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стоянку специализированного автотранспорта, предназначенного для перевозки токсичных промышленных отходов.</w:t>
      </w:r>
    </w:p>
    <w:p w:rsidR="003C6A29" w:rsidRPr="002E2066" w:rsidRDefault="00573ACF" w:rsidP="00573ACF">
      <w:pPr>
        <w:ind w:firstLine="720"/>
        <w:jc w:val="both"/>
        <w:rPr>
          <w:rFonts w:ascii="Times New Roman" w:hAnsi="Times New Roman" w:cs="Times New Roman"/>
        </w:rPr>
      </w:pPr>
      <w:r w:rsidRPr="002E2066">
        <w:rPr>
          <w:rFonts w:ascii="Times New Roman" w:hAnsi="Times New Roman" w:cs="Times New Roman"/>
        </w:rPr>
        <w:t>10.6.6</w:t>
      </w:r>
      <w:r w:rsidR="003C6A29" w:rsidRPr="002E2066">
        <w:rPr>
          <w:rFonts w:ascii="Times New Roman" w:hAnsi="Times New Roman" w:cs="Times New Roman"/>
        </w:rPr>
        <w:t>. Размер участка захоронения токсичных промышленных отходов проектируется, исходя из срока накопления отходов в течение 20</w:t>
      </w:r>
      <w:r w:rsidR="00381B4E" w:rsidRPr="002E2066">
        <w:rPr>
          <w:rFonts w:ascii="Times New Roman" w:hAnsi="Times New Roman" w:cs="Times New Roman"/>
        </w:rPr>
        <w:t>–</w:t>
      </w:r>
      <w:r w:rsidR="003C6A29" w:rsidRPr="002E2066">
        <w:rPr>
          <w:rFonts w:ascii="Times New Roman" w:hAnsi="Times New Roman" w:cs="Times New Roman"/>
        </w:rPr>
        <w:t>25 лет.</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3C6A29" w:rsidRPr="002E2066" w:rsidRDefault="00381B4E" w:rsidP="00573AC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кольцевой канал;</w:t>
      </w:r>
    </w:p>
    <w:p w:rsidR="003C6A29" w:rsidRPr="002E2066" w:rsidRDefault="00381B4E" w:rsidP="00573AC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кольцевое обвалование высотой 1,5 м и шириной поверху 3 м;</w:t>
      </w:r>
    </w:p>
    <w:p w:rsidR="003C6A29" w:rsidRPr="002E2066" w:rsidRDefault="00381B4E" w:rsidP="00573AC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кольцевая автодорога с усовершенствованным капитальным покрытием и въездами на карты;</w:t>
      </w:r>
    </w:p>
    <w:p w:rsidR="003C6A29" w:rsidRPr="002E2066" w:rsidRDefault="00381B4E" w:rsidP="00573AC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лотки дождевой канализации вдоль дороги или кюветы с облицовкой бетонными плитами.</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60 м от административно</w:t>
      </w:r>
      <w:r w:rsidR="00381B4E" w:rsidRPr="002E2066">
        <w:rPr>
          <w:rFonts w:ascii="Times New Roman" w:hAnsi="Times New Roman" w:cs="Times New Roman"/>
        </w:rPr>
        <w:t>–</w:t>
      </w:r>
      <w:r w:rsidRPr="002E2066">
        <w:rPr>
          <w:rFonts w:ascii="Times New Roman" w:hAnsi="Times New Roman" w:cs="Times New Roman"/>
        </w:rPr>
        <w:t>бытовых зданий.</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lastRenderedPageBreak/>
        <w:t>Отвод внутренних дождевых и талых вод следует предусматривать в контрольно</w:t>
      </w:r>
      <w:r w:rsidR="00381B4E" w:rsidRPr="002E2066">
        <w:rPr>
          <w:rFonts w:ascii="Times New Roman" w:hAnsi="Times New Roman" w:cs="Times New Roman"/>
        </w:rPr>
        <w:t>–</w:t>
      </w:r>
      <w:r w:rsidRPr="002E2066">
        <w:rPr>
          <w:rFonts w:ascii="Times New Roman" w:hAnsi="Times New Roman" w:cs="Times New Roman"/>
        </w:rPr>
        <w:t>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раз в 10 лет.</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Площадь пруда</w:t>
      </w:r>
      <w:r w:rsidR="00381B4E" w:rsidRPr="002E2066">
        <w:rPr>
          <w:rFonts w:ascii="Times New Roman" w:hAnsi="Times New Roman" w:cs="Times New Roman"/>
        </w:rPr>
        <w:t>–</w:t>
      </w:r>
      <w:r w:rsidRPr="002E2066">
        <w:rPr>
          <w:rFonts w:ascii="Times New Roman" w:hAnsi="Times New Roman" w:cs="Times New Roman"/>
        </w:rPr>
        <w:t>испарителя проектируется, исходя из возможного загрязнения 10% среднегодового расчетного стока дождевых и талых вод с территории участка захоронения.</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Размеры санитарно</w:t>
      </w:r>
      <w:r w:rsidR="00381B4E" w:rsidRPr="002E2066">
        <w:rPr>
          <w:rFonts w:ascii="Times New Roman" w:hAnsi="Times New Roman" w:cs="Times New Roman"/>
        </w:rPr>
        <w:t>–</w:t>
      </w:r>
      <w:r w:rsidRPr="002E2066">
        <w:rPr>
          <w:rFonts w:ascii="Times New Roman" w:hAnsi="Times New Roman" w:cs="Times New Roman"/>
        </w:rPr>
        <w:t>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w:t>
      </w:r>
      <w:r w:rsidR="00381B4E" w:rsidRPr="002E2066">
        <w:rPr>
          <w:rFonts w:ascii="Times New Roman" w:hAnsi="Times New Roman" w:cs="Times New Roman"/>
        </w:rPr>
        <w:t>–</w:t>
      </w:r>
      <w:r w:rsidRPr="002E2066">
        <w:rPr>
          <w:rFonts w:ascii="Times New Roman" w:hAnsi="Times New Roman" w:cs="Times New Roman"/>
        </w:rPr>
        <w:t>оздоровительных целях, устанавливаются с учетом конкретных местных условий, но не менее 3000 м.</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Участки захоронения токсичных промышленных отходов следует размещать на расстоянии, м, не менее:</w:t>
      </w:r>
    </w:p>
    <w:p w:rsidR="003C6A29" w:rsidRPr="002E2066" w:rsidRDefault="00381B4E" w:rsidP="00573AC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200 </w:t>
      </w:r>
      <w:r w:rsidRPr="002E2066">
        <w:rPr>
          <w:rFonts w:ascii="Times New Roman" w:hAnsi="Times New Roman" w:cs="Times New Roman"/>
        </w:rPr>
        <w:t>–</w:t>
      </w:r>
      <w:r w:rsidR="003C6A29" w:rsidRPr="002E2066">
        <w:rPr>
          <w:rFonts w:ascii="Times New Roman" w:hAnsi="Times New Roman" w:cs="Times New Roman"/>
        </w:rPr>
        <w:t xml:space="preserve"> от сельскохозяйственных угодий и автомобильных и железных дорог общей сети;</w:t>
      </w:r>
    </w:p>
    <w:p w:rsidR="003C6A29" w:rsidRPr="002E2066" w:rsidRDefault="00381B4E" w:rsidP="00573ACF">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50 </w:t>
      </w:r>
      <w:r w:rsidRPr="002E2066">
        <w:rPr>
          <w:rFonts w:ascii="Times New Roman" w:hAnsi="Times New Roman" w:cs="Times New Roman"/>
        </w:rPr>
        <w:t>–</w:t>
      </w:r>
      <w:r w:rsidR="003C6A29" w:rsidRPr="002E2066">
        <w:rPr>
          <w:rFonts w:ascii="Times New Roman" w:hAnsi="Times New Roman" w:cs="Times New Roman"/>
        </w:rPr>
        <w:t xml:space="preserve"> от границ леса и лесопосадок, не предназначенных для использования в рекреационных целях.</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В санитарно</w:t>
      </w:r>
      <w:r w:rsidR="00381B4E" w:rsidRPr="002E2066">
        <w:rPr>
          <w:rFonts w:ascii="Times New Roman" w:hAnsi="Times New Roman" w:cs="Times New Roman"/>
        </w:rPr>
        <w:t>–</w:t>
      </w:r>
      <w:r w:rsidRPr="002E2066">
        <w:rPr>
          <w:rFonts w:ascii="Times New Roman" w:hAnsi="Times New Roman" w:cs="Times New Roman"/>
        </w:rPr>
        <w:t>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C6A29" w:rsidRPr="002E2066" w:rsidRDefault="003C6A29" w:rsidP="00573ACF">
      <w:pPr>
        <w:ind w:firstLine="720"/>
        <w:jc w:val="both"/>
        <w:rPr>
          <w:rFonts w:ascii="Times New Roman" w:hAnsi="Times New Roman" w:cs="Times New Roman"/>
        </w:rPr>
      </w:pPr>
      <w:r w:rsidRPr="002E2066">
        <w:rPr>
          <w:rFonts w:ascii="Times New Roman" w:hAnsi="Times New Roman" w:cs="Times New Roman"/>
        </w:rPr>
        <w:t>Для обеспечения контроля высоты стояния грунтовых вод, их физико</w:t>
      </w:r>
      <w:r w:rsidR="00381B4E" w:rsidRPr="002E2066">
        <w:rPr>
          <w:rFonts w:ascii="Times New Roman" w:hAnsi="Times New Roman" w:cs="Times New Roman"/>
        </w:rPr>
        <w:t>–</w:t>
      </w:r>
      <w:r w:rsidRPr="002E2066">
        <w:rPr>
          <w:rFonts w:ascii="Times New Roman" w:hAnsi="Times New Roman" w:cs="Times New Roman"/>
        </w:rPr>
        <w:t>химического и бактериологического состава на территории участка захоронения отходов и в его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защитной зоне необходимо предусматривать створы наблюдательных скважин в соответствии с требованиями </w:t>
      </w:r>
      <w:hyperlink r:id="rId290" w:history="1">
        <w:r w:rsidRPr="002E2066">
          <w:rPr>
            <w:rFonts w:ascii="Times New Roman" w:hAnsi="Times New Roman" w:cs="Times New Roman"/>
          </w:rPr>
          <w:t>СНиП 2.01.28</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w:t>
      </w:r>
      <w:hyperlink r:id="rId291" w:history="1">
        <w:r w:rsidRPr="002E2066">
          <w:rPr>
            <w:rFonts w:ascii="Times New Roman" w:hAnsi="Times New Roman" w:cs="Times New Roman"/>
          </w:rPr>
          <w:t>п. 8.6</w:t>
        </w:r>
      </w:hyperlink>
      <w:r w:rsidRPr="002E2066">
        <w:rPr>
          <w:rFonts w:ascii="Times New Roman" w:hAnsi="Times New Roman" w:cs="Times New Roman"/>
        </w:rPr>
        <w:t>) "Полигоны по обезвреживанию и захоронению токсичных промышленных отходов. Основные положения по проектированию".</w:t>
      </w:r>
    </w:p>
    <w:p w:rsidR="00573ACF" w:rsidRPr="002E2066" w:rsidRDefault="00573ACF" w:rsidP="003C6A29">
      <w:pPr>
        <w:pStyle w:val="1"/>
        <w:widowControl w:val="0"/>
        <w:spacing w:before="108" w:after="108"/>
        <w:jc w:val="center"/>
        <w:rPr>
          <w:rFonts w:ascii="Times New Roman" w:hAnsi="Times New Roman" w:cs="Times New Roman"/>
          <w:b/>
          <w:bCs/>
        </w:rPr>
      </w:pPr>
    </w:p>
    <w:p w:rsidR="003C6A29" w:rsidRPr="002E2066" w:rsidRDefault="003C6A29" w:rsidP="00573ACF">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10.7. Зона размещения специализированных организаций по обращению с радиоактивными отходами</w:t>
      </w:r>
    </w:p>
    <w:p w:rsidR="003C6A29" w:rsidRPr="002E2066" w:rsidRDefault="003C6A29" w:rsidP="00E976DB">
      <w:pPr>
        <w:widowControl w:val="0"/>
        <w:ind w:firstLine="720"/>
        <w:jc w:val="both"/>
        <w:rPr>
          <w:rFonts w:ascii="Times New Roman" w:hAnsi="Times New Roman" w:cs="Times New Roman"/>
        </w:rPr>
      </w:pPr>
      <w:r w:rsidRPr="002E2066">
        <w:rPr>
          <w:rFonts w:ascii="Times New Roman" w:hAnsi="Times New Roman" w:cs="Times New Roman"/>
        </w:rPr>
        <w:t xml:space="preserve">10.7.1. Выбор участка для размещения специализированной организации (далее </w:t>
      </w:r>
      <w:r w:rsidR="00381B4E" w:rsidRPr="002E2066">
        <w:rPr>
          <w:rFonts w:ascii="Times New Roman" w:hAnsi="Times New Roman" w:cs="Times New Roman"/>
        </w:rPr>
        <w:t>–</w:t>
      </w:r>
      <w:r w:rsidRPr="002E2066">
        <w:rPr>
          <w:rFonts w:ascii="Times New Roman" w:hAnsi="Times New Roman" w:cs="Times New Roman"/>
        </w:rPr>
        <w:t xml:space="preserve"> СПО) по обращению с радиоактивными отходами (далее </w:t>
      </w:r>
      <w:r w:rsidR="00381B4E" w:rsidRPr="002E2066">
        <w:rPr>
          <w:rFonts w:ascii="Times New Roman" w:hAnsi="Times New Roman" w:cs="Times New Roman"/>
        </w:rPr>
        <w:t>–</w:t>
      </w:r>
      <w:r w:rsidRPr="002E2066">
        <w:rPr>
          <w:rFonts w:ascii="Times New Roman" w:hAnsi="Times New Roman" w:cs="Times New Roman"/>
        </w:rPr>
        <w:t xml:space="preserve"> РАО), а также 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3C6A29" w:rsidRPr="002E2066" w:rsidRDefault="003C6A29" w:rsidP="00E976DB">
      <w:pPr>
        <w:widowControl w:val="0"/>
        <w:ind w:firstLine="720"/>
        <w:jc w:val="both"/>
        <w:rPr>
          <w:rFonts w:ascii="Times New Roman" w:hAnsi="Times New Roman" w:cs="Times New Roman"/>
        </w:rPr>
      </w:pPr>
      <w:r w:rsidRPr="002E2066">
        <w:rPr>
          <w:rFonts w:ascii="Times New Roman" w:hAnsi="Times New Roman" w:cs="Times New Roman"/>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3C6A29" w:rsidRPr="002E2066" w:rsidRDefault="003C6A29" w:rsidP="00E976DB">
      <w:pPr>
        <w:widowControl w:val="0"/>
        <w:ind w:firstLine="720"/>
        <w:jc w:val="both"/>
        <w:rPr>
          <w:rFonts w:ascii="Times New Roman" w:hAnsi="Times New Roman" w:cs="Times New Roman"/>
        </w:rPr>
      </w:pPr>
      <w:r w:rsidRPr="002E2066">
        <w:rPr>
          <w:rFonts w:ascii="Times New Roman" w:hAnsi="Times New Roman" w:cs="Times New Roman"/>
        </w:rPr>
        <w:t>10.7.2. Для размещения СПО следует выбирать участки:</w:t>
      </w:r>
    </w:p>
    <w:p w:rsidR="003C6A29" w:rsidRPr="002E2066" w:rsidRDefault="00381B4E" w:rsidP="00E976DB">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расположенные на малонаселенных незатопляемых территориях;</w:t>
      </w:r>
    </w:p>
    <w:p w:rsidR="003C6A29" w:rsidRPr="002E2066" w:rsidRDefault="00381B4E" w:rsidP="00E976DB">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имеющие устойчивый ветровой режим;</w:t>
      </w:r>
    </w:p>
    <w:p w:rsidR="003C6A29" w:rsidRPr="002E2066" w:rsidRDefault="00381B4E" w:rsidP="00E976DB">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3C6A29" w:rsidRPr="002E2066" w:rsidRDefault="003C6A29" w:rsidP="00E976DB">
      <w:pPr>
        <w:ind w:firstLine="720"/>
        <w:jc w:val="both"/>
        <w:rPr>
          <w:rFonts w:ascii="Times New Roman" w:hAnsi="Times New Roman" w:cs="Times New Roman"/>
        </w:rPr>
      </w:pPr>
      <w:r w:rsidRPr="002E2066">
        <w:rPr>
          <w:rFonts w:ascii="Times New Roman" w:hAnsi="Times New Roman" w:cs="Times New Roman"/>
        </w:rPr>
        <w:t xml:space="preserve">Площадка для вновь строящихся объектов должна отвечать требованиям строительных норм и правил, норм проектирования, </w:t>
      </w:r>
      <w:hyperlink r:id="rId292" w:history="1">
        <w:r w:rsidRPr="002E2066">
          <w:rPr>
            <w:rFonts w:ascii="Times New Roman" w:hAnsi="Times New Roman" w:cs="Times New Roman"/>
          </w:rPr>
          <w:t>СП 2.6.6.1168</w:t>
        </w:r>
        <w:r w:rsidR="00381B4E" w:rsidRPr="002E2066">
          <w:rPr>
            <w:rFonts w:ascii="Times New Roman" w:hAnsi="Times New Roman" w:cs="Times New Roman"/>
          </w:rPr>
          <w:t>–</w:t>
        </w:r>
        <w:r w:rsidRPr="002E2066">
          <w:rPr>
            <w:rFonts w:ascii="Times New Roman" w:hAnsi="Times New Roman" w:cs="Times New Roman"/>
          </w:rPr>
          <w:t>02</w:t>
        </w:r>
      </w:hyperlink>
      <w:r w:rsidRPr="002E2066">
        <w:rPr>
          <w:rFonts w:ascii="Times New Roman" w:hAnsi="Times New Roman" w:cs="Times New Roman"/>
        </w:rPr>
        <w:t xml:space="preserve"> (СПОРО</w:t>
      </w:r>
      <w:r w:rsidR="00381B4E" w:rsidRPr="002E2066">
        <w:rPr>
          <w:rFonts w:ascii="Times New Roman" w:hAnsi="Times New Roman" w:cs="Times New Roman"/>
        </w:rPr>
        <w:t>–</w:t>
      </w:r>
      <w:r w:rsidRPr="002E2066">
        <w:rPr>
          <w:rFonts w:ascii="Times New Roman" w:hAnsi="Times New Roman" w:cs="Times New Roman"/>
        </w:rPr>
        <w:t>2002) "Санитарные правила обращения с радиоактивными отходами" и учитывать его потенциальную радиационную, химическую и пожарную опасности для населения и окружающей среды.</w:t>
      </w:r>
    </w:p>
    <w:p w:rsidR="003C6A29" w:rsidRPr="002E2066" w:rsidRDefault="003C6A29" w:rsidP="00E976DB">
      <w:pPr>
        <w:ind w:firstLine="720"/>
        <w:jc w:val="both"/>
        <w:rPr>
          <w:rFonts w:ascii="Times New Roman" w:hAnsi="Times New Roman" w:cs="Times New Roman"/>
        </w:rPr>
      </w:pPr>
      <w:r w:rsidRPr="002E2066">
        <w:rPr>
          <w:rFonts w:ascii="Times New Roman" w:hAnsi="Times New Roman" w:cs="Times New Roman"/>
        </w:rPr>
        <w:lastRenderedPageBreak/>
        <w:t>10.7.3.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3C6A29" w:rsidRPr="002E2066" w:rsidRDefault="003C6A29" w:rsidP="00E976DB">
      <w:pPr>
        <w:ind w:firstLine="720"/>
        <w:jc w:val="both"/>
        <w:rPr>
          <w:rFonts w:ascii="Times New Roman" w:hAnsi="Times New Roman" w:cs="Times New Roman"/>
        </w:rPr>
      </w:pPr>
      <w:r w:rsidRPr="002E2066">
        <w:rPr>
          <w:rFonts w:ascii="Times New Roman" w:hAnsi="Times New Roman" w:cs="Times New Roman"/>
        </w:rPr>
        <w:t>10.7.4. Вокруг СПО устанавливается санитарно</w:t>
      </w:r>
      <w:r w:rsidR="00381B4E" w:rsidRPr="002E2066">
        <w:rPr>
          <w:rFonts w:ascii="Times New Roman" w:hAnsi="Times New Roman" w:cs="Times New Roman"/>
        </w:rPr>
        <w:t>–</w:t>
      </w:r>
      <w:r w:rsidRPr="002E2066">
        <w:rPr>
          <w:rFonts w:ascii="Times New Roman" w:hAnsi="Times New Roman" w:cs="Times New Roman"/>
        </w:rPr>
        <w:t>защитная зона, которая определяется в проекте СПО.</w:t>
      </w:r>
    </w:p>
    <w:p w:rsidR="003C6A29" w:rsidRPr="002E2066" w:rsidRDefault="003C6A29" w:rsidP="00E976DB">
      <w:pPr>
        <w:ind w:firstLine="720"/>
        <w:jc w:val="both"/>
        <w:rPr>
          <w:rFonts w:ascii="Times New Roman" w:hAnsi="Times New Roman" w:cs="Times New Roman"/>
        </w:rPr>
      </w:pPr>
      <w:r w:rsidRPr="002E2066">
        <w:rPr>
          <w:rFonts w:ascii="Times New Roman" w:hAnsi="Times New Roman" w:cs="Times New Roman"/>
        </w:rPr>
        <w:t>10.7.</w:t>
      </w:r>
      <w:r w:rsidR="00E976DB" w:rsidRPr="002E2066">
        <w:rPr>
          <w:rFonts w:ascii="Times New Roman" w:hAnsi="Times New Roman" w:cs="Times New Roman"/>
        </w:rPr>
        <w:t>5</w:t>
      </w:r>
      <w:r w:rsidRPr="002E2066">
        <w:rPr>
          <w:rFonts w:ascii="Times New Roman" w:hAnsi="Times New Roman" w:cs="Times New Roman"/>
        </w:rPr>
        <w:t xml:space="preserve">. При проектировании площадки захоронения обоснование безопасности для персонала и населения осуществляется в соответствии с требованиями </w:t>
      </w:r>
      <w:hyperlink r:id="rId293" w:history="1">
        <w:r w:rsidRPr="002E2066">
          <w:rPr>
            <w:rFonts w:ascii="Times New Roman" w:hAnsi="Times New Roman" w:cs="Times New Roman"/>
          </w:rPr>
          <w:t>раздела 10.3</w:t>
        </w:r>
      </w:hyperlink>
      <w:r w:rsidRPr="002E2066">
        <w:rPr>
          <w:rFonts w:ascii="Times New Roman" w:hAnsi="Times New Roman" w:cs="Times New Roman"/>
        </w:rPr>
        <w:t xml:space="preserve"> СП 2.6.6.1168</w:t>
      </w:r>
      <w:r w:rsidR="00381B4E" w:rsidRPr="002E2066">
        <w:rPr>
          <w:rFonts w:ascii="Times New Roman" w:hAnsi="Times New Roman" w:cs="Times New Roman"/>
        </w:rPr>
        <w:t>–</w:t>
      </w:r>
      <w:r w:rsidRPr="002E2066">
        <w:rPr>
          <w:rFonts w:ascii="Times New Roman" w:hAnsi="Times New Roman" w:cs="Times New Roman"/>
        </w:rPr>
        <w:t>02 (СПОРО</w:t>
      </w:r>
      <w:r w:rsidR="00381B4E" w:rsidRPr="002E2066">
        <w:rPr>
          <w:rFonts w:ascii="Times New Roman" w:hAnsi="Times New Roman" w:cs="Times New Roman"/>
        </w:rPr>
        <w:t>–</w:t>
      </w:r>
      <w:r w:rsidRPr="002E2066">
        <w:rPr>
          <w:rFonts w:ascii="Times New Roman" w:hAnsi="Times New Roman" w:cs="Times New Roman"/>
        </w:rPr>
        <w:t>2002) "Санитарные правила обращения с радиоактивными отходами".</w:t>
      </w:r>
    </w:p>
    <w:p w:rsidR="00A133FA" w:rsidRDefault="003C6A29" w:rsidP="00F178BE">
      <w:pPr>
        <w:ind w:firstLine="720"/>
        <w:jc w:val="both"/>
        <w:rPr>
          <w:rFonts w:ascii="Times New Roman" w:hAnsi="Times New Roman" w:cs="Times New Roman"/>
        </w:rPr>
      </w:pPr>
      <w:r w:rsidRPr="002E2066">
        <w:rPr>
          <w:rFonts w:ascii="Times New Roman" w:hAnsi="Times New Roman" w:cs="Times New Roman"/>
        </w:rPr>
        <w:t>10.7.</w:t>
      </w:r>
      <w:r w:rsidR="00E976DB" w:rsidRPr="002E2066">
        <w:rPr>
          <w:rFonts w:ascii="Times New Roman" w:hAnsi="Times New Roman" w:cs="Times New Roman"/>
        </w:rPr>
        <w:t>6</w:t>
      </w:r>
      <w:r w:rsidRPr="002E2066">
        <w:rPr>
          <w:rFonts w:ascii="Times New Roman" w:hAnsi="Times New Roman" w:cs="Times New Roman"/>
        </w:rPr>
        <w:t>. Пункты радиационного контроля в санитарно</w:t>
      </w:r>
      <w:r w:rsidR="00381B4E" w:rsidRPr="002E2066">
        <w:rPr>
          <w:rFonts w:ascii="Times New Roman" w:hAnsi="Times New Roman" w:cs="Times New Roman"/>
        </w:rPr>
        <w:t>–</w:t>
      </w:r>
      <w:r w:rsidRPr="002E2066">
        <w:rPr>
          <w:rFonts w:ascii="Times New Roman" w:hAnsi="Times New Roman" w:cs="Times New Roman"/>
        </w:rPr>
        <w:t>защитной зоне и зоне наблюдения располагают относительно промплощадки в направлении господствующих ветров в данной местности, в противоположном и перпендикулярном направлениях.</w:t>
      </w:r>
    </w:p>
    <w:p w:rsidR="00A95739" w:rsidRPr="002E2066" w:rsidRDefault="00A95739" w:rsidP="00A95739">
      <w:pPr>
        <w:jc w:val="both"/>
        <w:rPr>
          <w:rFonts w:ascii="Times New Roman" w:hAnsi="Times New Roman" w:cs="Times New Roman"/>
        </w:rPr>
      </w:pPr>
    </w:p>
    <w:p w:rsidR="00536DCB" w:rsidRPr="002E2066" w:rsidRDefault="00274DFD" w:rsidP="00536DCB">
      <w:pPr>
        <w:pStyle w:val="1"/>
        <w:widowControl w:val="0"/>
        <w:spacing w:before="108" w:after="108" w:line="360"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536DCB" w:rsidRPr="002E2066">
        <w:rPr>
          <w:rFonts w:ascii="Times New Roman" w:hAnsi="Times New Roman" w:cs="Times New Roman"/>
          <w:b/>
          <w:bCs/>
          <w:sz w:val="28"/>
        </w:rPr>
        <w:t>11. Нормативы обеспеченности учреждениями и предприятиями социальной инфраструктуры</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11.1.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00381B4E" w:rsidRPr="002E2066">
        <w:rPr>
          <w:rFonts w:ascii="Times New Roman" w:hAnsi="Times New Roman" w:cs="Times New Roman"/>
        </w:rPr>
        <w:t>–</w:t>
      </w:r>
      <w:r w:rsidRPr="002E2066">
        <w:rPr>
          <w:rFonts w:ascii="Times New Roman" w:hAnsi="Times New Roman" w:cs="Times New Roman"/>
        </w:rPr>
        <w:t>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w:t>
      </w:r>
      <w:r w:rsidR="00381B4E" w:rsidRPr="002E2066">
        <w:rPr>
          <w:rFonts w:ascii="Times New Roman" w:hAnsi="Times New Roman" w:cs="Times New Roman"/>
        </w:rPr>
        <w:t>–</w:t>
      </w:r>
      <w:r w:rsidRPr="002E2066">
        <w:rPr>
          <w:rFonts w:ascii="Times New Roman" w:hAnsi="Times New Roman" w:cs="Times New Roman"/>
        </w:rPr>
        <w:t>финансовые учреждения и предприятия связи, научные и административные организации и другие (далее учреждения и предприятия обслуживания).</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11.2.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поселений, деления на жилые районы и микрорайоны (кварталы) в целях создания единой системы обслуживания.</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Учреждения и предприятия обслуживания необходимо размещать с учетом следующих факторов:</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приближения их к местам жительства и работы;</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увязки с сетью общественного пассажирского транспорта.</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 xml:space="preserve">11.3. Расчет количества, вместимости, площадей земельных участков учреждений и предприятий обслуживания следует принимать согласно приложениям к настоящим Нормативам, а для учреждений и предприятий обслуживания, не включенных в указанные приложения, </w:t>
      </w:r>
      <w:r w:rsidR="00381B4E" w:rsidRPr="002E2066">
        <w:rPr>
          <w:rFonts w:ascii="Times New Roman" w:hAnsi="Times New Roman" w:cs="Times New Roman"/>
        </w:rPr>
        <w:t>–</w:t>
      </w:r>
      <w:r w:rsidRPr="002E2066">
        <w:rPr>
          <w:rFonts w:ascii="Times New Roman" w:hAnsi="Times New Roman" w:cs="Times New Roman"/>
        </w:rPr>
        <w:t xml:space="preserve"> по заданию на проектирование.</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При размещении учреждений и предприятий обслуживания в жилом районе (микрорайоне, квартале)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 xml:space="preserve">11.4. При определении количества, состава и вместимости учреждений и предприятий обслуживания в </w:t>
      </w:r>
      <w:r w:rsidR="00A64B99" w:rsidRPr="002E2066">
        <w:rPr>
          <w:rFonts w:ascii="Times New Roman" w:hAnsi="Times New Roman" w:cs="Times New Roman"/>
        </w:rPr>
        <w:t>городском поселении</w:t>
      </w:r>
      <w:r w:rsidRPr="002E2066">
        <w:rPr>
          <w:rFonts w:ascii="Times New Roman" w:hAnsi="Times New Roman" w:cs="Times New Roman"/>
        </w:rPr>
        <w:t xml:space="preserve"> следует дополнительно учитывать приезжающее население из других поселений, расположенных в зоне транспортной доступности (общественным транспортом) </w:t>
      </w:r>
      <w:r w:rsidR="00381B4E" w:rsidRPr="002E2066">
        <w:rPr>
          <w:rFonts w:ascii="Times New Roman" w:hAnsi="Times New Roman" w:cs="Times New Roman"/>
        </w:rPr>
        <w:t>–</w:t>
      </w:r>
      <w:r w:rsidRPr="002E2066">
        <w:rPr>
          <w:rFonts w:ascii="Times New Roman" w:hAnsi="Times New Roman" w:cs="Times New Roman"/>
        </w:rPr>
        <w:t xml:space="preserve"> не более 2 часов.</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 xml:space="preserve">Для исторических поселений необходимо учитывать также туристов; для сельских поселений </w:t>
      </w:r>
      <w:r w:rsidR="00381B4E" w:rsidRPr="002E2066">
        <w:rPr>
          <w:rFonts w:ascii="Times New Roman" w:hAnsi="Times New Roman" w:cs="Times New Roman"/>
        </w:rPr>
        <w:t>–</w:t>
      </w:r>
      <w:r w:rsidRPr="002E2066">
        <w:rPr>
          <w:rFonts w:ascii="Times New Roman" w:hAnsi="Times New Roman" w:cs="Times New Roman"/>
        </w:rPr>
        <w:t xml:space="preserve"> сезонное население.</w:t>
      </w:r>
    </w:p>
    <w:p w:rsidR="00536DCB" w:rsidRPr="002E2066" w:rsidRDefault="00536DCB" w:rsidP="00536EBB">
      <w:pPr>
        <w:ind w:firstLine="720"/>
        <w:jc w:val="both"/>
        <w:rPr>
          <w:rFonts w:ascii="Times New Roman" w:hAnsi="Times New Roman" w:cs="Times New Roman"/>
        </w:rPr>
      </w:pPr>
      <w:r w:rsidRPr="002E2066">
        <w:rPr>
          <w:rFonts w:ascii="Times New Roman" w:hAnsi="Times New Roman" w:cs="Times New Roman"/>
        </w:rPr>
        <w:t xml:space="preserve">11.5. Расчет учреждений обслуживания для сезонного населения садоводческих некоммерческих объединений (товариществ), дачных хозяйств и жилого фонда с временным </w:t>
      </w:r>
      <w:r w:rsidRPr="002E2066">
        <w:rPr>
          <w:rFonts w:ascii="Times New Roman" w:hAnsi="Times New Roman" w:cs="Times New Roman"/>
        </w:rPr>
        <w:lastRenderedPageBreak/>
        <w:t xml:space="preserve">проживанием в сельских поселениях допускается принимать по нормативам, приведенным в </w:t>
      </w:r>
      <w:hyperlink r:id="rId294" w:history="1">
        <w:r w:rsidRPr="002E2066">
          <w:rPr>
            <w:rFonts w:ascii="Times New Roman" w:hAnsi="Times New Roman" w:cs="Times New Roman"/>
          </w:rPr>
          <w:t>таблице 11.1</w:t>
        </w:r>
      </w:hyperlink>
      <w:r w:rsidRPr="002E2066">
        <w:rPr>
          <w:rFonts w:ascii="Times New Roman" w:hAnsi="Times New Roman" w:cs="Times New Roman"/>
        </w:rPr>
        <w:t>.</w:t>
      </w:r>
    </w:p>
    <w:p w:rsidR="00F178BE" w:rsidRDefault="00F178BE" w:rsidP="00536DCB">
      <w:pPr>
        <w:widowControl w:val="0"/>
        <w:ind w:firstLine="698"/>
        <w:jc w:val="both"/>
        <w:rPr>
          <w:rFonts w:ascii="Times New Roman" w:hAnsi="Times New Roman" w:cs="Times New Roman"/>
          <w:bCs/>
        </w:rPr>
      </w:pPr>
    </w:p>
    <w:p w:rsidR="00536DCB" w:rsidRPr="002E2066" w:rsidRDefault="00536DCB" w:rsidP="00536DCB">
      <w:pPr>
        <w:widowControl w:val="0"/>
        <w:ind w:firstLine="698"/>
        <w:jc w:val="both"/>
        <w:rPr>
          <w:rFonts w:ascii="Times New Roman" w:hAnsi="Times New Roman" w:cs="Times New Roman"/>
        </w:rPr>
      </w:pPr>
      <w:r w:rsidRPr="002E2066">
        <w:rPr>
          <w:rFonts w:ascii="Times New Roman" w:hAnsi="Times New Roman" w:cs="Times New Roman"/>
          <w:bCs/>
        </w:rPr>
        <w:t>Таблица 11.1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8"/>
        <w:gridCol w:w="3153"/>
        <w:gridCol w:w="3059"/>
      </w:tblGrid>
      <w:tr w:rsidR="00536DCB" w:rsidRPr="002E2066" w:rsidTr="00C10467">
        <w:trPr>
          <w:trHeight w:val="507"/>
        </w:trPr>
        <w:tc>
          <w:tcPr>
            <w:tcW w:w="3298" w:type="dxa"/>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Наименование учреждений</w:t>
            </w:r>
          </w:p>
        </w:tc>
        <w:tc>
          <w:tcPr>
            <w:tcW w:w="3153"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Единица измерения</w:t>
            </w:r>
          </w:p>
        </w:tc>
        <w:tc>
          <w:tcPr>
            <w:tcW w:w="3059"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Рекомендуемые показатели на 1000 жителей</w:t>
            </w:r>
          </w:p>
        </w:tc>
      </w:tr>
      <w:tr w:rsidR="00536DCB" w:rsidRPr="002E2066" w:rsidTr="00C10467">
        <w:trPr>
          <w:trHeight w:val="280"/>
        </w:trPr>
        <w:tc>
          <w:tcPr>
            <w:tcW w:w="329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Торговые объекты</w:t>
            </w:r>
          </w:p>
        </w:tc>
        <w:tc>
          <w:tcPr>
            <w:tcW w:w="3153"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кв. м торговой площади</w:t>
            </w:r>
          </w:p>
        </w:tc>
        <w:tc>
          <w:tcPr>
            <w:tcW w:w="305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80,0</w:t>
            </w:r>
          </w:p>
        </w:tc>
      </w:tr>
      <w:tr w:rsidR="00536DCB" w:rsidRPr="002E2066" w:rsidTr="00C10467">
        <w:trPr>
          <w:trHeight w:val="558"/>
        </w:trPr>
        <w:tc>
          <w:tcPr>
            <w:tcW w:w="329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Учреждение бытового обслуживания</w:t>
            </w:r>
          </w:p>
        </w:tc>
        <w:tc>
          <w:tcPr>
            <w:tcW w:w="3153"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рабочее место</w:t>
            </w:r>
          </w:p>
        </w:tc>
        <w:tc>
          <w:tcPr>
            <w:tcW w:w="305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1,6</w:t>
            </w:r>
          </w:p>
        </w:tc>
      </w:tr>
      <w:tr w:rsidR="00536DCB" w:rsidRPr="002E2066" w:rsidTr="00C10467">
        <w:trPr>
          <w:trHeight w:val="293"/>
        </w:trPr>
        <w:tc>
          <w:tcPr>
            <w:tcW w:w="3298"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Пожарное депо</w:t>
            </w:r>
          </w:p>
        </w:tc>
        <w:tc>
          <w:tcPr>
            <w:tcW w:w="3153"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пожарный автомобиль</w:t>
            </w:r>
          </w:p>
        </w:tc>
        <w:tc>
          <w:tcPr>
            <w:tcW w:w="3059" w:type="dxa"/>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0,2</w:t>
            </w:r>
          </w:p>
        </w:tc>
      </w:tr>
    </w:tbl>
    <w:p w:rsidR="00536DCB" w:rsidRPr="002E2066" w:rsidRDefault="00536DCB" w:rsidP="00536DCB">
      <w:pPr>
        <w:widowControl w:val="0"/>
        <w:ind w:firstLine="720"/>
        <w:jc w:val="both"/>
        <w:rPr>
          <w:rFonts w:ascii="Times New Roman" w:hAnsi="Times New Roman" w:cs="Times New Roman"/>
        </w:rPr>
      </w:pP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11.6. При формировании системы обслуживания предусматриваются следующие уровни обеспеченности учреждениями и объектами повседневного, периодического и эпизодического обслуживания:</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повседневного обслуживания </w:t>
      </w:r>
      <w:r w:rsidRPr="002E2066">
        <w:rPr>
          <w:rFonts w:ascii="Times New Roman" w:hAnsi="Times New Roman" w:cs="Times New Roman"/>
        </w:rPr>
        <w:t>–</w:t>
      </w:r>
      <w:r w:rsidR="00536DCB" w:rsidRPr="002E2066">
        <w:rPr>
          <w:rFonts w:ascii="Times New Roman" w:hAnsi="Times New Roman" w:cs="Times New Roman"/>
        </w:rPr>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периодического обслуживания </w:t>
      </w:r>
      <w:r w:rsidRPr="002E2066">
        <w:rPr>
          <w:rFonts w:ascii="Times New Roman" w:hAnsi="Times New Roman" w:cs="Times New Roman"/>
        </w:rPr>
        <w:t>–</w:t>
      </w:r>
      <w:r w:rsidR="00536DCB" w:rsidRPr="002E2066">
        <w:rPr>
          <w:rFonts w:ascii="Times New Roman" w:hAnsi="Times New Roman" w:cs="Times New Roman"/>
        </w:rPr>
        <w:t xml:space="preserve"> учреждения и предприятия, посещаемые населением не реже одного раза в месяц;</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эпизодического обслуживания </w:t>
      </w:r>
      <w:r w:rsidRPr="002E2066">
        <w:rPr>
          <w:rFonts w:ascii="Times New Roman" w:hAnsi="Times New Roman" w:cs="Times New Roman"/>
        </w:rPr>
        <w:t>–</w:t>
      </w:r>
      <w:r w:rsidR="00536DCB" w:rsidRPr="002E2066">
        <w:rPr>
          <w:rFonts w:ascii="Times New Roman" w:hAnsi="Times New Roman" w:cs="Times New Roman"/>
        </w:rPr>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Перечень объектов по видам обслуживания приведен в приложениях.</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11.7. Перечень и расчетные показатели минимальной обеспеченности социально</w:t>
      </w:r>
      <w:r w:rsidR="00381B4E" w:rsidRPr="002E2066">
        <w:rPr>
          <w:rFonts w:ascii="Times New Roman" w:hAnsi="Times New Roman" w:cs="Times New Roman"/>
        </w:rPr>
        <w:t>–</w:t>
      </w:r>
      <w:r w:rsidRPr="002E2066">
        <w:rPr>
          <w:rFonts w:ascii="Times New Roman" w:hAnsi="Times New Roman" w:cs="Times New Roman"/>
        </w:rPr>
        <w:t xml:space="preserve">значимыми объектами повседневного (приближенного) обслуживания приведены в </w:t>
      </w:r>
      <w:hyperlink r:id="rId295" w:history="1">
        <w:r w:rsidRPr="002E2066">
          <w:rPr>
            <w:rFonts w:ascii="Times New Roman" w:hAnsi="Times New Roman" w:cs="Times New Roman"/>
          </w:rPr>
          <w:t>таблице 11.2</w:t>
        </w:r>
      </w:hyperlink>
      <w:r w:rsidRPr="002E2066">
        <w:rPr>
          <w:rFonts w:ascii="Times New Roman" w:hAnsi="Times New Roman" w:cs="Times New Roman"/>
        </w:rPr>
        <w:t>.</w:t>
      </w:r>
    </w:p>
    <w:p w:rsidR="00F178BE" w:rsidRDefault="00F178BE" w:rsidP="00536DCB">
      <w:pPr>
        <w:widowControl w:val="0"/>
        <w:ind w:firstLine="698"/>
        <w:jc w:val="both"/>
        <w:rPr>
          <w:rFonts w:ascii="Times New Roman" w:hAnsi="Times New Roman" w:cs="Times New Roman"/>
          <w:bCs/>
        </w:rPr>
      </w:pPr>
    </w:p>
    <w:p w:rsidR="00536DCB" w:rsidRPr="002E2066" w:rsidRDefault="00536DCB" w:rsidP="00536DCB">
      <w:pPr>
        <w:widowControl w:val="0"/>
        <w:ind w:firstLine="698"/>
        <w:jc w:val="both"/>
        <w:rPr>
          <w:rFonts w:ascii="Times New Roman" w:hAnsi="Times New Roman" w:cs="Times New Roman"/>
        </w:rPr>
      </w:pPr>
      <w:r w:rsidRPr="002E2066">
        <w:rPr>
          <w:rFonts w:ascii="Times New Roman" w:hAnsi="Times New Roman" w:cs="Times New Roman"/>
          <w:bCs/>
        </w:rPr>
        <w:t>Таблица 11.2</w:t>
      </w:r>
      <w:r w:rsidR="00536EBB" w:rsidRPr="002E2066">
        <w:rPr>
          <w:rFonts w:ascii="Times New Roman" w:hAnsi="Times New Roman" w:cs="Times New Roman"/>
          <w:bCs/>
        </w:rPr>
        <w:t xml:space="preserve"> – </w:t>
      </w:r>
      <w:r w:rsidR="00536EBB" w:rsidRPr="002E2066">
        <w:rPr>
          <w:rFonts w:ascii="Times New Roman" w:hAnsi="Times New Roman" w:cs="Times New Roman"/>
        </w:rPr>
        <w:t>Перечень и расчетные показатели минимальной обеспеченности социально</w:t>
      </w:r>
      <w:r w:rsidR="00381B4E" w:rsidRPr="002E2066">
        <w:rPr>
          <w:rFonts w:ascii="Times New Roman" w:hAnsi="Times New Roman" w:cs="Times New Roman"/>
        </w:rPr>
        <w:t>–</w:t>
      </w:r>
      <w:r w:rsidR="00536EBB" w:rsidRPr="002E2066">
        <w:rPr>
          <w:rFonts w:ascii="Times New Roman" w:hAnsi="Times New Roman" w:cs="Times New Roman"/>
        </w:rPr>
        <w:t>значимыми объектами повседневного (приближенного) обслуживания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0"/>
        <w:gridCol w:w="3100"/>
        <w:gridCol w:w="1926"/>
      </w:tblGrid>
      <w:tr w:rsidR="00536DCB" w:rsidRPr="002E2066" w:rsidTr="00C10467">
        <w:trPr>
          <w:trHeight w:val="537"/>
        </w:trPr>
        <w:tc>
          <w:tcPr>
            <w:tcW w:w="4670" w:type="dxa"/>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Предприятия и учреждения повседневного обслуживания</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Единицы измерения</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Минимальная обеспеченность</w:t>
            </w:r>
          </w:p>
        </w:tc>
      </w:tr>
      <w:tr w:rsidR="00536DCB" w:rsidRPr="002E2066" w:rsidTr="00C10467">
        <w:trPr>
          <w:trHeight w:val="262"/>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Дошкольные образовательные учреждения</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мест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35</w:t>
            </w:r>
            <w:r w:rsidR="00381B4E" w:rsidRPr="002E2066">
              <w:rPr>
                <w:rFonts w:ascii="Times New Roman" w:hAnsi="Times New Roman" w:cs="Times New Roman"/>
              </w:rPr>
              <w:t>–</w:t>
            </w:r>
            <w:r w:rsidRPr="002E2066">
              <w:rPr>
                <w:rFonts w:ascii="Times New Roman" w:hAnsi="Times New Roman" w:cs="Times New Roman"/>
              </w:rPr>
              <w:t>42</w:t>
            </w:r>
          </w:p>
        </w:tc>
      </w:tr>
      <w:tr w:rsidR="00536DCB" w:rsidRPr="002E2066" w:rsidTr="00C10467">
        <w:trPr>
          <w:trHeight w:val="271"/>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Общеобразовательные школы</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мест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90</w:t>
            </w:r>
          </w:p>
        </w:tc>
      </w:tr>
      <w:tr w:rsidR="00536DCB" w:rsidRPr="002E2066" w:rsidTr="00C10467">
        <w:trPr>
          <w:trHeight w:val="542"/>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Торговые объекты по продаже продовольственных товаров</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кв. м торговой площади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70</w:t>
            </w:r>
          </w:p>
        </w:tc>
      </w:tr>
      <w:tr w:rsidR="00536DCB" w:rsidRPr="002E2066" w:rsidTr="00C10467">
        <w:trPr>
          <w:trHeight w:val="556"/>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Торговые объекты по продаже непродовольственных товаров</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кв. м торговой площади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30</w:t>
            </w:r>
          </w:p>
        </w:tc>
      </w:tr>
      <w:tr w:rsidR="00536DCB" w:rsidRPr="002E2066" w:rsidTr="00C10467">
        <w:trPr>
          <w:trHeight w:val="271"/>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Аптечный пункт</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объект на жилую группу</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w:t>
            </w:r>
          </w:p>
        </w:tc>
      </w:tr>
      <w:tr w:rsidR="00536DCB" w:rsidRPr="002E2066" w:rsidTr="00C10467">
        <w:trPr>
          <w:trHeight w:val="271"/>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Отделение банка</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объект на жилую группу</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w:t>
            </w:r>
          </w:p>
        </w:tc>
      </w:tr>
      <w:tr w:rsidR="00536DCB" w:rsidRPr="002E2066" w:rsidTr="00C10467">
        <w:trPr>
          <w:trHeight w:val="271"/>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Отделение связи</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объект на жилую группу</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w:t>
            </w:r>
          </w:p>
        </w:tc>
      </w:tr>
      <w:tr w:rsidR="00536DCB" w:rsidRPr="002E2066" w:rsidTr="00C10467">
        <w:trPr>
          <w:trHeight w:val="542"/>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Предприятия бытового обслуживания (мастерские, парикмахерские и т.п.)</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рабочих мест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2</w:t>
            </w:r>
          </w:p>
        </w:tc>
      </w:tr>
      <w:tr w:rsidR="00536DCB" w:rsidRPr="002E2066" w:rsidTr="00C10467">
        <w:trPr>
          <w:trHeight w:val="271"/>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Приемный пункт прачечной, химчистки</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объект на жилую группу</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w:t>
            </w:r>
          </w:p>
        </w:tc>
      </w:tr>
      <w:tr w:rsidR="00536DCB" w:rsidRPr="002E2066" w:rsidTr="00C10467">
        <w:trPr>
          <w:trHeight w:val="271"/>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Общественные туалеты</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прибор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w:t>
            </w:r>
          </w:p>
        </w:tc>
      </w:tr>
      <w:tr w:rsidR="00536DCB" w:rsidRPr="002E2066" w:rsidTr="00C10467">
        <w:trPr>
          <w:trHeight w:val="556"/>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Учреждения культуры</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кв. м общей площади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w:t>
            </w:r>
          </w:p>
        </w:tc>
      </w:tr>
      <w:tr w:rsidR="00536DCB" w:rsidRPr="002E2066" w:rsidTr="00C10467">
        <w:trPr>
          <w:trHeight w:val="542"/>
        </w:trPr>
        <w:tc>
          <w:tcPr>
            <w:tcW w:w="467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Закрытые спортивные сооружения</w:t>
            </w:r>
          </w:p>
        </w:tc>
        <w:tc>
          <w:tcPr>
            <w:tcW w:w="3100"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кв. м общей площади на 1000 жителей</w:t>
            </w:r>
          </w:p>
        </w:tc>
        <w:tc>
          <w:tcPr>
            <w:tcW w:w="1926"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30</w:t>
            </w:r>
          </w:p>
        </w:tc>
      </w:tr>
      <w:tr w:rsidR="00536DCB" w:rsidRPr="002E2066" w:rsidTr="00C10467">
        <w:trPr>
          <w:trHeight w:val="556"/>
        </w:trPr>
        <w:tc>
          <w:tcPr>
            <w:tcW w:w="4670"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lastRenderedPageBreak/>
              <w:t>Пункт охраны порядка</w:t>
            </w:r>
          </w:p>
        </w:tc>
        <w:tc>
          <w:tcPr>
            <w:tcW w:w="3100"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кв. м общей площади на жилую группу</w:t>
            </w:r>
          </w:p>
        </w:tc>
        <w:tc>
          <w:tcPr>
            <w:tcW w:w="1926" w:type="dxa"/>
            <w:tcBorders>
              <w:top w:val="single" w:sz="4" w:space="0" w:color="auto"/>
              <w:left w:val="single" w:sz="4" w:space="0" w:color="auto"/>
              <w:bottom w:val="single" w:sz="4" w:space="0" w:color="auto"/>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10</w:t>
            </w:r>
          </w:p>
        </w:tc>
      </w:tr>
    </w:tbl>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11.8.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При размещении такой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11.9.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коэффициентом естественной освещенности, соблюдения противопожарных и санитарных разрывов, но не менее приведенных в </w:t>
      </w:r>
      <w:hyperlink r:id="rId296" w:history="1">
        <w:r w:rsidRPr="002E2066">
          <w:rPr>
            <w:rFonts w:ascii="Times New Roman" w:hAnsi="Times New Roman" w:cs="Times New Roman"/>
          </w:rPr>
          <w:t>таблице 11.3</w:t>
        </w:r>
      </w:hyperlink>
      <w:r w:rsidRPr="002E2066">
        <w:rPr>
          <w:rFonts w:ascii="Times New Roman" w:hAnsi="Times New Roman" w:cs="Times New Roman"/>
        </w:rPr>
        <w:t>.</w:t>
      </w:r>
    </w:p>
    <w:p w:rsidR="00F178BE" w:rsidRDefault="00F178BE" w:rsidP="00536DCB">
      <w:pPr>
        <w:widowControl w:val="0"/>
        <w:ind w:firstLine="698"/>
        <w:jc w:val="both"/>
        <w:rPr>
          <w:rFonts w:ascii="Times New Roman" w:hAnsi="Times New Roman" w:cs="Times New Roman"/>
          <w:bCs/>
        </w:rPr>
      </w:pPr>
    </w:p>
    <w:p w:rsidR="00536DCB" w:rsidRPr="002E2066" w:rsidRDefault="00536DCB" w:rsidP="00536DCB">
      <w:pPr>
        <w:widowControl w:val="0"/>
        <w:ind w:firstLine="698"/>
        <w:jc w:val="both"/>
      </w:pPr>
      <w:r w:rsidRPr="002E2066">
        <w:rPr>
          <w:rFonts w:ascii="Times New Roman" w:hAnsi="Times New Roman" w:cs="Times New Roman"/>
          <w:bCs/>
        </w:rPr>
        <w:t>Таблица 11.3</w:t>
      </w:r>
      <w:r w:rsidR="009753A5" w:rsidRPr="002E2066">
        <w:rPr>
          <w:rFonts w:ascii="Times New Roman" w:hAnsi="Times New Roman" w:cs="Times New Roman"/>
          <w:bCs/>
        </w:rPr>
        <w:t xml:space="preserve"> –</w:t>
      </w:r>
      <w:r w:rsidR="009753A5" w:rsidRPr="002E2066">
        <w:rPr>
          <w:rFonts w:ascii="Times New Roman" w:hAnsi="Times New Roman" w:cs="Times New Roman"/>
        </w:rPr>
        <w:t xml:space="preserve"> Расстояния от зданий (границ участков) учреждений и предприятий обслуживания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9"/>
        <w:gridCol w:w="1872"/>
        <w:gridCol w:w="1436"/>
        <w:gridCol w:w="954"/>
        <w:gridCol w:w="20"/>
        <w:gridCol w:w="160"/>
        <w:gridCol w:w="2552"/>
      </w:tblGrid>
      <w:tr w:rsidR="00536DCB" w:rsidRPr="002E2066" w:rsidTr="00C10467">
        <w:tc>
          <w:tcPr>
            <w:tcW w:w="2929" w:type="dxa"/>
            <w:vMerge w:val="restart"/>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Здания (земельные участки) учреждений и предприятий обслуживания</w:t>
            </w:r>
          </w:p>
        </w:tc>
        <w:tc>
          <w:tcPr>
            <w:tcW w:w="6994" w:type="dxa"/>
            <w:gridSpan w:val="6"/>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Расстояния от зданий (границ участков) учреждений и предприятий обслуживания, м</w:t>
            </w:r>
          </w:p>
        </w:tc>
      </w:tr>
      <w:tr w:rsidR="00536DCB" w:rsidRPr="002E2066" w:rsidTr="00C10467">
        <w:tc>
          <w:tcPr>
            <w:tcW w:w="2929" w:type="dxa"/>
            <w:vMerge/>
            <w:tcBorders>
              <w:top w:val="nil"/>
              <w:bottom w:val="nil"/>
              <w:right w:val="nil"/>
            </w:tcBorders>
          </w:tcPr>
          <w:p w:rsidR="00536DCB" w:rsidRPr="002E2066" w:rsidRDefault="00536DCB" w:rsidP="00C10467">
            <w:pPr>
              <w:widowControl w:val="0"/>
              <w:jc w:val="both"/>
              <w:rPr>
                <w:rFonts w:ascii="Times New Roman" w:hAnsi="Times New Roman" w:cs="Times New Roman"/>
              </w:rPr>
            </w:pPr>
          </w:p>
        </w:tc>
        <w:tc>
          <w:tcPr>
            <w:tcW w:w="3308" w:type="dxa"/>
            <w:gridSpan w:val="2"/>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до красной линии</w:t>
            </w:r>
          </w:p>
        </w:tc>
        <w:tc>
          <w:tcPr>
            <w:tcW w:w="1134" w:type="dxa"/>
            <w:gridSpan w:val="3"/>
            <w:vMerge w:val="restart"/>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до стен жилых зданий</w:t>
            </w:r>
          </w:p>
        </w:tc>
        <w:tc>
          <w:tcPr>
            <w:tcW w:w="2552" w:type="dxa"/>
            <w:vMerge w:val="restart"/>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до зданий общеобразовательных школ, дошкольных образовательных и лечебных учреждений</w:t>
            </w:r>
          </w:p>
        </w:tc>
      </w:tr>
      <w:tr w:rsidR="00536DCB" w:rsidRPr="002E2066" w:rsidTr="00C10467">
        <w:tc>
          <w:tcPr>
            <w:tcW w:w="2929" w:type="dxa"/>
            <w:vMerge/>
            <w:tcBorders>
              <w:top w:val="nil"/>
              <w:bottom w:val="nil"/>
              <w:right w:val="nil"/>
            </w:tcBorders>
          </w:tcPr>
          <w:p w:rsidR="00536DCB" w:rsidRPr="002E2066" w:rsidRDefault="00536DCB" w:rsidP="00C10467">
            <w:pPr>
              <w:widowControl w:val="0"/>
              <w:jc w:val="both"/>
              <w:rPr>
                <w:rFonts w:ascii="Times New Roman" w:hAnsi="Times New Roman" w:cs="Times New Roman"/>
              </w:rPr>
            </w:pPr>
          </w:p>
        </w:tc>
        <w:tc>
          <w:tcPr>
            <w:tcW w:w="1872"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В городских поселениях</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в сельских поселениях</w:t>
            </w:r>
          </w:p>
        </w:tc>
        <w:tc>
          <w:tcPr>
            <w:tcW w:w="1134" w:type="dxa"/>
            <w:gridSpan w:val="3"/>
            <w:vMerge/>
            <w:tcBorders>
              <w:top w:val="nil"/>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2552"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Дошкольные образовательные учреждения и общеобразовательные школы (стены здания)</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25</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w:t>
            </w:r>
          </w:p>
        </w:tc>
        <w:tc>
          <w:tcPr>
            <w:tcW w:w="3686" w:type="dxa"/>
            <w:gridSpan w:val="4"/>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 нормам инсоляции, освещенности и противопожарным требованиям</w:t>
            </w: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Приемные пункты вторичного сырья и стеклотары</w:t>
            </w:r>
          </w:p>
        </w:tc>
        <w:tc>
          <w:tcPr>
            <w:tcW w:w="1872" w:type="dxa"/>
            <w:tcBorders>
              <w:top w:val="single" w:sz="4" w:space="0" w:color="auto"/>
              <w:left w:val="single" w:sz="4" w:space="0" w:color="auto"/>
              <w:bottom w:val="nil"/>
              <w:right w:val="nil"/>
            </w:tcBorders>
          </w:tcPr>
          <w:p w:rsidR="00536DCB" w:rsidRPr="002E2066" w:rsidRDefault="00381B4E" w:rsidP="00C10467">
            <w:pPr>
              <w:widowControl w:val="0"/>
              <w:rPr>
                <w:rFonts w:ascii="Times New Roman" w:hAnsi="Times New Roman" w:cs="Times New Roman"/>
              </w:rPr>
            </w:pPr>
            <w:r w:rsidRPr="002E2066">
              <w:rPr>
                <w:rFonts w:ascii="Times New Roman" w:hAnsi="Times New Roman" w:cs="Times New Roman"/>
              </w:rPr>
              <w:t>–</w:t>
            </w:r>
          </w:p>
        </w:tc>
        <w:tc>
          <w:tcPr>
            <w:tcW w:w="1436" w:type="dxa"/>
            <w:tcBorders>
              <w:top w:val="single" w:sz="4" w:space="0" w:color="auto"/>
              <w:left w:val="single" w:sz="4" w:space="0" w:color="auto"/>
              <w:bottom w:val="nil"/>
              <w:right w:val="nil"/>
            </w:tcBorders>
          </w:tcPr>
          <w:p w:rsidR="00536DCB" w:rsidRPr="002E2066" w:rsidRDefault="00381B4E" w:rsidP="00C10467">
            <w:pPr>
              <w:widowControl w:val="0"/>
              <w:rPr>
                <w:rFonts w:ascii="Times New Roman" w:hAnsi="Times New Roman" w:cs="Times New Roman"/>
              </w:rPr>
            </w:pPr>
            <w:r w:rsidRPr="002E2066">
              <w:rPr>
                <w:rFonts w:ascii="Times New Roman" w:hAnsi="Times New Roman" w:cs="Times New Roman"/>
              </w:rPr>
              <w:t>–</w:t>
            </w:r>
          </w:p>
        </w:tc>
        <w:tc>
          <w:tcPr>
            <w:tcW w:w="974" w:type="dxa"/>
            <w:gridSpan w:val="2"/>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20</w:t>
            </w:r>
          </w:p>
        </w:tc>
        <w:tc>
          <w:tcPr>
            <w:tcW w:w="2712" w:type="dxa"/>
            <w:gridSpan w:val="2"/>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Пожарные депо</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w:t>
            </w:r>
          </w:p>
        </w:tc>
        <w:tc>
          <w:tcPr>
            <w:tcW w:w="974" w:type="dxa"/>
            <w:gridSpan w:val="2"/>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c>
          <w:tcPr>
            <w:tcW w:w="2712" w:type="dxa"/>
            <w:gridSpan w:val="2"/>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Кладбища традиционного захоронения площадью, га:</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1436" w:type="dxa"/>
            <w:tcBorders>
              <w:top w:val="single" w:sz="4" w:space="0" w:color="auto"/>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974" w:type="dxa"/>
            <w:gridSpan w:val="2"/>
            <w:tcBorders>
              <w:top w:val="single" w:sz="4" w:space="0" w:color="auto"/>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2712" w:type="dxa"/>
            <w:gridSpan w:val="2"/>
            <w:tcBorders>
              <w:top w:val="single" w:sz="4" w:space="0" w:color="auto"/>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менее 20</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974" w:type="dxa"/>
            <w:gridSpan w:val="2"/>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300</w:t>
            </w:r>
          </w:p>
        </w:tc>
        <w:tc>
          <w:tcPr>
            <w:tcW w:w="2712" w:type="dxa"/>
            <w:gridSpan w:val="2"/>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500</w:t>
            </w: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 20 до 40</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974" w:type="dxa"/>
            <w:gridSpan w:val="2"/>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300</w:t>
            </w:r>
          </w:p>
        </w:tc>
        <w:tc>
          <w:tcPr>
            <w:tcW w:w="2712" w:type="dxa"/>
            <w:gridSpan w:val="2"/>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500</w:t>
            </w:r>
          </w:p>
        </w:tc>
      </w:tr>
      <w:tr w:rsidR="00536DCB" w:rsidRPr="002E2066" w:rsidTr="00C10467">
        <w:tc>
          <w:tcPr>
            <w:tcW w:w="2929"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Крематории:</w:t>
            </w:r>
          </w:p>
        </w:tc>
        <w:tc>
          <w:tcPr>
            <w:tcW w:w="1872" w:type="dxa"/>
            <w:tcBorders>
              <w:top w:val="single" w:sz="4" w:space="0" w:color="auto"/>
              <w:left w:val="single" w:sz="4" w:space="0" w:color="auto"/>
              <w:bottom w:val="single" w:sz="4" w:space="0" w:color="auto"/>
              <w:right w:val="nil"/>
            </w:tcBorders>
          </w:tcPr>
          <w:p w:rsidR="00536DCB" w:rsidRPr="002E2066" w:rsidRDefault="00536DCB" w:rsidP="00C10467">
            <w:pPr>
              <w:widowControl w:val="0"/>
              <w:jc w:val="both"/>
              <w:rPr>
                <w:rFonts w:ascii="Times New Roman" w:hAnsi="Times New Roman" w:cs="Times New Roman"/>
              </w:rPr>
            </w:pPr>
          </w:p>
        </w:tc>
        <w:tc>
          <w:tcPr>
            <w:tcW w:w="1436" w:type="dxa"/>
            <w:tcBorders>
              <w:top w:val="single" w:sz="4" w:space="0" w:color="auto"/>
              <w:left w:val="single" w:sz="4" w:space="0" w:color="auto"/>
              <w:bottom w:val="single" w:sz="4" w:space="0" w:color="auto"/>
              <w:right w:val="nil"/>
            </w:tcBorders>
          </w:tcPr>
          <w:p w:rsidR="00536DCB" w:rsidRPr="002E2066" w:rsidRDefault="00536DCB" w:rsidP="00C10467">
            <w:pPr>
              <w:widowControl w:val="0"/>
              <w:jc w:val="both"/>
              <w:rPr>
                <w:rFonts w:ascii="Times New Roman" w:hAnsi="Times New Roman" w:cs="Times New Roman"/>
              </w:rPr>
            </w:pPr>
          </w:p>
        </w:tc>
        <w:tc>
          <w:tcPr>
            <w:tcW w:w="974" w:type="dxa"/>
            <w:gridSpan w:val="2"/>
            <w:tcBorders>
              <w:top w:val="single" w:sz="4" w:space="0" w:color="auto"/>
              <w:left w:val="single" w:sz="4" w:space="0" w:color="auto"/>
              <w:bottom w:val="single" w:sz="4" w:space="0" w:color="auto"/>
              <w:right w:val="nil"/>
            </w:tcBorders>
          </w:tcPr>
          <w:p w:rsidR="00536DCB" w:rsidRPr="002E2066" w:rsidRDefault="00536DCB" w:rsidP="00C10467">
            <w:pPr>
              <w:widowControl w:val="0"/>
              <w:jc w:val="both"/>
              <w:rPr>
                <w:rFonts w:ascii="Times New Roman" w:hAnsi="Times New Roman" w:cs="Times New Roman"/>
              </w:rPr>
            </w:pPr>
          </w:p>
        </w:tc>
        <w:tc>
          <w:tcPr>
            <w:tcW w:w="2712" w:type="dxa"/>
            <w:gridSpan w:val="2"/>
            <w:tcBorders>
              <w:top w:val="single" w:sz="4" w:space="0" w:color="auto"/>
              <w:left w:val="single" w:sz="4" w:space="0" w:color="auto"/>
              <w:bottom w:val="single" w:sz="4" w:space="0" w:color="auto"/>
            </w:tcBorders>
          </w:tcPr>
          <w:p w:rsidR="00536DCB" w:rsidRPr="002E2066" w:rsidRDefault="00536DCB" w:rsidP="00C10467">
            <w:pPr>
              <w:widowControl w:val="0"/>
              <w:jc w:val="both"/>
              <w:rPr>
                <w:rFonts w:ascii="Times New Roman" w:hAnsi="Times New Roman" w:cs="Times New Roman"/>
              </w:rPr>
            </w:pP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без подготовительных и обрядовых процессов с одной однокамерной печью</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95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500</w:t>
            </w:r>
          </w:p>
        </w:tc>
        <w:tc>
          <w:tcPr>
            <w:tcW w:w="2732" w:type="dxa"/>
            <w:gridSpan w:val="3"/>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500</w:t>
            </w:r>
          </w:p>
        </w:tc>
      </w:tr>
      <w:tr w:rsidR="00536DCB" w:rsidRPr="002E2066" w:rsidTr="00C10467">
        <w:tc>
          <w:tcPr>
            <w:tcW w:w="292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при количестве печей более одной</w:t>
            </w:r>
          </w:p>
        </w:tc>
        <w:tc>
          <w:tcPr>
            <w:tcW w:w="187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1436"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95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1000</w:t>
            </w:r>
          </w:p>
        </w:tc>
        <w:tc>
          <w:tcPr>
            <w:tcW w:w="2732" w:type="dxa"/>
            <w:gridSpan w:val="3"/>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1000</w:t>
            </w:r>
          </w:p>
        </w:tc>
      </w:tr>
      <w:tr w:rsidR="00536DCB" w:rsidRPr="002E2066" w:rsidTr="00C10467">
        <w:tc>
          <w:tcPr>
            <w:tcW w:w="2929"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Закрытые кладбища и мемориальные комплексы, колумбарии, кладбища для погребения после кремации</w:t>
            </w:r>
          </w:p>
        </w:tc>
        <w:tc>
          <w:tcPr>
            <w:tcW w:w="1872"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1436"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c>
          <w:tcPr>
            <w:tcW w:w="954"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c>
          <w:tcPr>
            <w:tcW w:w="2732" w:type="dxa"/>
            <w:gridSpan w:val="3"/>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r>
    </w:tbl>
    <w:p w:rsidR="00536DCB" w:rsidRPr="002E2066" w:rsidRDefault="00536DCB" w:rsidP="00536DCB">
      <w:pPr>
        <w:widowControl w:val="0"/>
        <w:ind w:firstLine="720"/>
        <w:jc w:val="both"/>
        <w:rPr>
          <w:rFonts w:ascii="Times New Roman" w:hAnsi="Times New Roman" w:cs="Times New Roman"/>
        </w:rPr>
      </w:pP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Участки дошкольных образовательных учреждений, школ и учреждений дополнительного образования детей не должны примыкать непосредственно к магистральным улицам.</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Участки вновь размещаемых больниц не должны примыкать непосредственно к магистральным улицам.</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На земельном участке больницы необходимо предусматривать отдельные въезды:</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в хозяйственную зону;</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в лечебную зону, в том числе для инфекционных больных;</w:t>
      </w:r>
    </w:p>
    <w:p w:rsidR="00536DCB" w:rsidRPr="002E2066" w:rsidRDefault="00381B4E" w:rsidP="00536DCB">
      <w:pPr>
        <w:widowControl w:val="0"/>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в патологоанатомическое отделение.</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11.10. Емкость торговых объектов, предприятий общественного питания и бытового обслуживания, размещаемых на границе территорий производственных зон и жилых районов, рассчитывается также и на население этих районов с использованием коэффициентов по </w:t>
      </w:r>
      <w:hyperlink r:id="rId297" w:history="1">
        <w:r w:rsidRPr="002E2066">
          <w:rPr>
            <w:rFonts w:ascii="Times New Roman" w:hAnsi="Times New Roman" w:cs="Times New Roman"/>
          </w:rPr>
          <w:t>таблице 11.4</w:t>
        </w:r>
      </w:hyperlink>
      <w:r w:rsidRPr="002E2066">
        <w:rPr>
          <w:rFonts w:ascii="Times New Roman" w:hAnsi="Times New Roman" w:cs="Times New Roman"/>
        </w:rPr>
        <w:t>. В состав сети на таких территориях включаются объекты торгово</w:t>
      </w:r>
      <w:r w:rsidR="00381B4E" w:rsidRPr="002E2066">
        <w:rPr>
          <w:rFonts w:ascii="Times New Roman" w:hAnsi="Times New Roman" w:cs="Times New Roman"/>
        </w:rPr>
        <w:t>–</w:t>
      </w:r>
      <w:r w:rsidRPr="002E2066">
        <w:rPr>
          <w:rFonts w:ascii="Times New Roman" w:hAnsi="Times New Roman" w:cs="Times New Roman"/>
        </w:rPr>
        <w:t>бытового назначения, спорта, сбербанки, отделения связи, а также офисы и объекты автосервиса.</w:t>
      </w:r>
    </w:p>
    <w:p w:rsidR="00F178BE" w:rsidRDefault="00F178BE" w:rsidP="00536DCB">
      <w:pPr>
        <w:widowControl w:val="0"/>
        <w:ind w:firstLine="698"/>
        <w:jc w:val="both"/>
        <w:rPr>
          <w:rFonts w:ascii="Times New Roman" w:hAnsi="Times New Roman" w:cs="Times New Roman"/>
          <w:bCs/>
        </w:rPr>
      </w:pPr>
    </w:p>
    <w:p w:rsidR="00536DCB" w:rsidRPr="002E2066" w:rsidRDefault="00536DCB" w:rsidP="00536DCB">
      <w:pPr>
        <w:widowControl w:val="0"/>
        <w:ind w:firstLine="698"/>
        <w:jc w:val="both"/>
        <w:rPr>
          <w:rFonts w:ascii="Times New Roman" w:hAnsi="Times New Roman" w:cs="Times New Roman"/>
        </w:rPr>
      </w:pPr>
      <w:r w:rsidRPr="002E2066">
        <w:rPr>
          <w:rFonts w:ascii="Times New Roman" w:hAnsi="Times New Roman" w:cs="Times New Roman"/>
          <w:bCs/>
        </w:rPr>
        <w:t>Таблица 11.4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1"/>
        <w:gridCol w:w="1105"/>
        <w:gridCol w:w="1919"/>
        <w:gridCol w:w="1852"/>
        <w:gridCol w:w="1451"/>
        <w:gridCol w:w="1532"/>
      </w:tblGrid>
      <w:tr w:rsidR="00536DCB" w:rsidRPr="002E2066" w:rsidTr="00C10467">
        <w:trPr>
          <w:trHeight w:val="250"/>
        </w:trPr>
        <w:tc>
          <w:tcPr>
            <w:tcW w:w="1881" w:type="dxa"/>
            <w:vMerge w:val="restart"/>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Соотношение: работающие (тыс.чел) жители (тыс.чел)</w:t>
            </w:r>
          </w:p>
        </w:tc>
        <w:tc>
          <w:tcPr>
            <w:tcW w:w="1105" w:type="dxa"/>
            <w:vMerge w:val="restart"/>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Коэффициент</w:t>
            </w:r>
          </w:p>
        </w:tc>
        <w:tc>
          <w:tcPr>
            <w:tcW w:w="6754" w:type="dxa"/>
            <w:gridSpan w:val="4"/>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Расчетные показатели (на 1000 жителей)</w:t>
            </w:r>
          </w:p>
        </w:tc>
      </w:tr>
      <w:tr w:rsidR="00536DCB" w:rsidRPr="002E2066" w:rsidTr="00C10467">
        <w:trPr>
          <w:trHeight w:val="132"/>
        </w:trPr>
        <w:tc>
          <w:tcPr>
            <w:tcW w:w="1881" w:type="dxa"/>
            <w:vMerge/>
            <w:tcBorders>
              <w:top w:val="nil"/>
              <w:bottom w:val="nil"/>
              <w:right w:val="nil"/>
            </w:tcBorders>
          </w:tcPr>
          <w:p w:rsidR="00536DCB" w:rsidRPr="002E2066" w:rsidRDefault="00536DCB" w:rsidP="00C10467">
            <w:pPr>
              <w:widowControl w:val="0"/>
              <w:jc w:val="both"/>
              <w:rPr>
                <w:rFonts w:ascii="Times New Roman" w:hAnsi="Times New Roman" w:cs="Times New Roman"/>
              </w:rPr>
            </w:pPr>
          </w:p>
        </w:tc>
        <w:tc>
          <w:tcPr>
            <w:tcW w:w="1105" w:type="dxa"/>
            <w:vMerge/>
            <w:tcBorders>
              <w:top w:val="nil"/>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3771" w:type="dxa"/>
            <w:gridSpan w:val="2"/>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торговые объекты, кв. м торговой площади</w:t>
            </w:r>
          </w:p>
        </w:tc>
        <w:tc>
          <w:tcPr>
            <w:tcW w:w="1451" w:type="dxa"/>
            <w:vMerge w:val="restart"/>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общественное питание, мест</w:t>
            </w:r>
          </w:p>
        </w:tc>
        <w:tc>
          <w:tcPr>
            <w:tcW w:w="1532" w:type="dxa"/>
            <w:vMerge w:val="restart"/>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бытовое обслуживание, рабочих мест</w:t>
            </w:r>
          </w:p>
        </w:tc>
      </w:tr>
      <w:tr w:rsidR="00536DCB" w:rsidRPr="002E2066" w:rsidTr="00C10467">
        <w:trPr>
          <w:trHeight w:val="132"/>
        </w:trPr>
        <w:tc>
          <w:tcPr>
            <w:tcW w:w="1881" w:type="dxa"/>
            <w:vMerge/>
            <w:tcBorders>
              <w:top w:val="nil"/>
              <w:bottom w:val="nil"/>
              <w:right w:val="nil"/>
            </w:tcBorders>
          </w:tcPr>
          <w:p w:rsidR="00536DCB" w:rsidRPr="002E2066" w:rsidRDefault="00536DCB" w:rsidP="00C10467">
            <w:pPr>
              <w:widowControl w:val="0"/>
              <w:jc w:val="both"/>
              <w:rPr>
                <w:rFonts w:ascii="Times New Roman" w:hAnsi="Times New Roman" w:cs="Times New Roman"/>
              </w:rPr>
            </w:pPr>
          </w:p>
        </w:tc>
        <w:tc>
          <w:tcPr>
            <w:tcW w:w="1105" w:type="dxa"/>
            <w:vMerge/>
            <w:tcBorders>
              <w:top w:val="nil"/>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1919"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продовольственные</w:t>
            </w:r>
          </w:p>
        </w:tc>
        <w:tc>
          <w:tcPr>
            <w:tcW w:w="1852"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непродовольственные</w:t>
            </w:r>
          </w:p>
        </w:tc>
        <w:tc>
          <w:tcPr>
            <w:tcW w:w="1451" w:type="dxa"/>
            <w:vMerge/>
            <w:tcBorders>
              <w:top w:val="nil"/>
              <w:left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1532"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C10467">
        <w:trPr>
          <w:trHeight w:val="250"/>
        </w:trPr>
        <w:tc>
          <w:tcPr>
            <w:tcW w:w="1881"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0,5</w:t>
            </w:r>
          </w:p>
        </w:tc>
        <w:tc>
          <w:tcPr>
            <w:tcW w:w="1105"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w:t>
            </w:r>
          </w:p>
        </w:tc>
        <w:tc>
          <w:tcPr>
            <w:tcW w:w="1919"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70</w:t>
            </w:r>
          </w:p>
        </w:tc>
        <w:tc>
          <w:tcPr>
            <w:tcW w:w="185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30</w:t>
            </w:r>
          </w:p>
        </w:tc>
        <w:tc>
          <w:tcPr>
            <w:tcW w:w="1451"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8</w:t>
            </w:r>
          </w:p>
        </w:tc>
        <w:tc>
          <w:tcPr>
            <w:tcW w:w="1532"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w:t>
            </w:r>
          </w:p>
        </w:tc>
      </w:tr>
      <w:tr w:rsidR="00536DCB" w:rsidRPr="002E2066" w:rsidTr="00C10467">
        <w:trPr>
          <w:trHeight w:val="262"/>
        </w:trPr>
        <w:tc>
          <w:tcPr>
            <w:tcW w:w="1881"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w:t>
            </w:r>
          </w:p>
        </w:tc>
        <w:tc>
          <w:tcPr>
            <w:tcW w:w="1105"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w:t>
            </w:r>
          </w:p>
        </w:tc>
        <w:tc>
          <w:tcPr>
            <w:tcW w:w="1919"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140</w:t>
            </w:r>
          </w:p>
        </w:tc>
        <w:tc>
          <w:tcPr>
            <w:tcW w:w="1852"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60</w:t>
            </w:r>
          </w:p>
        </w:tc>
        <w:tc>
          <w:tcPr>
            <w:tcW w:w="1451"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16</w:t>
            </w:r>
          </w:p>
        </w:tc>
        <w:tc>
          <w:tcPr>
            <w:tcW w:w="1532"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4</w:t>
            </w:r>
          </w:p>
        </w:tc>
      </w:tr>
      <w:tr w:rsidR="00536DCB" w:rsidRPr="002E2066" w:rsidTr="00C10467">
        <w:trPr>
          <w:trHeight w:val="250"/>
        </w:trPr>
        <w:tc>
          <w:tcPr>
            <w:tcW w:w="1881"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1,5</w:t>
            </w:r>
          </w:p>
        </w:tc>
        <w:tc>
          <w:tcPr>
            <w:tcW w:w="1105"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w:t>
            </w:r>
          </w:p>
        </w:tc>
        <w:tc>
          <w:tcPr>
            <w:tcW w:w="1919"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210</w:t>
            </w:r>
          </w:p>
        </w:tc>
        <w:tc>
          <w:tcPr>
            <w:tcW w:w="1852"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90</w:t>
            </w:r>
          </w:p>
        </w:tc>
        <w:tc>
          <w:tcPr>
            <w:tcW w:w="1451"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24</w:t>
            </w:r>
          </w:p>
        </w:tc>
        <w:tc>
          <w:tcPr>
            <w:tcW w:w="1532" w:type="dxa"/>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6</w:t>
            </w:r>
          </w:p>
        </w:tc>
      </w:tr>
    </w:tbl>
    <w:p w:rsidR="00536DCB" w:rsidRPr="002E2066" w:rsidRDefault="00536DCB" w:rsidP="00536DCB">
      <w:pPr>
        <w:widowControl w:val="0"/>
        <w:ind w:firstLine="720"/>
        <w:jc w:val="both"/>
        <w:rPr>
          <w:rFonts w:ascii="Times New Roman" w:hAnsi="Times New Roman" w:cs="Times New Roman"/>
        </w:rPr>
      </w:pP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11.11.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r:id="rId298" w:history="1">
        <w:r w:rsidRPr="002E2066">
          <w:rPr>
            <w:rFonts w:ascii="Times New Roman" w:hAnsi="Times New Roman" w:cs="Times New Roman"/>
          </w:rPr>
          <w:t>приложением</w:t>
        </w:r>
      </w:hyperlink>
      <w:r w:rsidRPr="002E2066">
        <w:rPr>
          <w:rFonts w:ascii="Times New Roman" w:hAnsi="Times New Roman" w:cs="Times New Roman"/>
        </w:rPr>
        <w:t xml:space="preserve"> "Расчетные показатели средней этажности коттеджной застройки" к настоящим Нормативам и </w:t>
      </w:r>
      <w:hyperlink r:id="rId299" w:history="1">
        <w:r w:rsidRPr="002E2066">
          <w:rPr>
            <w:rFonts w:ascii="Times New Roman" w:hAnsi="Times New Roman" w:cs="Times New Roman"/>
          </w:rPr>
          <w:t>таблицей 11.5</w:t>
        </w:r>
      </w:hyperlink>
      <w:r w:rsidRPr="002E2066">
        <w:rPr>
          <w:rFonts w:ascii="Times New Roman" w:hAnsi="Times New Roman" w:cs="Times New Roman"/>
        </w:rPr>
        <w:t>.</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Радиусы обслуживания общеобразовательных школ в сельских поселениях принимаются по муниципальным нормативам, а при их отсутствии по заданию на проектирование.</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Пути подходов учащихся к общеобразовательным школам не должны пересекать проезжую часть магистральных улиц в одном уровне.</w:t>
      </w:r>
    </w:p>
    <w:p w:rsidR="00536DCB" w:rsidRPr="002E2066" w:rsidRDefault="00536DCB" w:rsidP="00536DCB">
      <w:pPr>
        <w:ind w:firstLine="720"/>
        <w:rPr>
          <w:rFonts w:ascii="Times New Roman" w:hAnsi="Times New Roman" w:cs="Times New Roman"/>
        </w:rPr>
      </w:pPr>
    </w:p>
    <w:p w:rsidR="00536DCB" w:rsidRPr="002E2066" w:rsidRDefault="00536DCB" w:rsidP="00536DCB">
      <w:pPr>
        <w:widowControl w:val="0"/>
        <w:ind w:firstLine="698"/>
        <w:jc w:val="both"/>
        <w:rPr>
          <w:rFonts w:ascii="Times New Roman" w:hAnsi="Times New Roman" w:cs="Times New Roman"/>
        </w:rPr>
      </w:pPr>
      <w:r w:rsidRPr="002E2066">
        <w:rPr>
          <w:rFonts w:ascii="Times New Roman" w:hAnsi="Times New Roman" w:cs="Times New Roman"/>
          <w:bCs/>
        </w:rPr>
        <w:t>Таблица 11.5</w:t>
      </w:r>
      <w:r w:rsidR="009753A5" w:rsidRPr="002E2066">
        <w:rPr>
          <w:rFonts w:ascii="Times New Roman" w:hAnsi="Times New Roman" w:cs="Times New Roman"/>
          <w:bCs/>
        </w:rPr>
        <w:t xml:space="preserve"> – </w:t>
      </w:r>
      <w:r w:rsidR="009753A5" w:rsidRPr="002E2066">
        <w:rPr>
          <w:rFonts w:ascii="Times New Roman" w:hAnsi="Times New Roman" w:cs="Times New Roman"/>
        </w:rPr>
        <w:t>Радиус обслуживания населения учреждениями и предприятиями обслуживания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
        <w:gridCol w:w="6477"/>
        <w:gridCol w:w="2835"/>
      </w:tblGrid>
      <w:tr w:rsidR="00536DCB" w:rsidRPr="002E2066" w:rsidTr="00C10467">
        <w:trPr>
          <w:trHeight w:val="291"/>
        </w:trPr>
        <w:tc>
          <w:tcPr>
            <w:tcW w:w="6804" w:type="dxa"/>
            <w:gridSpan w:val="2"/>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Учреждения и предприятия обслуживания</w:t>
            </w:r>
          </w:p>
        </w:tc>
        <w:tc>
          <w:tcPr>
            <w:tcW w:w="2835" w:type="dxa"/>
            <w:tcBorders>
              <w:top w:val="single" w:sz="4" w:space="0" w:color="auto"/>
              <w:left w:val="single" w:sz="4" w:space="0" w:color="auto"/>
              <w:bottom w:val="nil"/>
            </w:tcBorders>
          </w:tcPr>
          <w:p w:rsidR="00536DCB" w:rsidRPr="002E2066" w:rsidRDefault="00536DCB" w:rsidP="00C10467">
            <w:pPr>
              <w:widowControl w:val="0"/>
              <w:ind w:left="-113" w:right="-108"/>
              <w:jc w:val="center"/>
              <w:rPr>
                <w:rFonts w:ascii="Times New Roman" w:hAnsi="Times New Roman" w:cs="Times New Roman"/>
              </w:rPr>
            </w:pPr>
            <w:r w:rsidRPr="002E2066">
              <w:rPr>
                <w:rFonts w:ascii="Times New Roman" w:hAnsi="Times New Roman" w:cs="Times New Roman"/>
              </w:rPr>
              <w:t>Радиус обслуживания, м</w:t>
            </w:r>
          </w:p>
        </w:tc>
      </w:tr>
      <w:tr w:rsidR="00536DCB" w:rsidRPr="002E2066" w:rsidTr="00C10467">
        <w:trPr>
          <w:trHeight w:val="257"/>
        </w:trPr>
        <w:tc>
          <w:tcPr>
            <w:tcW w:w="6804" w:type="dxa"/>
            <w:gridSpan w:val="2"/>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Дошкольные образовательные учреждения:</w:t>
            </w:r>
          </w:p>
        </w:tc>
        <w:tc>
          <w:tcPr>
            <w:tcW w:w="2835" w:type="dxa"/>
            <w:tcBorders>
              <w:top w:val="single" w:sz="4" w:space="0" w:color="auto"/>
              <w:left w:val="single" w:sz="4" w:space="0" w:color="auto"/>
              <w:bottom w:val="single" w:sz="4" w:space="0" w:color="auto"/>
            </w:tcBorders>
          </w:tcPr>
          <w:p w:rsidR="00536DCB" w:rsidRPr="002E2066" w:rsidRDefault="00536DCB" w:rsidP="00C10467">
            <w:pPr>
              <w:widowControl w:val="0"/>
              <w:jc w:val="both"/>
              <w:rPr>
                <w:rFonts w:ascii="Times New Roman" w:hAnsi="Times New Roman" w:cs="Times New Roman"/>
              </w:rPr>
            </w:pPr>
          </w:p>
        </w:tc>
      </w:tr>
      <w:tr w:rsidR="00536DCB" w:rsidRPr="002E2066" w:rsidTr="00C10467">
        <w:trPr>
          <w:trHeight w:val="257"/>
        </w:trPr>
        <w:tc>
          <w:tcPr>
            <w:tcW w:w="327" w:type="dxa"/>
            <w:tcBorders>
              <w:top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647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в городских поселениях</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300</w:t>
            </w:r>
          </w:p>
        </w:tc>
      </w:tr>
      <w:tr w:rsidR="00536DCB" w:rsidRPr="002E2066" w:rsidTr="00A64B99">
        <w:trPr>
          <w:trHeight w:val="273"/>
        </w:trPr>
        <w:tc>
          <w:tcPr>
            <w:tcW w:w="327" w:type="dxa"/>
            <w:tcBorders>
              <w:top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6477" w:type="dxa"/>
            <w:tcBorders>
              <w:top w:val="single" w:sz="4" w:space="0" w:color="auto"/>
              <w:left w:val="single" w:sz="4" w:space="0" w:color="auto"/>
              <w:bottom w:val="nil"/>
              <w:right w:val="nil"/>
            </w:tcBorders>
          </w:tcPr>
          <w:p w:rsidR="00536DCB" w:rsidRPr="002E2066" w:rsidRDefault="00536DCB" w:rsidP="00A64B99">
            <w:pPr>
              <w:widowControl w:val="0"/>
              <w:rPr>
                <w:rFonts w:ascii="Times New Roman" w:hAnsi="Times New Roman" w:cs="Times New Roman"/>
              </w:rPr>
            </w:pPr>
            <w:r w:rsidRPr="002E2066">
              <w:rPr>
                <w:rFonts w:ascii="Times New Roman" w:hAnsi="Times New Roman" w:cs="Times New Roman"/>
              </w:rPr>
              <w:t xml:space="preserve">в сельских поселениях </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500</w:t>
            </w:r>
          </w:p>
        </w:tc>
      </w:tr>
      <w:tr w:rsidR="00536DCB" w:rsidRPr="002E2066" w:rsidTr="00C10467">
        <w:trPr>
          <w:trHeight w:val="257"/>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Общеобразовательные школы</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500</w:t>
            </w:r>
          </w:p>
        </w:tc>
      </w:tr>
      <w:tr w:rsidR="00536DCB" w:rsidRPr="002E2066" w:rsidTr="00C10467">
        <w:trPr>
          <w:trHeight w:val="264"/>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Помещения для физкультурно</w:t>
            </w:r>
            <w:r w:rsidR="00381B4E" w:rsidRPr="002E2066">
              <w:rPr>
                <w:rFonts w:ascii="Times New Roman" w:hAnsi="Times New Roman" w:cs="Times New Roman"/>
              </w:rPr>
              <w:t>–</w:t>
            </w:r>
            <w:r w:rsidRPr="002E2066">
              <w:rPr>
                <w:rFonts w:ascii="Times New Roman" w:hAnsi="Times New Roman" w:cs="Times New Roman"/>
              </w:rPr>
              <w:t>оздоровительных занятий</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500</w:t>
            </w:r>
          </w:p>
        </w:tc>
      </w:tr>
      <w:tr w:rsidR="00536DCB" w:rsidRPr="002E2066" w:rsidTr="00C10467">
        <w:trPr>
          <w:trHeight w:val="257"/>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Физкультурно</w:t>
            </w:r>
            <w:r w:rsidR="00381B4E" w:rsidRPr="002E2066">
              <w:rPr>
                <w:rFonts w:ascii="Times New Roman" w:hAnsi="Times New Roman" w:cs="Times New Roman"/>
              </w:rPr>
              <w:t>–</w:t>
            </w:r>
            <w:r w:rsidRPr="002E2066">
              <w:rPr>
                <w:rFonts w:ascii="Times New Roman" w:hAnsi="Times New Roman" w:cs="Times New Roman"/>
              </w:rPr>
              <w:t>спортивные центры жилых районов</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1500</w:t>
            </w:r>
          </w:p>
        </w:tc>
      </w:tr>
      <w:tr w:rsidR="00536DCB" w:rsidRPr="002E2066" w:rsidTr="00C10467">
        <w:trPr>
          <w:trHeight w:val="257"/>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lastRenderedPageBreak/>
              <w:t xml:space="preserve">Поликлиники и их филиалы в </w:t>
            </w:r>
            <w:r w:rsidR="00A64B99" w:rsidRPr="002E2066">
              <w:rPr>
                <w:rFonts w:ascii="Times New Roman" w:hAnsi="Times New Roman" w:cs="Times New Roman"/>
              </w:rPr>
              <w:t>городском поселении</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1000</w:t>
            </w:r>
          </w:p>
        </w:tc>
      </w:tr>
      <w:tr w:rsidR="00536DCB" w:rsidRPr="002E2066" w:rsidTr="00C10467">
        <w:trPr>
          <w:trHeight w:val="257"/>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 xml:space="preserve">Аптеки в </w:t>
            </w:r>
            <w:r w:rsidR="00A64B99" w:rsidRPr="002E2066">
              <w:rPr>
                <w:rFonts w:ascii="Times New Roman" w:hAnsi="Times New Roman" w:cs="Times New Roman"/>
              </w:rPr>
              <w:t>городском поселении</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500</w:t>
            </w:r>
          </w:p>
        </w:tc>
      </w:tr>
      <w:tr w:rsidR="00536DCB" w:rsidRPr="002E2066" w:rsidTr="00C10467">
        <w:trPr>
          <w:trHeight w:val="257"/>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То же, в районах малоэтажной застройки</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800</w:t>
            </w:r>
          </w:p>
        </w:tc>
      </w:tr>
      <w:tr w:rsidR="00536DCB" w:rsidRPr="002E2066" w:rsidTr="00C10467">
        <w:trPr>
          <w:trHeight w:val="783"/>
        </w:trPr>
        <w:tc>
          <w:tcPr>
            <w:tcW w:w="6804" w:type="dxa"/>
            <w:gridSpan w:val="2"/>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 xml:space="preserve">Торговые объекты, предприятия общественного питания и бытового обслуживания местного значения: в </w:t>
            </w:r>
            <w:r w:rsidR="00A64B99" w:rsidRPr="002E2066">
              <w:rPr>
                <w:rFonts w:ascii="Times New Roman" w:hAnsi="Times New Roman" w:cs="Times New Roman"/>
              </w:rPr>
              <w:t>городском поселении</w:t>
            </w:r>
            <w:r w:rsidRPr="002E2066">
              <w:rPr>
                <w:rFonts w:ascii="Times New Roman" w:hAnsi="Times New Roman" w:cs="Times New Roman"/>
              </w:rPr>
              <w:t xml:space="preserve"> при застройке:</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p>
        </w:tc>
      </w:tr>
      <w:tr w:rsidR="00536DCB" w:rsidRPr="002E2066" w:rsidTr="00C10467">
        <w:trPr>
          <w:trHeight w:val="269"/>
        </w:trPr>
        <w:tc>
          <w:tcPr>
            <w:tcW w:w="327" w:type="dxa"/>
            <w:tcBorders>
              <w:top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647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многоэтажной</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500</w:t>
            </w:r>
          </w:p>
        </w:tc>
      </w:tr>
      <w:tr w:rsidR="00536DCB" w:rsidRPr="002E2066" w:rsidTr="00C10467">
        <w:trPr>
          <w:trHeight w:val="257"/>
        </w:trPr>
        <w:tc>
          <w:tcPr>
            <w:tcW w:w="327" w:type="dxa"/>
            <w:tcBorders>
              <w:top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647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малоэтажной</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800</w:t>
            </w:r>
          </w:p>
        </w:tc>
      </w:tr>
      <w:tr w:rsidR="00536DCB" w:rsidRPr="002E2066" w:rsidTr="00C10467">
        <w:trPr>
          <w:trHeight w:val="257"/>
        </w:trPr>
        <w:tc>
          <w:tcPr>
            <w:tcW w:w="327" w:type="dxa"/>
            <w:tcBorders>
              <w:top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647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в сельских поселениях</w:t>
            </w:r>
          </w:p>
        </w:tc>
        <w:tc>
          <w:tcPr>
            <w:tcW w:w="2835"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2000</w:t>
            </w:r>
          </w:p>
        </w:tc>
      </w:tr>
      <w:tr w:rsidR="00536DCB" w:rsidRPr="002E2066" w:rsidTr="00C10467">
        <w:trPr>
          <w:trHeight w:val="257"/>
        </w:trPr>
        <w:tc>
          <w:tcPr>
            <w:tcW w:w="6804" w:type="dxa"/>
            <w:gridSpan w:val="2"/>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Отделения связи и филиалы банков</w:t>
            </w:r>
          </w:p>
        </w:tc>
        <w:tc>
          <w:tcPr>
            <w:tcW w:w="2835" w:type="dxa"/>
            <w:tcBorders>
              <w:top w:val="single" w:sz="4" w:space="0" w:color="auto"/>
              <w:left w:val="single" w:sz="4" w:space="0" w:color="auto"/>
              <w:bottom w:val="single" w:sz="4" w:space="0" w:color="auto"/>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500</w:t>
            </w:r>
          </w:p>
        </w:tc>
      </w:tr>
    </w:tbl>
    <w:p w:rsidR="00536DCB" w:rsidRPr="002E2066" w:rsidRDefault="00536DCB" w:rsidP="00536DCB">
      <w:pPr>
        <w:widowControl w:val="0"/>
        <w:ind w:firstLine="720"/>
        <w:jc w:val="both"/>
        <w:rPr>
          <w:rFonts w:ascii="Times New Roman" w:hAnsi="Times New Roman" w:cs="Times New Roman"/>
        </w:rPr>
      </w:pP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11.12.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т.д.) не нормируется.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300" w:history="1">
        <w:r w:rsidRPr="002E2066">
          <w:rPr>
            <w:rFonts w:ascii="Times New Roman" w:hAnsi="Times New Roman" w:cs="Times New Roman"/>
          </w:rPr>
          <w:t>СП 44.13330.2011</w:t>
        </w:r>
      </w:hyperlink>
      <w:r w:rsidRPr="002E2066">
        <w:rPr>
          <w:rFonts w:ascii="Times New Roman" w:hAnsi="Times New Roman" w:cs="Times New Roman"/>
        </w:rPr>
        <w:t xml:space="preserve"> "Административные и бытовые здания. Актуализированная редакция СНиП 2.09.04</w:t>
      </w:r>
      <w:r w:rsidR="00381B4E" w:rsidRPr="002E2066">
        <w:rPr>
          <w:rFonts w:ascii="Times New Roman" w:hAnsi="Times New Roman" w:cs="Times New Roman"/>
        </w:rPr>
        <w:t>–</w:t>
      </w:r>
      <w:r w:rsidRPr="002E2066">
        <w:rPr>
          <w:rFonts w:ascii="Times New Roman" w:hAnsi="Times New Roman" w:cs="Times New Roman"/>
        </w:rPr>
        <w:t>87*".</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Учреждения здравоохранения размещаются в зависимости от числа работающих.</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списочной численности работающих от 50 до 300 человек на предприятии должен быть предусмотрен медицинский пункт.</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Площадь медицинского пункта следует принимать:</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12 кв. м </w:t>
      </w:r>
      <w:r w:rsidRPr="002E2066">
        <w:rPr>
          <w:rFonts w:ascii="Times New Roman" w:hAnsi="Times New Roman" w:cs="Times New Roman"/>
        </w:rPr>
        <w:t>–</w:t>
      </w:r>
      <w:r w:rsidR="00536DCB" w:rsidRPr="002E2066">
        <w:rPr>
          <w:rFonts w:ascii="Times New Roman" w:hAnsi="Times New Roman" w:cs="Times New Roman"/>
        </w:rPr>
        <w:t xml:space="preserve"> при списочной численности от 50 до 150 работающих;</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18 кв. м </w:t>
      </w:r>
      <w:r w:rsidRPr="002E2066">
        <w:rPr>
          <w:rFonts w:ascii="Times New Roman" w:hAnsi="Times New Roman" w:cs="Times New Roman"/>
        </w:rPr>
        <w:t>–</w:t>
      </w:r>
      <w:r w:rsidR="00536DCB" w:rsidRPr="002E2066">
        <w:rPr>
          <w:rFonts w:ascii="Times New Roman" w:hAnsi="Times New Roman" w:cs="Times New Roman"/>
        </w:rPr>
        <w:t xml:space="preserve"> при списочной численности от 151 до 300 работающих.</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списочной численности работающих более 300 человек на предприятии должен быть предусмотрен фельдшерский или врачебный здравпункт.</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Предприятия общественного питания размещаются с учетом численности работников, в том числе при численности работающих в смену:</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более 200 человек следует предусматривать столовую, работающую на полуфабрикатах или при соответствующем обосновании </w:t>
      </w:r>
      <w:r w:rsidRPr="002E2066">
        <w:rPr>
          <w:rFonts w:ascii="Times New Roman" w:hAnsi="Times New Roman" w:cs="Times New Roman"/>
        </w:rPr>
        <w:t>–</w:t>
      </w:r>
      <w:r w:rsidR="00536DCB" w:rsidRPr="002E2066">
        <w:rPr>
          <w:rFonts w:ascii="Times New Roman" w:hAnsi="Times New Roman" w:cs="Times New Roman"/>
        </w:rPr>
        <w:t xml:space="preserve"> на сырье;</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до 200 человек </w:t>
      </w:r>
      <w:r w:rsidRPr="002E2066">
        <w:rPr>
          <w:rFonts w:ascii="Times New Roman" w:hAnsi="Times New Roman" w:cs="Times New Roman"/>
        </w:rPr>
        <w:t>–</w:t>
      </w:r>
      <w:r w:rsidR="00536DCB" w:rsidRPr="002E2066">
        <w:rPr>
          <w:rFonts w:ascii="Times New Roman" w:hAnsi="Times New Roman" w:cs="Times New Roman"/>
        </w:rPr>
        <w:t xml:space="preserve"> столовую</w:t>
      </w:r>
      <w:r w:rsidRPr="002E2066">
        <w:rPr>
          <w:rFonts w:ascii="Times New Roman" w:hAnsi="Times New Roman" w:cs="Times New Roman"/>
        </w:rPr>
        <w:t>–</w:t>
      </w:r>
      <w:r w:rsidR="00536DCB" w:rsidRPr="002E2066">
        <w:rPr>
          <w:rFonts w:ascii="Times New Roman" w:hAnsi="Times New Roman" w:cs="Times New Roman"/>
        </w:rPr>
        <w:t>раздаточную;</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при численности работающих в смену менее 30 человек допускается предусматривать комнату приема пищи.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11.14. При размещении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w:t>
      </w:r>
      <w:r w:rsidR="00381B4E" w:rsidRPr="002E2066">
        <w:rPr>
          <w:rFonts w:ascii="Times New Roman" w:hAnsi="Times New Roman" w:cs="Times New Roman"/>
        </w:rPr>
        <w:t>–</w:t>
      </w:r>
      <w:r w:rsidRPr="002E2066">
        <w:rPr>
          <w:rFonts w:ascii="Times New Roman" w:hAnsi="Times New Roman" w:cs="Times New Roman"/>
        </w:rPr>
        <w:t xml:space="preserve">профилактических учреждений, рынков розничной торговли минимальная обеспеченность учреждениями и площадь их земельных участков устанавливается согласно </w:t>
      </w:r>
      <w:hyperlink r:id="rId301" w:history="1">
        <w:r w:rsidRPr="002E2066">
          <w:rPr>
            <w:rFonts w:ascii="Times New Roman" w:hAnsi="Times New Roman" w:cs="Times New Roman"/>
          </w:rPr>
          <w:t>приложению</w:t>
        </w:r>
      </w:hyperlink>
      <w:r w:rsidRPr="002E2066">
        <w:rPr>
          <w:rFonts w:ascii="Times New Roman" w:hAnsi="Times New Roman" w:cs="Times New Roman"/>
        </w:rPr>
        <w:t xml:space="preserve"> "Нормы расчета учреждений и предприятий обслуживания и размеры земельных участков" и </w:t>
      </w:r>
      <w:hyperlink r:id="rId302" w:history="1">
        <w:r w:rsidRPr="002E2066">
          <w:rPr>
            <w:rFonts w:ascii="Times New Roman" w:hAnsi="Times New Roman" w:cs="Times New Roman"/>
          </w:rPr>
          <w:t>приложению</w:t>
        </w:r>
      </w:hyperlink>
      <w:r w:rsidRPr="002E2066">
        <w:rPr>
          <w:rFonts w:ascii="Times New Roman" w:hAnsi="Times New Roman" w:cs="Times New Roman"/>
        </w:rPr>
        <w:t xml:space="preserve"> "Нормы расчета учреждений и предприятий обслуживания микрорайонного и районного уровня, их размещение, размеры земельных участков" к настоящим Нормативам.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При размещении указанных учреждений следует учитывать радиус их пешеходной доступности в соответствии с </w:t>
      </w:r>
      <w:hyperlink r:id="rId303" w:history="1">
        <w:r w:rsidRPr="002E2066">
          <w:rPr>
            <w:rFonts w:ascii="Times New Roman" w:hAnsi="Times New Roman" w:cs="Times New Roman"/>
          </w:rPr>
          <w:t>таблицами 11.5</w:t>
        </w:r>
      </w:hyperlink>
      <w:r w:rsidRPr="002E2066">
        <w:rPr>
          <w:rFonts w:ascii="Times New Roman" w:hAnsi="Times New Roman" w:cs="Times New Roman"/>
        </w:rPr>
        <w:t xml:space="preserve"> и </w:t>
      </w:r>
      <w:hyperlink r:id="rId304" w:history="1">
        <w:r w:rsidRPr="002E2066">
          <w:rPr>
            <w:rFonts w:ascii="Times New Roman" w:hAnsi="Times New Roman" w:cs="Times New Roman"/>
          </w:rPr>
          <w:t>11.7</w:t>
        </w:r>
      </w:hyperlink>
      <w:r w:rsidRPr="002E2066">
        <w:rPr>
          <w:rFonts w:ascii="Times New Roman" w:hAnsi="Times New Roman" w:cs="Times New Roman"/>
        </w:rPr>
        <w:t>.</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11.15. Расстояния от зданий учреждений до различных видов зданий (жилых, производственных и др.) принимаются в соответствии с </w:t>
      </w:r>
      <w:hyperlink r:id="rId305" w:history="1">
        <w:r w:rsidRPr="002E2066">
          <w:rPr>
            <w:rFonts w:ascii="Times New Roman" w:hAnsi="Times New Roman" w:cs="Times New Roman"/>
          </w:rPr>
          <w:t>таблицей 11.2</w:t>
        </w:r>
      </w:hyperlink>
      <w:r w:rsidRPr="002E2066">
        <w:rPr>
          <w:rFonts w:ascii="Times New Roman" w:hAnsi="Times New Roman" w:cs="Times New Roman"/>
        </w:rPr>
        <w:t>.</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lastRenderedPageBreak/>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w:t>
      </w:r>
      <w:r w:rsidR="00381B4E" w:rsidRPr="002E2066">
        <w:rPr>
          <w:rFonts w:ascii="Times New Roman" w:hAnsi="Times New Roman" w:cs="Times New Roman"/>
        </w:rPr>
        <w:t>–</w:t>
      </w:r>
      <w:r w:rsidRPr="002E2066">
        <w:rPr>
          <w:rFonts w:ascii="Times New Roman" w:hAnsi="Times New Roman" w:cs="Times New Roman"/>
        </w:rPr>
        <w:t>защитным зонам указанных объектов и сооружений.</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11.16.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кроме устраиваемых для кратковременного хранения транспортных средств родителей, размещаемых на расстоянии 10</w:t>
      </w:r>
      <w:r w:rsidR="00381B4E" w:rsidRPr="002E2066">
        <w:rPr>
          <w:rFonts w:ascii="Times New Roman" w:hAnsi="Times New Roman" w:cs="Times New Roman"/>
        </w:rPr>
        <w:t>–</w:t>
      </w:r>
      <w:r w:rsidRPr="002E2066">
        <w:rPr>
          <w:rFonts w:ascii="Times New Roman" w:hAnsi="Times New Roman" w:cs="Times New Roman"/>
        </w:rPr>
        <w:t>20 м от ограждения ДОУ из расчета 6</w:t>
      </w:r>
      <w:r w:rsidR="00381B4E" w:rsidRPr="002E2066">
        <w:rPr>
          <w:rFonts w:ascii="Times New Roman" w:hAnsi="Times New Roman" w:cs="Times New Roman"/>
        </w:rPr>
        <w:t>–</w:t>
      </w:r>
      <w:r w:rsidRPr="002E2066">
        <w:rPr>
          <w:rFonts w:ascii="Times New Roman" w:hAnsi="Times New Roman" w:cs="Times New Roman"/>
        </w:rPr>
        <w:t>8 машино</w:t>
      </w:r>
      <w:r w:rsidR="00381B4E" w:rsidRPr="002E2066">
        <w:rPr>
          <w:rFonts w:ascii="Times New Roman" w:hAnsi="Times New Roman" w:cs="Times New Roman"/>
        </w:rPr>
        <w:t>–</w:t>
      </w:r>
      <w:r w:rsidRPr="002E2066">
        <w:rPr>
          <w:rFonts w:ascii="Times New Roman" w:hAnsi="Times New Roman" w:cs="Times New Roman"/>
        </w:rPr>
        <w:t>мест площадью 25 кв. м на 100 мест в ДОУ.</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проектировании ДОУ их вместимость не должна превышать 350 мест.</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Здания ДОУ проектируются отдельно стоящими. При затесненной многоэтажной застройке в </w:t>
      </w:r>
      <w:r w:rsidR="00A64B99" w:rsidRPr="002E2066">
        <w:rPr>
          <w:rFonts w:ascii="Times New Roman" w:hAnsi="Times New Roman" w:cs="Times New Roman"/>
        </w:rPr>
        <w:t>городском поселении</w:t>
      </w:r>
      <w:r w:rsidRPr="002E2066">
        <w:rPr>
          <w:rFonts w:ascii="Times New Roman" w:hAnsi="Times New Roman" w:cs="Times New Roman"/>
        </w:rPr>
        <w:t>, а также при проектировании ДОУ в городах</w:t>
      </w:r>
      <w:r w:rsidR="00381B4E" w:rsidRPr="002E2066">
        <w:rPr>
          <w:rFonts w:ascii="Times New Roman" w:hAnsi="Times New Roman" w:cs="Times New Roman"/>
        </w:rPr>
        <w:t>–</w:t>
      </w:r>
      <w:r w:rsidRPr="002E2066">
        <w:rPr>
          <w:rFonts w:ascii="Times New Roman" w:hAnsi="Times New Roman" w:cs="Times New Roman"/>
        </w:rPr>
        <w:t>новостройках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Вместимость ДОУ, пристроенных к торцам жилых домов и встроенных в жилые дома, не должна превышать 140 мест.</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Вместимость ДОУ в сельских поселениях рекомендуется не более 140 мест.</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Этажность зданий ДОУ не должна превышать 2 этажей. 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в условиях плотной застройки по согласованию с органами Федеральной службы Роспотребнадзора допускается проектирование зданий высотой в 3 этажа.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Допускается размещение общеобразовательных учреждений на расстоянии транспортной доступности: для обучающихся I ступени обучения </w:t>
      </w:r>
      <w:r w:rsidR="00381B4E" w:rsidRPr="002E2066">
        <w:rPr>
          <w:rFonts w:ascii="Times New Roman" w:hAnsi="Times New Roman" w:cs="Times New Roman"/>
        </w:rPr>
        <w:t>–</w:t>
      </w:r>
      <w:r w:rsidRPr="002E2066">
        <w:rPr>
          <w:rFonts w:ascii="Times New Roman" w:hAnsi="Times New Roman" w:cs="Times New Roman"/>
        </w:rPr>
        <w:t xml:space="preserve"> 15 мин (в одну сторону), для обучающихся II и III ступени </w:t>
      </w:r>
      <w:r w:rsidR="00381B4E" w:rsidRPr="002E2066">
        <w:rPr>
          <w:rFonts w:ascii="Times New Roman" w:hAnsi="Times New Roman" w:cs="Times New Roman"/>
        </w:rPr>
        <w:t>–</w:t>
      </w:r>
      <w:r w:rsidRPr="002E2066">
        <w:rPr>
          <w:rFonts w:ascii="Times New Roman" w:hAnsi="Times New Roman" w:cs="Times New Roman"/>
        </w:rPr>
        <w:t xml:space="preserve"> не более 50 мин (в одну сторону).</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Здание общеобразовательного учреждения следует размещать на самостоятельном земельном участке с отступом от красной линии не менее 25 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Территория участка должна быть ограждена забором высотой 1,5 м и вдоль него зелеными насаждениями.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Озеленение участка предусматривается из расчета не менее 50% площади его территории. Деревья должны размещаться на расстоянии не менее 15 м, а кустарники </w:t>
      </w:r>
      <w:r w:rsidR="00381B4E" w:rsidRPr="002E2066">
        <w:rPr>
          <w:rFonts w:ascii="Times New Roman" w:hAnsi="Times New Roman" w:cs="Times New Roman"/>
        </w:rPr>
        <w:t>–</w:t>
      </w:r>
      <w:r w:rsidRPr="002E2066">
        <w:rPr>
          <w:rFonts w:ascii="Times New Roman" w:hAnsi="Times New Roman" w:cs="Times New Roman"/>
        </w:rPr>
        <w:t xml:space="preserve"> не менее 5 м от зданий общеобразовательных учреждений.</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На земельном участке выделяются следующие зоны: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учебно</w:t>
      </w:r>
      <w:r w:rsidRPr="002E2066">
        <w:rPr>
          <w:rFonts w:ascii="Times New Roman" w:hAnsi="Times New Roman" w:cs="Times New Roman"/>
        </w:rPr>
        <w:t>–</w:t>
      </w:r>
      <w:r w:rsidR="00536DCB" w:rsidRPr="002E2066">
        <w:rPr>
          <w:rFonts w:ascii="Times New Roman" w:hAnsi="Times New Roman" w:cs="Times New Roman"/>
        </w:rPr>
        <w:t>опытная зона;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физкультурно</w:t>
      </w:r>
      <w:r w:rsidRPr="002E2066">
        <w:rPr>
          <w:rFonts w:ascii="Times New Roman" w:hAnsi="Times New Roman" w:cs="Times New Roman"/>
        </w:rPr>
        <w:t>–</w:t>
      </w:r>
      <w:r w:rsidR="00536DCB" w:rsidRPr="002E2066">
        <w:rPr>
          <w:rFonts w:ascii="Times New Roman" w:hAnsi="Times New Roman" w:cs="Times New Roman"/>
        </w:rPr>
        <w:t>спортивная зона;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зона отдыха;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хозяйственная зона.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Водоснабжение и канализация в общеобразовательных учреждениях должны быть централизованными, теплоснабжение </w:t>
      </w:r>
      <w:r w:rsidR="00381B4E" w:rsidRPr="002E2066">
        <w:rPr>
          <w:rFonts w:ascii="Times New Roman" w:hAnsi="Times New Roman" w:cs="Times New Roman"/>
        </w:rPr>
        <w:t>–</w:t>
      </w:r>
      <w:r w:rsidRPr="002E2066">
        <w:rPr>
          <w:rFonts w:ascii="Times New Roman" w:hAnsi="Times New Roman" w:cs="Times New Roman"/>
        </w:rPr>
        <w:t xml:space="preserve"> от ТЭЦ, районных или местных котельных.</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отсутствии централизованного тепло</w:t>
      </w:r>
      <w:r w:rsidR="00381B4E" w:rsidRPr="002E2066">
        <w:rPr>
          <w:rFonts w:ascii="Times New Roman" w:hAnsi="Times New Roman" w:cs="Times New Roman"/>
        </w:rPr>
        <w:t>–</w:t>
      </w:r>
      <w:r w:rsidRPr="002E2066">
        <w:rPr>
          <w:rFonts w:ascii="Times New Roman" w:hAnsi="Times New Roman" w:cs="Times New Roman"/>
        </w:rPr>
        <w:t xml:space="preserve"> и водоснабжения котельная и сооружения водоснабжения могут размещаться на территории хозяйственной зоны общеобразовательного учреждения.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отсутствии централизованной сети канализации в сельских поселениях следует проектировать местные системы канализация с локальными очистными сооружениями.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lastRenderedPageBreak/>
        <w:t>На земельных участках следует предусматривать подъезды для пожарных машин к зданиям, а также обеспечить возможность объезда вокруг зданий. На периферии участка или вблизи него преимущественно со стороны хозяйственной зоны следует предусматривать стоянку автомашин для педагогов и сотрудников.</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Вблизи главного входа рекомендуется предусматривать мощеную площадку для сбора учащихся и проведения торжественных мероприятий.</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11.17. Учреждения начального профессионального образования </w:t>
      </w:r>
      <w:r w:rsidR="00381B4E" w:rsidRPr="002E2066">
        <w:rPr>
          <w:rFonts w:ascii="Times New Roman" w:hAnsi="Times New Roman" w:cs="Times New Roman"/>
        </w:rPr>
        <w:t>–</w:t>
      </w:r>
      <w:r w:rsidRPr="002E2066">
        <w:rPr>
          <w:rFonts w:ascii="Times New Roman" w:hAnsi="Times New Roman" w:cs="Times New Roman"/>
        </w:rPr>
        <w:t xml:space="preserve"> профессионально</w:t>
      </w:r>
      <w:r w:rsidR="00381B4E" w:rsidRPr="002E2066">
        <w:rPr>
          <w:rFonts w:ascii="Times New Roman" w:hAnsi="Times New Roman" w:cs="Times New Roman"/>
        </w:rPr>
        <w:t>–</w:t>
      </w:r>
      <w:r w:rsidRPr="002E2066">
        <w:rPr>
          <w:rFonts w:ascii="Times New Roman" w:hAnsi="Times New Roman" w:cs="Times New Roman"/>
        </w:rPr>
        <w:t>технические училища (учреждения НПО)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Размещение учреждений НПО, в том числе зоны отдыха, спортивные площадки и спортивные сооружения для подростков, на территориях санитарно</w:t>
      </w:r>
      <w:r w:rsidR="00381B4E" w:rsidRPr="002E2066">
        <w:rPr>
          <w:rFonts w:ascii="Times New Roman" w:hAnsi="Times New Roman" w:cs="Times New Roman"/>
        </w:rPr>
        <w:t>–</w:t>
      </w:r>
      <w:r w:rsidRPr="002E2066">
        <w:rPr>
          <w:rFonts w:ascii="Times New Roman" w:hAnsi="Times New Roman" w:cs="Times New Roman"/>
        </w:rPr>
        <w:t>защитных зон не допускается.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Учебные здания следует проектировать высотой не более четырех этажей и размещать с отступом от красной линии не менее 25 м 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 xml:space="preserve">и 10 м </w:t>
      </w:r>
      <w:r w:rsidR="00381B4E" w:rsidRPr="002E2066">
        <w:rPr>
          <w:rFonts w:ascii="Times New Roman" w:hAnsi="Times New Roman" w:cs="Times New Roman"/>
        </w:rPr>
        <w:t>–</w:t>
      </w:r>
      <w:r w:rsidRPr="002E2066">
        <w:rPr>
          <w:rFonts w:ascii="Times New Roman" w:hAnsi="Times New Roman" w:cs="Times New Roman"/>
        </w:rPr>
        <w:t xml:space="preserve"> в сельских поселениях.</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Учебно</w:t>
      </w:r>
      <w:r w:rsidR="00381B4E" w:rsidRPr="002E2066">
        <w:rPr>
          <w:rFonts w:ascii="Times New Roman" w:hAnsi="Times New Roman" w:cs="Times New Roman"/>
        </w:rPr>
        <w:t>–</w:t>
      </w:r>
      <w:r w:rsidRPr="002E2066">
        <w:rPr>
          <w:rFonts w:ascii="Times New Roman" w:hAnsi="Times New Roman" w:cs="Times New Roman"/>
        </w:rPr>
        <w:t>производственные помещения, спортзал и столовую следует выделять в отдельные блоки, связанные переходом с основным корпусом.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Территория участка должна быть ограждена забором высотой не менее 1,2 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На земельном участке выделяются следующие зоны: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учебная зона;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производственная зона;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спортивная зона;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хозяйственная зона;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жилая зона </w:t>
      </w:r>
      <w:r w:rsidRPr="002E2066">
        <w:rPr>
          <w:rFonts w:ascii="Times New Roman" w:hAnsi="Times New Roman" w:cs="Times New Roman"/>
        </w:rPr>
        <w:t>–</w:t>
      </w:r>
      <w:r w:rsidR="00536DCB" w:rsidRPr="002E2066">
        <w:rPr>
          <w:rFonts w:ascii="Times New Roman" w:hAnsi="Times New Roman" w:cs="Times New Roman"/>
        </w:rPr>
        <w:t xml:space="preserve"> при наличии общежития для обучающихся.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Общежитие целесообразно размещать на едином участке с учебным корпусом.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11.18. Земельные участки средних и высших учебных заведений должны обеспечивать размещение полного комплекса учебно</w:t>
      </w:r>
      <w:r w:rsidR="00381B4E" w:rsidRPr="002E2066">
        <w:rPr>
          <w:rFonts w:ascii="Times New Roman" w:hAnsi="Times New Roman" w:cs="Times New Roman"/>
        </w:rPr>
        <w:t>–</w:t>
      </w:r>
      <w:r w:rsidRPr="002E2066">
        <w:rPr>
          <w:rFonts w:ascii="Times New Roman" w:hAnsi="Times New Roman" w:cs="Times New Roman"/>
        </w:rPr>
        <w:t>научных, жилых и хозяйственно</w:t>
      </w:r>
      <w:r w:rsidR="00381B4E" w:rsidRPr="002E2066">
        <w:rPr>
          <w:rFonts w:ascii="Times New Roman" w:hAnsi="Times New Roman" w:cs="Times New Roman"/>
        </w:rPr>
        <w:t>–</w:t>
      </w:r>
      <w:r w:rsidRPr="002E2066">
        <w:rPr>
          <w:rFonts w:ascii="Times New Roman" w:hAnsi="Times New Roman" w:cs="Times New Roman"/>
        </w:rPr>
        <w:t>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11.19. Лечебные учреждения размещаются на территории жилой застройки или пригородной зоны в соответствии с требованиями </w:t>
      </w:r>
      <w:hyperlink r:id="rId306" w:history="1">
        <w:r w:rsidRPr="002E2066">
          <w:rPr>
            <w:rFonts w:ascii="Times New Roman" w:hAnsi="Times New Roman" w:cs="Times New Roman"/>
          </w:rPr>
          <w:t>СанПиН 2.1.3.2630</w:t>
        </w:r>
        <w:r w:rsidR="00381B4E" w:rsidRPr="002E2066">
          <w:rPr>
            <w:rFonts w:ascii="Times New Roman" w:hAnsi="Times New Roman" w:cs="Times New Roman"/>
          </w:rPr>
          <w:t>–</w:t>
        </w:r>
        <w:r w:rsidRPr="002E2066">
          <w:rPr>
            <w:rFonts w:ascii="Times New Roman" w:hAnsi="Times New Roman" w:cs="Times New Roman"/>
          </w:rPr>
          <w:t>10</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организациям, осуществляющим медицинскую деятельность".</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 в соответствии с требованиями Нормативов.</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В жилых и общественных зданиях допускается размещать (при наличии положительного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эпидемиологического заключения):</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женские консультации;</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кабинеты врачей общей практики и частнопрактикующих врачей;</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лечебно</w:t>
      </w:r>
      <w:r w:rsidRPr="002E2066">
        <w:rPr>
          <w:rFonts w:ascii="Times New Roman" w:hAnsi="Times New Roman" w:cs="Times New Roman"/>
        </w:rPr>
        <w:t>–</w:t>
      </w:r>
      <w:r w:rsidR="00536DCB" w:rsidRPr="002E2066">
        <w:rPr>
          <w:rFonts w:ascii="Times New Roman" w:hAnsi="Times New Roman" w:cs="Times New Roman"/>
        </w:rPr>
        <w:t>оздоровительные, реабилитационные и восстановительные центры.</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lastRenderedPageBreak/>
        <w:t>11.20. Специализированные больницы (комплексы) емкостью свыше 1000 коек с пребыванием больных в течение длительного времени, а также стационары с особым режимом работы (психиатрические, инфекционные, в том числе туберкулезные, онкологические, кожно</w:t>
      </w:r>
      <w:r w:rsidR="00381B4E" w:rsidRPr="002E2066">
        <w:rPr>
          <w:rFonts w:ascii="Times New Roman" w:hAnsi="Times New Roman" w:cs="Times New Roman"/>
        </w:rPr>
        <w:t>–</w:t>
      </w:r>
      <w:r w:rsidRPr="002E2066">
        <w:rPr>
          <w:rFonts w:ascii="Times New Roman" w:hAnsi="Times New Roman" w:cs="Times New Roman"/>
        </w:rPr>
        <w:t xml:space="preserve">венерологические и др.) следует размещать в пригородной зоне или в зеленых массивах, на расстоянии не менее 500 м от территории жилой застройки в соответствии с требованиями </w:t>
      </w:r>
      <w:hyperlink r:id="rId307" w:history="1">
        <w:r w:rsidRPr="002E2066">
          <w:rPr>
            <w:rFonts w:ascii="Times New Roman" w:hAnsi="Times New Roman" w:cs="Times New Roman"/>
          </w:rPr>
          <w:t>СанПиН 2.1.3.2630</w:t>
        </w:r>
        <w:r w:rsidR="00381B4E" w:rsidRPr="002E2066">
          <w:rPr>
            <w:rFonts w:ascii="Times New Roman" w:hAnsi="Times New Roman" w:cs="Times New Roman"/>
          </w:rPr>
          <w:t>–</w:t>
        </w:r>
        <w:r w:rsidRPr="002E2066">
          <w:rPr>
            <w:rFonts w:ascii="Times New Roman" w:hAnsi="Times New Roman" w:cs="Times New Roman"/>
          </w:rPr>
          <w:t>10</w:t>
        </w:r>
      </w:hyperlink>
      <w:r w:rsidRPr="002E2066">
        <w:rPr>
          <w:rFonts w:ascii="Times New Roman" w:hAnsi="Times New Roman" w:cs="Times New Roman"/>
        </w:rPr>
        <w:t xml:space="preserve"> "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организациям, осуществляющим медицинскую деятельность".</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Инфекционные, кожно</w:t>
      </w:r>
      <w:r w:rsidR="00381B4E" w:rsidRPr="002E2066">
        <w:rPr>
          <w:rFonts w:ascii="Times New Roman" w:hAnsi="Times New Roman" w:cs="Times New Roman"/>
        </w:rPr>
        <w:t>–</w:t>
      </w:r>
      <w:r w:rsidRPr="002E2066">
        <w:rPr>
          <w:rFonts w:ascii="Times New Roman" w:hAnsi="Times New Roman" w:cs="Times New Roman"/>
        </w:rPr>
        <w:t>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стоящих зданиях. Поликлинический корпус должен быть приближен к периферии участка, иметь самостоятельный вход.</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На территории лечебного учреждения не допускается размещение зданий, в том числе жилых, и сооружений, не связанных с ним функционально.</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Ритуальную зону лечебного учреждения необходимо оборудовать отдельным въездом и выездом.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Этажность зданий следует предусматривать:</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для лечебных и амбулаторно</w:t>
      </w:r>
      <w:r w:rsidRPr="002E2066">
        <w:rPr>
          <w:rFonts w:ascii="Times New Roman" w:hAnsi="Times New Roman" w:cs="Times New Roman"/>
        </w:rPr>
        <w:t>–</w:t>
      </w:r>
      <w:r w:rsidR="00536DCB" w:rsidRPr="002E2066">
        <w:rPr>
          <w:rFonts w:ascii="Times New Roman" w:hAnsi="Times New Roman" w:cs="Times New Roman"/>
        </w:rPr>
        <w:t xml:space="preserve">поликлинических учреждений </w:t>
      </w:r>
      <w:r w:rsidRPr="002E2066">
        <w:rPr>
          <w:rFonts w:ascii="Times New Roman" w:hAnsi="Times New Roman" w:cs="Times New Roman"/>
        </w:rPr>
        <w:t>–</w:t>
      </w:r>
      <w:r w:rsidR="00536DCB" w:rsidRPr="002E2066">
        <w:rPr>
          <w:rFonts w:ascii="Times New Roman" w:hAnsi="Times New Roman" w:cs="Times New Roman"/>
        </w:rPr>
        <w:t xml:space="preserve"> не выше 9 этажей;</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для детских больниц и корпусов (в том числе для детей до трех лет с матерями) </w:t>
      </w:r>
      <w:r w:rsidRPr="002E2066">
        <w:rPr>
          <w:rFonts w:ascii="Times New Roman" w:hAnsi="Times New Roman" w:cs="Times New Roman"/>
        </w:rPr>
        <w:t>–</w:t>
      </w:r>
      <w:r w:rsidR="00536DCB" w:rsidRPr="002E2066">
        <w:rPr>
          <w:rFonts w:ascii="Times New Roman" w:hAnsi="Times New Roman" w:cs="Times New Roman"/>
        </w:rPr>
        <w:t xml:space="preserve"> не выше 5 этажей;</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для лечебных корпусов психиатрических больниц, диспансеров и инфекционных больниц </w:t>
      </w:r>
      <w:r w:rsidRPr="002E2066">
        <w:rPr>
          <w:rFonts w:ascii="Times New Roman" w:hAnsi="Times New Roman" w:cs="Times New Roman"/>
        </w:rPr>
        <w:t>–</w:t>
      </w:r>
      <w:r w:rsidR="00536DCB" w:rsidRPr="002E2066">
        <w:rPr>
          <w:rFonts w:ascii="Times New Roman" w:hAnsi="Times New Roman" w:cs="Times New Roman"/>
        </w:rPr>
        <w:t xml:space="preserve"> не выше 5 этажей и не ниже III степени огнестойкости.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Территория лечебных учреждений должна быть благоустроена, озеленена и ограждена.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Площадь зеленых насаждений и газонов должна составлять не менее 60% общей площади участка.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Деревья должны размещаться на расстоянии не менее 15 м от здания, кустарники </w:t>
      </w:r>
      <w:r w:rsidR="00381B4E" w:rsidRPr="002E2066">
        <w:rPr>
          <w:rFonts w:ascii="Times New Roman" w:hAnsi="Times New Roman" w:cs="Times New Roman"/>
        </w:rPr>
        <w:t>–</w:t>
      </w:r>
      <w:r w:rsidRPr="002E2066">
        <w:rPr>
          <w:rFonts w:ascii="Times New Roman" w:hAnsi="Times New Roman" w:cs="Times New Roman"/>
        </w:rPr>
        <w:t xml:space="preserve"> не менее 5 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11.21. Обслуживание учреждениями и предприятиями социальной инфраструктуры на территориях малоэтажной застройки в </w:t>
      </w:r>
      <w:r w:rsidR="00A64B99" w:rsidRPr="002E2066">
        <w:rPr>
          <w:rFonts w:ascii="Times New Roman" w:hAnsi="Times New Roman" w:cs="Times New Roman"/>
        </w:rPr>
        <w:t xml:space="preserve">городском поселении </w:t>
      </w:r>
      <w:r w:rsidRPr="002E2066">
        <w:rPr>
          <w:rFonts w:ascii="Times New Roman" w:hAnsi="Times New Roman" w:cs="Times New Roman"/>
        </w:rPr>
        <w:t>определяется на основании необходимости удовлетворения потребностей различных социально</w:t>
      </w:r>
      <w:r w:rsidR="00381B4E" w:rsidRPr="002E2066">
        <w:rPr>
          <w:rFonts w:ascii="Times New Roman" w:hAnsi="Times New Roman" w:cs="Times New Roman"/>
        </w:rPr>
        <w:t>–</w:t>
      </w:r>
      <w:r w:rsidRPr="002E2066">
        <w:rPr>
          <w:rFonts w:ascii="Times New Roman" w:hAnsi="Times New Roman" w:cs="Times New Roman"/>
        </w:rPr>
        <w:t>демографических групп населения.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Для предварительных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1</w:t>
      </w:r>
      <w:r w:rsidR="00D540D9" w:rsidRPr="002E2066">
        <w:rPr>
          <w:rFonts w:ascii="Times New Roman" w:hAnsi="Times New Roman" w:cs="Times New Roman"/>
        </w:rPr>
        <w:t>1</w:t>
      </w:r>
      <w:r w:rsidRPr="002E2066">
        <w:rPr>
          <w:rFonts w:ascii="Times New Roman" w:hAnsi="Times New Roman" w:cs="Times New Roman"/>
        </w:rPr>
        <w:t>.6</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Школы размещаются: средние и основные </w:t>
      </w:r>
      <w:r w:rsidR="00381B4E" w:rsidRPr="002E2066">
        <w:rPr>
          <w:rFonts w:ascii="Times New Roman" w:hAnsi="Times New Roman" w:cs="Times New Roman"/>
        </w:rPr>
        <w:t>–</w:t>
      </w:r>
      <w:r w:rsidRPr="002E2066">
        <w:rPr>
          <w:rFonts w:ascii="Times New Roman" w:hAnsi="Times New Roman" w:cs="Times New Roman"/>
        </w:rPr>
        <w:t xml:space="preserve"> начиная с численности населения 2 тыс.чел, начальные </w:t>
      </w:r>
      <w:r w:rsidR="00381B4E" w:rsidRPr="002E2066">
        <w:rPr>
          <w:rFonts w:ascii="Times New Roman" w:hAnsi="Times New Roman" w:cs="Times New Roman"/>
        </w:rPr>
        <w:t>–</w:t>
      </w:r>
      <w:r w:rsidRPr="002E2066">
        <w:rPr>
          <w:rFonts w:ascii="Times New Roman" w:hAnsi="Times New Roman" w:cs="Times New Roman"/>
        </w:rPr>
        <w:t xml:space="preserve"> с 500 чел.</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lastRenderedPageBreak/>
        <w:t>Размещение поликлиник можно предусматривать на территории ближайших жилых массивов при соблюдении нормативной доступности.</w:t>
      </w:r>
    </w:p>
    <w:p w:rsidR="00536DCB" w:rsidRPr="002E2066" w:rsidRDefault="00536DCB" w:rsidP="00A95739">
      <w:pPr>
        <w:ind w:firstLine="720"/>
        <w:jc w:val="both"/>
        <w:rPr>
          <w:rFonts w:ascii="Times New Roman" w:hAnsi="Times New Roman" w:cs="Times New Roman"/>
        </w:rPr>
      </w:pPr>
      <w:r w:rsidRPr="002E2066">
        <w:rPr>
          <w:rFonts w:ascii="Times New Roman" w:hAnsi="Times New Roman" w:cs="Times New Roman"/>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w:t>
      </w:r>
      <w:hyperlink r:id="rId308" w:history="1">
        <w:r w:rsidRPr="002E2066">
          <w:rPr>
            <w:rFonts w:ascii="Times New Roman" w:hAnsi="Times New Roman" w:cs="Times New Roman"/>
          </w:rPr>
          <w:t>таблице 11.7</w:t>
        </w:r>
      </w:hyperlink>
    </w:p>
    <w:p w:rsidR="00F178BE" w:rsidRDefault="00F178BE" w:rsidP="00D540D9">
      <w:pPr>
        <w:widowControl w:val="0"/>
        <w:ind w:firstLine="698"/>
        <w:jc w:val="both"/>
        <w:rPr>
          <w:rFonts w:ascii="Times New Roman" w:hAnsi="Times New Roman" w:cs="Times New Roman"/>
          <w:bCs/>
        </w:rPr>
      </w:pPr>
    </w:p>
    <w:p w:rsidR="00D540D9" w:rsidRPr="002E2066" w:rsidRDefault="00536DCB" w:rsidP="00D540D9">
      <w:pPr>
        <w:widowControl w:val="0"/>
        <w:ind w:firstLine="698"/>
        <w:jc w:val="both"/>
        <w:rPr>
          <w:rFonts w:ascii="Times New Roman" w:hAnsi="Times New Roman" w:cs="Times New Roman"/>
        </w:rPr>
      </w:pPr>
      <w:r w:rsidRPr="002E2066">
        <w:rPr>
          <w:rFonts w:ascii="Times New Roman" w:hAnsi="Times New Roman" w:cs="Times New Roman"/>
          <w:bCs/>
        </w:rPr>
        <w:t>Таблица 11.6</w:t>
      </w:r>
      <w:r w:rsidR="00D540D9" w:rsidRPr="002E2066">
        <w:rPr>
          <w:rFonts w:ascii="Times New Roman" w:hAnsi="Times New Roman" w:cs="Times New Roman"/>
          <w:bCs/>
        </w:rPr>
        <w:t xml:space="preserve"> –</w:t>
      </w:r>
      <w:r w:rsidR="00D540D9" w:rsidRPr="002E2066">
        <w:rPr>
          <w:rFonts w:ascii="Times New Roman" w:hAnsi="Times New Roman" w:cs="Times New Roman"/>
        </w:rPr>
        <w:t xml:space="preserve"> Размеры земельных участков учреждений и предприятий обслуживания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9"/>
        <w:gridCol w:w="2724"/>
        <w:gridCol w:w="2429"/>
      </w:tblGrid>
      <w:tr w:rsidR="00536DCB" w:rsidRPr="002E2066" w:rsidTr="00D540D9">
        <w:trPr>
          <w:trHeight w:val="538"/>
        </w:trPr>
        <w:tc>
          <w:tcPr>
            <w:tcW w:w="4559" w:type="dxa"/>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Учреждения и предприятия обслуживания</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Показатели</w:t>
            </w:r>
          </w:p>
        </w:tc>
        <w:tc>
          <w:tcPr>
            <w:tcW w:w="2429"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w:t>
            </w:r>
          </w:p>
        </w:tc>
      </w:tr>
      <w:tr w:rsidR="00536DCB" w:rsidRPr="002E2066" w:rsidTr="00D540D9">
        <w:trPr>
          <w:trHeight w:val="1375"/>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Дошкольные учреждения, мест на 1000 человек</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 xml:space="preserve">По демографической структуре охват в пределах 70% </w:t>
            </w:r>
            <w:r w:rsidR="00381B4E" w:rsidRPr="002E2066">
              <w:rPr>
                <w:rFonts w:ascii="Times New Roman" w:hAnsi="Times New Roman" w:cs="Times New Roman"/>
              </w:rPr>
              <w:t>–</w:t>
            </w:r>
            <w:r w:rsidRPr="002E2066">
              <w:rPr>
                <w:rFonts w:ascii="Times New Roman" w:hAnsi="Times New Roman" w:cs="Times New Roman"/>
              </w:rPr>
              <w:t xml:space="preserve"> 35; охват в пределах 85% </w:t>
            </w:r>
            <w:r w:rsidR="00381B4E" w:rsidRPr="002E2066">
              <w:rPr>
                <w:rFonts w:ascii="Times New Roman" w:hAnsi="Times New Roman" w:cs="Times New Roman"/>
              </w:rPr>
              <w:t>–</w:t>
            </w:r>
            <w:r w:rsidRPr="002E2066">
              <w:rPr>
                <w:rFonts w:ascii="Times New Roman" w:hAnsi="Times New Roman" w:cs="Times New Roman"/>
              </w:rPr>
              <w:t xml:space="preserve"> 42</w:t>
            </w:r>
          </w:p>
        </w:tc>
        <w:tc>
          <w:tcPr>
            <w:tcW w:w="242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не менее 35 кв. м на 1 место</w:t>
            </w:r>
          </w:p>
        </w:tc>
      </w:tr>
      <w:tr w:rsidR="00536DCB" w:rsidRPr="002E2066" w:rsidTr="00D540D9">
        <w:trPr>
          <w:trHeight w:val="1076"/>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Общеобразовательные школы, мест на 1000 человек</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 xml:space="preserve">По демографической структуре охват 100% учащихся основной школы </w:t>
            </w:r>
            <w:r w:rsidR="00381B4E" w:rsidRPr="002E2066">
              <w:rPr>
                <w:rFonts w:ascii="Times New Roman" w:hAnsi="Times New Roman" w:cs="Times New Roman"/>
              </w:rPr>
              <w:t>–</w:t>
            </w:r>
            <w:r w:rsidRPr="002E2066">
              <w:rPr>
                <w:rFonts w:ascii="Times New Roman" w:hAnsi="Times New Roman" w:cs="Times New Roman"/>
              </w:rPr>
              <w:t xml:space="preserve"> 109</w:t>
            </w:r>
          </w:p>
        </w:tc>
        <w:tc>
          <w:tcPr>
            <w:tcW w:w="242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не менее 16 кв. м на 1 место</w:t>
            </w:r>
          </w:p>
        </w:tc>
      </w:tr>
      <w:tr w:rsidR="00536DCB" w:rsidRPr="002E2066" w:rsidTr="00D540D9">
        <w:trPr>
          <w:trHeight w:val="538"/>
        </w:trPr>
        <w:tc>
          <w:tcPr>
            <w:tcW w:w="4559"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Спортивно</w:t>
            </w:r>
            <w:r w:rsidR="00381B4E" w:rsidRPr="002E2066">
              <w:rPr>
                <w:rFonts w:ascii="Times New Roman" w:hAnsi="Times New Roman" w:cs="Times New Roman"/>
              </w:rPr>
              <w:t>–</w:t>
            </w:r>
            <w:r w:rsidRPr="002E2066">
              <w:rPr>
                <w:rFonts w:ascii="Times New Roman" w:hAnsi="Times New Roman" w:cs="Times New Roman"/>
              </w:rPr>
              <w:t>досуговый комплекс, кв. м общей площади на 1000 человек</w:t>
            </w:r>
          </w:p>
        </w:tc>
        <w:tc>
          <w:tcPr>
            <w:tcW w:w="2724"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300</w:t>
            </w:r>
          </w:p>
        </w:tc>
        <w:tc>
          <w:tcPr>
            <w:tcW w:w="242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0,5 га на объект</w:t>
            </w:r>
          </w:p>
        </w:tc>
      </w:tr>
      <w:tr w:rsidR="00536DCB" w:rsidRPr="002E2066" w:rsidTr="00D540D9">
        <w:trPr>
          <w:trHeight w:val="558"/>
        </w:trPr>
        <w:tc>
          <w:tcPr>
            <w:tcW w:w="4559" w:type="dxa"/>
            <w:tcBorders>
              <w:top w:val="single" w:sz="4" w:space="0" w:color="auto"/>
              <w:bottom w:val="nil"/>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Амбулаторно</w:t>
            </w:r>
            <w:r w:rsidR="00381B4E" w:rsidRPr="002E2066">
              <w:rPr>
                <w:rFonts w:ascii="Times New Roman" w:hAnsi="Times New Roman" w:cs="Times New Roman"/>
              </w:rPr>
              <w:t>–</w:t>
            </w:r>
            <w:r w:rsidRPr="002E2066">
              <w:rPr>
                <w:rFonts w:ascii="Times New Roman" w:hAnsi="Times New Roman" w:cs="Times New Roman"/>
              </w:rPr>
              <w:t>поликлинические учреждения:</w:t>
            </w:r>
          </w:p>
        </w:tc>
        <w:tc>
          <w:tcPr>
            <w:tcW w:w="2724" w:type="dxa"/>
            <w:tcBorders>
              <w:top w:val="single" w:sz="4" w:space="0" w:color="auto"/>
              <w:left w:val="single" w:sz="4" w:space="0" w:color="auto"/>
              <w:bottom w:val="nil"/>
              <w:right w:val="single" w:sz="4" w:space="0" w:color="auto"/>
            </w:tcBorders>
          </w:tcPr>
          <w:p w:rsidR="00536DCB" w:rsidRPr="002E2066" w:rsidRDefault="00536DCB" w:rsidP="00C10467">
            <w:pPr>
              <w:widowControl w:val="0"/>
              <w:jc w:val="both"/>
              <w:rPr>
                <w:rFonts w:ascii="Times New Roman" w:hAnsi="Times New Roman" w:cs="Times New Roman"/>
              </w:rPr>
            </w:pPr>
          </w:p>
        </w:tc>
        <w:tc>
          <w:tcPr>
            <w:tcW w:w="2429" w:type="dxa"/>
            <w:vMerge w:val="restart"/>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0,1 га на 100 посещений в смену, но не менее:</w:t>
            </w:r>
          </w:p>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0,5 га на объект</w:t>
            </w:r>
          </w:p>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0,2 га на объект</w:t>
            </w:r>
          </w:p>
        </w:tc>
      </w:tr>
      <w:tr w:rsidR="00536DCB" w:rsidRPr="002E2066" w:rsidTr="00D540D9">
        <w:trPr>
          <w:trHeight w:val="538"/>
        </w:trPr>
        <w:tc>
          <w:tcPr>
            <w:tcW w:w="4559" w:type="dxa"/>
            <w:tcBorders>
              <w:top w:val="nil"/>
              <w:bottom w:val="nil"/>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поликлиники, посещений в смену на 1000 человек</w:t>
            </w:r>
          </w:p>
        </w:tc>
        <w:tc>
          <w:tcPr>
            <w:tcW w:w="2724" w:type="dxa"/>
            <w:tcBorders>
              <w:top w:val="nil"/>
              <w:left w:val="single" w:sz="4" w:space="0" w:color="auto"/>
              <w:bottom w:val="nil"/>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22</w:t>
            </w:r>
          </w:p>
        </w:tc>
        <w:tc>
          <w:tcPr>
            <w:tcW w:w="2429" w:type="dxa"/>
            <w:vMerge/>
            <w:tcBorders>
              <w:top w:val="single" w:sz="4" w:space="0" w:color="auto"/>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D540D9">
        <w:trPr>
          <w:trHeight w:val="538"/>
        </w:trPr>
        <w:tc>
          <w:tcPr>
            <w:tcW w:w="4559" w:type="dxa"/>
            <w:tcBorders>
              <w:top w:val="nil"/>
              <w:bottom w:val="single" w:sz="4" w:space="0" w:color="auto"/>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амбулатории, кв. м общей площади на 1000 человек</w:t>
            </w:r>
          </w:p>
        </w:tc>
        <w:tc>
          <w:tcPr>
            <w:tcW w:w="2724" w:type="dxa"/>
            <w:tcBorders>
              <w:top w:val="nil"/>
              <w:left w:val="single" w:sz="4" w:space="0" w:color="auto"/>
              <w:bottom w:val="single" w:sz="4" w:space="0" w:color="auto"/>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c>
          <w:tcPr>
            <w:tcW w:w="2429"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D540D9">
        <w:trPr>
          <w:trHeight w:val="538"/>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Аптеки, кв. м общей площади на 1000 человек</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c>
          <w:tcPr>
            <w:tcW w:w="242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0,4 га на объект</w:t>
            </w:r>
          </w:p>
        </w:tc>
      </w:tr>
      <w:tr w:rsidR="00536DCB" w:rsidRPr="002E2066" w:rsidTr="00D540D9">
        <w:trPr>
          <w:trHeight w:val="538"/>
        </w:trPr>
        <w:tc>
          <w:tcPr>
            <w:tcW w:w="4559"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Аптечные киоски, кв. м общей площади на 1000 человек</w:t>
            </w:r>
          </w:p>
        </w:tc>
        <w:tc>
          <w:tcPr>
            <w:tcW w:w="2724"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w:t>
            </w:r>
          </w:p>
        </w:tc>
        <w:tc>
          <w:tcPr>
            <w:tcW w:w="2429" w:type="dxa"/>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0,05 га на объект или встроенные</w:t>
            </w:r>
          </w:p>
        </w:tc>
      </w:tr>
      <w:tr w:rsidR="00536DCB" w:rsidRPr="002E2066" w:rsidTr="00D540D9">
        <w:trPr>
          <w:trHeight w:val="817"/>
        </w:trPr>
        <w:tc>
          <w:tcPr>
            <w:tcW w:w="4559" w:type="dxa"/>
            <w:tcBorders>
              <w:top w:val="single" w:sz="4" w:space="0" w:color="auto"/>
              <w:bottom w:val="nil"/>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Торговые объекты по продаже товаров повседневного спроса, кв. м торговой площади на 1000 человек:</w:t>
            </w:r>
          </w:p>
        </w:tc>
        <w:tc>
          <w:tcPr>
            <w:tcW w:w="2724" w:type="dxa"/>
            <w:tcBorders>
              <w:top w:val="single" w:sz="4" w:space="0" w:color="auto"/>
              <w:left w:val="single" w:sz="4" w:space="0" w:color="auto"/>
              <w:bottom w:val="nil"/>
              <w:right w:val="single" w:sz="4" w:space="0" w:color="auto"/>
            </w:tcBorders>
          </w:tcPr>
          <w:p w:rsidR="00536DCB" w:rsidRPr="002E2066" w:rsidRDefault="00536DCB" w:rsidP="00C10467">
            <w:pPr>
              <w:widowControl w:val="0"/>
              <w:jc w:val="both"/>
              <w:rPr>
                <w:rFonts w:ascii="Times New Roman" w:hAnsi="Times New Roman" w:cs="Times New Roman"/>
              </w:rPr>
            </w:pPr>
          </w:p>
        </w:tc>
        <w:tc>
          <w:tcPr>
            <w:tcW w:w="2429" w:type="dxa"/>
            <w:vMerge w:val="restart"/>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0,3 га на объект</w:t>
            </w:r>
          </w:p>
        </w:tc>
      </w:tr>
      <w:tr w:rsidR="00536DCB" w:rsidRPr="002E2066" w:rsidTr="00D540D9">
        <w:trPr>
          <w:trHeight w:val="279"/>
        </w:trPr>
        <w:tc>
          <w:tcPr>
            <w:tcW w:w="4559" w:type="dxa"/>
            <w:tcBorders>
              <w:top w:val="nil"/>
              <w:bottom w:val="nil"/>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продовольственные товары</w:t>
            </w:r>
          </w:p>
        </w:tc>
        <w:tc>
          <w:tcPr>
            <w:tcW w:w="2724" w:type="dxa"/>
            <w:tcBorders>
              <w:top w:val="nil"/>
              <w:left w:val="single" w:sz="4" w:space="0" w:color="auto"/>
              <w:bottom w:val="nil"/>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70</w:t>
            </w:r>
          </w:p>
        </w:tc>
        <w:tc>
          <w:tcPr>
            <w:tcW w:w="2429"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D540D9">
        <w:trPr>
          <w:trHeight w:val="279"/>
        </w:trPr>
        <w:tc>
          <w:tcPr>
            <w:tcW w:w="4559" w:type="dxa"/>
            <w:tcBorders>
              <w:top w:val="nil"/>
              <w:bottom w:val="single" w:sz="4" w:space="0" w:color="auto"/>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непродовольственные товары</w:t>
            </w:r>
          </w:p>
        </w:tc>
        <w:tc>
          <w:tcPr>
            <w:tcW w:w="2724" w:type="dxa"/>
            <w:tcBorders>
              <w:top w:val="nil"/>
              <w:left w:val="single" w:sz="4" w:space="0" w:color="auto"/>
              <w:bottom w:val="single" w:sz="4" w:space="0" w:color="auto"/>
              <w:right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30</w:t>
            </w:r>
          </w:p>
        </w:tc>
        <w:tc>
          <w:tcPr>
            <w:tcW w:w="2429"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D540D9">
        <w:trPr>
          <w:trHeight w:val="538"/>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Предприятия бытового обслуживания, рабочих мест на 1000 человек</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w:t>
            </w:r>
          </w:p>
        </w:tc>
        <w:tc>
          <w:tcPr>
            <w:tcW w:w="2429"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0,15 га на объект</w:t>
            </w:r>
          </w:p>
        </w:tc>
      </w:tr>
      <w:tr w:rsidR="00536DCB" w:rsidRPr="002E2066" w:rsidTr="00D540D9">
        <w:trPr>
          <w:trHeight w:val="259"/>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Отделение связи, объект</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w:t>
            </w:r>
          </w:p>
        </w:tc>
        <w:tc>
          <w:tcPr>
            <w:tcW w:w="2429" w:type="dxa"/>
            <w:vMerge w:val="restart"/>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0,15 га на объект</w:t>
            </w:r>
          </w:p>
        </w:tc>
      </w:tr>
      <w:tr w:rsidR="00536DCB" w:rsidRPr="002E2066" w:rsidTr="00D540D9">
        <w:trPr>
          <w:trHeight w:val="538"/>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Отделение банка, кв. м общей площади на 1000 человек</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40</w:t>
            </w:r>
          </w:p>
        </w:tc>
        <w:tc>
          <w:tcPr>
            <w:tcW w:w="2429"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D540D9">
        <w:trPr>
          <w:trHeight w:val="558"/>
        </w:trPr>
        <w:tc>
          <w:tcPr>
            <w:tcW w:w="4559"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Опорный пункт охраны порядка, объект</w:t>
            </w:r>
          </w:p>
        </w:tc>
        <w:tc>
          <w:tcPr>
            <w:tcW w:w="2724"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w:t>
            </w:r>
          </w:p>
        </w:tc>
        <w:tc>
          <w:tcPr>
            <w:tcW w:w="2429" w:type="dxa"/>
            <w:vMerge/>
            <w:tcBorders>
              <w:top w:val="nil"/>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D540D9">
        <w:trPr>
          <w:trHeight w:val="538"/>
        </w:trPr>
        <w:tc>
          <w:tcPr>
            <w:tcW w:w="4559"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Центр административного самоуправления, объект</w:t>
            </w:r>
          </w:p>
        </w:tc>
        <w:tc>
          <w:tcPr>
            <w:tcW w:w="2724"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w:t>
            </w:r>
          </w:p>
        </w:tc>
        <w:tc>
          <w:tcPr>
            <w:tcW w:w="2429" w:type="dxa"/>
            <w:vMerge/>
            <w:tcBorders>
              <w:top w:val="nil"/>
              <w:left w:val="single" w:sz="4" w:space="0" w:color="auto"/>
              <w:bottom w:val="single" w:sz="4" w:space="0" w:color="auto"/>
            </w:tcBorders>
          </w:tcPr>
          <w:p w:rsidR="00536DCB" w:rsidRPr="002E2066" w:rsidRDefault="00536DCB" w:rsidP="00C10467">
            <w:pPr>
              <w:widowControl w:val="0"/>
              <w:jc w:val="both"/>
              <w:rPr>
                <w:rFonts w:ascii="Times New Roman" w:hAnsi="Times New Roman" w:cs="Times New Roman"/>
              </w:rPr>
            </w:pPr>
          </w:p>
        </w:tc>
      </w:tr>
    </w:tbl>
    <w:p w:rsidR="00A133FA" w:rsidRPr="002E2066" w:rsidRDefault="00A133FA" w:rsidP="00A95739">
      <w:pPr>
        <w:widowControl w:val="0"/>
        <w:jc w:val="both"/>
        <w:rPr>
          <w:rFonts w:ascii="Times New Roman" w:hAnsi="Times New Roman" w:cs="Times New Roman"/>
          <w:bCs/>
        </w:rPr>
      </w:pPr>
    </w:p>
    <w:p w:rsidR="00536DCB" w:rsidRPr="002E2066" w:rsidRDefault="00536DCB" w:rsidP="00536DCB">
      <w:pPr>
        <w:widowControl w:val="0"/>
        <w:ind w:firstLine="698"/>
        <w:jc w:val="both"/>
        <w:rPr>
          <w:rFonts w:ascii="Times New Roman" w:hAnsi="Times New Roman" w:cs="Times New Roman"/>
        </w:rPr>
      </w:pPr>
      <w:r w:rsidRPr="002E2066">
        <w:rPr>
          <w:rFonts w:ascii="Times New Roman" w:hAnsi="Times New Roman" w:cs="Times New Roman"/>
          <w:bCs/>
        </w:rPr>
        <w:t>Таблица 11.7</w:t>
      </w:r>
      <w:r w:rsidR="00D540D9" w:rsidRPr="002E2066">
        <w:rPr>
          <w:rFonts w:ascii="Times New Roman" w:hAnsi="Times New Roman" w:cs="Times New Roman"/>
          <w:bCs/>
        </w:rPr>
        <w:t xml:space="preserve"> – </w:t>
      </w:r>
      <w:r w:rsidR="00D540D9" w:rsidRPr="002E2066">
        <w:rPr>
          <w:rFonts w:ascii="Times New Roman" w:hAnsi="Times New Roman" w:cs="Times New Roman"/>
        </w:rPr>
        <w:t>Радиусы  доступности учреждений и предприятий обслуживания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8"/>
        <w:gridCol w:w="3120"/>
      </w:tblGrid>
      <w:tr w:rsidR="00536DCB" w:rsidRPr="002E2066" w:rsidTr="00D540D9">
        <w:trPr>
          <w:trHeight w:val="535"/>
        </w:trPr>
        <w:tc>
          <w:tcPr>
            <w:tcW w:w="6368" w:type="dxa"/>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lastRenderedPageBreak/>
              <w:t>Учреждения и предприятия обслуживания населения</w:t>
            </w:r>
          </w:p>
        </w:tc>
        <w:tc>
          <w:tcPr>
            <w:tcW w:w="3120"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Радиусы обслуживания, м</w:t>
            </w:r>
          </w:p>
        </w:tc>
      </w:tr>
      <w:tr w:rsidR="00536DCB" w:rsidRPr="002E2066" w:rsidTr="00D540D9">
        <w:trPr>
          <w:trHeight w:val="257"/>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Дошкольные учреждения</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500</w:t>
            </w:r>
          </w:p>
        </w:tc>
      </w:tr>
      <w:tr w:rsidR="00536DCB" w:rsidRPr="002E2066" w:rsidTr="00D540D9">
        <w:trPr>
          <w:trHeight w:val="535"/>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Общеобразовательные школы:</w:t>
            </w:r>
          </w:p>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для начальных классов</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750</w:t>
            </w:r>
          </w:p>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500</w:t>
            </w:r>
          </w:p>
        </w:tc>
      </w:tr>
      <w:tr w:rsidR="00536DCB" w:rsidRPr="002E2066" w:rsidTr="00D540D9">
        <w:trPr>
          <w:trHeight w:val="535"/>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Помещения для физкультурно</w:t>
            </w:r>
            <w:r w:rsidR="00381B4E" w:rsidRPr="002E2066">
              <w:rPr>
                <w:rFonts w:ascii="Times New Roman" w:hAnsi="Times New Roman" w:cs="Times New Roman"/>
              </w:rPr>
              <w:t>–</w:t>
            </w:r>
            <w:r w:rsidRPr="002E2066">
              <w:rPr>
                <w:rFonts w:ascii="Times New Roman" w:hAnsi="Times New Roman" w:cs="Times New Roman"/>
              </w:rPr>
              <w:t>оздоровительных и досуговых занятий</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800</w:t>
            </w:r>
          </w:p>
        </w:tc>
      </w:tr>
      <w:tr w:rsidR="00536DCB" w:rsidRPr="002E2066" w:rsidTr="00D540D9">
        <w:trPr>
          <w:trHeight w:val="277"/>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Амбулаторно</w:t>
            </w:r>
            <w:r w:rsidR="00381B4E" w:rsidRPr="002E2066">
              <w:rPr>
                <w:rFonts w:ascii="Times New Roman" w:hAnsi="Times New Roman" w:cs="Times New Roman"/>
              </w:rPr>
              <w:t>–</w:t>
            </w:r>
            <w:r w:rsidRPr="002E2066">
              <w:rPr>
                <w:rFonts w:ascii="Times New Roman" w:hAnsi="Times New Roman" w:cs="Times New Roman"/>
              </w:rPr>
              <w:t>поликлинические учреждения</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1000</w:t>
            </w:r>
          </w:p>
        </w:tc>
      </w:tr>
      <w:tr w:rsidR="00536DCB" w:rsidRPr="002E2066" w:rsidTr="00D540D9">
        <w:trPr>
          <w:trHeight w:val="257"/>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Аптеки</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800</w:t>
            </w:r>
          </w:p>
        </w:tc>
      </w:tr>
      <w:tr w:rsidR="00536DCB" w:rsidRPr="002E2066" w:rsidTr="00D540D9">
        <w:trPr>
          <w:trHeight w:val="535"/>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Торговые объекты и предприятия бытового обслуживания повседневного пользования</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800</w:t>
            </w:r>
          </w:p>
        </w:tc>
      </w:tr>
      <w:tr w:rsidR="00536DCB" w:rsidRPr="002E2066" w:rsidTr="00D540D9">
        <w:trPr>
          <w:trHeight w:val="535"/>
        </w:trPr>
        <w:tc>
          <w:tcPr>
            <w:tcW w:w="6368"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Отделения связи и банка, опорный пункт охраны порядка</w:t>
            </w:r>
          </w:p>
        </w:tc>
        <w:tc>
          <w:tcPr>
            <w:tcW w:w="3120"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800</w:t>
            </w:r>
          </w:p>
        </w:tc>
      </w:tr>
      <w:tr w:rsidR="00536DCB" w:rsidRPr="002E2066" w:rsidTr="00D540D9">
        <w:trPr>
          <w:trHeight w:val="277"/>
        </w:trPr>
        <w:tc>
          <w:tcPr>
            <w:tcW w:w="6368"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Центр местного самоуправления</w:t>
            </w:r>
          </w:p>
        </w:tc>
        <w:tc>
          <w:tcPr>
            <w:tcW w:w="3120" w:type="dxa"/>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1200</w:t>
            </w:r>
          </w:p>
        </w:tc>
      </w:tr>
    </w:tbl>
    <w:p w:rsidR="00536DCB" w:rsidRPr="002E2066" w:rsidRDefault="00536DCB" w:rsidP="00536DCB">
      <w:pPr>
        <w:widowControl w:val="0"/>
        <w:ind w:firstLine="720"/>
        <w:jc w:val="both"/>
        <w:rPr>
          <w:rFonts w:ascii="Times New Roman" w:hAnsi="Times New Roman" w:cs="Times New Roman"/>
        </w:rPr>
      </w:pP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11.22. В сельской местности следует предусматривать подразделение учреждений и предприятий обслуживания на объекты первой необходимости, размещаемые в каждом населенном пункте с числом жителей более 50, и базовые объекты обслуживания поселения, размещаемые в его административном центре. Перечень объектов повседневного обслуживания сельского населения определяется в соответствии с </w:t>
      </w:r>
      <w:hyperlink r:id="rId309" w:history="1">
        <w:r w:rsidRPr="002E2066">
          <w:rPr>
            <w:rFonts w:ascii="Times New Roman" w:hAnsi="Times New Roman" w:cs="Times New Roman"/>
          </w:rPr>
          <w:t>приложением</w:t>
        </w:r>
      </w:hyperlink>
      <w:r w:rsidRPr="002E2066">
        <w:rPr>
          <w:rFonts w:ascii="Times New Roman" w:hAnsi="Times New Roman" w:cs="Times New Roman"/>
        </w:rPr>
        <w:t xml:space="preserve"> "Структура и типология общественных центров и объектов общественно</w:t>
      </w:r>
      <w:r w:rsidR="00381B4E" w:rsidRPr="002E2066">
        <w:rPr>
          <w:rFonts w:ascii="Times New Roman" w:hAnsi="Times New Roman" w:cs="Times New Roman"/>
        </w:rPr>
        <w:t>–</w:t>
      </w:r>
      <w:r w:rsidRPr="002E2066">
        <w:rPr>
          <w:rFonts w:ascii="Times New Roman" w:hAnsi="Times New Roman" w:cs="Times New Roman"/>
        </w:rPr>
        <w:t>деловой зоны" к настоящим Нормативам.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Помимо стационарных зданий необходимо предусматривать передвижные средства и сезонные сооружения.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Расчет необходимой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приложениями к настоящим Нормативам.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Рекомендуемые удельные показатели нормируемых элементов территории населенного пункта в пределах сельского поселения принимаются в соответствии с </w:t>
      </w:r>
      <w:hyperlink r:id="rId310" w:history="1">
        <w:r w:rsidRPr="002E2066">
          <w:rPr>
            <w:rFonts w:ascii="Times New Roman" w:hAnsi="Times New Roman" w:cs="Times New Roman"/>
          </w:rPr>
          <w:t>таблицей 11.8</w:t>
        </w:r>
      </w:hyperlink>
      <w:r w:rsidRPr="002E2066">
        <w:rPr>
          <w:rFonts w:ascii="Times New Roman" w:hAnsi="Times New Roman" w:cs="Times New Roman"/>
        </w:rPr>
        <w:t>.</w:t>
      </w:r>
    </w:p>
    <w:p w:rsidR="00F178BE" w:rsidRDefault="00F178BE" w:rsidP="00536DCB">
      <w:pPr>
        <w:widowControl w:val="0"/>
        <w:ind w:firstLine="698"/>
        <w:jc w:val="both"/>
        <w:rPr>
          <w:rFonts w:ascii="Times New Roman" w:hAnsi="Times New Roman" w:cs="Times New Roman"/>
          <w:bCs/>
        </w:rPr>
      </w:pPr>
    </w:p>
    <w:p w:rsidR="00536DCB" w:rsidRPr="002E2066" w:rsidRDefault="00536DCB" w:rsidP="00536DCB">
      <w:pPr>
        <w:widowControl w:val="0"/>
        <w:ind w:firstLine="698"/>
        <w:jc w:val="both"/>
      </w:pPr>
      <w:r w:rsidRPr="002E2066">
        <w:rPr>
          <w:rFonts w:ascii="Times New Roman" w:hAnsi="Times New Roman" w:cs="Times New Roman"/>
          <w:bCs/>
        </w:rPr>
        <w:t>Таблица 11.8</w:t>
      </w:r>
      <w:r w:rsidR="00A133FA" w:rsidRPr="002E2066">
        <w:rPr>
          <w:rFonts w:ascii="Times New Roman" w:hAnsi="Times New Roman" w:cs="Times New Roman"/>
          <w:bCs/>
        </w:rPr>
        <w:t xml:space="preserve"> –</w:t>
      </w:r>
      <w:r w:rsidR="00A133FA" w:rsidRPr="002E2066">
        <w:rPr>
          <w:rFonts w:ascii="Times New Roman" w:hAnsi="Times New Roman" w:cs="Times New Roman"/>
        </w:rPr>
        <w:t xml:space="preserve"> Рекомендуемые удельные показатели нормируемых элементов территории населенного пункта в пределах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4657"/>
        <w:gridCol w:w="4251"/>
      </w:tblGrid>
      <w:tr w:rsidR="00536DCB" w:rsidRPr="002E2066" w:rsidTr="00C10467">
        <w:trPr>
          <w:trHeight w:val="395"/>
        </w:trPr>
        <w:tc>
          <w:tcPr>
            <w:tcW w:w="710" w:type="dxa"/>
            <w:tcBorders>
              <w:top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sz w:val="22"/>
              </w:rPr>
              <w:t>Nп/п</w:t>
            </w:r>
          </w:p>
        </w:tc>
        <w:tc>
          <w:tcPr>
            <w:tcW w:w="4657" w:type="dxa"/>
            <w:tcBorders>
              <w:top w:val="single" w:sz="4" w:space="0" w:color="auto"/>
              <w:left w:val="single" w:sz="4" w:space="0" w:color="auto"/>
              <w:bottom w:val="nil"/>
              <w:right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Элементы территории</w:t>
            </w:r>
          </w:p>
        </w:tc>
        <w:tc>
          <w:tcPr>
            <w:tcW w:w="4251" w:type="dxa"/>
            <w:tcBorders>
              <w:top w:val="single" w:sz="4" w:space="0" w:color="auto"/>
              <w:left w:val="single" w:sz="4" w:space="0" w:color="auto"/>
              <w:bottom w:val="nil"/>
            </w:tcBorders>
          </w:tcPr>
          <w:p w:rsidR="00536DCB" w:rsidRPr="002E2066" w:rsidRDefault="00536DCB" w:rsidP="00C10467">
            <w:pPr>
              <w:widowControl w:val="0"/>
              <w:jc w:val="center"/>
              <w:rPr>
                <w:rFonts w:ascii="Times New Roman" w:hAnsi="Times New Roman" w:cs="Times New Roman"/>
              </w:rPr>
            </w:pPr>
            <w:r w:rsidRPr="002E2066">
              <w:rPr>
                <w:rFonts w:ascii="Times New Roman" w:hAnsi="Times New Roman" w:cs="Times New Roman"/>
              </w:rPr>
              <w:t>Удельная площадь, кв. м/чел., не менее</w:t>
            </w:r>
          </w:p>
        </w:tc>
      </w:tr>
      <w:tr w:rsidR="00536DCB" w:rsidRPr="002E2066" w:rsidTr="00C10467">
        <w:trPr>
          <w:trHeight w:val="215"/>
        </w:trPr>
        <w:tc>
          <w:tcPr>
            <w:tcW w:w="710" w:type="dxa"/>
            <w:tcBorders>
              <w:top w:val="single" w:sz="4" w:space="0" w:color="auto"/>
              <w:bottom w:val="nil"/>
              <w:right w:val="nil"/>
            </w:tcBorders>
          </w:tcPr>
          <w:p w:rsidR="00536DCB" w:rsidRPr="002E2066" w:rsidRDefault="00536DCB" w:rsidP="00C10467">
            <w:pPr>
              <w:widowControl w:val="0"/>
              <w:jc w:val="both"/>
              <w:rPr>
                <w:rFonts w:ascii="Times New Roman" w:hAnsi="Times New Roman" w:cs="Times New Roman"/>
              </w:rPr>
            </w:pPr>
          </w:p>
        </w:tc>
        <w:tc>
          <w:tcPr>
            <w:tcW w:w="465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Территория, в том числе:</w:t>
            </w:r>
          </w:p>
        </w:tc>
        <w:tc>
          <w:tcPr>
            <w:tcW w:w="4251" w:type="dxa"/>
            <w:tcBorders>
              <w:top w:val="single" w:sz="4" w:space="0" w:color="auto"/>
              <w:left w:val="single" w:sz="4" w:space="0" w:color="auto"/>
              <w:bottom w:val="nil"/>
            </w:tcBorders>
          </w:tcPr>
          <w:p w:rsidR="00536DCB" w:rsidRPr="002E2066" w:rsidRDefault="00536DCB" w:rsidP="00C10467">
            <w:pPr>
              <w:widowControl w:val="0"/>
              <w:jc w:val="both"/>
              <w:rPr>
                <w:rFonts w:ascii="Times New Roman" w:hAnsi="Times New Roman" w:cs="Times New Roman"/>
              </w:rPr>
            </w:pPr>
          </w:p>
        </w:tc>
      </w:tr>
      <w:tr w:rsidR="00536DCB" w:rsidRPr="002E2066" w:rsidTr="00C10467">
        <w:trPr>
          <w:trHeight w:val="215"/>
        </w:trPr>
        <w:tc>
          <w:tcPr>
            <w:tcW w:w="71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w:t>
            </w:r>
          </w:p>
        </w:tc>
        <w:tc>
          <w:tcPr>
            <w:tcW w:w="465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участки общеобразовательных школ</w:t>
            </w:r>
          </w:p>
        </w:tc>
        <w:tc>
          <w:tcPr>
            <w:tcW w:w="4251"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5,0*</w:t>
            </w:r>
          </w:p>
        </w:tc>
      </w:tr>
      <w:tr w:rsidR="00536DCB" w:rsidRPr="002E2066" w:rsidTr="00C10467">
        <w:trPr>
          <w:trHeight w:val="215"/>
        </w:trPr>
        <w:tc>
          <w:tcPr>
            <w:tcW w:w="710" w:type="dxa"/>
            <w:tcBorders>
              <w:top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2</w:t>
            </w:r>
          </w:p>
        </w:tc>
        <w:tc>
          <w:tcPr>
            <w:tcW w:w="4657" w:type="dxa"/>
            <w:tcBorders>
              <w:top w:val="single" w:sz="4" w:space="0" w:color="auto"/>
              <w:left w:val="single" w:sz="4" w:space="0" w:color="auto"/>
              <w:bottom w:val="nil"/>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участки ДОУ</w:t>
            </w:r>
          </w:p>
        </w:tc>
        <w:tc>
          <w:tcPr>
            <w:tcW w:w="4251" w:type="dxa"/>
            <w:tcBorders>
              <w:top w:val="single" w:sz="4" w:space="0" w:color="auto"/>
              <w:left w:val="single" w:sz="4" w:space="0" w:color="auto"/>
              <w:bottom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1,3*</w:t>
            </w:r>
          </w:p>
        </w:tc>
      </w:tr>
      <w:tr w:rsidR="00536DCB" w:rsidRPr="002E2066" w:rsidTr="00C10467">
        <w:trPr>
          <w:trHeight w:val="226"/>
        </w:trPr>
        <w:tc>
          <w:tcPr>
            <w:tcW w:w="710" w:type="dxa"/>
            <w:tcBorders>
              <w:top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3</w:t>
            </w:r>
          </w:p>
        </w:tc>
        <w:tc>
          <w:tcPr>
            <w:tcW w:w="4657" w:type="dxa"/>
            <w:tcBorders>
              <w:top w:val="single" w:sz="4" w:space="0" w:color="auto"/>
              <w:left w:val="single" w:sz="4" w:space="0" w:color="auto"/>
              <w:bottom w:val="single" w:sz="4" w:space="0" w:color="auto"/>
              <w:right w:val="nil"/>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участки объектов обслуживания</w:t>
            </w:r>
          </w:p>
        </w:tc>
        <w:tc>
          <w:tcPr>
            <w:tcW w:w="4251" w:type="dxa"/>
            <w:tcBorders>
              <w:top w:val="single" w:sz="4" w:space="0" w:color="auto"/>
              <w:left w:val="single" w:sz="4" w:space="0" w:color="auto"/>
              <w:bottom w:val="single" w:sz="4" w:space="0" w:color="auto"/>
            </w:tcBorders>
          </w:tcPr>
          <w:p w:rsidR="00536DCB" w:rsidRPr="002E2066" w:rsidRDefault="00536DCB" w:rsidP="00C10467">
            <w:pPr>
              <w:widowControl w:val="0"/>
              <w:rPr>
                <w:rFonts w:ascii="Times New Roman" w:hAnsi="Times New Roman" w:cs="Times New Roman"/>
              </w:rPr>
            </w:pPr>
            <w:r w:rsidRPr="002E2066">
              <w:rPr>
                <w:rFonts w:ascii="Times New Roman" w:hAnsi="Times New Roman" w:cs="Times New Roman"/>
              </w:rPr>
              <w:t>0,8*</w:t>
            </w:r>
          </w:p>
        </w:tc>
      </w:tr>
    </w:tbl>
    <w:p w:rsidR="00536DCB" w:rsidRPr="002E2066" w:rsidRDefault="00536DCB" w:rsidP="00536DCB">
      <w:pPr>
        <w:widowControl w:val="0"/>
        <w:ind w:firstLine="720"/>
        <w:jc w:val="both"/>
        <w:rPr>
          <w:rFonts w:ascii="Times New Roman" w:hAnsi="Times New Roman" w:cs="Times New Roman"/>
        </w:rPr>
      </w:pP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r w:rsidR="00381B4E" w:rsidRPr="002E2066">
        <w:rPr>
          <w:rFonts w:ascii="Times New Roman" w:hAnsi="Times New Roman" w:cs="Times New Roman"/>
        </w:rPr>
        <w:t>–</w:t>
      </w:r>
      <w:r w:rsidRPr="002E2066">
        <w:rPr>
          <w:rFonts w:ascii="Times New Roman" w:hAnsi="Times New Roman" w:cs="Times New Roman"/>
        </w:rPr>
        <w:t>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w:t>
      </w:r>
      <w:r w:rsidR="00381B4E" w:rsidRPr="002E2066">
        <w:rPr>
          <w:rFonts w:ascii="Times New Roman" w:hAnsi="Times New Roman" w:cs="Times New Roman"/>
        </w:rPr>
        <w:t>–</w:t>
      </w:r>
      <w:r w:rsidRPr="002E2066">
        <w:rPr>
          <w:rFonts w:ascii="Times New Roman" w:hAnsi="Times New Roman" w:cs="Times New Roman"/>
        </w:rPr>
        <w:t xml:space="preserve">транспортной доступностью не более 60 мин. или в центре муниципального района </w:t>
      </w:r>
      <w:r w:rsidR="00381B4E" w:rsidRPr="002E2066">
        <w:rPr>
          <w:rFonts w:ascii="Times New Roman" w:hAnsi="Times New Roman" w:cs="Times New Roman"/>
        </w:rPr>
        <w:t>–</w:t>
      </w:r>
      <w:r w:rsidRPr="002E2066">
        <w:rPr>
          <w:rFonts w:ascii="Times New Roman" w:hAnsi="Times New Roman" w:cs="Times New Roman"/>
        </w:rPr>
        <w:t xml:space="preserve"> основном центре концентрации учреждений и предприятий периодического обслуживания.</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w:t>
      </w:r>
      <w:r w:rsidRPr="002E2066">
        <w:rPr>
          <w:rFonts w:ascii="Times New Roman" w:hAnsi="Times New Roman" w:cs="Times New Roman"/>
        </w:rPr>
        <w:lastRenderedPageBreak/>
        <w:t>доступности 30</w:t>
      </w:r>
      <w:r w:rsidR="00381B4E" w:rsidRPr="002E2066">
        <w:rPr>
          <w:rFonts w:ascii="Times New Roman" w:hAnsi="Times New Roman" w:cs="Times New Roman"/>
        </w:rPr>
        <w:t>–</w:t>
      </w:r>
      <w:r w:rsidRPr="002E2066">
        <w:rPr>
          <w:rFonts w:ascii="Times New Roman" w:hAnsi="Times New Roman" w:cs="Times New Roman"/>
        </w:rPr>
        <w:t>45 мин.</w:t>
      </w:r>
    </w:p>
    <w:p w:rsidR="00536DCB" w:rsidRPr="002E2066" w:rsidRDefault="00536DCB" w:rsidP="00536DCB">
      <w:pPr>
        <w:widowControl w:val="0"/>
        <w:ind w:firstLine="720"/>
        <w:jc w:val="both"/>
        <w:rPr>
          <w:rFonts w:ascii="Times New Roman" w:hAnsi="Times New Roman" w:cs="Times New Roman"/>
        </w:rPr>
      </w:pPr>
      <w:r w:rsidRPr="002E2066">
        <w:rPr>
          <w:rFonts w:ascii="Times New Roman" w:hAnsi="Times New Roman" w:cs="Times New Roman"/>
        </w:rPr>
        <w:t>Радиусы обслуживания в сельских поселениях принимаются:</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дошкольных образовательных учреждений </w:t>
      </w:r>
      <w:r w:rsidRPr="002E2066">
        <w:rPr>
          <w:rFonts w:ascii="Times New Roman" w:hAnsi="Times New Roman" w:cs="Times New Roman"/>
        </w:rPr>
        <w:t>–</w:t>
      </w:r>
      <w:r w:rsidR="00536DCB" w:rsidRPr="002E2066">
        <w:rPr>
          <w:rFonts w:ascii="Times New Roman" w:hAnsi="Times New Roman" w:cs="Times New Roman"/>
        </w:rPr>
        <w:t xml:space="preserve"> в соответствии с </w:t>
      </w:r>
      <w:hyperlink r:id="rId311" w:history="1">
        <w:r w:rsidR="00536DCB" w:rsidRPr="002E2066">
          <w:rPr>
            <w:rFonts w:ascii="Times New Roman" w:hAnsi="Times New Roman" w:cs="Times New Roman"/>
          </w:rPr>
          <w:t>таблицей 11.7</w:t>
        </w:r>
      </w:hyperlink>
      <w:r w:rsidR="00536DCB" w:rsidRPr="002E2066">
        <w:rPr>
          <w:rFonts w:ascii="Times New Roman" w:hAnsi="Times New Roman" w:cs="Times New Roman"/>
        </w:rPr>
        <w:t>;</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общеобразовательных учреждений:</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для учащихся I ступени обучения </w:t>
      </w:r>
      <w:r w:rsidRPr="002E2066">
        <w:rPr>
          <w:rFonts w:ascii="Times New Roman" w:hAnsi="Times New Roman" w:cs="Times New Roman"/>
        </w:rPr>
        <w:t>–</w:t>
      </w:r>
      <w:r w:rsidR="00536DCB" w:rsidRPr="002E2066">
        <w:rPr>
          <w:rFonts w:ascii="Times New Roman" w:hAnsi="Times New Roman" w:cs="Times New Roman"/>
        </w:rPr>
        <w:t xml:space="preserve"> не более 2 км пешеходной и не более 15 мин. (в одну сторону) транспортной доступности;</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для учащихся II и III ступеней обучения </w:t>
      </w:r>
      <w:r w:rsidRPr="002E2066">
        <w:rPr>
          <w:rFonts w:ascii="Times New Roman" w:hAnsi="Times New Roman" w:cs="Times New Roman"/>
        </w:rPr>
        <w:t>–</w:t>
      </w:r>
      <w:r w:rsidR="00536DCB" w:rsidRPr="002E2066">
        <w:rPr>
          <w:rFonts w:ascii="Times New Roman" w:hAnsi="Times New Roman" w:cs="Times New Roman"/>
        </w:rPr>
        <w:t xml:space="preserve"> не более 4 км пешеходной и не более 30 мин. (в одну сторону) транспортной доступности. Предельный радиус обслуживания обучающихся II</w:t>
      </w:r>
      <w:r w:rsidRPr="002E2066">
        <w:rPr>
          <w:rFonts w:ascii="Times New Roman" w:hAnsi="Times New Roman" w:cs="Times New Roman"/>
        </w:rPr>
        <w:t>–</w:t>
      </w:r>
      <w:r w:rsidR="00536DCB" w:rsidRPr="002E2066">
        <w:rPr>
          <w:rFonts w:ascii="Times New Roman" w:hAnsi="Times New Roman" w:cs="Times New Roman"/>
        </w:rPr>
        <w:t>III ступеней не должен превышать 15 км;</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торговых объектов </w:t>
      </w:r>
      <w:r w:rsidRPr="002E2066">
        <w:rPr>
          <w:rFonts w:ascii="Times New Roman" w:hAnsi="Times New Roman" w:cs="Times New Roman"/>
        </w:rPr>
        <w:t>–</w:t>
      </w:r>
      <w:r w:rsidR="00536DCB" w:rsidRPr="002E2066">
        <w:rPr>
          <w:rFonts w:ascii="Times New Roman" w:hAnsi="Times New Roman" w:cs="Times New Roman"/>
        </w:rPr>
        <w:t xml:space="preserve"> в соответствии с </w:t>
      </w:r>
      <w:hyperlink r:id="rId312" w:history="1">
        <w:r w:rsidR="00536DCB" w:rsidRPr="002E2066">
          <w:rPr>
            <w:rFonts w:ascii="Times New Roman" w:hAnsi="Times New Roman" w:cs="Times New Roman"/>
          </w:rPr>
          <w:t>таблицей 11.7</w:t>
        </w:r>
      </w:hyperlink>
      <w:r w:rsidR="00536DCB" w:rsidRPr="002E2066">
        <w:rPr>
          <w:rFonts w:ascii="Times New Roman" w:hAnsi="Times New Roman" w:cs="Times New Roman"/>
        </w:rPr>
        <w:t>;</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поликлиник, амбулаторий, фельдшерско</w:t>
      </w:r>
      <w:r w:rsidRPr="002E2066">
        <w:rPr>
          <w:rFonts w:ascii="Times New Roman" w:hAnsi="Times New Roman" w:cs="Times New Roman"/>
        </w:rPr>
        <w:t>–</w:t>
      </w:r>
      <w:r w:rsidR="00536DCB" w:rsidRPr="002E2066">
        <w:rPr>
          <w:rFonts w:ascii="Times New Roman" w:hAnsi="Times New Roman" w:cs="Times New Roman"/>
        </w:rPr>
        <w:t xml:space="preserve">акушерских пунктов и аптек </w:t>
      </w:r>
      <w:r w:rsidRPr="002E2066">
        <w:rPr>
          <w:rFonts w:ascii="Times New Roman" w:hAnsi="Times New Roman" w:cs="Times New Roman"/>
        </w:rPr>
        <w:t>–</w:t>
      </w:r>
      <w:r w:rsidR="00536DCB" w:rsidRPr="002E2066">
        <w:rPr>
          <w:rFonts w:ascii="Times New Roman" w:hAnsi="Times New Roman" w:cs="Times New Roman"/>
        </w:rPr>
        <w:t xml:space="preserve"> не более 30 мин. пешеходно</w:t>
      </w:r>
      <w:r w:rsidRPr="002E2066">
        <w:rPr>
          <w:rFonts w:ascii="Times New Roman" w:hAnsi="Times New Roman" w:cs="Times New Roman"/>
        </w:rPr>
        <w:t>–</w:t>
      </w:r>
      <w:r w:rsidR="00536DCB" w:rsidRPr="002E2066">
        <w:rPr>
          <w:rFonts w:ascii="Times New Roman" w:hAnsi="Times New Roman" w:cs="Times New Roman"/>
        </w:rPr>
        <w:t>транспортной доступности.</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 xml:space="preserve">11.23. При размещении учреждений культуры и искусства следует руководствоваться </w:t>
      </w:r>
      <w:hyperlink r:id="rId313" w:history="1">
        <w:r w:rsidRPr="002E2066">
          <w:rPr>
            <w:rFonts w:ascii="Times New Roman" w:hAnsi="Times New Roman" w:cs="Times New Roman"/>
          </w:rPr>
          <w:t>распоряжением</w:t>
        </w:r>
      </w:hyperlink>
      <w:r w:rsidRPr="002E2066">
        <w:rPr>
          <w:rFonts w:ascii="Times New Roman" w:hAnsi="Times New Roman" w:cs="Times New Roman"/>
        </w:rPr>
        <w:t xml:space="preserve"> Правительства Российской Федерации от 19.10.1999 N 1683</w:t>
      </w:r>
      <w:r w:rsidR="00381B4E" w:rsidRPr="002E2066">
        <w:rPr>
          <w:rFonts w:ascii="Times New Roman" w:hAnsi="Times New Roman" w:cs="Times New Roman"/>
        </w:rPr>
        <w:t>–</w:t>
      </w:r>
      <w:r w:rsidRPr="002E2066">
        <w:rPr>
          <w:rFonts w:ascii="Times New Roman" w:hAnsi="Times New Roman" w:cs="Times New Roman"/>
        </w:rPr>
        <w:t xml:space="preserve">Р, а также </w:t>
      </w:r>
      <w:hyperlink r:id="rId314" w:history="1">
        <w:r w:rsidRPr="002E2066">
          <w:rPr>
            <w:rFonts w:ascii="Times New Roman" w:hAnsi="Times New Roman" w:cs="Times New Roman"/>
          </w:rPr>
          <w:t>приложением</w:t>
        </w:r>
      </w:hyperlink>
      <w:r w:rsidRPr="002E2066">
        <w:rPr>
          <w:rFonts w:ascii="Times New Roman" w:hAnsi="Times New Roman" w:cs="Times New Roman"/>
        </w:rPr>
        <w:t xml:space="preserve"> "Нормы расчета учреждений и предприятий обслуживания и размеры земельных участков" к настоящим Нормативам.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В городских и сельских поселениях размещаются:</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государственные и муниципальные библиотеки;</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культурно</w:t>
      </w:r>
      <w:r w:rsidRPr="002E2066">
        <w:rPr>
          <w:rFonts w:ascii="Times New Roman" w:hAnsi="Times New Roman" w:cs="Times New Roman"/>
        </w:rPr>
        <w:t>–</w:t>
      </w:r>
      <w:r w:rsidR="00536DCB" w:rsidRPr="002E2066">
        <w:rPr>
          <w:rFonts w:ascii="Times New Roman" w:hAnsi="Times New Roman" w:cs="Times New Roman"/>
        </w:rPr>
        <w:t>досуговые учреждения, в том числе, учреждения культурно</w:t>
      </w:r>
      <w:r w:rsidRPr="002E2066">
        <w:rPr>
          <w:rFonts w:ascii="Times New Roman" w:hAnsi="Times New Roman" w:cs="Times New Roman"/>
        </w:rPr>
        <w:t>–</w:t>
      </w:r>
      <w:r w:rsidR="00536DCB" w:rsidRPr="002E2066">
        <w:rPr>
          <w:rFonts w:ascii="Times New Roman" w:hAnsi="Times New Roman" w:cs="Times New Roman"/>
        </w:rPr>
        <w:t>досугового типа (дома культуры и их филиалы; центры культуры и досуга, культуры и искусств; социально</w:t>
      </w:r>
      <w:r w:rsidRPr="002E2066">
        <w:rPr>
          <w:rFonts w:ascii="Times New Roman" w:hAnsi="Times New Roman" w:cs="Times New Roman"/>
        </w:rPr>
        <w:t>–</w:t>
      </w:r>
      <w:r w:rsidR="00536DCB" w:rsidRPr="002E2066">
        <w:rPr>
          <w:rFonts w:ascii="Times New Roman" w:hAnsi="Times New Roman" w:cs="Times New Roman"/>
        </w:rPr>
        <w:t>культурные, культурно</w:t>
      </w:r>
      <w:r w:rsidRPr="002E2066">
        <w:rPr>
          <w:rFonts w:ascii="Times New Roman" w:hAnsi="Times New Roman" w:cs="Times New Roman"/>
        </w:rPr>
        <w:t>–</w:t>
      </w:r>
      <w:r w:rsidR="00536DCB" w:rsidRPr="002E2066">
        <w:rPr>
          <w:rFonts w:ascii="Times New Roman" w:hAnsi="Times New Roman" w:cs="Times New Roman"/>
        </w:rPr>
        <w:t>досуговые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w:t>
      </w:r>
      <w:r w:rsidRPr="002E2066">
        <w:rPr>
          <w:rFonts w:ascii="Times New Roman" w:hAnsi="Times New Roman" w:cs="Times New Roman"/>
        </w:rPr>
        <w:t>–</w:t>
      </w:r>
      <w:r w:rsidR="00536DCB" w:rsidRPr="002E2066">
        <w:rPr>
          <w:rFonts w:ascii="Times New Roman" w:hAnsi="Times New Roman" w:cs="Times New Roman"/>
        </w:rPr>
        <w:t>культурные центры;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информационно</w:t>
      </w:r>
      <w:r w:rsidRPr="002E2066">
        <w:rPr>
          <w:rFonts w:ascii="Times New Roman" w:hAnsi="Times New Roman" w:cs="Times New Roman"/>
        </w:rPr>
        <w:t>–</w:t>
      </w:r>
      <w:r w:rsidR="00536DCB" w:rsidRPr="002E2066">
        <w:rPr>
          <w:rFonts w:ascii="Times New Roman" w:hAnsi="Times New Roman" w:cs="Times New Roman"/>
        </w:rPr>
        <w:t>методические центры;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передвижные центры культуры (культбригады);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парки культуры и отдыха;</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музеи (краеведческие, художественные, этнографические и др.), в том числе музеи под открытым небом;</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выставочные залы, картинные галереи;</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театры;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концертные организации и коллективы;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цирки;</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организации, предоставляющих услуги по показу кино</w:t>
      </w:r>
      <w:r w:rsidRPr="002E2066">
        <w:rPr>
          <w:rFonts w:ascii="Times New Roman" w:hAnsi="Times New Roman" w:cs="Times New Roman"/>
        </w:rPr>
        <w:t>–</w:t>
      </w:r>
      <w:r w:rsidR="00536DCB" w:rsidRPr="002E2066">
        <w:rPr>
          <w:rFonts w:ascii="Times New Roman" w:hAnsi="Times New Roman" w:cs="Times New Roman"/>
        </w:rPr>
        <w:t>, видеофильмов (кинотеатры);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детские школы искусств (по видам искусства), школы эстетического образования.</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11.2</w:t>
      </w:r>
      <w:r w:rsidR="00445B12" w:rsidRPr="002E2066">
        <w:rPr>
          <w:rFonts w:ascii="Times New Roman" w:hAnsi="Times New Roman" w:cs="Times New Roman"/>
        </w:rPr>
        <w:t>4</w:t>
      </w:r>
      <w:r w:rsidRPr="002E2066">
        <w:rPr>
          <w:rFonts w:ascii="Times New Roman" w:hAnsi="Times New Roman" w:cs="Times New Roman"/>
        </w:rPr>
        <w:t>. Согласно приложению в городских и сельских поселениях размещаются:</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танцевальные залы;</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видеозалы, залы аттракционов и игровых автоматов;</w:t>
      </w:r>
    </w:p>
    <w:p w:rsidR="00536DCB" w:rsidRPr="002E2066" w:rsidRDefault="00381B4E" w:rsidP="00536DCB">
      <w:pPr>
        <w:ind w:firstLine="720"/>
        <w:jc w:val="both"/>
        <w:rPr>
          <w:rFonts w:ascii="Times New Roman" w:hAnsi="Times New Roman" w:cs="Times New Roman"/>
        </w:rPr>
      </w:pPr>
      <w:r w:rsidRPr="002E2066">
        <w:rPr>
          <w:rFonts w:ascii="Times New Roman" w:hAnsi="Times New Roman" w:cs="Times New Roman"/>
        </w:rPr>
        <w:t>–</w:t>
      </w:r>
      <w:r w:rsidR="00536DCB" w:rsidRPr="002E2066">
        <w:rPr>
          <w:rFonts w:ascii="Times New Roman" w:hAnsi="Times New Roman" w:cs="Times New Roman"/>
        </w:rPr>
        <w:t xml:space="preserve"> универсальные спортивно</w:t>
      </w:r>
      <w:r w:rsidRPr="002E2066">
        <w:rPr>
          <w:rFonts w:ascii="Times New Roman" w:hAnsi="Times New Roman" w:cs="Times New Roman"/>
        </w:rPr>
        <w:t>–</w:t>
      </w:r>
      <w:r w:rsidR="00536DCB" w:rsidRPr="002E2066">
        <w:rPr>
          <w:rFonts w:ascii="Times New Roman" w:hAnsi="Times New Roman" w:cs="Times New Roman"/>
        </w:rPr>
        <w:t>зрелищные залы, в том числе с искусственным льдом.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Рекомендуется формировать единые комплексы для организации культурно</w:t>
      </w:r>
      <w:r w:rsidR="00381B4E" w:rsidRPr="002E2066">
        <w:rPr>
          <w:rFonts w:ascii="Times New Roman" w:hAnsi="Times New Roman" w:cs="Times New Roman"/>
        </w:rPr>
        <w:t>–</w:t>
      </w:r>
      <w:r w:rsidRPr="002E2066">
        <w:rPr>
          <w:rFonts w:ascii="Times New Roman" w:hAnsi="Times New Roman" w:cs="Times New Roman"/>
        </w:rPr>
        <w:t>массовой и физкультурно</w:t>
      </w:r>
      <w:r w:rsidR="00381B4E" w:rsidRPr="002E2066">
        <w:rPr>
          <w:rFonts w:ascii="Times New Roman" w:hAnsi="Times New Roman" w:cs="Times New Roman"/>
        </w:rPr>
        <w:t>–</w:t>
      </w:r>
      <w:r w:rsidRPr="002E2066">
        <w:rPr>
          <w:rFonts w:ascii="Times New Roman" w:hAnsi="Times New Roman" w:cs="Times New Roman"/>
        </w:rPr>
        <w:t>оздоровительной работы для использования учащимися и населением (с суммированием нормативов) в пределах пешеходной доступности не более 500 м.</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Удельный вес танцевальных залов, кинотеатров и клубов районного значения рекомендуется в размере 40</w:t>
      </w:r>
      <w:r w:rsidR="00381B4E" w:rsidRPr="002E2066">
        <w:rPr>
          <w:rFonts w:ascii="Times New Roman" w:hAnsi="Times New Roman" w:cs="Times New Roman"/>
        </w:rPr>
        <w:t>–</w:t>
      </w:r>
      <w:r w:rsidRPr="002E2066">
        <w:rPr>
          <w:rFonts w:ascii="Times New Roman" w:hAnsi="Times New Roman" w:cs="Times New Roman"/>
        </w:rPr>
        <w:t>50%.</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536DCB" w:rsidRPr="002E2066" w:rsidRDefault="00536DCB" w:rsidP="00536DCB">
      <w:pPr>
        <w:ind w:firstLine="720"/>
        <w:jc w:val="both"/>
        <w:rPr>
          <w:rFonts w:ascii="Times New Roman" w:hAnsi="Times New Roman" w:cs="Times New Roman"/>
        </w:rPr>
      </w:pPr>
      <w:r w:rsidRPr="002E2066">
        <w:rPr>
          <w:rFonts w:ascii="Times New Roman" w:hAnsi="Times New Roman" w:cs="Times New Roman"/>
        </w:rPr>
        <w:t>Кинотеатры следует размещать в городских и сельских поселениях с числом жителей не менее 3 тыс.чел.</w:t>
      </w:r>
    </w:p>
    <w:p w:rsidR="00907CB4" w:rsidRPr="002E2066" w:rsidRDefault="00907CB4" w:rsidP="00E976DB">
      <w:pPr>
        <w:ind w:firstLine="720"/>
        <w:jc w:val="both"/>
        <w:rPr>
          <w:rFonts w:ascii="Times New Roman" w:hAnsi="Times New Roman" w:cs="Times New Roman"/>
        </w:rPr>
      </w:pPr>
    </w:p>
    <w:p w:rsidR="003C6A29" w:rsidRPr="002E2066" w:rsidRDefault="00360C25" w:rsidP="004505BF">
      <w:pPr>
        <w:pStyle w:val="1"/>
        <w:widowControl w:val="0"/>
        <w:spacing w:before="108" w:after="108" w:line="360" w:lineRule="auto"/>
        <w:jc w:val="center"/>
        <w:rPr>
          <w:rFonts w:ascii="Times New Roman" w:hAnsi="Times New Roman" w:cs="Times New Roman"/>
          <w:b/>
          <w:bCs/>
          <w:sz w:val="28"/>
        </w:rPr>
      </w:pPr>
      <w:r w:rsidRPr="002E2066">
        <w:rPr>
          <w:rFonts w:ascii="Times New Roman" w:hAnsi="Times New Roman" w:cs="Times New Roman"/>
          <w:b/>
          <w:bCs/>
          <w:sz w:val="28"/>
        </w:rPr>
        <w:t xml:space="preserve">Раздел </w:t>
      </w:r>
      <w:r w:rsidR="003C6A29" w:rsidRPr="002E2066">
        <w:rPr>
          <w:rFonts w:ascii="Times New Roman" w:hAnsi="Times New Roman" w:cs="Times New Roman"/>
          <w:b/>
          <w:bCs/>
          <w:sz w:val="28"/>
        </w:rPr>
        <w:t xml:space="preserve">12. </w:t>
      </w:r>
      <w:r w:rsidR="00C44978" w:rsidRPr="002E2066">
        <w:rPr>
          <w:rFonts w:ascii="Times New Roman" w:hAnsi="Times New Roman" w:cs="Times New Roman"/>
          <w:b/>
          <w:bCs/>
          <w:sz w:val="28"/>
        </w:rPr>
        <w:t xml:space="preserve">Охрана окружающей среды. </w:t>
      </w:r>
      <w:r w:rsidR="003C6A29" w:rsidRPr="002E2066">
        <w:rPr>
          <w:rFonts w:ascii="Times New Roman" w:hAnsi="Times New Roman" w:cs="Times New Roman"/>
          <w:b/>
          <w:bCs/>
          <w:sz w:val="28"/>
        </w:rPr>
        <w:t>Нормативы инженерной подготовки и защиты населения и территорий</w:t>
      </w:r>
    </w:p>
    <w:p w:rsidR="003C6A29" w:rsidRPr="002E2066" w:rsidRDefault="003C6A29" w:rsidP="004505BF">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 Охрана окружающей среды</w:t>
      </w:r>
    </w:p>
    <w:p w:rsidR="003C6A29" w:rsidRPr="002E2066" w:rsidRDefault="003C6A29" w:rsidP="00327A69">
      <w:pPr>
        <w:tabs>
          <w:tab w:val="left" w:pos="1134"/>
        </w:tabs>
        <w:ind w:firstLine="720"/>
        <w:jc w:val="both"/>
        <w:rPr>
          <w:rFonts w:ascii="Times New Roman" w:hAnsi="Times New Roman" w:cs="Times New Roman"/>
        </w:rPr>
      </w:pPr>
      <w:r w:rsidRPr="002E2066">
        <w:rPr>
          <w:rFonts w:ascii="Times New Roman" w:hAnsi="Times New Roman" w:cs="Times New Roman"/>
        </w:rPr>
        <w:t xml:space="preserve">12.1.1. При планировке и застройке </w:t>
      </w:r>
      <w:r w:rsidR="007915B2"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в соответствии с требованиями </w:t>
      </w:r>
      <w:hyperlink r:id="rId315" w:history="1">
        <w:r w:rsidRPr="002E2066">
          <w:rPr>
            <w:rFonts w:ascii="Times New Roman" w:hAnsi="Times New Roman" w:cs="Times New Roman"/>
          </w:rPr>
          <w:t>ст. 16</w:t>
        </w:r>
      </w:hyperlink>
      <w:r w:rsidRPr="002E2066">
        <w:rPr>
          <w:rFonts w:ascii="Times New Roman" w:hAnsi="Times New Roman" w:cs="Times New Roman"/>
        </w:rPr>
        <w:t xml:space="preserve"> Федерального закона от 04.05.1999 N 96</w:t>
      </w:r>
      <w:r w:rsidR="00381B4E" w:rsidRPr="002E2066">
        <w:rPr>
          <w:rFonts w:ascii="Times New Roman" w:hAnsi="Times New Roman" w:cs="Times New Roman"/>
        </w:rPr>
        <w:t>–</w:t>
      </w:r>
      <w:r w:rsidRPr="002E2066">
        <w:rPr>
          <w:rFonts w:ascii="Times New Roman" w:hAnsi="Times New Roman" w:cs="Times New Roman"/>
        </w:rPr>
        <w:t>ФЗ "Об охране атмосферного воздуха.</w:t>
      </w:r>
    </w:p>
    <w:p w:rsidR="003C6A29" w:rsidRPr="002E2066" w:rsidRDefault="003C6A29" w:rsidP="00327A69">
      <w:pPr>
        <w:tabs>
          <w:tab w:val="left" w:pos="1134"/>
        </w:tabs>
        <w:ind w:firstLine="720"/>
        <w:jc w:val="both"/>
        <w:rPr>
          <w:rFonts w:ascii="Times New Roman" w:hAnsi="Times New Roman" w:cs="Times New Roman"/>
        </w:rPr>
      </w:pPr>
      <w:r w:rsidRPr="002E2066">
        <w:rPr>
          <w:rFonts w:ascii="Times New Roman" w:hAnsi="Times New Roman" w:cs="Times New Roman"/>
        </w:rPr>
        <w:t>12.1.2. Территорию для строительства новых и развития существующ</w:t>
      </w:r>
      <w:r w:rsidR="009E2A74" w:rsidRPr="002E2066">
        <w:rPr>
          <w:rFonts w:ascii="Times New Roman" w:hAnsi="Times New Roman" w:cs="Times New Roman"/>
        </w:rPr>
        <w:t>его</w:t>
      </w:r>
      <w:r w:rsidRPr="002E2066">
        <w:rPr>
          <w:rFonts w:ascii="Times New Roman" w:hAnsi="Times New Roman" w:cs="Times New Roman"/>
        </w:rPr>
        <w:t xml:space="preserve">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следует предусматривать на землях, не пригодных для сельскохозяйственного использования.</w:t>
      </w:r>
    </w:p>
    <w:p w:rsidR="003C6A29" w:rsidRPr="002E2066" w:rsidRDefault="003C6A29" w:rsidP="00327A69">
      <w:pPr>
        <w:tabs>
          <w:tab w:val="left" w:pos="1134"/>
        </w:tabs>
        <w:ind w:firstLine="720"/>
        <w:jc w:val="both"/>
        <w:rPr>
          <w:rFonts w:ascii="Times New Roman" w:hAnsi="Times New Roman" w:cs="Times New Roman"/>
        </w:rPr>
      </w:pPr>
      <w:r w:rsidRPr="002E2066">
        <w:rPr>
          <w:rFonts w:ascii="Times New Roman" w:hAnsi="Times New Roman" w:cs="Times New Roman"/>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3C6A29" w:rsidRPr="002E2066" w:rsidRDefault="003C6A29" w:rsidP="00327A69">
      <w:pPr>
        <w:tabs>
          <w:tab w:val="left" w:pos="1134"/>
        </w:tabs>
        <w:ind w:firstLine="720"/>
        <w:jc w:val="both"/>
        <w:rPr>
          <w:rFonts w:ascii="Times New Roman" w:hAnsi="Times New Roman" w:cs="Times New Roman"/>
        </w:rPr>
      </w:pPr>
      <w:r w:rsidRPr="002E2066">
        <w:rPr>
          <w:rFonts w:ascii="Times New Roman" w:hAnsi="Times New Roman" w:cs="Times New Roman"/>
        </w:rPr>
        <w:t xml:space="preserve">12.1.3. Изъятие под застройку земель лесного фонда, находящихся в собственности </w:t>
      </w:r>
      <w:r w:rsidR="0047087D" w:rsidRPr="002E2066">
        <w:rPr>
          <w:rFonts w:ascii="Times New Roman" w:hAnsi="Times New Roman" w:cs="Times New Roman"/>
        </w:rPr>
        <w:t xml:space="preserve">Красновишерского муниципального района </w:t>
      </w:r>
      <w:r w:rsidR="00AB5A61" w:rsidRPr="002E2066">
        <w:rPr>
          <w:rFonts w:ascii="Times New Roman" w:hAnsi="Times New Roman" w:cs="Times New Roman"/>
        </w:rPr>
        <w:t>Пермского края</w:t>
      </w:r>
      <w:r w:rsidRPr="002E2066">
        <w:rPr>
          <w:rFonts w:ascii="Times New Roman" w:hAnsi="Times New Roman" w:cs="Times New Roman"/>
        </w:rPr>
        <w:t xml:space="preserve">, допускается в исключительных случаях в соответствии с требованиями </w:t>
      </w:r>
      <w:hyperlink r:id="rId316" w:history="1">
        <w:r w:rsidRPr="002E2066">
          <w:rPr>
            <w:rFonts w:ascii="Times New Roman" w:hAnsi="Times New Roman" w:cs="Times New Roman"/>
          </w:rPr>
          <w:t>Земельного</w:t>
        </w:r>
      </w:hyperlink>
      <w:r w:rsidRPr="002E2066">
        <w:rPr>
          <w:rFonts w:ascii="Times New Roman" w:hAnsi="Times New Roman" w:cs="Times New Roman"/>
        </w:rPr>
        <w:t xml:space="preserve"> и </w:t>
      </w:r>
      <w:hyperlink r:id="rId317" w:history="1">
        <w:r w:rsidRPr="002E2066">
          <w:rPr>
            <w:rFonts w:ascii="Times New Roman" w:hAnsi="Times New Roman" w:cs="Times New Roman"/>
          </w:rPr>
          <w:t>Лесного кодексов</w:t>
        </w:r>
      </w:hyperlink>
      <w:r w:rsidRPr="002E2066">
        <w:rPr>
          <w:rFonts w:ascii="Times New Roman" w:hAnsi="Times New Roman" w:cs="Times New Roman"/>
        </w:rPr>
        <w:t xml:space="preserve"> Российской Федерации, федерального законодательства.</w:t>
      </w:r>
    </w:p>
    <w:p w:rsidR="003C6A29" w:rsidRPr="002E2066" w:rsidRDefault="003C6A29" w:rsidP="00327A69">
      <w:pPr>
        <w:tabs>
          <w:tab w:val="left" w:pos="1134"/>
        </w:tabs>
        <w:ind w:firstLine="720"/>
        <w:jc w:val="both"/>
        <w:rPr>
          <w:rFonts w:ascii="Times New Roman" w:hAnsi="Times New Roman" w:cs="Times New Roman"/>
        </w:rPr>
      </w:pPr>
      <w:r w:rsidRPr="002E2066">
        <w:rPr>
          <w:rFonts w:ascii="Times New Roman" w:hAnsi="Times New Roman" w:cs="Times New Roman"/>
        </w:rPr>
        <w:t>12.1.4. Проектирование и строительство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3C6A29" w:rsidRPr="002E2066" w:rsidRDefault="003C6A29" w:rsidP="00691D6A">
      <w:pPr>
        <w:ind w:firstLine="720"/>
        <w:jc w:val="both"/>
        <w:rPr>
          <w:rFonts w:ascii="Times New Roman" w:hAnsi="Times New Roman" w:cs="Times New Roman"/>
        </w:rPr>
      </w:pPr>
      <w:r w:rsidRPr="002E2066">
        <w:rPr>
          <w:rFonts w:ascii="Times New Roman" w:hAnsi="Times New Roman" w:cs="Times New Roman"/>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C6A29" w:rsidRPr="002E2066" w:rsidRDefault="003C6A29" w:rsidP="00691D6A">
      <w:pPr>
        <w:ind w:firstLine="720"/>
        <w:jc w:val="both"/>
        <w:rPr>
          <w:rFonts w:ascii="Times New Roman" w:hAnsi="Times New Roman" w:cs="Times New Roman"/>
        </w:rPr>
      </w:pPr>
      <w:r w:rsidRPr="002E2066">
        <w:rPr>
          <w:rFonts w:ascii="Times New Roman" w:hAnsi="Times New Roman" w:cs="Times New Roman"/>
        </w:rPr>
        <w:t>12.1.5. В зонах особо охраняемых территорий и рекреационных зонах запрещается строительство зданий, сооружений и коммуникаций, в том числе:</w:t>
      </w:r>
    </w:p>
    <w:p w:rsidR="003C6A29" w:rsidRPr="002E2066" w:rsidRDefault="00381B4E" w:rsidP="00691D6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w:t>
      </w:r>
    </w:p>
    <w:p w:rsidR="003C6A29" w:rsidRPr="002E2066" w:rsidRDefault="00381B4E" w:rsidP="00691D6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зонах охраны гидрометеорологических станций;</w:t>
      </w:r>
    </w:p>
    <w:p w:rsidR="003C6A29" w:rsidRPr="002E2066" w:rsidRDefault="00381B4E" w:rsidP="00691D6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C6A29" w:rsidRPr="002E2066" w:rsidRDefault="00381B4E" w:rsidP="00691D6A">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w:t>
      </w:r>
    </w:p>
    <w:p w:rsidR="003C6A29" w:rsidRPr="002E2066" w:rsidRDefault="003C6A29" w:rsidP="00691D6A">
      <w:pPr>
        <w:ind w:firstLine="720"/>
        <w:jc w:val="both"/>
        <w:rPr>
          <w:rFonts w:ascii="Times New Roman" w:hAnsi="Times New Roman" w:cs="Times New Roman"/>
        </w:rPr>
      </w:pPr>
      <w:r w:rsidRPr="002E2066">
        <w:rPr>
          <w:rFonts w:ascii="Times New Roman" w:hAnsi="Times New Roman" w:cs="Times New Roman"/>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C6A29" w:rsidRPr="002E2066" w:rsidRDefault="003C6A29" w:rsidP="00691D6A">
      <w:pPr>
        <w:ind w:firstLine="720"/>
        <w:jc w:val="both"/>
        <w:rPr>
          <w:rFonts w:ascii="Times New Roman" w:hAnsi="Times New Roman" w:cs="Times New Roman"/>
        </w:rPr>
      </w:pPr>
      <w:r w:rsidRPr="002E2066">
        <w:rPr>
          <w:rFonts w:ascii="Times New Roman" w:hAnsi="Times New Roman" w:cs="Times New Roman"/>
        </w:rPr>
        <w:t xml:space="preserve">12.1.6. На территории с превышением показателей радиационного фона выше гигиенических нормативов не допускается размещение промышленных объектов и </w:t>
      </w:r>
      <w:r w:rsidRPr="002E2066">
        <w:rPr>
          <w:rFonts w:ascii="Times New Roman" w:hAnsi="Times New Roman" w:cs="Times New Roman"/>
        </w:rPr>
        <w:lastRenderedPageBreak/>
        <w:t>производств, являющихся источниками загрязнения среды обитания и воздействия на здоровье человека.</w:t>
      </w:r>
    </w:p>
    <w:p w:rsidR="003C6A29" w:rsidRPr="002E2066" w:rsidRDefault="003C6A29" w:rsidP="00691D6A">
      <w:pPr>
        <w:ind w:firstLine="720"/>
        <w:jc w:val="both"/>
        <w:rPr>
          <w:rFonts w:ascii="Times New Roman" w:hAnsi="Times New Roman" w:cs="Times New Roman"/>
        </w:rPr>
      </w:pPr>
      <w:r w:rsidRPr="002E2066">
        <w:rPr>
          <w:rFonts w:ascii="Times New Roman" w:hAnsi="Times New Roman" w:cs="Times New Roman"/>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w:t>
      </w:r>
      <w:r w:rsidR="00381B4E" w:rsidRPr="002E2066">
        <w:rPr>
          <w:rFonts w:ascii="Times New Roman" w:hAnsi="Times New Roman" w:cs="Times New Roman"/>
        </w:rPr>
        <w:t>–</w:t>
      </w:r>
      <w:r w:rsidRPr="002E2066">
        <w:rPr>
          <w:rFonts w:ascii="Times New Roman" w:hAnsi="Times New Roman" w:cs="Times New Roman"/>
        </w:rPr>
        <w:t>защитной зоны может совпадать с границей промышленной площадки.</w:t>
      </w:r>
    </w:p>
    <w:p w:rsidR="003C6A29" w:rsidRPr="002E2066" w:rsidRDefault="003C6A29" w:rsidP="00691D6A">
      <w:pPr>
        <w:ind w:firstLine="720"/>
        <w:jc w:val="both"/>
        <w:rPr>
          <w:rFonts w:ascii="Times New Roman" w:hAnsi="Times New Roman" w:cs="Times New Roman"/>
        </w:rPr>
      </w:pPr>
      <w:r w:rsidRPr="002E2066">
        <w:rPr>
          <w:rFonts w:ascii="Times New Roman" w:hAnsi="Times New Roman" w:cs="Times New Roman"/>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C6A29" w:rsidRDefault="003C6A29" w:rsidP="00F178BE">
      <w:pPr>
        <w:ind w:firstLine="720"/>
        <w:jc w:val="both"/>
        <w:rPr>
          <w:rFonts w:ascii="Times New Roman" w:hAnsi="Times New Roman" w:cs="Times New Roman"/>
        </w:rPr>
      </w:pPr>
      <w:r w:rsidRPr="002E2066">
        <w:rPr>
          <w:rFonts w:ascii="Times New Roman" w:hAnsi="Times New Roman" w:cs="Times New Roman"/>
        </w:rPr>
        <w:t>12.1.7.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защитные зоны в соответствии с требованиями </w:t>
      </w:r>
      <w:hyperlink r:id="rId318"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w:t>
      </w:r>
    </w:p>
    <w:p w:rsidR="00F178BE" w:rsidRPr="002E2066" w:rsidRDefault="00F178BE" w:rsidP="00F178BE">
      <w:pPr>
        <w:ind w:firstLine="720"/>
        <w:jc w:val="both"/>
        <w:rPr>
          <w:rFonts w:ascii="Times New Roman" w:hAnsi="Times New Roman" w:cs="Times New Roman"/>
        </w:rPr>
      </w:pPr>
    </w:p>
    <w:p w:rsidR="003C6A29" w:rsidRPr="002E2066" w:rsidRDefault="003C6A29" w:rsidP="00C4386E">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12.2. Охрана атмосферного воздуха</w:t>
      </w:r>
    </w:p>
    <w:p w:rsidR="003C6A29" w:rsidRPr="002E2066" w:rsidRDefault="003C6A29" w:rsidP="00C4386E">
      <w:pPr>
        <w:widowControl w:val="0"/>
        <w:ind w:firstLine="720"/>
        <w:jc w:val="both"/>
        <w:rPr>
          <w:rFonts w:ascii="Times New Roman" w:hAnsi="Times New Roman" w:cs="Times New Roman"/>
        </w:rPr>
      </w:pPr>
      <w:r w:rsidRPr="002E2066">
        <w:rPr>
          <w:rFonts w:ascii="Times New Roman" w:hAnsi="Times New Roman" w:cs="Times New Roman"/>
        </w:rPr>
        <w:t>12.2.1.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3C6A29" w:rsidRPr="002E2066" w:rsidRDefault="003C6A29" w:rsidP="00C4386E">
      <w:pPr>
        <w:widowControl w:val="0"/>
        <w:ind w:firstLine="720"/>
        <w:jc w:val="both"/>
        <w:rPr>
          <w:rFonts w:ascii="Times New Roman" w:hAnsi="Times New Roman" w:cs="Times New Roman"/>
        </w:rPr>
      </w:pPr>
      <w:r w:rsidRPr="002E2066">
        <w:rPr>
          <w:rFonts w:ascii="Times New Roman" w:hAnsi="Times New Roman" w:cs="Times New Roman"/>
        </w:rPr>
        <w:t xml:space="preserve">Соблюдение гигиенических нормативов </w:t>
      </w:r>
      <w:r w:rsidR="00381B4E" w:rsidRPr="002E2066">
        <w:rPr>
          <w:rFonts w:ascii="Times New Roman" w:hAnsi="Times New Roman" w:cs="Times New Roman"/>
        </w:rPr>
        <w:t>–</w:t>
      </w:r>
      <w:r w:rsidRPr="002E2066">
        <w:rPr>
          <w:rFonts w:ascii="Times New Roman" w:hAnsi="Times New Roman" w:cs="Times New Roman"/>
        </w:rPr>
        <w:t xml:space="preserve">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C6A29" w:rsidRPr="002E2066" w:rsidRDefault="003C6A29" w:rsidP="00C4386E">
      <w:pPr>
        <w:ind w:firstLine="720"/>
        <w:jc w:val="both"/>
        <w:rPr>
          <w:rFonts w:ascii="Times New Roman" w:hAnsi="Times New Roman" w:cs="Times New Roman"/>
        </w:rPr>
      </w:pPr>
      <w:r w:rsidRPr="002E2066">
        <w:rPr>
          <w:rFonts w:ascii="Times New Roman" w:hAnsi="Times New Roman" w:cs="Times New Roman"/>
        </w:rPr>
        <w:t xml:space="preserve">12.2.2. Предельно допустимые концентрации вредных веществ на территории населенного пункта принимаются в соответствии с требованиями </w:t>
      </w:r>
      <w:hyperlink r:id="rId319" w:history="1">
        <w:r w:rsidRPr="002E2066">
          <w:rPr>
            <w:rFonts w:ascii="Times New Roman" w:hAnsi="Times New Roman" w:cs="Times New Roman"/>
          </w:rPr>
          <w:t>ГН 2.1.6.1338</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"Предельно допустимые концентрации (ПДК) загрязняющих веществ в атмосферном воздухе населенных мест", </w:t>
      </w:r>
      <w:hyperlink r:id="rId320" w:history="1">
        <w:r w:rsidRPr="002E2066">
          <w:rPr>
            <w:rFonts w:ascii="Times New Roman" w:hAnsi="Times New Roman" w:cs="Times New Roman"/>
          </w:rPr>
          <w:t>ГН 2.1.6.2309</w:t>
        </w:r>
        <w:r w:rsidR="00381B4E" w:rsidRPr="002E2066">
          <w:rPr>
            <w:rFonts w:ascii="Times New Roman" w:hAnsi="Times New Roman" w:cs="Times New Roman"/>
          </w:rPr>
          <w:t>–</w:t>
        </w:r>
        <w:r w:rsidRPr="002E2066">
          <w:rPr>
            <w:rFonts w:ascii="Times New Roman" w:hAnsi="Times New Roman" w:cs="Times New Roman"/>
          </w:rPr>
          <w:t>07</w:t>
        </w:r>
      </w:hyperlink>
      <w:r w:rsidRPr="002E2066">
        <w:rPr>
          <w:rFonts w:ascii="Times New Roman" w:hAnsi="Times New Roman" w:cs="Times New Roman"/>
        </w:rPr>
        <w:t xml:space="preserve"> "Ориентировочные безопасные уровни воздействия (ОБУВ) загрязняющих веществ в атмосферном воздухе населенных мест" и </w:t>
      </w:r>
      <w:hyperlink r:id="rId321" w:history="1">
        <w:r w:rsidRPr="002E2066">
          <w:rPr>
            <w:rFonts w:ascii="Times New Roman" w:hAnsi="Times New Roman" w:cs="Times New Roman"/>
          </w:rPr>
          <w:t>СанПиН 2.1.6.1032</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3C6A29" w:rsidRPr="002E2066" w:rsidRDefault="003C6A29" w:rsidP="00C4386E">
      <w:pPr>
        <w:ind w:firstLine="720"/>
        <w:jc w:val="both"/>
        <w:rPr>
          <w:rFonts w:ascii="Times New Roman" w:hAnsi="Times New Roman" w:cs="Times New Roman"/>
        </w:rPr>
      </w:pPr>
      <w:r w:rsidRPr="002E2066">
        <w:rPr>
          <w:rFonts w:ascii="Times New Roman" w:hAnsi="Times New Roman" w:cs="Times New Roman"/>
        </w:rPr>
        <w:t>12.2.3.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C6A29" w:rsidRPr="002E2066" w:rsidRDefault="003C6A29" w:rsidP="00C4386E">
      <w:pPr>
        <w:ind w:firstLine="720"/>
        <w:jc w:val="both"/>
        <w:rPr>
          <w:rFonts w:ascii="Times New Roman" w:hAnsi="Times New Roman" w:cs="Times New Roman"/>
        </w:rPr>
      </w:pPr>
      <w:r w:rsidRPr="002E2066">
        <w:rPr>
          <w:rFonts w:ascii="Times New Roman" w:hAnsi="Times New Roman" w:cs="Times New Roman"/>
        </w:rPr>
        <w:t>В жилой зоне и местах массового отдыха населения запрещается размещать объекты 1</w:t>
      </w:r>
      <w:r w:rsidR="00381B4E" w:rsidRPr="002E2066">
        <w:rPr>
          <w:rFonts w:ascii="Times New Roman" w:hAnsi="Times New Roman" w:cs="Times New Roman"/>
        </w:rPr>
        <w:t>–</w:t>
      </w:r>
      <w:r w:rsidRPr="002E2066">
        <w:rPr>
          <w:rFonts w:ascii="Times New Roman" w:hAnsi="Times New Roman" w:cs="Times New Roman"/>
        </w:rPr>
        <w:t>го и 2</w:t>
      </w:r>
      <w:r w:rsidR="00381B4E" w:rsidRPr="002E2066">
        <w:rPr>
          <w:rFonts w:ascii="Times New Roman" w:hAnsi="Times New Roman" w:cs="Times New Roman"/>
        </w:rPr>
        <w:t>–</w:t>
      </w:r>
      <w:r w:rsidRPr="002E2066">
        <w:rPr>
          <w:rFonts w:ascii="Times New Roman" w:hAnsi="Times New Roman" w:cs="Times New Roman"/>
        </w:rPr>
        <w:t xml:space="preserve">го классов опасности согласно </w:t>
      </w:r>
      <w:hyperlink r:id="rId322" w:history="1">
        <w:r w:rsidRPr="002E2066">
          <w:rPr>
            <w:rFonts w:ascii="Times New Roman" w:hAnsi="Times New Roman" w:cs="Times New Roman"/>
          </w:rPr>
          <w:t>таблице 12.1</w:t>
        </w:r>
      </w:hyperlink>
    </w:p>
    <w:p w:rsidR="00914E75" w:rsidRDefault="00914E75" w:rsidP="00C4386E">
      <w:pPr>
        <w:widowControl w:val="0"/>
        <w:ind w:firstLine="698"/>
        <w:jc w:val="both"/>
        <w:rPr>
          <w:rFonts w:ascii="Times New Roman" w:hAnsi="Times New Roman" w:cs="Times New Roman"/>
          <w:bCs/>
        </w:rPr>
      </w:pPr>
    </w:p>
    <w:p w:rsidR="003C6A29" w:rsidRPr="002E2066" w:rsidRDefault="003C6A29" w:rsidP="00C4386E">
      <w:pPr>
        <w:widowControl w:val="0"/>
        <w:ind w:firstLine="698"/>
        <w:jc w:val="both"/>
        <w:rPr>
          <w:rFonts w:ascii="Times New Roman" w:hAnsi="Times New Roman" w:cs="Times New Roman"/>
        </w:rPr>
      </w:pPr>
      <w:r w:rsidRPr="002E2066">
        <w:rPr>
          <w:rFonts w:ascii="Times New Roman" w:hAnsi="Times New Roman" w:cs="Times New Roman"/>
          <w:bCs/>
        </w:rPr>
        <w:t>Таблица 12.1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7"/>
        <w:gridCol w:w="1390"/>
        <w:gridCol w:w="1174"/>
        <w:gridCol w:w="1712"/>
        <w:gridCol w:w="1419"/>
      </w:tblGrid>
      <w:tr w:rsidR="003C6A29" w:rsidRPr="002E2066" w:rsidTr="00C4386E">
        <w:trPr>
          <w:trHeight w:val="273"/>
        </w:trPr>
        <w:tc>
          <w:tcPr>
            <w:tcW w:w="3997"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Наименование показателя</w:t>
            </w:r>
          </w:p>
        </w:tc>
        <w:tc>
          <w:tcPr>
            <w:tcW w:w="5695" w:type="dxa"/>
            <w:gridSpan w:val="4"/>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Норма для класса опасности</w:t>
            </w:r>
          </w:p>
        </w:tc>
      </w:tr>
      <w:tr w:rsidR="003C6A29" w:rsidRPr="002E2066" w:rsidTr="00C4386E">
        <w:trPr>
          <w:trHeight w:val="144"/>
        </w:trPr>
        <w:tc>
          <w:tcPr>
            <w:tcW w:w="3997" w:type="dxa"/>
            <w:vMerge/>
            <w:tcBorders>
              <w:top w:val="nil"/>
              <w:bottom w:val="nil"/>
              <w:right w:val="nil"/>
            </w:tcBorders>
          </w:tcPr>
          <w:p w:rsidR="003C6A29" w:rsidRPr="002E2066" w:rsidRDefault="003C6A29">
            <w:pPr>
              <w:widowControl w:val="0"/>
              <w:jc w:val="both"/>
              <w:rPr>
                <w:rFonts w:ascii="Times New Roman" w:hAnsi="Times New Roman" w:cs="Times New Roman"/>
              </w:rPr>
            </w:pPr>
          </w:p>
        </w:tc>
        <w:tc>
          <w:tcPr>
            <w:tcW w:w="139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1</w:t>
            </w:r>
            <w:r w:rsidR="00381B4E" w:rsidRPr="002E2066">
              <w:rPr>
                <w:rFonts w:ascii="Times New Roman" w:hAnsi="Times New Roman" w:cs="Times New Roman"/>
              </w:rPr>
              <w:t>–</w:t>
            </w:r>
            <w:r w:rsidRPr="002E2066">
              <w:rPr>
                <w:rFonts w:ascii="Times New Roman" w:hAnsi="Times New Roman" w:cs="Times New Roman"/>
              </w:rPr>
              <w:t>го</w:t>
            </w:r>
          </w:p>
        </w:tc>
        <w:tc>
          <w:tcPr>
            <w:tcW w:w="117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2</w:t>
            </w:r>
            <w:r w:rsidR="00381B4E" w:rsidRPr="002E2066">
              <w:rPr>
                <w:rFonts w:ascii="Times New Roman" w:hAnsi="Times New Roman" w:cs="Times New Roman"/>
              </w:rPr>
              <w:t>–</w:t>
            </w:r>
            <w:r w:rsidRPr="002E2066">
              <w:rPr>
                <w:rFonts w:ascii="Times New Roman" w:hAnsi="Times New Roman" w:cs="Times New Roman"/>
              </w:rPr>
              <w:t>го</w:t>
            </w:r>
          </w:p>
        </w:tc>
        <w:tc>
          <w:tcPr>
            <w:tcW w:w="171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3</w:t>
            </w:r>
            <w:r w:rsidR="00381B4E" w:rsidRPr="002E2066">
              <w:rPr>
                <w:rFonts w:ascii="Times New Roman" w:hAnsi="Times New Roman" w:cs="Times New Roman"/>
              </w:rPr>
              <w:t>–</w:t>
            </w:r>
            <w:r w:rsidRPr="002E2066">
              <w:rPr>
                <w:rFonts w:ascii="Times New Roman" w:hAnsi="Times New Roman" w:cs="Times New Roman"/>
              </w:rPr>
              <w:t>го</w:t>
            </w:r>
          </w:p>
        </w:tc>
        <w:tc>
          <w:tcPr>
            <w:tcW w:w="1419"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4</w:t>
            </w:r>
            <w:r w:rsidR="00381B4E" w:rsidRPr="002E2066">
              <w:rPr>
                <w:rFonts w:ascii="Times New Roman" w:hAnsi="Times New Roman" w:cs="Times New Roman"/>
              </w:rPr>
              <w:t>–</w:t>
            </w:r>
            <w:r w:rsidRPr="002E2066">
              <w:rPr>
                <w:rFonts w:ascii="Times New Roman" w:hAnsi="Times New Roman" w:cs="Times New Roman"/>
              </w:rPr>
              <w:t>го</w:t>
            </w:r>
          </w:p>
        </w:tc>
      </w:tr>
      <w:tr w:rsidR="003C6A29" w:rsidRPr="002E2066" w:rsidTr="00C4386E">
        <w:trPr>
          <w:trHeight w:val="1103"/>
        </w:trPr>
        <w:tc>
          <w:tcPr>
            <w:tcW w:w="39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Предельно допустимая концентрация (ПДК) вредных веществ в воздухе рабочей зоны, мг/м3</w:t>
            </w:r>
          </w:p>
        </w:tc>
        <w:tc>
          <w:tcPr>
            <w:tcW w:w="13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0,1</w:t>
            </w:r>
          </w:p>
        </w:tc>
        <w:tc>
          <w:tcPr>
            <w:tcW w:w="11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1,0</w:t>
            </w:r>
          </w:p>
        </w:tc>
        <w:tc>
          <w:tcPr>
            <w:tcW w:w="17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1,1</w:t>
            </w:r>
            <w:r w:rsidR="00381B4E" w:rsidRPr="002E2066">
              <w:rPr>
                <w:rFonts w:ascii="Times New Roman" w:hAnsi="Times New Roman" w:cs="Times New Roman"/>
              </w:rPr>
              <w:t>–</w:t>
            </w:r>
            <w:r w:rsidRPr="002E2066">
              <w:rPr>
                <w:rFonts w:ascii="Times New Roman" w:hAnsi="Times New Roman" w:cs="Times New Roman"/>
              </w:rPr>
              <w:t>10,0</w:t>
            </w:r>
          </w:p>
        </w:tc>
        <w:tc>
          <w:tcPr>
            <w:tcW w:w="141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10,0</w:t>
            </w:r>
          </w:p>
        </w:tc>
      </w:tr>
      <w:tr w:rsidR="003C6A29" w:rsidRPr="002E2066" w:rsidTr="00C4386E">
        <w:trPr>
          <w:trHeight w:val="544"/>
        </w:trPr>
        <w:tc>
          <w:tcPr>
            <w:tcW w:w="39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Средняя смертельная доза при введении в желудок, мг/кг</w:t>
            </w:r>
          </w:p>
        </w:tc>
        <w:tc>
          <w:tcPr>
            <w:tcW w:w="13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15</w:t>
            </w:r>
          </w:p>
        </w:tc>
        <w:tc>
          <w:tcPr>
            <w:tcW w:w="11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w:t>
            </w:r>
            <w:r w:rsidR="00381B4E" w:rsidRPr="002E2066">
              <w:rPr>
                <w:rFonts w:ascii="Times New Roman" w:hAnsi="Times New Roman" w:cs="Times New Roman"/>
              </w:rPr>
              <w:t>–</w:t>
            </w:r>
            <w:r w:rsidRPr="002E2066">
              <w:rPr>
                <w:rFonts w:ascii="Times New Roman" w:hAnsi="Times New Roman" w:cs="Times New Roman"/>
              </w:rPr>
              <w:t>150</w:t>
            </w:r>
          </w:p>
        </w:tc>
        <w:tc>
          <w:tcPr>
            <w:tcW w:w="17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151</w:t>
            </w:r>
            <w:r w:rsidR="00381B4E" w:rsidRPr="002E2066">
              <w:rPr>
                <w:rFonts w:ascii="Times New Roman" w:hAnsi="Times New Roman" w:cs="Times New Roman"/>
              </w:rPr>
              <w:t>–</w:t>
            </w:r>
            <w:r w:rsidRPr="002E2066">
              <w:rPr>
                <w:rFonts w:ascii="Times New Roman" w:hAnsi="Times New Roman" w:cs="Times New Roman"/>
              </w:rPr>
              <w:t>5000</w:t>
            </w:r>
          </w:p>
        </w:tc>
        <w:tc>
          <w:tcPr>
            <w:tcW w:w="141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5000</w:t>
            </w:r>
          </w:p>
        </w:tc>
      </w:tr>
      <w:tr w:rsidR="003C6A29" w:rsidRPr="002E2066" w:rsidTr="00C4386E">
        <w:trPr>
          <w:trHeight w:val="558"/>
        </w:trPr>
        <w:tc>
          <w:tcPr>
            <w:tcW w:w="39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Средняя смертельная доза при нанесении на кожу, мг/кг</w:t>
            </w:r>
          </w:p>
        </w:tc>
        <w:tc>
          <w:tcPr>
            <w:tcW w:w="13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100</w:t>
            </w:r>
          </w:p>
        </w:tc>
        <w:tc>
          <w:tcPr>
            <w:tcW w:w="11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r w:rsidR="00381B4E" w:rsidRPr="002E2066">
              <w:rPr>
                <w:rFonts w:ascii="Times New Roman" w:hAnsi="Times New Roman" w:cs="Times New Roman"/>
              </w:rPr>
              <w:t>–</w:t>
            </w:r>
            <w:r w:rsidRPr="002E2066">
              <w:rPr>
                <w:rFonts w:ascii="Times New Roman" w:hAnsi="Times New Roman" w:cs="Times New Roman"/>
              </w:rPr>
              <w:t>500</w:t>
            </w:r>
          </w:p>
        </w:tc>
        <w:tc>
          <w:tcPr>
            <w:tcW w:w="17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501</w:t>
            </w:r>
            <w:r w:rsidR="00381B4E" w:rsidRPr="002E2066">
              <w:rPr>
                <w:rFonts w:ascii="Times New Roman" w:hAnsi="Times New Roman" w:cs="Times New Roman"/>
              </w:rPr>
              <w:t>–</w:t>
            </w:r>
            <w:r w:rsidRPr="002E2066">
              <w:rPr>
                <w:rFonts w:ascii="Times New Roman" w:hAnsi="Times New Roman" w:cs="Times New Roman"/>
              </w:rPr>
              <w:t>2500</w:t>
            </w:r>
          </w:p>
        </w:tc>
        <w:tc>
          <w:tcPr>
            <w:tcW w:w="141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2500</w:t>
            </w:r>
          </w:p>
        </w:tc>
      </w:tr>
      <w:tr w:rsidR="003C6A29" w:rsidRPr="002E2066" w:rsidTr="00C4386E">
        <w:trPr>
          <w:trHeight w:val="544"/>
        </w:trPr>
        <w:tc>
          <w:tcPr>
            <w:tcW w:w="39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Средняя смертельная концентрация в воздухе, мг/м3</w:t>
            </w:r>
          </w:p>
        </w:tc>
        <w:tc>
          <w:tcPr>
            <w:tcW w:w="13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500</w:t>
            </w:r>
          </w:p>
        </w:tc>
        <w:tc>
          <w:tcPr>
            <w:tcW w:w="11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w:t>
            </w:r>
            <w:r w:rsidR="00381B4E" w:rsidRPr="002E2066">
              <w:rPr>
                <w:rFonts w:ascii="Times New Roman" w:hAnsi="Times New Roman" w:cs="Times New Roman"/>
              </w:rPr>
              <w:t>–</w:t>
            </w:r>
            <w:r w:rsidRPr="002E2066">
              <w:rPr>
                <w:rFonts w:ascii="Times New Roman" w:hAnsi="Times New Roman" w:cs="Times New Roman"/>
              </w:rPr>
              <w:t>5000</w:t>
            </w:r>
          </w:p>
        </w:tc>
        <w:tc>
          <w:tcPr>
            <w:tcW w:w="17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5001</w:t>
            </w:r>
            <w:r w:rsidR="00381B4E" w:rsidRPr="002E2066">
              <w:rPr>
                <w:rFonts w:ascii="Times New Roman" w:hAnsi="Times New Roman" w:cs="Times New Roman"/>
              </w:rPr>
              <w:t>–</w:t>
            </w:r>
            <w:r w:rsidRPr="002E2066">
              <w:rPr>
                <w:rFonts w:ascii="Times New Roman" w:hAnsi="Times New Roman" w:cs="Times New Roman"/>
              </w:rPr>
              <w:t>50000</w:t>
            </w:r>
          </w:p>
        </w:tc>
        <w:tc>
          <w:tcPr>
            <w:tcW w:w="141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50000</w:t>
            </w:r>
          </w:p>
        </w:tc>
      </w:tr>
      <w:tr w:rsidR="003C6A29" w:rsidRPr="002E2066" w:rsidTr="00C4386E">
        <w:trPr>
          <w:trHeight w:val="571"/>
        </w:trPr>
        <w:tc>
          <w:tcPr>
            <w:tcW w:w="39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Коэффициент возможности ингаляционного отравления (КВИО)</w:t>
            </w:r>
          </w:p>
        </w:tc>
        <w:tc>
          <w:tcPr>
            <w:tcW w:w="13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300</w:t>
            </w:r>
          </w:p>
        </w:tc>
        <w:tc>
          <w:tcPr>
            <w:tcW w:w="11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300</w:t>
            </w:r>
            <w:r w:rsidR="00381B4E" w:rsidRPr="002E2066">
              <w:rPr>
                <w:rFonts w:ascii="Times New Roman" w:hAnsi="Times New Roman" w:cs="Times New Roman"/>
              </w:rPr>
              <w:t>–</w:t>
            </w:r>
            <w:r w:rsidRPr="002E2066">
              <w:rPr>
                <w:rFonts w:ascii="Times New Roman" w:hAnsi="Times New Roman" w:cs="Times New Roman"/>
              </w:rPr>
              <w:t>30</w:t>
            </w:r>
          </w:p>
        </w:tc>
        <w:tc>
          <w:tcPr>
            <w:tcW w:w="17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29</w:t>
            </w:r>
            <w:r w:rsidR="00381B4E" w:rsidRPr="002E2066">
              <w:rPr>
                <w:rFonts w:ascii="Times New Roman" w:hAnsi="Times New Roman" w:cs="Times New Roman"/>
              </w:rPr>
              <w:t>–</w:t>
            </w:r>
            <w:r w:rsidRPr="002E2066">
              <w:rPr>
                <w:rFonts w:ascii="Times New Roman" w:hAnsi="Times New Roman" w:cs="Times New Roman"/>
              </w:rPr>
              <w:t>3</w:t>
            </w:r>
          </w:p>
        </w:tc>
        <w:tc>
          <w:tcPr>
            <w:tcW w:w="141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3</w:t>
            </w:r>
          </w:p>
        </w:tc>
      </w:tr>
      <w:tr w:rsidR="003C6A29" w:rsidRPr="002E2066" w:rsidTr="00C4386E">
        <w:trPr>
          <w:trHeight w:val="441"/>
        </w:trPr>
        <w:tc>
          <w:tcPr>
            <w:tcW w:w="39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Зона острого действия</w:t>
            </w:r>
          </w:p>
        </w:tc>
        <w:tc>
          <w:tcPr>
            <w:tcW w:w="139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6,0</w:t>
            </w:r>
          </w:p>
        </w:tc>
        <w:tc>
          <w:tcPr>
            <w:tcW w:w="117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6,0</w:t>
            </w:r>
            <w:r w:rsidR="00381B4E" w:rsidRPr="002E2066">
              <w:rPr>
                <w:rFonts w:ascii="Times New Roman" w:hAnsi="Times New Roman" w:cs="Times New Roman"/>
              </w:rPr>
              <w:t>–</w:t>
            </w:r>
            <w:r w:rsidRPr="002E2066">
              <w:rPr>
                <w:rFonts w:ascii="Times New Roman" w:hAnsi="Times New Roman" w:cs="Times New Roman"/>
              </w:rPr>
              <w:t>18,0</w:t>
            </w:r>
          </w:p>
        </w:tc>
        <w:tc>
          <w:tcPr>
            <w:tcW w:w="171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18,1</w:t>
            </w:r>
            <w:r w:rsidR="00381B4E" w:rsidRPr="002E2066">
              <w:rPr>
                <w:rFonts w:ascii="Times New Roman" w:hAnsi="Times New Roman" w:cs="Times New Roman"/>
              </w:rPr>
              <w:t>–</w:t>
            </w:r>
            <w:r w:rsidRPr="002E2066">
              <w:rPr>
                <w:rFonts w:ascii="Times New Roman" w:hAnsi="Times New Roman" w:cs="Times New Roman"/>
              </w:rPr>
              <w:t>54,0</w:t>
            </w:r>
          </w:p>
        </w:tc>
        <w:tc>
          <w:tcPr>
            <w:tcW w:w="1419"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54,0</w:t>
            </w:r>
          </w:p>
        </w:tc>
      </w:tr>
      <w:tr w:rsidR="003C6A29" w:rsidRPr="002E2066" w:rsidTr="00C4386E">
        <w:trPr>
          <w:trHeight w:val="388"/>
        </w:trPr>
        <w:tc>
          <w:tcPr>
            <w:tcW w:w="399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Зона хронического действия</w:t>
            </w:r>
          </w:p>
        </w:tc>
        <w:tc>
          <w:tcPr>
            <w:tcW w:w="139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Более 10,0</w:t>
            </w:r>
          </w:p>
        </w:tc>
        <w:tc>
          <w:tcPr>
            <w:tcW w:w="117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10,0</w:t>
            </w:r>
            <w:r w:rsidR="00381B4E" w:rsidRPr="002E2066">
              <w:rPr>
                <w:rFonts w:ascii="Times New Roman" w:hAnsi="Times New Roman" w:cs="Times New Roman"/>
              </w:rPr>
              <w:t>–</w:t>
            </w:r>
            <w:r w:rsidRPr="002E2066">
              <w:rPr>
                <w:rFonts w:ascii="Times New Roman" w:hAnsi="Times New Roman" w:cs="Times New Roman"/>
              </w:rPr>
              <w:t>5,0</w:t>
            </w:r>
          </w:p>
        </w:tc>
        <w:tc>
          <w:tcPr>
            <w:tcW w:w="171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4,9</w:t>
            </w:r>
            <w:r w:rsidR="00381B4E" w:rsidRPr="002E2066">
              <w:rPr>
                <w:rFonts w:ascii="Times New Roman" w:hAnsi="Times New Roman" w:cs="Times New Roman"/>
              </w:rPr>
              <w:t>–</w:t>
            </w:r>
            <w:r w:rsidRPr="002E2066">
              <w:rPr>
                <w:rFonts w:ascii="Times New Roman" w:hAnsi="Times New Roman" w:cs="Times New Roman"/>
              </w:rPr>
              <w:t>2,5</w:t>
            </w:r>
          </w:p>
        </w:tc>
        <w:tc>
          <w:tcPr>
            <w:tcW w:w="1419"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Менее 2,5</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12.2.4.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12.2.5. Запрещается проектирование и размещение объектов, если в составе выбросов присутствуют вещества, не имеющие утвержденных ПДК или ориентировочных уровней воздействия.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12.2.6.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C6A29" w:rsidRPr="002E2066" w:rsidRDefault="003C6A29" w:rsidP="00C4386E">
      <w:pPr>
        <w:ind w:firstLine="720"/>
        <w:jc w:val="both"/>
        <w:rPr>
          <w:rFonts w:ascii="Times New Roman" w:hAnsi="Times New Roman" w:cs="Times New Roman"/>
        </w:rPr>
      </w:pPr>
      <w:r w:rsidRPr="002E2066">
        <w:rPr>
          <w:rFonts w:ascii="Times New Roman" w:hAnsi="Times New Roman" w:cs="Times New Roman"/>
        </w:rPr>
        <w:t>Обязательным условием проектирования таких объектов является организация санитарно</w:t>
      </w:r>
      <w:r w:rsidR="00381B4E" w:rsidRPr="002E2066">
        <w:rPr>
          <w:rFonts w:ascii="Times New Roman" w:hAnsi="Times New Roman" w:cs="Times New Roman"/>
        </w:rPr>
        <w:t>–</w:t>
      </w:r>
      <w:r w:rsidRPr="002E2066">
        <w:rPr>
          <w:rFonts w:ascii="Times New Roman" w:hAnsi="Times New Roman" w:cs="Times New Roman"/>
        </w:rPr>
        <w:t xml:space="preserve">защитных зон в соответствии с требованиями </w:t>
      </w:r>
      <w:hyperlink r:id="rId323" w:history="1">
        <w:r w:rsidRPr="002E2066">
          <w:rPr>
            <w:rFonts w:ascii="Times New Roman" w:hAnsi="Times New Roman" w:cs="Times New Roman"/>
          </w:rPr>
          <w:t>СанПиН 2.2.1/2.1.1.1200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защитные зоны и санитарная классификация предприятий, сооружений и иных объектов" и настоящих Нормативов.</w:t>
      </w:r>
    </w:p>
    <w:p w:rsidR="00327A69" w:rsidRPr="002E2066" w:rsidRDefault="003C6A29" w:rsidP="00A95739">
      <w:pPr>
        <w:ind w:firstLine="720"/>
        <w:jc w:val="both"/>
        <w:rPr>
          <w:rFonts w:ascii="Times New Roman" w:hAnsi="Times New Roman" w:cs="Times New Roman"/>
        </w:rPr>
      </w:pPr>
      <w:r w:rsidRPr="002E2066">
        <w:rPr>
          <w:rFonts w:ascii="Times New Roman" w:hAnsi="Times New Roman" w:cs="Times New Roman"/>
        </w:rPr>
        <w:t xml:space="preserve">12.2.7. Потенциал загрязнения атмосферы (ПЗА) </w:t>
      </w:r>
      <w:r w:rsidR="00381B4E" w:rsidRPr="002E2066">
        <w:rPr>
          <w:rFonts w:ascii="Times New Roman" w:hAnsi="Times New Roman" w:cs="Times New Roman"/>
        </w:rPr>
        <w:t>–</w:t>
      </w:r>
      <w:r w:rsidRPr="002E2066">
        <w:rPr>
          <w:rFonts w:ascii="Times New Roman" w:hAnsi="Times New Roman" w:cs="Times New Roman"/>
        </w:rPr>
        <w:t xml:space="preserve"> способность атмосферы рассеивать примеси. ПЗА определяется по среднегодовым значениям метеорологических параметров в соответствии с </w:t>
      </w:r>
      <w:hyperlink r:id="rId324" w:history="1">
        <w:r w:rsidRPr="002E2066">
          <w:rPr>
            <w:rFonts w:ascii="Times New Roman" w:hAnsi="Times New Roman" w:cs="Times New Roman"/>
          </w:rPr>
          <w:t>таблицей 12.2</w:t>
        </w:r>
      </w:hyperlink>
      <w:r w:rsidRPr="002E2066">
        <w:rPr>
          <w:rFonts w:ascii="Times New Roman" w:hAnsi="Times New Roman" w:cs="Times New Roman"/>
        </w:rPr>
        <w:t>.</w:t>
      </w:r>
    </w:p>
    <w:p w:rsidR="00914E75" w:rsidRDefault="00914E75" w:rsidP="009B01BB">
      <w:pPr>
        <w:widowControl w:val="0"/>
        <w:ind w:firstLine="698"/>
        <w:jc w:val="both"/>
        <w:rPr>
          <w:rFonts w:ascii="Times New Roman" w:hAnsi="Times New Roman" w:cs="Times New Roman"/>
          <w:bCs/>
        </w:rPr>
      </w:pPr>
    </w:p>
    <w:p w:rsidR="003C6A29" w:rsidRPr="002E2066" w:rsidRDefault="003C6A29" w:rsidP="009B01BB">
      <w:pPr>
        <w:widowControl w:val="0"/>
        <w:ind w:firstLine="698"/>
        <w:jc w:val="both"/>
        <w:rPr>
          <w:rFonts w:ascii="Times New Roman" w:hAnsi="Times New Roman" w:cs="Times New Roman"/>
        </w:rPr>
      </w:pPr>
      <w:r w:rsidRPr="002E2066">
        <w:rPr>
          <w:rFonts w:ascii="Times New Roman" w:hAnsi="Times New Roman" w:cs="Times New Roman"/>
          <w:bCs/>
        </w:rPr>
        <w:t>Таблица 12.2</w:t>
      </w:r>
      <w:r w:rsidR="00632208" w:rsidRPr="002E2066">
        <w:rPr>
          <w:rFonts w:ascii="Times New Roman" w:hAnsi="Times New Roman" w:cs="Times New Roman"/>
          <w:bCs/>
        </w:rPr>
        <w:t xml:space="preserve"> – </w:t>
      </w:r>
      <w:r w:rsidR="00632208" w:rsidRPr="002E2066">
        <w:rPr>
          <w:rFonts w:ascii="Times New Roman" w:hAnsi="Times New Roman" w:cs="Times New Roman"/>
        </w:rPr>
        <w:t>Потенциал загрязнения атмосферы</w:t>
      </w:r>
    </w:p>
    <w:tbl>
      <w:tblPr>
        <w:tblW w:w="1097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2"/>
        <w:gridCol w:w="1109"/>
        <w:gridCol w:w="992"/>
        <w:gridCol w:w="1134"/>
        <w:gridCol w:w="992"/>
        <w:gridCol w:w="1780"/>
        <w:gridCol w:w="1197"/>
        <w:gridCol w:w="1623"/>
      </w:tblGrid>
      <w:tr w:rsidR="003C6A29" w:rsidRPr="002E2066" w:rsidTr="00C4386E">
        <w:tc>
          <w:tcPr>
            <w:tcW w:w="2152"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Потенциал загрязнения атмосферы (ПЗА)</w:t>
            </w:r>
          </w:p>
        </w:tc>
        <w:tc>
          <w:tcPr>
            <w:tcW w:w="3235" w:type="dxa"/>
            <w:gridSpan w:val="3"/>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Приземные инверсии</w:t>
            </w:r>
          </w:p>
        </w:tc>
        <w:tc>
          <w:tcPr>
            <w:tcW w:w="2772" w:type="dxa"/>
            <w:gridSpan w:val="2"/>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Повторяемость</w:t>
            </w:r>
          </w:p>
        </w:tc>
        <w:tc>
          <w:tcPr>
            <w:tcW w:w="1197"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Высота слоя перемещения, км</w:t>
            </w:r>
          </w:p>
        </w:tc>
        <w:tc>
          <w:tcPr>
            <w:tcW w:w="1623" w:type="dxa"/>
            <w:vMerge w:val="restart"/>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Продолжительность тумана, ч</w:t>
            </w:r>
          </w:p>
        </w:tc>
      </w:tr>
      <w:tr w:rsidR="003C6A29" w:rsidRPr="002E2066" w:rsidTr="00C4386E">
        <w:tc>
          <w:tcPr>
            <w:tcW w:w="2152"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1109"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Повторяемость, %</w:t>
            </w:r>
          </w:p>
        </w:tc>
        <w:tc>
          <w:tcPr>
            <w:tcW w:w="99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Мощность, км</w:t>
            </w:r>
          </w:p>
        </w:tc>
        <w:tc>
          <w:tcPr>
            <w:tcW w:w="113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Интенсивность, с</w:t>
            </w:r>
          </w:p>
        </w:tc>
        <w:tc>
          <w:tcPr>
            <w:tcW w:w="99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Скорость ветра 0</w:t>
            </w:r>
            <w:r w:rsidR="00381B4E" w:rsidRPr="002E2066">
              <w:rPr>
                <w:rFonts w:ascii="Times New Roman" w:hAnsi="Times New Roman" w:cs="Times New Roman"/>
                <w:sz w:val="22"/>
              </w:rPr>
              <w:t>–</w:t>
            </w:r>
            <w:r w:rsidRPr="002E2066">
              <w:rPr>
                <w:rFonts w:ascii="Times New Roman" w:hAnsi="Times New Roman" w:cs="Times New Roman"/>
                <w:sz w:val="22"/>
              </w:rPr>
              <w:t>1 м/с</w:t>
            </w:r>
          </w:p>
        </w:tc>
        <w:tc>
          <w:tcPr>
            <w:tcW w:w="1780"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В том числе непрерывно подряд дней застоя воздуха</w:t>
            </w:r>
          </w:p>
        </w:tc>
        <w:tc>
          <w:tcPr>
            <w:tcW w:w="1197"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623"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2"/>
              </w:rPr>
            </w:pPr>
          </w:p>
        </w:tc>
      </w:tr>
      <w:tr w:rsidR="003C6A29" w:rsidRPr="002E2066" w:rsidTr="00C4386E">
        <w:tc>
          <w:tcPr>
            <w:tcW w:w="2152"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Низкий</w:t>
            </w:r>
          </w:p>
        </w:tc>
        <w:tc>
          <w:tcPr>
            <w:tcW w:w="11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r w:rsidR="00381B4E" w:rsidRPr="002E2066">
              <w:rPr>
                <w:rFonts w:ascii="Times New Roman" w:hAnsi="Times New Roman" w:cs="Times New Roman"/>
                <w:sz w:val="22"/>
              </w:rPr>
              <w:t>–</w:t>
            </w:r>
            <w:r w:rsidRPr="002E2066">
              <w:rPr>
                <w:rFonts w:ascii="Times New Roman" w:hAnsi="Times New Roman" w:cs="Times New Roman"/>
                <w:sz w:val="22"/>
              </w:rPr>
              <w:t>30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0,4</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r w:rsidR="00381B4E" w:rsidRPr="002E2066">
              <w:rPr>
                <w:rFonts w:ascii="Times New Roman" w:hAnsi="Times New Roman" w:cs="Times New Roman"/>
                <w:sz w:val="22"/>
              </w:rPr>
              <w:t>–</w:t>
            </w:r>
            <w:r w:rsidRPr="002E2066">
              <w:rPr>
                <w:rFonts w:ascii="Times New Roman" w:hAnsi="Times New Roman" w:cs="Times New Roman"/>
                <w:sz w:val="22"/>
              </w:rPr>
              <w:t>3</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20</w:t>
            </w:r>
          </w:p>
        </w:tc>
        <w:tc>
          <w:tcPr>
            <w:tcW w:w="1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11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0,7</w:t>
            </w:r>
            <w:r w:rsidR="00381B4E" w:rsidRPr="002E2066">
              <w:rPr>
                <w:rFonts w:ascii="Times New Roman" w:hAnsi="Times New Roman" w:cs="Times New Roman"/>
                <w:sz w:val="22"/>
              </w:rPr>
              <w:t>–</w:t>
            </w:r>
            <w:r w:rsidRPr="002E2066">
              <w:rPr>
                <w:rFonts w:ascii="Times New Roman" w:hAnsi="Times New Roman" w:cs="Times New Roman"/>
                <w:sz w:val="22"/>
              </w:rPr>
              <w:t>0,8</w:t>
            </w:r>
          </w:p>
        </w:tc>
        <w:tc>
          <w:tcPr>
            <w:tcW w:w="162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80</w:t>
            </w:r>
            <w:r w:rsidR="00381B4E" w:rsidRPr="002E2066">
              <w:rPr>
                <w:rFonts w:ascii="Times New Roman" w:hAnsi="Times New Roman" w:cs="Times New Roman"/>
                <w:sz w:val="22"/>
              </w:rPr>
              <w:t>–</w:t>
            </w:r>
            <w:r w:rsidRPr="002E2066">
              <w:rPr>
                <w:rFonts w:ascii="Times New Roman" w:hAnsi="Times New Roman" w:cs="Times New Roman"/>
                <w:sz w:val="22"/>
              </w:rPr>
              <w:t>350</w:t>
            </w:r>
          </w:p>
        </w:tc>
      </w:tr>
      <w:tr w:rsidR="003C6A29" w:rsidRPr="002E2066" w:rsidTr="00C4386E">
        <w:tc>
          <w:tcPr>
            <w:tcW w:w="2152"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Умеренный</w:t>
            </w:r>
          </w:p>
        </w:tc>
        <w:tc>
          <w:tcPr>
            <w:tcW w:w="11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r w:rsidR="00381B4E" w:rsidRPr="002E2066">
              <w:rPr>
                <w:rFonts w:ascii="Times New Roman" w:hAnsi="Times New Roman" w:cs="Times New Roman"/>
                <w:sz w:val="22"/>
              </w:rPr>
              <w:t>–</w:t>
            </w:r>
            <w:r w:rsidRPr="002E2066">
              <w:rPr>
                <w:rFonts w:ascii="Times New Roman" w:hAnsi="Times New Roman" w:cs="Times New Roman"/>
                <w:sz w:val="22"/>
              </w:rPr>
              <w:t>40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0,4</w:t>
            </w:r>
            <w:r w:rsidR="00381B4E" w:rsidRPr="002E2066">
              <w:rPr>
                <w:rFonts w:ascii="Times New Roman" w:hAnsi="Times New Roman" w:cs="Times New Roman"/>
                <w:sz w:val="22"/>
              </w:rPr>
              <w:t>–</w:t>
            </w:r>
            <w:r w:rsidRPr="002E2066">
              <w:rPr>
                <w:rFonts w:ascii="Times New Roman" w:hAnsi="Times New Roman" w:cs="Times New Roman"/>
                <w:sz w:val="22"/>
              </w:rPr>
              <w:t>0,5</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w:t>
            </w:r>
            <w:r w:rsidR="00381B4E" w:rsidRPr="002E2066">
              <w:rPr>
                <w:rFonts w:ascii="Times New Roman" w:hAnsi="Times New Roman" w:cs="Times New Roman"/>
                <w:sz w:val="22"/>
              </w:rPr>
              <w:t>–</w:t>
            </w:r>
            <w:r w:rsidRPr="002E2066">
              <w:rPr>
                <w:rFonts w:ascii="Times New Roman" w:hAnsi="Times New Roman" w:cs="Times New Roman"/>
                <w:sz w:val="22"/>
              </w:rPr>
              <w:t>5</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r w:rsidR="00381B4E" w:rsidRPr="002E2066">
              <w:rPr>
                <w:rFonts w:ascii="Times New Roman" w:hAnsi="Times New Roman" w:cs="Times New Roman"/>
                <w:sz w:val="22"/>
              </w:rPr>
              <w:t>–</w:t>
            </w:r>
            <w:r w:rsidRPr="002E2066">
              <w:rPr>
                <w:rFonts w:ascii="Times New Roman" w:hAnsi="Times New Roman" w:cs="Times New Roman"/>
                <w:sz w:val="22"/>
              </w:rPr>
              <w:t>30</w:t>
            </w:r>
          </w:p>
        </w:tc>
        <w:tc>
          <w:tcPr>
            <w:tcW w:w="1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7</w:t>
            </w:r>
            <w:r w:rsidR="00381B4E" w:rsidRPr="002E2066">
              <w:rPr>
                <w:rFonts w:ascii="Times New Roman" w:hAnsi="Times New Roman" w:cs="Times New Roman"/>
                <w:sz w:val="22"/>
              </w:rPr>
              <w:t>–</w:t>
            </w:r>
            <w:r w:rsidRPr="002E2066">
              <w:rPr>
                <w:rFonts w:ascii="Times New Roman" w:hAnsi="Times New Roman" w:cs="Times New Roman"/>
                <w:sz w:val="22"/>
              </w:rPr>
              <w:t>12</w:t>
            </w:r>
          </w:p>
        </w:tc>
        <w:tc>
          <w:tcPr>
            <w:tcW w:w="11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0,8</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162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r w:rsidR="00381B4E" w:rsidRPr="002E2066">
              <w:rPr>
                <w:rFonts w:ascii="Times New Roman" w:hAnsi="Times New Roman" w:cs="Times New Roman"/>
                <w:sz w:val="22"/>
              </w:rPr>
              <w:t>–</w:t>
            </w:r>
            <w:r w:rsidRPr="002E2066">
              <w:rPr>
                <w:rFonts w:ascii="Times New Roman" w:hAnsi="Times New Roman" w:cs="Times New Roman"/>
                <w:sz w:val="22"/>
              </w:rPr>
              <w:t>550</w:t>
            </w:r>
          </w:p>
        </w:tc>
      </w:tr>
      <w:tr w:rsidR="003C6A29" w:rsidRPr="002E2066" w:rsidTr="00C4386E">
        <w:tc>
          <w:tcPr>
            <w:tcW w:w="2152"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Повышенный: континентальный</w:t>
            </w:r>
          </w:p>
        </w:tc>
        <w:tc>
          <w:tcPr>
            <w:tcW w:w="11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r w:rsidR="00381B4E" w:rsidRPr="002E2066">
              <w:rPr>
                <w:rFonts w:ascii="Times New Roman" w:hAnsi="Times New Roman" w:cs="Times New Roman"/>
                <w:sz w:val="22"/>
              </w:rPr>
              <w:t>–</w:t>
            </w:r>
            <w:r w:rsidRPr="002E2066">
              <w:rPr>
                <w:rFonts w:ascii="Times New Roman" w:hAnsi="Times New Roman" w:cs="Times New Roman"/>
                <w:sz w:val="22"/>
              </w:rPr>
              <w:t>45</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0,6</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w:t>
            </w:r>
            <w:r w:rsidR="00381B4E" w:rsidRPr="002E2066">
              <w:rPr>
                <w:rFonts w:ascii="Times New Roman" w:hAnsi="Times New Roman" w:cs="Times New Roman"/>
                <w:sz w:val="22"/>
              </w:rPr>
              <w:t>–</w:t>
            </w:r>
            <w:r w:rsidRPr="002E2066">
              <w:rPr>
                <w:rFonts w:ascii="Times New Roman" w:hAnsi="Times New Roman" w:cs="Times New Roman"/>
                <w:sz w:val="22"/>
              </w:rPr>
              <w:t>6</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r w:rsidR="00381B4E" w:rsidRPr="002E2066">
              <w:rPr>
                <w:rFonts w:ascii="Times New Roman" w:hAnsi="Times New Roman" w:cs="Times New Roman"/>
                <w:sz w:val="22"/>
              </w:rPr>
              <w:t>–</w:t>
            </w:r>
            <w:r w:rsidRPr="002E2066">
              <w:rPr>
                <w:rFonts w:ascii="Times New Roman" w:hAnsi="Times New Roman" w:cs="Times New Roman"/>
                <w:sz w:val="22"/>
              </w:rPr>
              <w:t>40</w:t>
            </w:r>
          </w:p>
        </w:tc>
        <w:tc>
          <w:tcPr>
            <w:tcW w:w="1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w:t>
            </w:r>
            <w:r w:rsidR="00381B4E" w:rsidRPr="002E2066">
              <w:rPr>
                <w:rFonts w:ascii="Times New Roman" w:hAnsi="Times New Roman" w:cs="Times New Roman"/>
                <w:sz w:val="22"/>
              </w:rPr>
              <w:t>–</w:t>
            </w:r>
            <w:r w:rsidRPr="002E2066">
              <w:rPr>
                <w:rFonts w:ascii="Times New Roman" w:hAnsi="Times New Roman" w:cs="Times New Roman"/>
                <w:sz w:val="22"/>
              </w:rPr>
              <w:t>18</w:t>
            </w:r>
          </w:p>
        </w:tc>
        <w:tc>
          <w:tcPr>
            <w:tcW w:w="11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0,7</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162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 xml:space="preserve"> 600</w:t>
            </w:r>
          </w:p>
        </w:tc>
      </w:tr>
      <w:tr w:rsidR="003C6A29" w:rsidRPr="002E2066" w:rsidTr="00C4386E">
        <w:tc>
          <w:tcPr>
            <w:tcW w:w="2152"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Высокий</w:t>
            </w:r>
          </w:p>
        </w:tc>
        <w:tc>
          <w:tcPr>
            <w:tcW w:w="1109"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r w:rsidR="00381B4E" w:rsidRPr="002E2066">
              <w:rPr>
                <w:rFonts w:ascii="Times New Roman" w:hAnsi="Times New Roman" w:cs="Times New Roman"/>
                <w:sz w:val="22"/>
              </w:rPr>
              <w:t>–</w:t>
            </w:r>
            <w:r w:rsidRPr="002E2066">
              <w:rPr>
                <w:rFonts w:ascii="Times New Roman" w:hAnsi="Times New Roman" w:cs="Times New Roman"/>
                <w:sz w:val="22"/>
              </w:rPr>
              <w:t>60</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0,7</w:t>
            </w:r>
          </w:p>
        </w:tc>
        <w:tc>
          <w:tcPr>
            <w:tcW w:w="113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w:t>
            </w:r>
            <w:r w:rsidR="00381B4E" w:rsidRPr="002E2066">
              <w:rPr>
                <w:rFonts w:ascii="Times New Roman" w:hAnsi="Times New Roman" w:cs="Times New Roman"/>
                <w:sz w:val="22"/>
              </w:rPr>
              <w:t>–</w:t>
            </w:r>
            <w:r w:rsidRPr="002E2066">
              <w:rPr>
                <w:rFonts w:ascii="Times New Roman" w:hAnsi="Times New Roman" w:cs="Times New Roman"/>
                <w:sz w:val="22"/>
              </w:rPr>
              <w:t>6</w:t>
            </w:r>
          </w:p>
        </w:tc>
        <w:tc>
          <w:tcPr>
            <w:tcW w:w="9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30</w:t>
            </w:r>
            <w:r w:rsidR="00381B4E" w:rsidRPr="002E2066">
              <w:rPr>
                <w:rFonts w:ascii="Times New Roman" w:hAnsi="Times New Roman" w:cs="Times New Roman"/>
                <w:sz w:val="22"/>
              </w:rPr>
              <w:t>–</w:t>
            </w:r>
            <w:r w:rsidRPr="002E2066">
              <w:rPr>
                <w:rFonts w:ascii="Times New Roman" w:hAnsi="Times New Roman" w:cs="Times New Roman"/>
                <w:sz w:val="22"/>
              </w:rPr>
              <w:t>60</w:t>
            </w:r>
          </w:p>
        </w:tc>
        <w:tc>
          <w:tcPr>
            <w:tcW w:w="1780"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30</w:t>
            </w:r>
          </w:p>
        </w:tc>
        <w:tc>
          <w:tcPr>
            <w:tcW w:w="1197"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0,7</w:t>
            </w:r>
            <w:r w:rsidR="00381B4E" w:rsidRPr="002E2066">
              <w:rPr>
                <w:rFonts w:ascii="Times New Roman" w:hAnsi="Times New Roman" w:cs="Times New Roman"/>
                <w:sz w:val="22"/>
              </w:rPr>
              <w:t>–</w:t>
            </w:r>
            <w:r w:rsidRPr="002E2066">
              <w:rPr>
                <w:rFonts w:ascii="Times New Roman" w:hAnsi="Times New Roman" w:cs="Times New Roman"/>
                <w:sz w:val="22"/>
              </w:rPr>
              <w:t>1,6</w:t>
            </w:r>
          </w:p>
        </w:tc>
        <w:tc>
          <w:tcPr>
            <w:tcW w:w="162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r w:rsidR="00381B4E" w:rsidRPr="002E2066">
              <w:rPr>
                <w:rFonts w:ascii="Times New Roman" w:hAnsi="Times New Roman" w:cs="Times New Roman"/>
                <w:sz w:val="22"/>
              </w:rPr>
              <w:t>–</w:t>
            </w:r>
            <w:r w:rsidRPr="002E2066">
              <w:rPr>
                <w:rFonts w:ascii="Times New Roman" w:hAnsi="Times New Roman" w:cs="Times New Roman"/>
                <w:sz w:val="22"/>
              </w:rPr>
              <w:t>200</w:t>
            </w:r>
          </w:p>
        </w:tc>
      </w:tr>
      <w:tr w:rsidR="003C6A29" w:rsidRPr="002E2066" w:rsidTr="00C4386E">
        <w:tc>
          <w:tcPr>
            <w:tcW w:w="2152"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Очень высокий</w:t>
            </w:r>
          </w:p>
        </w:tc>
        <w:tc>
          <w:tcPr>
            <w:tcW w:w="1109"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40</w:t>
            </w:r>
            <w:r w:rsidR="00381B4E" w:rsidRPr="002E2066">
              <w:rPr>
                <w:rFonts w:ascii="Times New Roman" w:hAnsi="Times New Roman" w:cs="Times New Roman"/>
                <w:sz w:val="22"/>
              </w:rPr>
              <w:t>–</w:t>
            </w:r>
            <w:r w:rsidRPr="002E2066">
              <w:rPr>
                <w:rFonts w:ascii="Times New Roman" w:hAnsi="Times New Roman" w:cs="Times New Roman"/>
                <w:sz w:val="22"/>
              </w:rPr>
              <w:t>60</w:t>
            </w:r>
          </w:p>
        </w:tc>
        <w:tc>
          <w:tcPr>
            <w:tcW w:w="99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0,9</w:t>
            </w:r>
          </w:p>
        </w:tc>
        <w:tc>
          <w:tcPr>
            <w:tcW w:w="113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99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50</w:t>
            </w:r>
            <w:r w:rsidR="00381B4E" w:rsidRPr="002E2066">
              <w:rPr>
                <w:rFonts w:ascii="Times New Roman" w:hAnsi="Times New Roman" w:cs="Times New Roman"/>
                <w:sz w:val="22"/>
              </w:rPr>
              <w:t>–</w:t>
            </w:r>
            <w:r w:rsidRPr="002E2066">
              <w:rPr>
                <w:rFonts w:ascii="Times New Roman" w:hAnsi="Times New Roman" w:cs="Times New Roman"/>
                <w:sz w:val="22"/>
              </w:rPr>
              <w:t>70</w:t>
            </w:r>
          </w:p>
        </w:tc>
        <w:tc>
          <w:tcPr>
            <w:tcW w:w="1780"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20</w:t>
            </w:r>
            <w:r w:rsidR="00381B4E" w:rsidRPr="002E2066">
              <w:rPr>
                <w:rFonts w:ascii="Times New Roman" w:hAnsi="Times New Roman" w:cs="Times New Roman"/>
                <w:sz w:val="22"/>
              </w:rPr>
              <w:t>–</w:t>
            </w:r>
            <w:r w:rsidRPr="002E2066">
              <w:rPr>
                <w:rFonts w:ascii="Times New Roman" w:hAnsi="Times New Roman" w:cs="Times New Roman"/>
                <w:sz w:val="22"/>
              </w:rPr>
              <w:t>45</w:t>
            </w:r>
          </w:p>
        </w:tc>
        <w:tc>
          <w:tcPr>
            <w:tcW w:w="1197"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0,8</w:t>
            </w:r>
            <w:r w:rsidR="00381B4E" w:rsidRPr="002E2066">
              <w:rPr>
                <w:rFonts w:ascii="Times New Roman" w:hAnsi="Times New Roman" w:cs="Times New Roman"/>
                <w:sz w:val="22"/>
              </w:rPr>
              <w:t>–</w:t>
            </w:r>
            <w:r w:rsidRPr="002E2066">
              <w:rPr>
                <w:rFonts w:ascii="Times New Roman" w:hAnsi="Times New Roman" w:cs="Times New Roman"/>
                <w:sz w:val="22"/>
              </w:rPr>
              <w:t>1,6</w:t>
            </w:r>
          </w:p>
        </w:tc>
        <w:tc>
          <w:tcPr>
            <w:tcW w:w="1623"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600</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9B01BB">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12.3. Охрана водных объектов</w:t>
      </w:r>
    </w:p>
    <w:p w:rsidR="003C6A29" w:rsidRPr="002E2066" w:rsidRDefault="003C6A29" w:rsidP="009B01BB">
      <w:pPr>
        <w:widowControl w:val="0"/>
        <w:ind w:firstLine="720"/>
        <w:jc w:val="both"/>
        <w:rPr>
          <w:rFonts w:ascii="Times New Roman" w:hAnsi="Times New Roman" w:cs="Times New Roman"/>
        </w:rPr>
      </w:pPr>
      <w:r w:rsidRPr="002E2066">
        <w:rPr>
          <w:rFonts w:ascii="Times New Roman" w:hAnsi="Times New Roman" w:cs="Times New Roman"/>
        </w:rPr>
        <w:t>12.3.1.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w:t>
      </w:r>
      <w:r w:rsidR="00381B4E" w:rsidRPr="002E2066">
        <w:rPr>
          <w:rFonts w:ascii="Times New Roman" w:hAnsi="Times New Roman" w:cs="Times New Roman"/>
        </w:rPr>
        <w:t>–</w:t>
      </w:r>
      <w:r w:rsidRPr="002E2066">
        <w:rPr>
          <w:rFonts w:ascii="Times New Roman" w:hAnsi="Times New Roman" w:cs="Times New Roman"/>
        </w:rPr>
        <w:t>бытовых и лечебных целей.</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12.3.2. Качество воды водных объектов, используемых для хозяйственно</w:t>
      </w:r>
      <w:r w:rsidR="00381B4E" w:rsidRPr="002E2066">
        <w:rPr>
          <w:rFonts w:ascii="Times New Roman" w:hAnsi="Times New Roman" w:cs="Times New Roman"/>
        </w:rPr>
        <w:t>–</w:t>
      </w:r>
      <w:r w:rsidRPr="002E2066">
        <w:rPr>
          <w:rFonts w:ascii="Times New Roman" w:hAnsi="Times New Roman" w:cs="Times New Roman"/>
        </w:rPr>
        <w:t xml:space="preserve">питьевого водоснабжения, рекреационного водопользования, а также в границах населенных пунктов должно соответствовать требованиям </w:t>
      </w:r>
      <w:hyperlink r:id="rId325" w:history="1">
        <w:r w:rsidRPr="002E2066">
          <w:rPr>
            <w:rFonts w:ascii="Times New Roman" w:hAnsi="Times New Roman" w:cs="Times New Roman"/>
          </w:rPr>
          <w:t>СанПиН 2.1.5.980</w:t>
        </w:r>
        <w:r w:rsidR="00381B4E" w:rsidRPr="002E2066">
          <w:rPr>
            <w:rFonts w:ascii="Times New Roman" w:hAnsi="Times New Roman" w:cs="Times New Roman"/>
          </w:rPr>
          <w:t>–</w:t>
        </w:r>
        <w:r w:rsidRPr="002E2066">
          <w:rPr>
            <w:rFonts w:ascii="Times New Roman" w:hAnsi="Times New Roman" w:cs="Times New Roman"/>
          </w:rPr>
          <w:t>00</w:t>
        </w:r>
      </w:hyperlink>
      <w:r w:rsidRPr="002E2066">
        <w:rPr>
          <w:rFonts w:ascii="Times New Roman" w:hAnsi="Times New Roman" w:cs="Times New Roman"/>
        </w:rPr>
        <w:t xml:space="preserve"> "Гигиенические требования к охране поверхностных вод", </w:t>
      </w:r>
      <w:hyperlink r:id="rId326" w:history="1">
        <w:r w:rsidRPr="002E2066">
          <w:rPr>
            <w:rFonts w:ascii="Times New Roman" w:hAnsi="Times New Roman" w:cs="Times New Roman"/>
          </w:rPr>
          <w:t>ГН 2.1.5.1315</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"Предельно допустимые концентрации (ПДК) химических веществ в воде водных объектов хозяйственно</w:t>
      </w:r>
      <w:r w:rsidR="00381B4E" w:rsidRPr="002E2066">
        <w:rPr>
          <w:rFonts w:ascii="Times New Roman" w:hAnsi="Times New Roman" w:cs="Times New Roman"/>
        </w:rPr>
        <w:t>–</w:t>
      </w:r>
      <w:r w:rsidRPr="002E2066">
        <w:rPr>
          <w:rFonts w:ascii="Times New Roman" w:hAnsi="Times New Roman" w:cs="Times New Roman"/>
        </w:rPr>
        <w:t>питьевого и культурно</w:t>
      </w:r>
      <w:r w:rsidR="00381B4E" w:rsidRPr="002E2066">
        <w:rPr>
          <w:rFonts w:ascii="Times New Roman" w:hAnsi="Times New Roman" w:cs="Times New Roman"/>
        </w:rPr>
        <w:t>–</w:t>
      </w:r>
      <w:r w:rsidRPr="002E2066">
        <w:rPr>
          <w:rFonts w:ascii="Times New Roman" w:hAnsi="Times New Roman" w:cs="Times New Roman"/>
        </w:rPr>
        <w:t xml:space="preserve">бытового водопользования", </w:t>
      </w:r>
      <w:hyperlink r:id="rId327" w:history="1">
        <w:r w:rsidRPr="002E2066">
          <w:rPr>
            <w:rFonts w:ascii="Times New Roman" w:hAnsi="Times New Roman" w:cs="Times New Roman"/>
          </w:rPr>
          <w:t>ГН 2.1.5.2307</w:t>
        </w:r>
        <w:r w:rsidR="00381B4E" w:rsidRPr="002E2066">
          <w:rPr>
            <w:rFonts w:ascii="Times New Roman" w:hAnsi="Times New Roman" w:cs="Times New Roman"/>
          </w:rPr>
          <w:t>–</w:t>
        </w:r>
        <w:r w:rsidRPr="002E2066">
          <w:rPr>
            <w:rFonts w:ascii="Times New Roman" w:hAnsi="Times New Roman" w:cs="Times New Roman"/>
          </w:rPr>
          <w:t>07</w:t>
        </w:r>
      </w:hyperlink>
      <w:r w:rsidRPr="002E2066">
        <w:rPr>
          <w:rFonts w:ascii="Times New Roman" w:hAnsi="Times New Roman" w:cs="Times New Roman"/>
        </w:rPr>
        <w:t xml:space="preserve"> "Ориентировочно допустимые уровни (ОДУ) химических веществ в воде водных объектов хозяйственно</w:t>
      </w:r>
      <w:r w:rsidR="00381B4E" w:rsidRPr="002E2066">
        <w:rPr>
          <w:rFonts w:ascii="Times New Roman" w:hAnsi="Times New Roman" w:cs="Times New Roman"/>
        </w:rPr>
        <w:t>–</w:t>
      </w:r>
      <w:r w:rsidRPr="002E2066">
        <w:rPr>
          <w:rFonts w:ascii="Times New Roman" w:hAnsi="Times New Roman" w:cs="Times New Roman"/>
        </w:rPr>
        <w:t>питьевого и культурно</w:t>
      </w:r>
      <w:r w:rsidR="00381B4E" w:rsidRPr="002E2066">
        <w:rPr>
          <w:rFonts w:ascii="Times New Roman" w:hAnsi="Times New Roman" w:cs="Times New Roman"/>
        </w:rPr>
        <w:t>–</w:t>
      </w:r>
      <w:r w:rsidRPr="002E2066">
        <w:rPr>
          <w:rFonts w:ascii="Times New Roman" w:hAnsi="Times New Roman" w:cs="Times New Roman"/>
        </w:rPr>
        <w:t>бытового водопользования".</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12.3.3. Селитебные территории, рекреационные и курортные зоны следует размещать выше по течению водотоков относительно сбросов производственно</w:t>
      </w:r>
      <w:r w:rsidR="00381B4E" w:rsidRPr="002E2066">
        <w:rPr>
          <w:rFonts w:ascii="Times New Roman" w:hAnsi="Times New Roman" w:cs="Times New Roman"/>
        </w:rPr>
        <w:t>–</w:t>
      </w:r>
      <w:r w:rsidRPr="002E2066">
        <w:rPr>
          <w:rFonts w:ascii="Times New Roman" w:hAnsi="Times New Roman" w:cs="Times New Roman"/>
        </w:rPr>
        <w:t>хозяйственных и бытовых сточных вод.</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 xml:space="preserve">12.3.4.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hyperlink r:id="rId328" w:history="1">
        <w:r w:rsidRPr="002E2066">
          <w:rPr>
            <w:rFonts w:ascii="Times New Roman" w:hAnsi="Times New Roman" w:cs="Times New Roman"/>
          </w:rPr>
          <w:t>статьи 65</w:t>
        </w:r>
      </w:hyperlink>
      <w:r w:rsidRPr="002E2066">
        <w:rPr>
          <w:rFonts w:ascii="Times New Roman" w:hAnsi="Times New Roman" w:cs="Times New Roman"/>
        </w:rPr>
        <w:t xml:space="preserve"> Водного кодекса Российской Федерации.</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12.3.5. В целях охраны поверхностных вод от загрязнения не допускается:</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сбрасывать в водные объекты сточные воды (производственные, сельскохозяйственные, хозяйственно</w:t>
      </w:r>
      <w:r w:rsidRPr="002E2066">
        <w:rPr>
          <w:rFonts w:ascii="Times New Roman" w:hAnsi="Times New Roman" w:cs="Times New Roman"/>
        </w:rPr>
        <w:t>–</w:t>
      </w:r>
      <w:r w:rsidR="003C6A29" w:rsidRPr="002E2066">
        <w:rPr>
          <w:rFonts w:ascii="Times New Roman" w:hAnsi="Times New Roman" w:cs="Times New Roman"/>
        </w:rPr>
        <w:t>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w:t>
      </w:r>
      <w:r w:rsidRPr="002E2066">
        <w:rPr>
          <w:rFonts w:ascii="Times New Roman" w:hAnsi="Times New Roman" w:cs="Times New Roman"/>
        </w:rPr>
        <w:t>–</w:t>
      </w:r>
      <w:r w:rsidR="003C6A29" w:rsidRPr="002E2066">
        <w:rPr>
          <w:rFonts w:ascii="Times New Roman" w:hAnsi="Times New Roman" w:cs="Times New Roman"/>
        </w:rPr>
        <w:t>бытовых и рекреационных целей;</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утечка от нефте</w:t>
      </w:r>
      <w:r w:rsidRPr="002E2066">
        <w:rPr>
          <w:rFonts w:ascii="Times New Roman" w:hAnsi="Times New Roman" w:cs="Times New Roman"/>
        </w:rPr>
        <w:t>–</w:t>
      </w:r>
      <w:r w:rsidR="003C6A29" w:rsidRPr="002E2066">
        <w:rPr>
          <w:rFonts w:ascii="Times New Roman" w:hAnsi="Times New Roman" w:cs="Times New Roman"/>
        </w:rPr>
        <w:t xml:space="preserve">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12.3.6. Запрещается сброс сточных и/или дренажных вод в водные объекты:</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содержащие природные лечебные ресурсы;</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отнесенные к особо охраняемым водным объектам;</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границах зон, округов санитарной охраны источников питьевого, хозяйственно</w:t>
      </w:r>
      <w:r w:rsidRPr="002E2066">
        <w:rPr>
          <w:rFonts w:ascii="Times New Roman" w:hAnsi="Times New Roman" w:cs="Times New Roman"/>
        </w:rPr>
        <w:t>–</w:t>
      </w:r>
      <w:r w:rsidR="003C6A29" w:rsidRPr="002E2066">
        <w:rPr>
          <w:rFonts w:ascii="Times New Roman" w:hAnsi="Times New Roman" w:cs="Times New Roman"/>
        </w:rPr>
        <w:t>бытового водоснабжения;</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границах первого и второго поясов округов санитарной (горно</w:t>
      </w:r>
      <w:r w:rsidRPr="002E2066">
        <w:rPr>
          <w:rFonts w:ascii="Times New Roman" w:hAnsi="Times New Roman" w:cs="Times New Roman"/>
        </w:rPr>
        <w:t>–</w:t>
      </w:r>
      <w:r w:rsidR="003C6A29" w:rsidRPr="002E2066">
        <w:rPr>
          <w:rFonts w:ascii="Times New Roman" w:hAnsi="Times New Roman" w:cs="Times New Roman"/>
        </w:rPr>
        <w:t>санитарной) охраны лечебно</w:t>
      </w:r>
      <w:r w:rsidRPr="002E2066">
        <w:rPr>
          <w:rFonts w:ascii="Times New Roman" w:hAnsi="Times New Roman" w:cs="Times New Roman"/>
        </w:rPr>
        <w:t>–</w:t>
      </w:r>
      <w:r w:rsidR="003C6A29" w:rsidRPr="002E2066">
        <w:rPr>
          <w:rFonts w:ascii="Times New Roman" w:hAnsi="Times New Roman" w:cs="Times New Roman"/>
        </w:rPr>
        <w:t>оздоровительных местностей и курортов;</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границах рыбоохранных зон, рыбохозяйственных заповедных зон.</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12.3.7. Мероприятия по защите поверхностных вод от загрязнения разрабатываются в каждом конкретном случае и предусматривают:</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w:t>
      </w:r>
      <w:hyperlink r:id="rId329" w:history="1">
        <w:r w:rsidR="003C6A29" w:rsidRPr="002E2066">
          <w:rPr>
            <w:rFonts w:ascii="Times New Roman" w:hAnsi="Times New Roman" w:cs="Times New Roman"/>
          </w:rPr>
          <w:t>статьи 65</w:t>
        </w:r>
      </w:hyperlink>
      <w:r w:rsidR="003C6A29" w:rsidRPr="002E2066">
        <w:rPr>
          <w:rFonts w:ascii="Times New Roman" w:hAnsi="Times New Roman" w:cs="Times New Roman"/>
        </w:rPr>
        <w:t xml:space="preserve">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w:t>
      </w:r>
      <w:hyperlink r:id="rId330" w:history="1">
        <w:r w:rsidR="003C6A29" w:rsidRPr="002E2066">
          <w:rPr>
            <w:rFonts w:ascii="Times New Roman" w:hAnsi="Times New Roman" w:cs="Times New Roman"/>
          </w:rPr>
          <w:t>подраздела</w:t>
        </w:r>
      </w:hyperlink>
      <w:r w:rsidR="003C6A29" w:rsidRPr="002E2066">
        <w:rPr>
          <w:rFonts w:ascii="Times New Roman" w:hAnsi="Times New Roman" w:cs="Times New Roman"/>
        </w:rPr>
        <w:t xml:space="preserve"> "Водоснабжение" </w:t>
      </w:r>
      <w:hyperlink r:id="rId331" w:history="1">
        <w:r w:rsidR="003C6A29" w:rsidRPr="002E2066">
          <w:rPr>
            <w:rFonts w:ascii="Times New Roman" w:hAnsi="Times New Roman" w:cs="Times New Roman"/>
          </w:rPr>
          <w:t>раздела</w:t>
        </w:r>
      </w:hyperlink>
      <w:r w:rsidR="003C6A29" w:rsidRPr="002E2066">
        <w:rPr>
          <w:rFonts w:ascii="Times New Roman" w:hAnsi="Times New Roman" w:cs="Times New Roman"/>
        </w:rPr>
        <w:t xml:space="preserve"> "Нормативы градостроительного проектирования зон инженерной инфраструктуры", а также контроль за соблюдением установленного режима использования указанных зон;</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предотвращение захоронения в водных объектах ядерных материалов, радиоактивных веществ;</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и/или токсичными веществами;</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w:t>
      </w:r>
      <w:r w:rsidRPr="002E2066">
        <w:rPr>
          <w:rFonts w:ascii="Times New Roman" w:hAnsi="Times New Roman" w:cs="Times New Roman"/>
        </w:rPr>
        <w:t>–</w:t>
      </w:r>
      <w:r w:rsidR="003C6A29" w:rsidRPr="002E2066">
        <w:rPr>
          <w:rFonts w:ascii="Times New Roman" w:hAnsi="Times New Roman" w:cs="Times New Roman"/>
        </w:rPr>
        <w:t>питьевого водоснабжения;</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3C6A29" w:rsidRPr="002E2066" w:rsidRDefault="003C6A29" w:rsidP="009B01BB">
      <w:pPr>
        <w:ind w:firstLine="720"/>
        <w:jc w:val="both"/>
        <w:rPr>
          <w:rFonts w:ascii="Times New Roman" w:hAnsi="Times New Roman" w:cs="Times New Roman"/>
        </w:rPr>
      </w:pPr>
      <w:r w:rsidRPr="002E2066">
        <w:rPr>
          <w:rFonts w:ascii="Times New Roman" w:hAnsi="Times New Roman" w:cs="Times New Roman"/>
        </w:rPr>
        <w:t>12.3.8. В целях охраны подземных вод от загрязнения запрещается:</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w:t>
      </w:r>
      <w:r w:rsidRPr="002E2066">
        <w:rPr>
          <w:rFonts w:ascii="Times New Roman" w:hAnsi="Times New Roman" w:cs="Times New Roman"/>
        </w:rPr>
        <w:t>–</w:t>
      </w:r>
      <w:r w:rsidR="003C6A29" w:rsidRPr="002E2066">
        <w:rPr>
          <w:rFonts w:ascii="Times New Roman" w:hAnsi="Times New Roman" w:cs="Times New Roman"/>
        </w:rPr>
        <w:t>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w:t>
      </w:r>
      <w:r w:rsidRPr="002E2066">
        <w:rPr>
          <w:rFonts w:ascii="Times New Roman" w:hAnsi="Times New Roman" w:cs="Times New Roman"/>
        </w:rPr>
        <w:t>–</w:t>
      </w:r>
      <w:r w:rsidR="003C6A29" w:rsidRPr="002E2066">
        <w:rPr>
          <w:rFonts w:ascii="Times New Roman" w:hAnsi="Times New Roman" w:cs="Times New Roman"/>
        </w:rPr>
        <w:t>накопителей, карстовых воронок и других углублений), подземное складирование твердых отходов;</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размещение складов горюче</w:t>
      </w:r>
      <w:r w:rsidRPr="002E2066">
        <w:rPr>
          <w:rFonts w:ascii="Times New Roman" w:hAnsi="Times New Roman" w:cs="Times New Roman"/>
        </w:rPr>
        <w:t>–</w:t>
      </w:r>
      <w:r w:rsidR="003C6A29" w:rsidRPr="002E2066">
        <w:rPr>
          <w:rFonts w:ascii="Times New Roman" w:hAnsi="Times New Roman" w:cs="Times New Roman"/>
        </w:rPr>
        <w:t>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3C6A29" w:rsidRPr="002E2066" w:rsidRDefault="00381B4E" w:rsidP="009B01BB">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w:t>
      </w:r>
    </w:p>
    <w:p w:rsidR="003C6A29" w:rsidRPr="002E2066" w:rsidRDefault="003C6A29" w:rsidP="00632208">
      <w:pPr>
        <w:pStyle w:val="1"/>
        <w:widowControl w:val="0"/>
        <w:spacing w:before="108" w:after="108" w:line="276" w:lineRule="auto"/>
        <w:jc w:val="center"/>
        <w:rPr>
          <w:rFonts w:ascii="Times New Roman" w:hAnsi="Times New Roman" w:cs="Times New Roman"/>
          <w:b/>
          <w:bCs/>
        </w:rPr>
      </w:pPr>
      <w:r w:rsidRPr="002E2066">
        <w:rPr>
          <w:rFonts w:ascii="Times New Roman" w:hAnsi="Times New Roman" w:cs="Times New Roman"/>
          <w:b/>
          <w:bCs/>
        </w:rPr>
        <w:t>12.4. Охрана почв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w:t>
      </w:r>
      <w:r w:rsidR="00381B4E" w:rsidRPr="002E2066">
        <w:rPr>
          <w:rFonts w:ascii="Times New Roman" w:hAnsi="Times New Roman" w:cs="Times New Roman"/>
        </w:rPr>
        <w:t>–</w:t>
      </w:r>
      <w:r w:rsidRPr="002E2066">
        <w:rPr>
          <w:rFonts w:ascii="Times New Roman" w:hAnsi="Times New Roman" w:cs="Times New Roman"/>
        </w:rPr>
        <w:t>климатических особенностей населенных мест, фонового содержания химических соединений и элементов.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12.4.2. В почвах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w:t>
      </w:r>
      <w:r w:rsidR="00381B4E" w:rsidRPr="002E2066">
        <w:rPr>
          <w:rFonts w:ascii="Times New Roman" w:hAnsi="Times New Roman" w:cs="Times New Roman"/>
        </w:rPr>
        <w:t>–</w:t>
      </w:r>
      <w:r w:rsidRPr="002E2066">
        <w:rPr>
          <w:rFonts w:ascii="Times New Roman" w:hAnsi="Times New Roman" w:cs="Times New Roman"/>
        </w:rPr>
        <w:t>защитных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12.4.3. Выбор площадки для размещения объектов проводится с учетом: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физико</w:t>
      </w:r>
      <w:r w:rsidRPr="002E2066">
        <w:rPr>
          <w:rFonts w:ascii="Times New Roman" w:hAnsi="Times New Roman" w:cs="Times New Roman"/>
        </w:rPr>
        <w:t>–</w:t>
      </w:r>
      <w:r w:rsidR="003C6A29" w:rsidRPr="002E2066">
        <w:rPr>
          <w:rFonts w:ascii="Times New Roman" w:hAnsi="Times New Roman" w:cs="Times New Roman"/>
        </w:rPr>
        <w:t>химических свойств почв, их механического состава, содержания органического вещества, кислотности и т.д.;</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природно</w:t>
      </w:r>
      <w:r w:rsidRPr="002E2066">
        <w:rPr>
          <w:rFonts w:ascii="Times New Roman" w:hAnsi="Times New Roman" w:cs="Times New Roman"/>
        </w:rPr>
        <w:t>–</w:t>
      </w:r>
      <w:r w:rsidR="003C6A29" w:rsidRPr="002E2066">
        <w:rPr>
          <w:rFonts w:ascii="Times New Roman" w:hAnsi="Times New Roman" w:cs="Times New Roman"/>
        </w:rPr>
        <w:t>климатических характеристик (роза ветров, количество осадков, температурный режим района);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ландшафтной, геологической и гидрологической характеристики почв;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их хозяйственного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Не разрешается предоставление земельных участков без заключения органов Федеральной службы Роспотребнадзора.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12.4.4. По степени опасности в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C6A29" w:rsidRPr="002E2066" w:rsidRDefault="003C6A29" w:rsidP="00A95739">
      <w:pPr>
        <w:ind w:firstLine="720"/>
        <w:rPr>
          <w:rFonts w:ascii="Times New Roman" w:hAnsi="Times New Roman" w:cs="Times New Roman"/>
        </w:rPr>
      </w:pPr>
      <w:r w:rsidRPr="002E2066">
        <w:rPr>
          <w:rFonts w:ascii="Times New Roman" w:hAnsi="Times New Roman" w:cs="Times New Roman"/>
        </w:rPr>
        <w:t xml:space="preserve">Требования к почвам по химическим показателям представлены в </w:t>
      </w:r>
      <w:hyperlink r:id="rId332" w:history="1">
        <w:r w:rsidRPr="002E2066">
          <w:rPr>
            <w:rFonts w:ascii="Times New Roman" w:hAnsi="Times New Roman" w:cs="Times New Roman"/>
          </w:rPr>
          <w:t>таблице 12.3</w:t>
        </w:r>
      </w:hyperlink>
      <w:r w:rsidRPr="002E2066">
        <w:rPr>
          <w:rFonts w:ascii="Times New Roman" w:hAnsi="Times New Roman" w:cs="Times New Roman"/>
        </w:rPr>
        <w:t>.</w:t>
      </w:r>
    </w:p>
    <w:p w:rsidR="00F178BE" w:rsidRDefault="00F178BE" w:rsidP="00824FC9">
      <w:pPr>
        <w:widowControl w:val="0"/>
        <w:ind w:firstLine="698"/>
        <w:jc w:val="both"/>
        <w:rPr>
          <w:rFonts w:ascii="Times New Roman" w:hAnsi="Times New Roman" w:cs="Times New Roman"/>
          <w:bCs/>
        </w:rPr>
      </w:pPr>
    </w:p>
    <w:p w:rsidR="003C6A29" w:rsidRPr="002E2066" w:rsidRDefault="003C6A29" w:rsidP="00824FC9">
      <w:pPr>
        <w:widowControl w:val="0"/>
        <w:ind w:firstLine="698"/>
        <w:jc w:val="both"/>
        <w:rPr>
          <w:rFonts w:ascii="Times New Roman" w:hAnsi="Times New Roman" w:cs="Times New Roman"/>
        </w:rPr>
      </w:pPr>
      <w:r w:rsidRPr="002E2066">
        <w:rPr>
          <w:rFonts w:ascii="Times New Roman" w:hAnsi="Times New Roman" w:cs="Times New Roman"/>
          <w:bCs/>
        </w:rPr>
        <w:t>Таблица 12.3</w:t>
      </w:r>
      <w:r w:rsidR="00632208" w:rsidRPr="002E2066">
        <w:rPr>
          <w:rFonts w:ascii="Times New Roman" w:hAnsi="Times New Roman" w:cs="Times New Roman"/>
          <w:bCs/>
        </w:rPr>
        <w:t xml:space="preserve"> –</w:t>
      </w:r>
      <w:r w:rsidR="00632208" w:rsidRPr="002E2066">
        <w:rPr>
          <w:rFonts w:ascii="Times New Roman" w:hAnsi="Times New Roman" w:cs="Times New Roman"/>
        </w:rPr>
        <w:t xml:space="preserve"> Требования к почвам по химическим показателям</w:t>
      </w:r>
    </w:p>
    <w:tbl>
      <w:tblPr>
        <w:tblW w:w="1088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466"/>
        <w:gridCol w:w="1392"/>
        <w:gridCol w:w="1424"/>
        <w:gridCol w:w="1284"/>
        <w:gridCol w:w="1283"/>
        <w:gridCol w:w="1332"/>
        <w:gridCol w:w="1284"/>
      </w:tblGrid>
      <w:tr w:rsidR="003C6A29" w:rsidRPr="002E2066" w:rsidTr="00327A69">
        <w:trPr>
          <w:trHeight w:val="310"/>
        </w:trPr>
        <w:tc>
          <w:tcPr>
            <w:tcW w:w="1418" w:type="dxa"/>
            <w:vMerge w:val="restart"/>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 xml:space="preserve">Категории </w:t>
            </w:r>
            <w:r w:rsidRPr="002E2066">
              <w:rPr>
                <w:rFonts w:ascii="Times New Roman" w:hAnsi="Times New Roman" w:cs="Times New Roman"/>
                <w:sz w:val="22"/>
              </w:rPr>
              <w:lastRenderedPageBreak/>
              <w:t>загрязнения</w:t>
            </w:r>
          </w:p>
        </w:tc>
        <w:tc>
          <w:tcPr>
            <w:tcW w:w="1466" w:type="dxa"/>
            <w:vMerge w:val="restart"/>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lastRenderedPageBreak/>
              <w:t xml:space="preserve">Суммарный </w:t>
            </w:r>
            <w:r w:rsidRPr="002E2066">
              <w:rPr>
                <w:rFonts w:ascii="Times New Roman" w:hAnsi="Times New Roman" w:cs="Times New Roman"/>
                <w:sz w:val="22"/>
              </w:rPr>
              <w:lastRenderedPageBreak/>
              <w:t>показатель загрязнения (ZC)</w:t>
            </w:r>
          </w:p>
        </w:tc>
        <w:tc>
          <w:tcPr>
            <w:tcW w:w="7999" w:type="dxa"/>
            <w:gridSpan w:val="6"/>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lastRenderedPageBreak/>
              <w:t>Содержание в почве (мг/кг)</w:t>
            </w:r>
          </w:p>
        </w:tc>
      </w:tr>
      <w:tr w:rsidR="003C6A29" w:rsidRPr="002E2066" w:rsidTr="00327A69">
        <w:trPr>
          <w:trHeight w:val="187"/>
        </w:trPr>
        <w:tc>
          <w:tcPr>
            <w:tcW w:w="1418" w:type="dxa"/>
            <w:vMerge/>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466" w:type="dxa"/>
            <w:vMerge/>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16" w:type="dxa"/>
            <w:gridSpan w:val="2"/>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1 класс опасности</w:t>
            </w:r>
          </w:p>
        </w:tc>
        <w:tc>
          <w:tcPr>
            <w:tcW w:w="2567" w:type="dxa"/>
            <w:gridSpan w:val="2"/>
            <w:tcBorders>
              <w:top w:val="single" w:sz="4" w:space="0" w:color="auto"/>
              <w:left w:val="single" w:sz="4" w:space="0" w:color="auto"/>
              <w:bottom w:val="single" w:sz="4" w:space="0" w:color="auto"/>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II класс опасности</w:t>
            </w:r>
          </w:p>
        </w:tc>
        <w:tc>
          <w:tcPr>
            <w:tcW w:w="2616" w:type="dxa"/>
            <w:gridSpan w:val="2"/>
            <w:tcBorders>
              <w:top w:val="single" w:sz="4" w:space="0" w:color="auto"/>
              <w:left w:val="single" w:sz="4" w:space="0" w:color="auto"/>
              <w:bottom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III класс опасности</w:t>
            </w:r>
          </w:p>
        </w:tc>
      </w:tr>
      <w:tr w:rsidR="003C6A29" w:rsidRPr="002E2066" w:rsidTr="00327A69">
        <w:trPr>
          <w:trHeight w:val="187"/>
        </w:trPr>
        <w:tc>
          <w:tcPr>
            <w:tcW w:w="1418" w:type="dxa"/>
            <w:vMerge/>
            <w:tcBorders>
              <w:top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466" w:type="dxa"/>
            <w:vMerge/>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2816" w:type="dxa"/>
            <w:gridSpan w:val="2"/>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соединения</w:t>
            </w:r>
          </w:p>
        </w:tc>
        <w:tc>
          <w:tcPr>
            <w:tcW w:w="2567" w:type="dxa"/>
            <w:gridSpan w:val="2"/>
            <w:tcBorders>
              <w:top w:val="single" w:sz="4" w:space="0" w:color="auto"/>
              <w:left w:val="single" w:sz="4" w:space="0" w:color="auto"/>
              <w:bottom w:val="nil"/>
              <w:right w:val="single" w:sz="4" w:space="0" w:color="auto"/>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соединения</w:t>
            </w:r>
          </w:p>
        </w:tc>
        <w:tc>
          <w:tcPr>
            <w:tcW w:w="2616" w:type="dxa"/>
            <w:gridSpan w:val="2"/>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соединения</w:t>
            </w:r>
          </w:p>
        </w:tc>
      </w:tr>
      <w:tr w:rsidR="003C6A29" w:rsidRPr="002E2066" w:rsidTr="00327A69">
        <w:trPr>
          <w:trHeight w:val="187"/>
        </w:trPr>
        <w:tc>
          <w:tcPr>
            <w:tcW w:w="1418" w:type="dxa"/>
            <w:vMerge/>
            <w:tcBorders>
              <w:top w:val="nil"/>
              <w:bottom w:val="nil"/>
              <w:right w:val="nil"/>
            </w:tcBorders>
          </w:tcPr>
          <w:p w:rsidR="003C6A29" w:rsidRPr="002E2066" w:rsidRDefault="003C6A29">
            <w:pPr>
              <w:widowControl w:val="0"/>
              <w:jc w:val="both"/>
              <w:rPr>
                <w:rFonts w:ascii="Times New Roman" w:hAnsi="Times New Roman" w:cs="Times New Roman"/>
                <w:sz w:val="22"/>
              </w:rPr>
            </w:pPr>
          </w:p>
        </w:tc>
        <w:tc>
          <w:tcPr>
            <w:tcW w:w="1466" w:type="dxa"/>
            <w:vMerge/>
            <w:tcBorders>
              <w:top w:val="nil"/>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9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органические</w:t>
            </w:r>
          </w:p>
        </w:tc>
        <w:tc>
          <w:tcPr>
            <w:tcW w:w="142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неорганические</w:t>
            </w:r>
          </w:p>
        </w:tc>
        <w:tc>
          <w:tcPr>
            <w:tcW w:w="128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органические</w:t>
            </w:r>
          </w:p>
        </w:tc>
        <w:tc>
          <w:tcPr>
            <w:tcW w:w="1283"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неорганические</w:t>
            </w:r>
          </w:p>
        </w:tc>
        <w:tc>
          <w:tcPr>
            <w:tcW w:w="1332"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органические</w:t>
            </w:r>
          </w:p>
        </w:tc>
        <w:tc>
          <w:tcPr>
            <w:tcW w:w="1284"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неорганические</w:t>
            </w:r>
          </w:p>
        </w:tc>
      </w:tr>
      <w:tr w:rsidR="003C6A29" w:rsidRPr="002E2066" w:rsidTr="00327A69">
        <w:trPr>
          <w:trHeight w:val="621"/>
        </w:trPr>
        <w:tc>
          <w:tcPr>
            <w:tcW w:w="141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Чистая</w:t>
            </w:r>
          </w:p>
        </w:tc>
        <w:tc>
          <w:tcPr>
            <w:tcW w:w="1466" w:type="dxa"/>
            <w:tcBorders>
              <w:top w:val="single" w:sz="4" w:space="0" w:color="auto"/>
              <w:left w:val="single" w:sz="4" w:space="0" w:color="auto"/>
              <w:bottom w:val="nil"/>
              <w:right w:val="nil"/>
            </w:tcBorders>
          </w:tcPr>
          <w:p w:rsidR="003C6A29"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3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фона до ПДК</w:t>
            </w:r>
          </w:p>
        </w:tc>
        <w:tc>
          <w:tcPr>
            <w:tcW w:w="142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фона до ПДК</w:t>
            </w:r>
          </w:p>
        </w:tc>
        <w:tc>
          <w:tcPr>
            <w:tcW w:w="128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фона до ПДК</w:t>
            </w:r>
          </w:p>
        </w:tc>
        <w:tc>
          <w:tcPr>
            <w:tcW w:w="12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фона до ПДК</w:t>
            </w:r>
          </w:p>
        </w:tc>
        <w:tc>
          <w:tcPr>
            <w:tcW w:w="133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фона до ПДК</w:t>
            </w:r>
          </w:p>
        </w:tc>
        <w:tc>
          <w:tcPr>
            <w:tcW w:w="12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фона до ПДК</w:t>
            </w:r>
          </w:p>
        </w:tc>
      </w:tr>
      <w:tr w:rsidR="003C6A29" w:rsidRPr="002E2066" w:rsidTr="00327A69">
        <w:trPr>
          <w:trHeight w:val="1295"/>
        </w:trPr>
        <w:tc>
          <w:tcPr>
            <w:tcW w:w="141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Допустимая</w:t>
            </w:r>
          </w:p>
        </w:tc>
        <w:tc>
          <w:tcPr>
            <w:tcW w:w="146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3EE1AC73" wp14:editId="72A17E22">
                  <wp:extent cx="273050" cy="158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73050" cy="158750"/>
                          </a:xfrm>
                          <a:prstGeom prst="rect">
                            <a:avLst/>
                          </a:prstGeom>
                          <a:noFill/>
                          <a:ln>
                            <a:noFill/>
                          </a:ln>
                        </pic:spPr>
                      </pic:pic>
                    </a:graphicData>
                  </a:graphic>
                </wp:inline>
              </w:drawing>
            </w:r>
          </w:p>
        </w:tc>
        <w:tc>
          <w:tcPr>
            <w:tcW w:w="13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1 до 2 ПДК</w:t>
            </w:r>
          </w:p>
        </w:tc>
        <w:tc>
          <w:tcPr>
            <w:tcW w:w="142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2 фоновых значений до ПДК</w:t>
            </w:r>
          </w:p>
        </w:tc>
        <w:tc>
          <w:tcPr>
            <w:tcW w:w="128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1 до 2 ПДК</w:t>
            </w:r>
          </w:p>
        </w:tc>
        <w:tc>
          <w:tcPr>
            <w:tcW w:w="12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2 фоновых значений до ПДК</w:t>
            </w:r>
          </w:p>
        </w:tc>
        <w:tc>
          <w:tcPr>
            <w:tcW w:w="133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1 до 2 ПДК</w:t>
            </w:r>
          </w:p>
        </w:tc>
        <w:tc>
          <w:tcPr>
            <w:tcW w:w="12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2 фоновых значений до ПДК</w:t>
            </w:r>
          </w:p>
        </w:tc>
      </w:tr>
      <w:tr w:rsidR="003C6A29" w:rsidRPr="002E2066" w:rsidTr="00327A69">
        <w:trPr>
          <w:trHeight w:val="647"/>
        </w:trPr>
        <w:tc>
          <w:tcPr>
            <w:tcW w:w="141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Умеренно опасная</w:t>
            </w:r>
          </w:p>
        </w:tc>
        <w:tc>
          <w:tcPr>
            <w:tcW w:w="146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16</w:t>
            </w:r>
            <w:r w:rsidR="00381B4E" w:rsidRPr="002E2066">
              <w:rPr>
                <w:rFonts w:ascii="Times New Roman" w:hAnsi="Times New Roman" w:cs="Times New Roman"/>
                <w:sz w:val="22"/>
              </w:rPr>
              <w:t>–</w:t>
            </w:r>
            <w:r w:rsidRPr="002E2066">
              <w:rPr>
                <w:rFonts w:ascii="Times New Roman" w:hAnsi="Times New Roman" w:cs="Times New Roman"/>
                <w:sz w:val="22"/>
              </w:rPr>
              <w:t>32</w:t>
            </w:r>
          </w:p>
        </w:tc>
        <w:tc>
          <w:tcPr>
            <w:tcW w:w="1392"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42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84"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283" w:type="dxa"/>
            <w:tcBorders>
              <w:top w:val="single" w:sz="4" w:space="0" w:color="auto"/>
              <w:left w:val="single" w:sz="4" w:space="0" w:color="auto"/>
              <w:bottom w:val="nil"/>
              <w:right w:val="nil"/>
            </w:tcBorders>
          </w:tcPr>
          <w:p w:rsidR="003C6A29" w:rsidRPr="002E2066" w:rsidRDefault="003C6A29">
            <w:pPr>
              <w:widowControl w:val="0"/>
              <w:jc w:val="both"/>
              <w:rPr>
                <w:rFonts w:ascii="Times New Roman" w:hAnsi="Times New Roman" w:cs="Times New Roman"/>
                <w:sz w:val="22"/>
              </w:rPr>
            </w:pPr>
          </w:p>
        </w:tc>
        <w:tc>
          <w:tcPr>
            <w:tcW w:w="133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2 до 5 ПДК</w:t>
            </w:r>
          </w:p>
        </w:tc>
        <w:tc>
          <w:tcPr>
            <w:tcW w:w="12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ПДК до Kmax</w:t>
            </w:r>
          </w:p>
        </w:tc>
      </w:tr>
      <w:tr w:rsidR="003C6A29" w:rsidRPr="002E2066" w:rsidTr="00327A69">
        <w:trPr>
          <w:trHeight w:val="647"/>
        </w:trPr>
        <w:tc>
          <w:tcPr>
            <w:tcW w:w="1418"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Опасная</w:t>
            </w:r>
          </w:p>
        </w:tc>
        <w:tc>
          <w:tcPr>
            <w:tcW w:w="1466"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32</w:t>
            </w:r>
            <w:r w:rsidR="00381B4E" w:rsidRPr="002E2066">
              <w:rPr>
                <w:rFonts w:ascii="Times New Roman" w:hAnsi="Times New Roman" w:cs="Times New Roman"/>
                <w:sz w:val="22"/>
              </w:rPr>
              <w:t>–</w:t>
            </w:r>
            <w:r w:rsidRPr="002E2066">
              <w:rPr>
                <w:rFonts w:ascii="Times New Roman" w:hAnsi="Times New Roman" w:cs="Times New Roman"/>
                <w:sz w:val="22"/>
              </w:rPr>
              <w:t>128</w:t>
            </w:r>
          </w:p>
        </w:tc>
        <w:tc>
          <w:tcPr>
            <w:tcW w:w="139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2 до 5 ПДК</w:t>
            </w:r>
          </w:p>
        </w:tc>
        <w:tc>
          <w:tcPr>
            <w:tcW w:w="142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ПДК до Kmax</w:t>
            </w:r>
          </w:p>
        </w:tc>
        <w:tc>
          <w:tcPr>
            <w:tcW w:w="128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2 до 5 ПДК</w:t>
            </w:r>
          </w:p>
        </w:tc>
        <w:tc>
          <w:tcPr>
            <w:tcW w:w="128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от ПДК до Kmax</w:t>
            </w:r>
          </w:p>
        </w:tc>
        <w:tc>
          <w:tcPr>
            <w:tcW w:w="133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3870CDB2" wp14:editId="5A8FFC81">
                  <wp:extent cx="488950" cy="1587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488950" cy="158750"/>
                          </a:xfrm>
                          <a:prstGeom prst="rect">
                            <a:avLst/>
                          </a:prstGeom>
                          <a:noFill/>
                          <a:ln>
                            <a:noFill/>
                          </a:ln>
                        </pic:spPr>
                      </pic:pic>
                    </a:graphicData>
                  </a:graphic>
                </wp:inline>
              </w:drawing>
            </w:r>
          </w:p>
        </w:tc>
        <w:tc>
          <w:tcPr>
            <w:tcW w:w="1284"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60D6CEB5" wp14:editId="2BC4DA89">
                  <wp:extent cx="444500" cy="158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44500" cy="158750"/>
                          </a:xfrm>
                          <a:prstGeom prst="rect">
                            <a:avLst/>
                          </a:prstGeom>
                          <a:noFill/>
                          <a:ln>
                            <a:noFill/>
                          </a:ln>
                        </pic:spPr>
                      </pic:pic>
                    </a:graphicData>
                  </a:graphic>
                </wp:inline>
              </w:drawing>
            </w:r>
          </w:p>
        </w:tc>
      </w:tr>
      <w:tr w:rsidR="003C6A29" w:rsidRPr="002E2066" w:rsidTr="00327A69">
        <w:trPr>
          <w:trHeight w:val="647"/>
        </w:trPr>
        <w:tc>
          <w:tcPr>
            <w:tcW w:w="1418"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Чрезвычайно опасная</w:t>
            </w:r>
          </w:p>
        </w:tc>
        <w:tc>
          <w:tcPr>
            <w:tcW w:w="1466"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3A007902" wp14:editId="3F2F2741">
                  <wp:extent cx="323850" cy="158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23850" cy="158750"/>
                          </a:xfrm>
                          <a:prstGeom prst="rect">
                            <a:avLst/>
                          </a:prstGeom>
                          <a:noFill/>
                          <a:ln>
                            <a:noFill/>
                          </a:ln>
                        </pic:spPr>
                      </pic:pic>
                    </a:graphicData>
                  </a:graphic>
                </wp:inline>
              </w:drawing>
            </w:r>
          </w:p>
        </w:tc>
        <w:tc>
          <w:tcPr>
            <w:tcW w:w="139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0F01C72D" wp14:editId="5242C5AA">
                  <wp:extent cx="488950" cy="1587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488950" cy="158750"/>
                          </a:xfrm>
                          <a:prstGeom prst="rect">
                            <a:avLst/>
                          </a:prstGeom>
                          <a:noFill/>
                          <a:ln>
                            <a:noFill/>
                          </a:ln>
                        </pic:spPr>
                      </pic:pic>
                    </a:graphicData>
                  </a:graphic>
                </wp:inline>
              </w:drawing>
            </w:r>
          </w:p>
        </w:tc>
        <w:tc>
          <w:tcPr>
            <w:tcW w:w="142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66A5ED10" wp14:editId="068464A5">
                  <wp:extent cx="444500" cy="158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44500" cy="158750"/>
                          </a:xfrm>
                          <a:prstGeom prst="rect">
                            <a:avLst/>
                          </a:prstGeom>
                          <a:noFill/>
                          <a:ln>
                            <a:noFill/>
                          </a:ln>
                        </pic:spPr>
                      </pic:pic>
                    </a:graphicData>
                  </a:graphic>
                </wp:inline>
              </w:drawing>
            </w:r>
          </w:p>
        </w:tc>
        <w:tc>
          <w:tcPr>
            <w:tcW w:w="128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2015BBA6" wp14:editId="7CCCA17F">
                  <wp:extent cx="488950" cy="15875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88950" cy="158750"/>
                          </a:xfrm>
                          <a:prstGeom prst="rect">
                            <a:avLst/>
                          </a:prstGeom>
                          <a:noFill/>
                          <a:ln>
                            <a:noFill/>
                          </a:ln>
                        </pic:spPr>
                      </pic:pic>
                    </a:graphicData>
                  </a:graphic>
                </wp:inline>
              </w:drawing>
            </w:r>
          </w:p>
        </w:tc>
        <w:tc>
          <w:tcPr>
            <w:tcW w:w="128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515C8F4E" wp14:editId="66F27B13">
                  <wp:extent cx="44450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44500" cy="158750"/>
                          </a:xfrm>
                          <a:prstGeom prst="rect">
                            <a:avLst/>
                          </a:prstGeom>
                          <a:noFill/>
                          <a:ln>
                            <a:noFill/>
                          </a:ln>
                        </pic:spPr>
                      </pic:pic>
                    </a:graphicData>
                  </a:graphic>
                </wp:inline>
              </w:drawing>
            </w:r>
          </w:p>
        </w:tc>
        <w:tc>
          <w:tcPr>
            <w:tcW w:w="1332" w:type="dxa"/>
            <w:tcBorders>
              <w:top w:val="single" w:sz="4" w:space="0" w:color="auto"/>
              <w:left w:val="single" w:sz="4" w:space="0" w:color="auto"/>
              <w:bottom w:val="single" w:sz="4" w:space="0" w:color="auto"/>
              <w:right w:val="nil"/>
            </w:tcBorders>
          </w:tcPr>
          <w:p w:rsidR="003C6A29" w:rsidRPr="002E2066" w:rsidRDefault="003C6A29">
            <w:pPr>
              <w:widowControl w:val="0"/>
              <w:jc w:val="both"/>
              <w:rPr>
                <w:rFonts w:ascii="Times New Roman" w:hAnsi="Times New Roman" w:cs="Times New Roman"/>
                <w:sz w:val="22"/>
              </w:rPr>
            </w:pPr>
          </w:p>
        </w:tc>
        <w:tc>
          <w:tcPr>
            <w:tcW w:w="1284" w:type="dxa"/>
            <w:tcBorders>
              <w:top w:val="single" w:sz="4" w:space="0" w:color="auto"/>
              <w:left w:val="single" w:sz="4" w:space="0" w:color="auto"/>
              <w:bottom w:val="single" w:sz="4" w:space="0" w:color="auto"/>
            </w:tcBorders>
          </w:tcPr>
          <w:p w:rsidR="003C6A29" w:rsidRPr="002E2066" w:rsidRDefault="003C6A29">
            <w:pPr>
              <w:widowControl w:val="0"/>
              <w:jc w:val="both"/>
              <w:rPr>
                <w:rFonts w:ascii="Times New Roman" w:hAnsi="Times New Roman" w:cs="Times New Roman"/>
                <w:sz w:val="22"/>
              </w:rPr>
            </w:pPr>
          </w:p>
        </w:tc>
      </w:tr>
    </w:tbl>
    <w:p w:rsidR="003C6A29" w:rsidRPr="002E2066" w:rsidRDefault="003C6A29" w:rsidP="003C6A29">
      <w:pPr>
        <w:widowControl w:val="0"/>
        <w:ind w:firstLine="720"/>
        <w:jc w:val="both"/>
        <w:rPr>
          <w:rFonts w:ascii="Times New Roman" w:hAnsi="Times New Roman" w:cs="Times New Roman"/>
          <w:sz w:val="14"/>
        </w:rPr>
      </w:pP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b/>
          <w:bCs/>
          <w:i/>
        </w:rPr>
        <w:t>Примечание</w:t>
      </w:r>
      <w:r w:rsidRPr="002E2066">
        <w:rPr>
          <w:rFonts w:ascii="Times New Roman" w:hAnsi="Times New Roman" w:cs="Times New Roman"/>
          <w:i/>
        </w:rPr>
        <w:t>:</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Kmax </w:t>
      </w:r>
      <w:r w:rsidR="00381B4E" w:rsidRPr="002E2066">
        <w:rPr>
          <w:rFonts w:ascii="Times New Roman" w:hAnsi="Times New Roman" w:cs="Times New Roman"/>
          <w:i/>
        </w:rPr>
        <w:t>–</w:t>
      </w:r>
      <w:r w:rsidRPr="002E2066">
        <w:rPr>
          <w:rFonts w:ascii="Times New Roman" w:hAnsi="Times New Roman" w:cs="Times New Roman"/>
          <w:i/>
        </w:rPr>
        <w:t xml:space="preserve"> максимальное значение допустимого уровня содержания элемента по одному из четырех показателей вредности;</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Zc </w:t>
      </w:r>
      <w:r w:rsidR="00381B4E" w:rsidRPr="002E2066">
        <w:rPr>
          <w:rFonts w:ascii="Times New Roman" w:hAnsi="Times New Roman" w:cs="Times New Roman"/>
          <w:i/>
        </w:rPr>
        <w:t>–</w:t>
      </w:r>
      <w:r w:rsidRPr="002E2066">
        <w:rPr>
          <w:rFonts w:ascii="Times New Roman" w:hAnsi="Times New Roman" w:cs="Times New Roman"/>
          <w:i/>
        </w:rPr>
        <w:t xml:space="preserve"> расчет проводится в соответствии с методическими указаниями по гигиенической оценке качества почвы населенных мест. Химические загрязняющие вещества разделяются на следующие классы опасности:</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I </w:t>
      </w:r>
      <w:r w:rsidR="00381B4E" w:rsidRPr="002E2066">
        <w:rPr>
          <w:rFonts w:ascii="Times New Roman" w:hAnsi="Times New Roman" w:cs="Times New Roman"/>
          <w:i/>
        </w:rPr>
        <w:t>–</w:t>
      </w:r>
      <w:r w:rsidRPr="002E2066">
        <w:rPr>
          <w:rFonts w:ascii="Times New Roman" w:hAnsi="Times New Roman" w:cs="Times New Roman"/>
          <w:i/>
        </w:rPr>
        <w:t xml:space="preserve"> мышьяк, кадмий, ртуть, свинец, цинк, фтор, 3,4</w:t>
      </w:r>
      <w:r w:rsidR="00381B4E" w:rsidRPr="002E2066">
        <w:rPr>
          <w:rFonts w:ascii="Times New Roman" w:hAnsi="Times New Roman" w:cs="Times New Roman"/>
          <w:i/>
        </w:rPr>
        <w:t>–</w:t>
      </w:r>
      <w:r w:rsidRPr="002E2066">
        <w:rPr>
          <w:rFonts w:ascii="Times New Roman" w:hAnsi="Times New Roman" w:cs="Times New Roman"/>
          <w:i/>
        </w:rPr>
        <w:t>бензапирен;</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II </w:t>
      </w:r>
      <w:r w:rsidR="00381B4E" w:rsidRPr="002E2066">
        <w:rPr>
          <w:rFonts w:ascii="Times New Roman" w:hAnsi="Times New Roman" w:cs="Times New Roman"/>
          <w:i/>
        </w:rPr>
        <w:t>–</w:t>
      </w:r>
      <w:r w:rsidRPr="002E2066">
        <w:rPr>
          <w:rFonts w:ascii="Times New Roman" w:hAnsi="Times New Roman" w:cs="Times New Roman"/>
          <w:i/>
        </w:rPr>
        <w:t xml:space="preserve"> бор, кобальт, никель, молибден, медь, сурьма, хром;</w:t>
      </w:r>
    </w:p>
    <w:p w:rsidR="003C6A29" w:rsidRPr="002E2066" w:rsidRDefault="003C6A29" w:rsidP="003C6A29">
      <w:pPr>
        <w:widowControl w:val="0"/>
        <w:ind w:firstLine="720"/>
        <w:jc w:val="both"/>
        <w:rPr>
          <w:rFonts w:ascii="Times New Roman" w:hAnsi="Times New Roman" w:cs="Times New Roman"/>
          <w:i/>
        </w:rPr>
      </w:pPr>
      <w:r w:rsidRPr="002E2066">
        <w:rPr>
          <w:rFonts w:ascii="Times New Roman" w:hAnsi="Times New Roman" w:cs="Times New Roman"/>
          <w:i/>
        </w:rPr>
        <w:t xml:space="preserve">III </w:t>
      </w:r>
      <w:r w:rsidR="00381B4E" w:rsidRPr="002E2066">
        <w:rPr>
          <w:rFonts w:ascii="Times New Roman" w:hAnsi="Times New Roman" w:cs="Times New Roman"/>
          <w:i/>
        </w:rPr>
        <w:t>–</w:t>
      </w:r>
      <w:r w:rsidRPr="002E2066">
        <w:rPr>
          <w:rFonts w:ascii="Times New Roman" w:hAnsi="Times New Roman" w:cs="Times New Roman"/>
          <w:i/>
        </w:rPr>
        <w:t xml:space="preserve"> барий, ванадий, вольфрам, марганец, стронций, ацетофенон.</w:t>
      </w:r>
    </w:p>
    <w:p w:rsidR="003C6A29" w:rsidRPr="002E2066" w:rsidRDefault="003C6A29" w:rsidP="003C6A29">
      <w:pPr>
        <w:widowControl w:val="0"/>
        <w:ind w:firstLine="720"/>
        <w:jc w:val="both"/>
        <w:rPr>
          <w:rFonts w:ascii="Times New Roman" w:hAnsi="Times New Roman" w:cs="Times New Roman"/>
        </w:rPr>
      </w:pPr>
    </w:p>
    <w:p w:rsidR="00327A69" w:rsidRDefault="003C6A29" w:rsidP="00A95739">
      <w:pPr>
        <w:ind w:firstLine="720"/>
        <w:rPr>
          <w:rFonts w:ascii="Times New Roman" w:hAnsi="Times New Roman" w:cs="Times New Roman"/>
        </w:rPr>
      </w:pPr>
      <w:r w:rsidRPr="002E2066">
        <w:rPr>
          <w:rFonts w:ascii="Times New Roman" w:hAnsi="Times New Roman" w:cs="Times New Roman"/>
        </w:rPr>
        <w:t xml:space="preserve">12.4.5. Требования к почвам по эпидемиологическим показателям представлены в </w:t>
      </w:r>
      <w:hyperlink r:id="rId341" w:history="1">
        <w:r w:rsidRPr="002E2066">
          <w:rPr>
            <w:rFonts w:ascii="Times New Roman" w:hAnsi="Times New Roman" w:cs="Times New Roman"/>
          </w:rPr>
          <w:t>таблице 12.4</w:t>
        </w:r>
      </w:hyperlink>
      <w:r w:rsidRPr="002E2066">
        <w:rPr>
          <w:rFonts w:ascii="Times New Roman" w:hAnsi="Times New Roman" w:cs="Times New Roman"/>
        </w:rPr>
        <w:t>.</w:t>
      </w:r>
    </w:p>
    <w:p w:rsidR="00A95739" w:rsidRPr="002E2066" w:rsidRDefault="00A95739" w:rsidP="00A95739">
      <w:pPr>
        <w:ind w:firstLine="720"/>
        <w:rPr>
          <w:rFonts w:ascii="Times New Roman" w:hAnsi="Times New Roman" w:cs="Times New Roman"/>
        </w:rPr>
      </w:pPr>
    </w:p>
    <w:p w:rsidR="003C6A29" w:rsidRPr="002E2066" w:rsidRDefault="003C6A29" w:rsidP="00824FC9">
      <w:pPr>
        <w:widowControl w:val="0"/>
        <w:ind w:firstLine="698"/>
        <w:jc w:val="both"/>
      </w:pPr>
      <w:r w:rsidRPr="002E2066">
        <w:rPr>
          <w:rFonts w:ascii="Times New Roman" w:hAnsi="Times New Roman" w:cs="Times New Roman"/>
          <w:bCs/>
        </w:rPr>
        <w:t>Таблица 12.4</w:t>
      </w:r>
      <w:r w:rsidR="00632208" w:rsidRPr="002E2066">
        <w:rPr>
          <w:rFonts w:ascii="Times New Roman" w:hAnsi="Times New Roman" w:cs="Times New Roman"/>
          <w:bCs/>
        </w:rPr>
        <w:t xml:space="preserve"> –</w:t>
      </w:r>
      <w:r w:rsidR="00632208" w:rsidRPr="002E2066">
        <w:rPr>
          <w:rFonts w:ascii="Times New Roman" w:hAnsi="Times New Roman" w:cs="Times New Roman"/>
        </w:rPr>
        <w:t xml:space="preserve"> Требования к почвам по эпидемиологическим показателям</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454"/>
        <w:gridCol w:w="1675"/>
        <w:gridCol w:w="1691"/>
        <w:gridCol w:w="1594"/>
        <w:gridCol w:w="2233"/>
      </w:tblGrid>
      <w:tr w:rsidR="003C6A29" w:rsidRPr="002E2066" w:rsidTr="00840BAF">
        <w:tc>
          <w:tcPr>
            <w:tcW w:w="1560"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Категория загрязнения почв</w:t>
            </w:r>
          </w:p>
        </w:tc>
        <w:tc>
          <w:tcPr>
            <w:tcW w:w="145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Индекс БГКП</w:t>
            </w:r>
          </w:p>
        </w:tc>
        <w:tc>
          <w:tcPr>
            <w:tcW w:w="1675"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Индекс энтерококков</w:t>
            </w:r>
          </w:p>
        </w:tc>
        <w:tc>
          <w:tcPr>
            <w:tcW w:w="1691"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Патогенные бактерии, в том числе сальмонеллы</w:t>
            </w:r>
          </w:p>
        </w:tc>
        <w:tc>
          <w:tcPr>
            <w:tcW w:w="1594" w:type="dxa"/>
            <w:tcBorders>
              <w:top w:val="single" w:sz="4" w:space="0" w:color="auto"/>
              <w:left w:val="single" w:sz="4" w:space="0" w:color="auto"/>
              <w:bottom w:val="nil"/>
              <w:right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Яйца гельминтов, экз./кг</w:t>
            </w:r>
          </w:p>
        </w:tc>
        <w:tc>
          <w:tcPr>
            <w:tcW w:w="2233"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2"/>
              </w:rPr>
            </w:pPr>
            <w:r w:rsidRPr="002E2066">
              <w:rPr>
                <w:rFonts w:ascii="Times New Roman" w:hAnsi="Times New Roman" w:cs="Times New Roman"/>
                <w:sz w:val="22"/>
              </w:rPr>
              <w:t>Личинки</w:t>
            </w:r>
            <w:r w:rsidR="00381B4E" w:rsidRPr="002E2066">
              <w:rPr>
                <w:rFonts w:ascii="Times New Roman" w:hAnsi="Times New Roman" w:cs="Times New Roman"/>
                <w:sz w:val="22"/>
              </w:rPr>
              <w:t>–</w:t>
            </w:r>
            <w:r w:rsidRPr="002E2066">
              <w:rPr>
                <w:rFonts w:ascii="Times New Roman" w:hAnsi="Times New Roman" w:cs="Times New Roman"/>
                <w:sz w:val="22"/>
              </w:rPr>
              <w:t>л и куколки</w:t>
            </w:r>
            <w:r w:rsidR="00381B4E" w:rsidRPr="002E2066">
              <w:rPr>
                <w:rFonts w:ascii="Times New Roman" w:hAnsi="Times New Roman" w:cs="Times New Roman"/>
                <w:sz w:val="22"/>
              </w:rPr>
              <w:t>–</w:t>
            </w:r>
            <w:r w:rsidRPr="002E2066">
              <w:rPr>
                <w:rFonts w:ascii="Times New Roman" w:hAnsi="Times New Roman" w:cs="Times New Roman"/>
                <w:sz w:val="22"/>
              </w:rPr>
              <w:t>к мух, экз. в почве с площадью 20х20 см</w:t>
            </w:r>
          </w:p>
        </w:tc>
      </w:tr>
      <w:tr w:rsidR="003C6A29" w:rsidRPr="002E2066" w:rsidTr="00840BAF">
        <w:tc>
          <w:tcPr>
            <w:tcW w:w="1560"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Чистая</w:t>
            </w:r>
          </w:p>
        </w:tc>
        <w:tc>
          <w:tcPr>
            <w:tcW w:w="145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16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w:t>
            </w:r>
            <w:r w:rsidR="00381B4E" w:rsidRPr="002E2066">
              <w:rPr>
                <w:rFonts w:ascii="Times New Roman" w:hAnsi="Times New Roman" w:cs="Times New Roman"/>
                <w:sz w:val="22"/>
              </w:rPr>
              <w:t>–</w:t>
            </w:r>
            <w:r w:rsidRPr="002E2066">
              <w:rPr>
                <w:rFonts w:ascii="Times New Roman" w:hAnsi="Times New Roman" w:cs="Times New Roman"/>
                <w:sz w:val="22"/>
              </w:rPr>
              <w:t>10</w:t>
            </w:r>
          </w:p>
        </w:tc>
        <w:tc>
          <w:tcPr>
            <w:tcW w:w="16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w:t>
            </w:r>
          </w:p>
        </w:tc>
        <w:tc>
          <w:tcPr>
            <w:tcW w:w="15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w:t>
            </w:r>
          </w:p>
        </w:tc>
        <w:tc>
          <w:tcPr>
            <w:tcW w:w="223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w:t>
            </w:r>
          </w:p>
        </w:tc>
      </w:tr>
      <w:tr w:rsidR="003C6A29" w:rsidRPr="002E2066" w:rsidTr="00840BAF">
        <w:tc>
          <w:tcPr>
            <w:tcW w:w="1560"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Умеренно опасная</w:t>
            </w:r>
          </w:p>
        </w:tc>
        <w:tc>
          <w:tcPr>
            <w:tcW w:w="145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100</w:t>
            </w:r>
          </w:p>
        </w:tc>
        <w:tc>
          <w:tcPr>
            <w:tcW w:w="16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100</w:t>
            </w:r>
          </w:p>
        </w:tc>
        <w:tc>
          <w:tcPr>
            <w:tcW w:w="16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w:t>
            </w:r>
          </w:p>
        </w:tc>
        <w:tc>
          <w:tcPr>
            <w:tcW w:w="15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до 10</w:t>
            </w:r>
          </w:p>
        </w:tc>
        <w:tc>
          <w:tcPr>
            <w:tcW w:w="223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 xml:space="preserve">Л до 10, К </w:t>
            </w:r>
            <w:r w:rsidR="00381B4E" w:rsidRPr="002E2066">
              <w:rPr>
                <w:rFonts w:ascii="Times New Roman" w:hAnsi="Times New Roman" w:cs="Times New Roman"/>
                <w:sz w:val="22"/>
              </w:rPr>
              <w:t>–</w:t>
            </w:r>
            <w:r w:rsidRPr="002E2066">
              <w:rPr>
                <w:rFonts w:ascii="Times New Roman" w:hAnsi="Times New Roman" w:cs="Times New Roman"/>
                <w:sz w:val="22"/>
              </w:rPr>
              <w:t xml:space="preserve"> отс.</w:t>
            </w:r>
          </w:p>
        </w:tc>
      </w:tr>
      <w:tr w:rsidR="003C6A29" w:rsidRPr="002E2066" w:rsidTr="00840BAF">
        <w:tc>
          <w:tcPr>
            <w:tcW w:w="1560" w:type="dxa"/>
            <w:tcBorders>
              <w:top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Опасная</w:t>
            </w:r>
          </w:p>
        </w:tc>
        <w:tc>
          <w:tcPr>
            <w:tcW w:w="145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r w:rsidR="00381B4E" w:rsidRPr="002E2066">
              <w:rPr>
                <w:rFonts w:ascii="Times New Roman" w:hAnsi="Times New Roman" w:cs="Times New Roman"/>
                <w:sz w:val="22"/>
              </w:rPr>
              <w:t>–</w:t>
            </w:r>
            <w:r w:rsidRPr="002E2066">
              <w:rPr>
                <w:rFonts w:ascii="Times New Roman" w:hAnsi="Times New Roman" w:cs="Times New Roman"/>
                <w:sz w:val="22"/>
              </w:rPr>
              <w:t>1000</w:t>
            </w:r>
          </w:p>
        </w:tc>
        <w:tc>
          <w:tcPr>
            <w:tcW w:w="1675"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w:t>
            </w:r>
            <w:r w:rsidR="00381B4E" w:rsidRPr="002E2066">
              <w:rPr>
                <w:rFonts w:ascii="Times New Roman" w:hAnsi="Times New Roman" w:cs="Times New Roman"/>
                <w:sz w:val="22"/>
              </w:rPr>
              <w:t>–</w:t>
            </w:r>
            <w:r w:rsidRPr="002E2066">
              <w:rPr>
                <w:rFonts w:ascii="Times New Roman" w:hAnsi="Times New Roman" w:cs="Times New Roman"/>
                <w:sz w:val="22"/>
              </w:rPr>
              <w:t>1000</w:t>
            </w:r>
          </w:p>
        </w:tc>
        <w:tc>
          <w:tcPr>
            <w:tcW w:w="169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w:t>
            </w:r>
          </w:p>
        </w:tc>
        <w:tc>
          <w:tcPr>
            <w:tcW w:w="1594"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до 100</w:t>
            </w:r>
          </w:p>
        </w:tc>
        <w:tc>
          <w:tcPr>
            <w:tcW w:w="2233"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Л до 100, К до 10</w:t>
            </w:r>
          </w:p>
        </w:tc>
      </w:tr>
      <w:tr w:rsidR="003C6A29" w:rsidRPr="002E2066" w:rsidTr="00840BAF">
        <w:tc>
          <w:tcPr>
            <w:tcW w:w="1560"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Чрезвычайно опасная</w:t>
            </w:r>
          </w:p>
        </w:tc>
        <w:tc>
          <w:tcPr>
            <w:tcW w:w="145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1000 и выше</w:t>
            </w:r>
          </w:p>
        </w:tc>
        <w:tc>
          <w:tcPr>
            <w:tcW w:w="1675"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1000 и выше</w:t>
            </w:r>
          </w:p>
        </w:tc>
        <w:tc>
          <w:tcPr>
            <w:tcW w:w="169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sz w:val="22"/>
              </w:rPr>
              <w:t>0</w:t>
            </w:r>
          </w:p>
        </w:tc>
        <w:tc>
          <w:tcPr>
            <w:tcW w:w="1594"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15B8AEF7" wp14:editId="691CF42C">
                  <wp:extent cx="323850" cy="158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23850" cy="158750"/>
                          </a:xfrm>
                          <a:prstGeom prst="rect">
                            <a:avLst/>
                          </a:prstGeom>
                          <a:noFill/>
                          <a:ln>
                            <a:noFill/>
                          </a:ln>
                        </pic:spPr>
                      </pic:pic>
                    </a:graphicData>
                  </a:graphic>
                </wp:inline>
              </w:drawing>
            </w:r>
          </w:p>
        </w:tc>
        <w:tc>
          <w:tcPr>
            <w:tcW w:w="2233"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2"/>
              </w:rPr>
            </w:pPr>
            <w:r w:rsidRPr="002E2066">
              <w:rPr>
                <w:rFonts w:ascii="Times New Roman" w:hAnsi="Times New Roman" w:cs="Times New Roman"/>
                <w:noProof/>
                <w:sz w:val="22"/>
                <w:lang w:eastAsia="ru-RU"/>
              </w:rPr>
              <w:drawing>
                <wp:inline distT="0" distB="0" distL="0" distR="0" wp14:anchorId="16D02FE7" wp14:editId="4BCA6452">
                  <wp:extent cx="412750" cy="15875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12750" cy="158750"/>
                          </a:xfrm>
                          <a:prstGeom prst="rect">
                            <a:avLst/>
                          </a:prstGeom>
                          <a:noFill/>
                          <a:ln>
                            <a:noFill/>
                          </a:ln>
                        </pic:spPr>
                      </pic:pic>
                    </a:graphicData>
                  </a:graphic>
                </wp:inline>
              </w:drawing>
            </w:r>
            <w:r w:rsidRPr="002E2066">
              <w:rPr>
                <w:rFonts w:ascii="Times New Roman" w:hAnsi="Times New Roman" w:cs="Times New Roman"/>
                <w:sz w:val="22"/>
              </w:rPr>
              <w:t xml:space="preserve">, </w:t>
            </w:r>
            <w:r w:rsidRPr="002E2066">
              <w:rPr>
                <w:rFonts w:ascii="Times New Roman" w:hAnsi="Times New Roman" w:cs="Times New Roman"/>
                <w:noProof/>
                <w:sz w:val="22"/>
                <w:lang w:eastAsia="ru-RU"/>
              </w:rPr>
              <w:drawing>
                <wp:inline distT="0" distB="0" distL="0" distR="0" wp14:anchorId="2E77687E" wp14:editId="35F08749">
                  <wp:extent cx="342900" cy="158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42900" cy="158750"/>
                          </a:xfrm>
                          <a:prstGeom prst="rect">
                            <a:avLst/>
                          </a:prstGeom>
                          <a:noFill/>
                          <a:ln>
                            <a:noFill/>
                          </a:ln>
                        </pic:spPr>
                      </pic:pic>
                    </a:graphicData>
                  </a:graphic>
                </wp:inline>
              </w:drawing>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12.4.6. В почвах на территориях жилой застройки не допускается: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санитарно</w:t>
      </w:r>
      <w:r w:rsidRPr="002E2066">
        <w:rPr>
          <w:rFonts w:ascii="Times New Roman" w:hAnsi="Times New Roman" w:cs="Times New Roman"/>
        </w:rPr>
        <w:t>–</w:t>
      </w:r>
      <w:r w:rsidR="003C6A29" w:rsidRPr="002E2066">
        <w:rPr>
          <w:rFonts w:ascii="Times New Roman" w:hAnsi="Times New Roman" w:cs="Times New Roman"/>
        </w:rPr>
        <w:t xml:space="preserve">токсикологическим показателям </w:t>
      </w:r>
      <w:r w:rsidRPr="002E2066">
        <w:rPr>
          <w:rFonts w:ascii="Times New Roman" w:hAnsi="Times New Roman" w:cs="Times New Roman"/>
        </w:rPr>
        <w:t>–</w:t>
      </w:r>
      <w:r w:rsidR="003C6A29" w:rsidRPr="002E2066">
        <w:rPr>
          <w:rFonts w:ascii="Times New Roman" w:hAnsi="Times New Roman" w:cs="Times New Roman"/>
        </w:rPr>
        <w:t xml:space="preserve"> превышение предельно допустимых концентраций (ПДК) или ориентировочно допустимых концентраций (ОДК) химических загрязнений;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санитарно</w:t>
      </w:r>
      <w:r w:rsidRPr="002E2066">
        <w:rPr>
          <w:rFonts w:ascii="Times New Roman" w:hAnsi="Times New Roman" w:cs="Times New Roman"/>
        </w:rPr>
        <w:t>–</w:t>
      </w:r>
      <w:r w:rsidR="003C6A29" w:rsidRPr="002E2066">
        <w:rPr>
          <w:rFonts w:ascii="Times New Roman" w:hAnsi="Times New Roman" w:cs="Times New Roman"/>
        </w:rPr>
        <w:t xml:space="preserve">бактериологическим показателям </w:t>
      </w:r>
      <w:r w:rsidRPr="002E2066">
        <w:rPr>
          <w:rFonts w:ascii="Times New Roman" w:hAnsi="Times New Roman" w:cs="Times New Roman"/>
        </w:rPr>
        <w:t>–</w:t>
      </w:r>
      <w:r w:rsidR="003C6A29" w:rsidRPr="002E2066">
        <w:rPr>
          <w:rFonts w:ascii="Times New Roman" w:hAnsi="Times New Roman" w:cs="Times New Roman"/>
        </w:rPr>
        <w:t xml:space="preserve"> наличие возбудителей каких</w:t>
      </w:r>
      <w:r w:rsidRPr="002E2066">
        <w:rPr>
          <w:rFonts w:ascii="Times New Roman" w:hAnsi="Times New Roman" w:cs="Times New Roman"/>
        </w:rPr>
        <w:t>–</w:t>
      </w:r>
      <w:r w:rsidR="003C6A29" w:rsidRPr="002E2066">
        <w:rPr>
          <w:rFonts w:ascii="Times New Roman" w:hAnsi="Times New Roman" w:cs="Times New Roman"/>
        </w:rPr>
        <w:t>либо кишечных инфекций, патогенных бактерий, энтеровирусов. Индекс санитарно</w:t>
      </w:r>
      <w:r w:rsidRPr="002E2066">
        <w:rPr>
          <w:rFonts w:ascii="Times New Roman" w:hAnsi="Times New Roman" w:cs="Times New Roman"/>
        </w:rPr>
        <w:t>–</w:t>
      </w:r>
      <w:r w:rsidR="003C6A29" w:rsidRPr="002E2066">
        <w:rPr>
          <w:rFonts w:ascii="Times New Roman" w:hAnsi="Times New Roman" w:cs="Times New Roman"/>
        </w:rPr>
        <w:t xml:space="preserve">показательных </w:t>
      </w:r>
      <w:r w:rsidR="003C6A29" w:rsidRPr="002E2066">
        <w:rPr>
          <w:rFonts w:ascii="Times New Roman" w:hAnsi="Times New Roman" w:cs="Times New Roman"/>
        </w:rPr>
        <w:lastRenderedPageBreak/>
        <w:t>организмов должен быть не выше 10 клеток/г почвы;</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санитарно</w:t>
      </w:r>
      <w:r w:rsidRPr="002E2066">
        <w:rPr>
          <w:rFonts w:ascii="Times New Roman" w:hAnsi="Times New Roman" w:cs="Times New Roman"/>
        </w:rPr>
        <w:t>–</w:t>
      </w:r>
      <w:r w:rsidR="003C6A29" w:rsidRPr="002E2066">
        <w:rPr>
          <w:rFonts w:ascii="Times New Roman" w:hAnsi="Times New Roman" w:cs="Times New Roman"/>
        </w:rPr>
        <w:t xml:space="preserve">паразитологическим показателям </w:t>
      </w:r>
      <w:r w:rsidRPr="002E2066">
        <w:rPr>
          <w:rFonts w:ascii="Times New Roman" w:hAnsi="Times New Roman" w:cs="Times New Roman"/>
        </w:rPr>
        <w:t>–</w:t>
      </w:r>
      <w:r w:rsidR="003C6A29" w:rsidRPr="002E2066">
        <w:rPr>
          <w:rFonts w:ascii="Times New Roman" w:hAnsi="Times New Roman" w:cs="Times New Roman"/>
        </w:rPr>
        <w:t xml:space="preserve">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санитарно</w:t>
      </w:r>
      <w:r w:rsidRPr="002E2066">
        <w:rPr>
          <w:rFonts w:ascii="Times New Roman" w:hAnsi="Times New Roman" w:cs="Times New Roman"/>
        </w:rPr>
        <w:t>–</w:t>
      </w:r>
      <w:r w:rsidR="003C6A29" w:rsidRPr="002E2066">
        <w:rPr>
          <w:rFonts w:ascii="Times New Roman" w:hAnsi="Times New Roman" w:cs="Times New Roman"/>
        </w:rPr>
        <w:t xml:space="preserve">энтомологическим показателям </w:t>
      </w:r>
      <w:r w:rsidRPr="002E2066">
        <w:rPr>
          <w:rFonts w:ascii="Times New Roman" w:hAnsi="Times New Roman" w:cs="Times New Roman"/>
        </w:rPr>
        <w:t>–</w:t>
      </w:r>
      <w:r w:rsidR="003C6A29" w:rsidRPr="002E2066">
        <w:rPr>
          <w:rFonts w:ascii="Times New Roman" w:hAnsi="Times New Roman" w:cs="Times New Roman"/>
        </w:rPr>
        <w:t xml:space="preserve"> наличие преимагинальных форм синантропных мух;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 санитарно</w:t>
      </w:r>
      <w:r w:rsidRPr="002E2066">
        <w:rPr>
          <w:rFonts w:ascii="Times New Roman" w:hAnsi="Times New Roman" w:cs="Times New Roman"/>
        </w:rPr>
        <w:t>–</w:t>
      </w:r>
      <w:r w:rsidR="003C6A29" w:rsidRPr="002E2066">
        <w:rPr>
          <w:rFonts w:ascii="Times New Roman" w:hAnsi="Times New Roman" w:cs="Times New Roman"/>
        </w:rPr>
        <w:t xml:space="preserve">химическим показателям </w:t>
      </w:r>
      <w:r w:rsidRPr="002E2066">
        <w:rPr>
          <w:rFonts w:ascii="Times New Roman" w:hAnsi="Times New Roman" w:cs="Times New Roman"/>
        </w:rPr>
        <w:t>–</w:t>
      </w:r>
      <w:r w:rsidR="003C6A29" w:rsidRPr="002E2066">
        <w:rPr>
          <w:rFonts w:ascii="Times New Roman" w:hAnsi="Times New Roman" w:cs="Times New Roman"/>
        </w:rPr>
        <w:t xml:space="preserve"> санитарное число должно быть не ниже 0,98 (относительные единицы).</w:t>
      </w:r>
    </w:p>
    <w:p w:rsidR="003C6A29" w:rsidRPr="002E2066" w:rsidRDefault="003C6A29" w:rsidP="00632208">
      <w:pPr>
        <w:widowControl w:val="0"/>
        <w:ind w:firstLine="720"/>
        <w:jc w:val="both"/>
        <w:rPr>
          <w:rFonts w:ascii="Times New Roman" w:hAnsi="Times New Roman" w:cs="Times New Roman"/>
        </w:rPr>
      </w:pPr>
      <w:r w:rsidRPr="002E2066">
        <w:rPr>
          <w:rFonts w:ascii="Times New Roman" w:hAnsi="Times New Roman" w:cs="Times New Roman"/>
        </w:rPr>
        <w:t>Почвы, отвечающие предъявленным требованиям, следует относить к категории "чистая".</w:t>
      </w:r>
    </w:p>
    <w:p w:rsidR="003C6A29" w:rsidRPr="002E2066" w:rsidRDefault="003C6A29" w:rsidP="00632208">
      <w:pPr>
        <w:ind w:firstLine="720"/>
        <w:jc w:val="both"/>
        <w:rPr>
          <w:rFonts w:ascii="Times New Roman" w:hAnsi="Times New Roman" w:cs="Times New Roman"/>
        </w:rPr>
      </w:pPr>
      <w:r w:rsidRPr="002E2066">
        <w:rPr>
          <w:rFonts w:ascii="Times New Roman" w:hAnsi="Times New Roman" w:cs="Times New Roman"/>
        </w:rPr>
        <w:t xml:space="preserve">12.4.7.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w:t>
      </w:r>
      <w:hyperlink r:id="rId345" w:history="1">
        <w:r w:rsidRPr="002E2066">
          <w:rPr>
            <w:rFonts w:ascii="Times New Roman" w:hAnsi="Times New Roman" w:cs="Times New Roman"/>
          </w:rPr>
          <w:t>таблице 12.5</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3C6A29" w:rsidRPr="002E2066" w:rsidRDefault="003C6A29" w:rsidP="00824FC9">
      <w:pPr>
        <w:widowControl w:val="0"/>
        <w:ind w:firstLine="698"/>
        <w:jc w:val="both"/>
        <w:rPr>
          <w:rFonts w:ascii="Times New Roman" w:hAnsi="Times New Roman" w:cs="Times New Roman"/>
        </w:rPr>
      </w:pPr>
      <w:r w:rsidRPr="002E2066">
        <w:rPr>
          <w:rFonts w:ascii="Times New Roman" w:hAnsi="Times New Roman" w:cs="Times New Roman"/>
          <w:bCs/>
        </w:rPr>
        <w:t>Таблица 12.5</w:t>
      </w:r>
      <w:r w:rsidR="00632208" w:rsidRPr="002E2066">
        <w:rPr>
          <w:rFonts w:ascii="Times New Roman" w:hAnsi="Times New Roman" w:cs="Times New Roman"/>
          <w:bCs/>
        </w:rPr>
        <w:t xml:space="preserve"> – </w:t>
      </w:r>
      <w:r w:rsidR="00632208" w:rsidRPr="002E2066">
        <w:rPr>
          <w:rFonts w:ascii="Times New Roman" w:hAnsi="Times New Roman" w:cs="Times New Roman"/>
        </w:rPr>
        <w:t>Рекомендации по использованию почв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7142"/>
      </w:tblGrid>
      <w:tr w:rsidR="003C6A29" w:rsidRPr="002E2066" w:rsidTr="00327A69">
        <w:trPr>
          <w:trHeight w:val="543"/>
          <w:tblHeader/>
        </w:trPr>
        <w:tc>
          <w:tcPr>
            <w:tcW w:w="2497"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Категории загрязнения почв</w:t>
            </w:r>
          </w:p>
        </w:tc>
        <w:tc>
          <w:tcPr>
            <w:tcW w:w="7142"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Рекомендации по использованию почв</w:t>
            </w:r>
          </w:p>
        </w:tc>
      </w:tr>
      <w:tr w:rsidR="003C6A29" w:rsidRPr="002E2066" w:rsidTr="00632208">
        <w:trPr>
          <w:trHeight w:val="272"/>
        </w:trPr>
        <w:tc>
          <w:tcPr>
            <w:tcW w:w="24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Чистая</w:t>
            </w:r>
          </w:p>
        </w:tc>
        <w:tc>
          <w:tcPr>
            <w:tcW w:w="714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Использование без ограничений</w:t>
            </w:r>
          </w:p>
        </w:tc>
      </w:tr>
      <w:tr w:rsidR="003C6A29" w:rsidRPr="002E2066" w:rsidTr="00632208">
        <w:trPr>
          <w:trHeight w:val="557"/>
        </w:trPr>
        <w:tc>
          <w:tcPr>
            <w:tcW w:w="24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Допустимая</w:t>
            </w:r>
          </w:p>
        </w:tc>
        <w:tc>
          <w:tcPr>
            <w:tcW w:w="714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Использование без ограничений, исключая объекты повышенного риска</w:t>
            </w:r>
          </w:p>
        </w:tc>
      </w:tr>
      <w:tr w:rsidR="003C6A29" w:rsidRPr="002E2066" w:rsidTr="00632208">
        <w:trPr>
          <w:trHeight w:val="815"/>
        </w:trPr>
        <w:tc>
          <w:tcPr>
            <w:tcW w:w="24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Умеренно опасная</w:t>
            </w:r>
          </w:p>
        </w:tc>
        <w:tc>
          <w:tcPr>
            <w:tcW w:w="714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3C6A29" w:rsidRPr="002E2066" w:rsidTr="00632208">
        <w:trPr>
          <w:trHeight w:val="1703"/>
        </w:trPr>
        <w:tc>
          <w:tcPr>
            <w:tcW w:w="2497"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Опасная</w:t>
            </w:r>
          </w:p>
        </w:tc>
        <w:tc>
          <w:tcPr>
            <w:tcW w:w="7142"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w:t>
            </w:r>
            <w:r w:rsidR="00381B4E" w:rsidRPr="002E2066">
              <w:rPr>
                <w:rFonts w:ascii="Times New Roman" w:hAnsi="Times New Roman" w:cs="Times New Roman"/>
              </w:rPr>
              <w:t>–</w:t>
            </w:r>
            <w:r w:rsidRPr="002E2066">
              <w:rPr>
                <w:rFonts w:ascii="Times New Roman" w:hAnsi="Times New Roman" w:cs="Times New Roman"/>
              </w:rPr>
              <w:t xml:space="preserve">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3C6A29" w:rsidRPr="002E2066" w:rsidTr="00632208">
        <w:trPr>
          <w:trHeight w:val="1320"/>
        </w:trPr>
        <w:tc>
          <w:tcPr>
            <w:tcW w:w="2497"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Чрезвычайно опасная</w:t>
            </w:r>
          </w:p>
        </w:tc>
        <w:tc>
          <w:tcPr>
            <w:tcW w:w="7142"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Вывоз и утилизация на специализированных полигонах.</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При наличии эпидемиологической опасности </w:t>
            </w:r>
            <w:r w:rsidR="00381B4E" w:rsidRPr="002E2066">
              <w:rPr>
                <w:rFonts w:ascii="Times New Roman" w:hAnsi="Times New Roman" w:cs="Times New Roman"/>
              </w:rPr>
              <w:t>–</w:t>
            </w:r>
            <w:r w:rsidRPr="002E2066">
              <w:rPr>
                <w:rFonts w:ascii="Times New Roman" w:hAnsi="Times New Roman" w:cs="Times New Roman"/>
              </w:rPr>
              <w:t xml:space="preserve">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12.4.8. Почвы, где годовая эффективная доза радиации не превышает 1 м3в считаются не загрязненными по радиоактивному фактору.</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При обнаружении локальных источников радиоактивного загрязнения с уровнем радиационного воздействия на население: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 0,01 до 0,3 м3в/год </w:t>
      </w:r>
      <w:r w:rsidRPr="002E2066">
        <w:rPr>
          <w:rFonts w:ascii="Times New Roman" w:hAnsi="Times New Roman" w:cs="Times New Roman"/>
        </w:rPr>
        <w:t>–</w:t>
      </w:r>
      <w:r w:rsidR="003C6A29" w:rsidRPr="002E2066">
        <w:rPr>
          <w:rFonts w:ascii="Times New Roman" w:hAnsi="Times New Roman" w:cs="Times New Roman"/>
        </w:rPr>
        <w:t xml:space="preserve"> необходимо провести исследование источника с целью оценки величины годовой эффективной дозы и определения величины дозы, ожидаемой за 70 лет;</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более 0,3 м3в/год </w:t>
      </w:r>
      <w:r w:rsidRPr="002E2066">
        <w:rPr>
          <w:rFonts w:ascii="Times New Roman" w:hAnsi="Times New Roman" w:cs="Times New Roman"/>
        </w:rPr>
        <w:t>–</w:t>
      </w:r>
      <w:r w:rsidR="003C6A29" w:rsidRPr="002E2066">
        <w:rPr>
          <w:rFonts w:ascii="Times New Roman" w:hAnsi="Times New Roman" w:cs="Times New Roman"/>
        </w:rPr>
        <w:t xml:space="preserve">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w:t>
      </w:r>
      <w:r w:rsidR="00381B4E" w:rsidRPr="002E2066">
        <w:rPr>
          <w:rFonts w:ascii="Times New Roman" w:hAnsi="Times New Roman" w:cs="Times New Roman"/>
        </w:rPr>
        <w:t>–</w:t>
      </w:r>
      <w:r w:rsidRPr="002E2066">
        <w:rPr>
          <w:rFonts w:ascii="Times New Roman" w:hAnsi="Times New Roman" w:cs="Times New Roman"/>
        </w:rPr>
        <w:t xml:space="preserve">бытового </w:t>
      </w:r>
      <w:r w:rsidRPr="002E2066">
        <w:rPr>
          <w:rFonts w:ascii="Times New Roman" w:hAnsi="Times New Roman" w:cs="Times New Roman"/>
        </w:rPr>
        <w:lastRenderedPageBreak/>
        <w:t>обслуживания населения, проведения на этих землях мелиоративных и других работ определяется Правительством Российской Федерации.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12.4.10. Мероприятия по защите почв разрабатываются в каждом конкретном случае, учитывающем категорию их загрязнения, и должны предусматривать: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рекультивацию и мелиорацию почв, восстановление плодородия;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введение специальных режимов использования;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изменение целевого назначения;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защиту от загрязнения шахтными водами.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w:t>
      </w:r>
      <w:r w:rsidR="00381B4E" w:rsidRPr="002E2066">
        <w:rPr>
          <w:rFonts w:ascii="Times New Roman" w:hAnsi="Times New Roman" w:cs="Times New Roman"/>
        </w:rPr>
        <w:t>–</w:t>
      </w:r>
      <w:r w:rsidRPr="002E2066">
        <w:rPr>
          <w:rFonts w:ascii="Times New Roman" w:hAnsi="Times New Roman" w:cs="Times New Roman"/>
        </w:rPr>
        <w:t>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Порядок консервации земель устанавливается в соответствии с федеральным законодательством.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12.4.12. При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840BAF">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12.5. Защита от шума и вибрации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12.5.1.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C6A29" w:rsidRPr="002E2066" w:rsidRDefault="003C6A29" w:rsidP="002F6E67">
      <w:pPr>
        <w:widowControl w:val="0"/>
        <w:ind w:firstLine="720"/>
        <w:jc w:val="both"/>
        <w:rPr>
          <w:rFonts w:ascii="Times New Roman" w:hAnsi="Times New Roman" w:cs="Times New Roman"/>
        </w:rPr>
      </w:pPr>
      <w:r w:rsidRPr="002E2066">
        <w:rPr>
          <w:rFonts w:ascii="Times New Roman" w:hAnsi="Times New Roman" w:cs="Times New Roman"/>
        </w:rPr>
        <w:t xml:space="preserve">12.5.2. Планировку и застройку селитебных территорий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следует осуществлять с учетом обеспечения допустимых уровней шума.</w:t>
      </w:r>
    </w:p>
    <w:p w:rsidR="003C6A29" w:rsidRPr="002E2066" w:rsidRDefault="003C6A29" w:rsidP="002F6E67">
      <w:pPr>
        <w:widowControl w:val="0"/>
        <w:ind w:firstLine="720"/>
        <w:jc w:val="both"/>
        <w:rPr>
          <w:rFonts w:ascii="Times New Roman" w:hAnsi="Times New Roman" w:cs="Times New Roman"/>
        </w:rPr>
      </w:pPr>
      <w:r w:rsidRPr="002E2066">
        <w:rPr>
          <w:rFonts w:ascii="Times New Roman" w:hAnsi="Times New Roman" w:cs="Times New Roman"/>
        </w:rPr>
        <w:t>12.5.3. Шумовыми характеристиками источников внешнего шума являются:</w:t>
      </w:r>
    </w:p>
    <w:p w:rsidR="003C6A29" w:rsidRPr="002E2066" w:rsidRDefault="00381B4E" w:rsidP="002F6E6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транспортных потоков на улицах и дорогах </w:t>
      </w:r>
      <w:r w:rsidRPr="002E2066">
        <w:rPr>
          <w:rFonts w:ascii="Times New Roman" w:hAnsi="Times New Roman" w:cs="Times New Roman"/>
        </w:rPr>
        <w:t>–</w:t>
      </w:r>
      <w:r w:rsidR="003C6A29" w:rsidRPr="002E2066">
        <w:rPr>
          <w:rFonts w:ascii="Times New Roman" w:hAnsi="Times New Roman" w:cs="Times New Roman"/>
        </w:rPr>
        <w:t xml:space="preserve"> LАэкв</w:t>
      </w:r>
      <w:hyperlink r:id="rId346" w:history="1">
        <w:r w:rsidR="003C6A29" w:rsidRPr="002E2066">
          <w:rPr>
            <w:rFonts w:ascii="Times New Roman" w:hAnsi="Times New Roman" w:cs="Times New Roman"/>
          </w:rPr>
          <w:t>*</w:t>
        </w:r>
      </w:hyperlink>
      <w:r w:rsidR="003C6A29" w:rsidRPr="002E2066">
        <w:rPr>
          <w:rFonts w:ascii="Times New Roman" w:hAnsi="Times New Roman" w:cs="Times New Roman"/>
        </w:rPr>
        <w:t xml:space="preserve"> на расстоянии 7,5 м от оси первой полосы движения;</w:t>
      </w:r>
    </w:p>
    <w:p w:rsidR="003C6A29" w:rsidRPr="002E2066" w:rsidRDefault="00381B4E" w:rsidP="002F6E6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потоков железнодорожных поездов </w:t>
      </w:r>
      <w:r w:rsidRPr="002E2066">
        <w:rPr>
          <w:rFonts w:ascii="Times New Roman" w:hAnsi="Times New Roman" w:cs="Times New Roman"/>
        </w:rPr>
        <w:t>–</w:t>
      </w:r>
      <w:r w:rsidR="003C6A29" w:rsidRPr="002E2066">
        <w:rPr>
          <w:rFonts w:ascii="Times New Roman" w:hAnsi="Times New Roman" w:cs="Times New Roman"/>
        </w:rPr>
        <w:t xml:space="preserve"> LАэкв и LАмакс</w:t>
      </w:r>
      <w:hyperlink r:id="rId347" w:history="1">
        <w:r w:rsidR="003C6A29" w:rsidRPr="002E2066">
          <w:rPr>
            <w:rFonts w:ascii="Times New Roman" w:hAnsi="Times New Roman" w:cs="Times New Roman"/>
          </w:rPr>
          <w:t>**</w:t>
        </w:r>
      </w:hyperlink>
      <w:r w:rsidR="003C6A29" w:rsidRPr="002E2066">
        <w:rPr>
          <w:rFonts w:ascii="Times New Roman" w:hAnsi="Times New Roman" w:cs="Times New Roman"/>
        </w:rPr>
        <w:t xml:space="preserve"> на расстоянии 25 м от оси ближнего к расчетной точке пути;</w:t>
      </w:r>
    </w:p>
    <w:p w:rsidR="003C6A29" w:rsidRPr="002E2066" w:rsidRDefault="00381B4E" w:rsidP="002F6E6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водного транспорта </w:t>
      </w:r>
      <w:r w:rsidRPr="002E2066">
        <w:rPr>
          <w:rFonts w:ascii="Times New Roman" w:hAnsi="Times New Roman" w:cs="Times New Roman"/>
        </w:rPr>
        <w:t>–</w:t>
      </w:r>
      <w:r w:rsidR="003C6A29" w:rsidRPr="002E2066">
        <w:rPr>
          <w:rFonts w:ascii="Times New Roman" w:hAnsi="Times New Roman" w:cs="Times New Roman"/>
        </w:rPr>
        <w:t xml:space="preserve"> LАэкв и LАмакс на расстоянии 25 м от борта судна;</w:t>
      </w:r>
    </w:p>
    <w:p w:rsidR="003C6A29" w:rsidRPr="002E2066" w:rsidRDefault="00381B4E" w:rsidP="002F6E6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воздушного транспорта </w:t>
      </w:r>
      <w:r w:rsidRPr="002E2066">
        <w:rPr>
          <w:rFonts w:ascii="Times New Roman" w:hAnsi="Times New Roman" w:cs="Times New Roman"/>
        </w:rPr>
        <w:t>–</w:t>
      </w:r>
      <w:r w:rsidR="003C6A29" w:rsidRPr="002E2066">
        <w:rPr>
          <w:rFonts w:ascii="Times New Roman" w:hAnsi="Times New Roman" w:cs="Times New Roman"/>
        </w:rPr>
        <w:t xml:space="preserve"> LАэкв и LАмакс в расчетной точке;</w:t>
      </w:r>
    </w:p>
    <w:p w:rsidR="003C6A29" w:rsidRPr="002E2066" w:rsidRDefault="00381B4E" w:rsidP="002F6E67">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w:t>
      </w:r>
      <w:r w:rsidRPr="002E2066">
        <w:rPr>
          <w:rFonts w:ascii="Times New Roman" w:hAnsi="Times New Roman" w:cs="Times New Roman"/>
        </w:rPr>
        <w:t>–</w:t>
      </w:r>
      <w:r w:rsidR="003C6A29" w:rsidRPr="002E2066">
        <w:rPr>
          <w:rFonts w:ascii="Times New Roman" w:hAnsi="Times New Roman" w:cs="Times New Roman"/>
        </w:rPr>
        <w:t xml:space="preserve"> LАэкв и LАмакс на границе территории предприятия и селитебной территории в направлении расчетной точки;</w:t>
      </w:r>
    </w:p>
    <w:p w:rsidR="003C6A29" w:rsidRPr="002E2066" w:rsidRDefault="00381B4E" w:rsidP="002F6E67">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внутриквартальных источников шума </w:t>
      </w:r>
      <w:r w:rsidRPr="002E2066">
        <w:rPr>
          <w:rFonts w:ascii="Times New Roman" w:hAnsi="Times New Roman" w:cs="Times New Roman"/>
        </w:rPr>
        <w:t>–</w:t>
      </w:r>
      <w:r w:rsidR="003C6A29" w:rsidRPr="002E2066">
        <w:rPr>
          <w:rFonts w:ascii="Times New Roman" w:hAnsi="Times New Roman" w:cs="Times New Roman"/>
        </w:rPr>
        <w:t xml:space="preserve"> LАэкв и LАмакс на фиксированном расстоянии от источника.</w:t>
      </w:r>
    </w:p>
    <w:p w:rsidR="003C6A29" w:rsidRPr="002E2066" w:rsidRDefault="003C6A29" w:rsidP="002F6E67">
      <w:pPr>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3C6A29" w:rsidRPr="002E2066" w:rsidRDefault="003C6A29" w:rsidP="002F6E67">
      <w:pPr>
        <w:ind w:firstLine="720"/>
        <w:jc w:val="both"/>
        <w:rPr>
          <w:rFonts w:ascii="Times New Roman" w:hAnsi="Times New Roman" w:cs="Times New Roman"/>
          <w:i/>
        </w:rPr>
      </w:pPr>
      <w:r w:rsidRPr="002E2066">
        <w:rPr>
          <w:rFonts w:ascii="Times New Roman" w:hAnsi="Times New Roman" w:cs="Times New Roman"/>
          <w:i/>
        </w:rPr>
        <w:t xml:space="preserve">* LАэкв </w:t>
      </w:r>
      <w:r w:rsidR="00381B4E" w:rsidRPr="002E2066">
        <w:rPr>
          <w:rFonts w:ascii="Times New Roman" w:hAnsi="Times New Roman" w:cs="Times New Roman"/>
          <w:i/>
        </w:rPr>
        <w:t>–</w:t>
      </w:r>
      <w:r w:rsidRPr="002E2066">
        <w:rPr>
          <w:rFonts w:ascii="Times New Roman" w:hAnsi="Times New Roman" w:cs="Times New Roman"/>
          <w:i/>
        </w:rPr>
        <w:t xml:space="preserve"> эквивалентный уровень звука, дБА;</w:t>
      </w:r>
    </w:p>
    <w:p w:rsidR="003C6A29" w:rsidRPr="002E2066" w:rsidRDefault="003C6A29" w:rsidP="002F6E67">
      <w:pPr>
        <w:ind w:firstLine="720"/>
        <w:jc w:val="both"/>
        <w:rPr>
          <w:rFonts w:ascii="Times New Roman" w:hAnsi="Times New Roman" w:cs="Times New Roman"/>
          <w:i/>
        </w:rPr>
      </w:pPr>
      <w:r w:rsidRPr="002E2066">
        <w:rPr>
          <w:rFonts w:ascii="Times New Roman" w:hAnsi="Times New Roman" w:cs="Times New Roman"/>
          <w:i/>
        </w:rPr>
        <w:t xml:space="preserve">** LАмакс </w:t>
      </w:r>
      <w:r w:rsidR="00381B4E" w:rsidRPr="002E2066">
        <w:rPr>
          <w:rFonts w:ascii="Times New Roman" w:hAnsi="Times New Roman" w:cs="Times New Roman"/>
          <w:i/>
        </w:rPr>
        <w:t>–</w:t>
      </w:r>
      <w:r w:rsidRPr="002E2066">
        <w:rPr>
          <w:rFonts w:ascii="Times New Roman" w:hAnsi="Times New Roman" w:cs="Times New Roman"/>
          <w:i/>
        </w:rPr>
        <w:t xml:space="preserve"> максимальный уровень звука, дБА.</w:t>
      </w:r>
    </w:p>
    <w:p w:rsidR="003C6A29" w:rsidRPr="002E2066" w:rsidRDefault="003C6A29" w:rsidP="002F6E67">
      <w:pPr>
        <w:ind w:firstLine="720"/>
        <w:jc w:val="both"/>
        <w:rPr>
          <w:rFonts w:ascii="Times New Roman" w:hAnsi="Times New Roman" w:cs="Times New Roman"/>
        </w:rPr>
      </w:pPr>
    </w:p>
    <w:p w:rsidR="003C6A29" w:rsidRPr="002E2066" w:rsidRDefault="003C6A29" w:rsidP="002F6E67">
      <w:pPr>
        <w:widowControl w:val="0"/>
        <w:ind w:firstLine="720"/>
        <w:jc w:val="both"/>
        <w:rPr>
          <w:rFonts w:ascii="Times New Roman" w:hAnsi="Times New Roman" w:cs="Times New Roman"/>
        </w:rPr>
      </w:pPr>
      <w:r w:rsidRPr="002E2066">
        <w:rPr>
          <w:rFonts w:ascii="Times New Roman" w:hAnsi="Times New Roman" w:cs="Times New Roman"/>
        </w:rPr>
        <w:t>12.5.</w:t>
      </w:r>
      <w:r w:rsidR="00824FC9" w:rsidRPr="002E2066">
        <w:rPr>
          <w:rFonts w:ascii="Times New Roman" w:hAnsi="Times New Roman" w:cs="Times New Roman"/>
        </w:rPr>
        <w:t>4</w:t>
      </w:r>
      <w:r w:rsidRPr="002E2066">
        <w:rPr>
          <w:rFonts w:ascii="Times New Roman" w:hAnsi="Times New Roman" w:cs="Times New Roman"/>
        </w:rPr>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Мероприятия по шумовой защите предусматривают:</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w:t>
      </w:r>
      <w:r w:rsidRPr="002E2066">
        <w:rPr>
          <w:rFonts w:ascii="Times New Roman" w:hAnsi="Times New Roman" w:cs="Times New Roman"/>
        </w:rPr>
        <w:t>–</w:t>
      </w:r>
      <w:r w:rsidR="003C6A29" w:rsidRPr="002E2066">
        <w:rPr>
          <w:rFonts w:ascii="Times New Roman" w:hAnsi="Times New Roman" w:cs="Times New Roman"/>
        </w:rPr>
        <w:t>складских зон и основных транспортных коммуникаций;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устройство санитарно</w:t>
      </w:r>
      <w:r w:rsidRPr="002E2066">
        <w:rPr>
          <w:rFonts w:ascii="Times New Roman" w:hAnsi="Times New Roman" w:cs="Times New Roman"/>
        </w:rPr>
        <w:t>–</w:t>
      </w:r>
      <w:r w:rsidR="003C6A29" w:rsidRPr="002E2066">
        <w:rPr>
          <w:rFonts w:ascii="Times New Roman" w:hAnsi="Times New Roman" w:cs="Times New Roman"/>
        </w:rPr>
        <w:t>защитных зон предприятий (в том числе предприятий коммунально</w:t>
      </w:r>
      <w:r w:rsidRPr="002E2066">
        <w:rPr>
          <w:rFonts w:ascii="Times New Roman" w:hAnsi="Times New Roman" w:cs="Times New Roman"/>
        </w:rPr>
        <w:t>–</w:t>
      </w:r>
      <w:r w:rsidR="003C6A29" w:rsidRPr="002E2066">
        <w:rPr>
          <w:rFonts w:ascii="Times New Roman" w:hAnsi="Times New Roman" w:cs="Times New Roman"/>
        </w:rPr>
        <w:t>транспортной сферы), автомобильных и железных дорог;</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дифференциацию улично</w:t>
      </w:r>
      <w:r w:rsidRPr="002E2066">
        <w:rPr>
          <w:rFonts w:ascii="Times New Roman" w:hAnsi="Times New Roman" w:cs="Times New Roman"/>
        </w:rPr>
        <w:t>–</w:t>
      </w:r>
      <w:r w:rsidR="003C6A29" w:rsidRPr="002E2066">
        <w:rPr>
          <w:rFonts w:ascii="Times New Roman" w:hAnsi="Times New Roman" w:cs="Times New Roman"/>
        </w:rPr>
        <w:t>дорожной сети по составу транспортных потоков с выделением основного объема грузового движения на специализированных магистралях;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w:t>
      </w:r>
      <w:r w:rsidRPr="002E2066">
        <w:rPr>
          <w:rFonts w:ascii="Times New Roman" w:hAnsi="Times New Roman" w:cs="Times New Roman"/>
        </w:rPr>
        <w:t>–</w:t>
      </w:r>
      <w:r w:rsidR="003C6A29" w:rsidRPr="002E2066">
        <w:rPr>
          <w:rFonts w:ascii="Times New Roman" w:hAnsi="Times New Roman" w:cs="Times New Roman"/>
        </w:rPr>
        <w:t>складских зон, в полосах отвода железных дорог);</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создание системы парковки автомобилей на границе жилых районов и групп жилых зданий;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формирование общегородской системы зеленых насаждений;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w:t>
      </w:r>
      <w:r w:rsidR="00A64B99" w:rsidRPr="002E2066">
        <w:rPr>
          <w:rFonts w:ascii="Times New Roman" w:hAnsi="Times New Roman" w:cs="Times New Roman"/>
        </w:rPr>
        <w:t>городском поселении</w:t>
      </w:r>
      <w:r w:rsidR="003C6A29" w:rsidRPr="002E2066">
        <w:rPr>
          <w:rFonts w:ascii="Times New Roman" w:hAnsi="Times New Roman" w:cs="Times New Roman"/>
        </w:rPr>
        <w:t>. В качестве зданий</w:t>
      </w:r>
      <w:r w:rsidRPr="002E2066">
        <w:rPr>
          <w:rFonts w:ascii="Times New Roman" w:hAnsi="Times New Roman" w:cs="Times New Roman"/>
        </w:rPr>
        <w:t>–</w:t>
      </w:r>
      <w:r w:rsidR="003C6A29" w:rsidRPr="002E2066">
        <w:rPr>
          <w:rFonts w:ascii="Times New Roman" w:hAnsi="Times New Roman" w:cs="Times New Roman"/>
        </w:rPr>
        <w:t>экранов могут использоваться здания нежилого назначения: магазины, автостоянки, предприятия коммунально</w:t>
      </w:r>
      <w:r w:rsidRPr="002E2066">
        <w:rPr>
          <w:rFonts w:ascii="Times New Roman" w:hAnsi="Times New Roman" w:cs="Times New Roman"/>
        </w:rPr>
        <w:t>–</w:t>
      </w:r>
      <w:r w:rsidR="003C6A29" w:rsidRPr="002E2066">
        <w:rPr>
          <w:rFonts w:ascii="Times New Roman" w:hAnsi="Times New Roman" w:cs="Times New Roman"/>
        </w:rPr>
        <w:t>бытового обслуживания, а также многоэтажные шумозащитные жилые и административные здания со специальными архитектурно</w:t>
      </w:r>
      <w:r w:rsidRPr="002E2066">
        <w:rPr>
          <w:rFonts w:ascii="Times New Roman" w:hAnsi="Times New Roman" w:cs="Times New Roman"/>
        </w:rPr>
        <w:t>–</w:t>
      </w:r>
      <w:r w:rsidR="003C6A29" w:rsidRPr="002E2066">
        <w:rPr>
          <w:rFonts w:ascii="Times New Roman" w:hAnsi="Times New Roman" w:cs="Times New Roman"/>
        </w:rPr>
        <w:t>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12.5.</w:t>
      </w:r>
      <w:r w:rsidR="00824FC9" w:rsidRPr="002E2066">
        <w:rPr>
          <w:rFonts w:ascii="Times New Roman" w:hAnsi="Times New Roman" w:cs="Times New Roman"/>
        </w:rPr>
        <w:t>5</w:t>
      </w:r>
      <w:r w:rsidRPr="002E2066">
        <w:rPr>
          <w:rFonts w:ascii="Times New Roman" w:hAnsi="Times New Roman" w:cs="Times New Roman"/>
        </w:rPr>
        <w:t xml:space="preserve">. Источниками вибрации в жилых и общественных зданиях, на территории жилой </w:t>
      </w:r>
      <w:r w:rsidRPr="002E2066">
        <w:rPr>
          <w:rFonts w:ascii="Times New Roman" w:hAnsi="Times New Roman" w:cs="Times New Roman"/>
        </w:rPr>
        <w:lastRenderedPageBreak/>
        <w:t>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12.5.</w:t>
      </w:r>
      <w:r w:rsidR="00824FC9" w:rsidRPr="002E2066">
        <w:rPr>
          <w:rFonts w:ascii="Times New Roman" w:hAnsi="Times New Roman" w:cs="Times New Roman"/>
        </w:rPr>
        <w:t>6</w:t>
      </w:r>
      <w:r w:rsidRPr="002E2066">
        <w:rPr>
          <w:rFonts w:ascii="Times New Roman" w:hAnsi="Times New Roman" w:cs="Times New Roman"/>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Мероприятия по защите от вибраций предусматривают:</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удаление зданий и сооружений от источников вибрации;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использование методов виброзащиты при проектировании зданий и сооружений;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меры по снижению динамических нагрузок, создаваемых источником вибрации.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Снижение вибрации может быть достигнуто:</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устройством виброизоляции отдельных установок или оборудования;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применением для трубопроводов и коммуникаций:</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гибких элементов </w:t>
      </w:r>
      <w:r w:rsidRPr="002E2066">
        <w:rPr>
          <w:rFonts w:ascii="Times New Roman" w:hAnsi="Times New Roman" w:cs="Times New Roman"/>
        </w:rPr>
        <w:t>–</w:t>
      </w:r>
      <w:r w:rsidR="003C6A29" w:rsidRPr="002E2066">
        <w:rPr>
          <w:rFonts w:ascii="Times New Roman" w:hAnsi="Times New Roman" w:cs="Times New Roman"/>
        </w:rPr>
        <w:t xml:space="preserve"> в системах, соединенных с источником вибрации;</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мягких прокладок </w:t>
      </w:r>
      <w:r w:rsidRPr="002E2066">
        <w:rPr>
          <w:rFonts w:ascii="Times New Roman" w:hAnsi="Times New Roman" w:cs="Times New Roman"/>
        </w:rPr>
        <w:t>–</w:t>
      </w:r>
      <w:r w:rsidR="003C6A29" w:rsidRPr="002E2066">
        <w:rPr>
          <w:rFonts w:ascii="Times New Roman" w:hAnsi="Times New Roman" w:cs="Times New Roman"/>
        </w:rPr>
        <w:t xml:space="preserve"> в местах перехода через ограждающие конструкции и крепления к ограждающим конструкциям.</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12.6. Защита от электромагнитных полей, излучений и облучений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12.6.1.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Специальные требования по защите от электромагнитных полей, излучений и облучений устанавливают для:</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стационарных радиотехнических объектов всех типов (включая радиоцентры, радио</w:t>
      </w:r>
      <w:r w:rsidRPr="002E2066">
        <w:rPr>
          <w:rFonts w:ascii="Times New Roman" w:hAnsi="Times New Roman" w:cs="Times New Roman"/>
        </w:rPr>
        <w:t>–</w:t>
      </w:r>
      <w:r w:rsidR="003C6A29" w:rsidRPr="002E2066">
        <w:rPr>
          <w:rFonts w:ascii="Times New Roman" w:hAnsi="Times New Roman" w:cs="Times New Roman"/>
        </w:rPr>
        <w:t xml:space="preserve">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элементов систем сотовой связи и других видов подвижной связи;</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видеодисплейных терминалов и мониторов персональных компьютеров;</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СВЧ</w:t>
      </w:r>
      <w:r w:rsidRPr="002E2066">
        <w:rPr>
          <w:rFonts w:ascii="Times New Roman" w:hAnsi="Times New Roman" w:cs="Times New Roman"/>
        </w:rPr>
        <w:t>–</w:t>
      </w:r>
      <w:r w:rsidR="003C6A29" w:rsidRPr="002E2066">
        <w:rPr>
          <w:rFonts w:ascii="Times New Roman" w:hAnsi="Times New Roman" w:cs="Times New Roman"/>
        </w:rPr>
        <w:t>печей, индукционных печей.</w:t>
      </w:r>
    </w:p>
    <w:p w:rsidR="003C6A29" w:rsidRPr="002E2066" w:rsidRDefault="003C6A29" w:rsidP="00824FC9">
      <w:pPr>
        <w:widowControl w:val="0"/>
        <w:ind w:firstLine="720"/>
        <w:jc w:val="both"/>
        <w:rPr>
          <w:rFonts w:ascii="Times New Roman" w:hAnsi="Times New Roman" w:cs="Times New Roman"/>
        </w:rPr>
      </w:pPr>
      <w:r w:rsidRPr="002E2066">
        <w:rPr>
          <w:rFonts w:ascii="Times New Roman" w:hAnsi="Times New Roman" w:cs="Times New Roman"/>
        </w:rPr>
        <w:t>12.6.2.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30 кГц </w:t>
      </w:r>
      <w:r w:rsidRPr="002E2066">
        <w:rPr>
          <w:rFonts w:ascii="Times New Roman" w:hAnsi="Times New Roman" w:cs="Times New Roman"/>
        </w:rPr>
        <w:t>–</w:t>
      </w:r>
      <w:r w:rsidR="003C6A29" w:rsidRPr="002E2066">
        <w:rPr>
          <w:rFonts w:ascii="Times New Roman" w:hAnsi="Times New Roman" w:cs="Times New Roman"/>
        </w:rPr>
        <w:t xml:space="preserve"> 300 МГц </w:t>
      </w:r>
      <w:r w:rsidRPr="002E2066">
        <w:rPr>
          <w:rFonts w:ascii="Times New Roman" w:hAnsi="Times New Roman" w:cs="Times New Roman"/>
        </w:rPr>
        <w:t>–</w:t>
      </w:r>
      <w:r w:rsidR="003C6A29" w:rsidRPr="002E2066">
        <w:rPr>
          <w:rFonts w:ascii="Times New Roman" w:hAnsi="Times New Roman" w:cs="Times New Roman"/>
        </w:rPr>
        <w:t xml:space="preserve"> по эффективным значениям напряженности электрического поля (Е), В/м;</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300 МГц </w:t>
      </w:r>
      <w:r w:rsidRPr="002E2066">
        <w:rPr>
          <w:rFonts w:ascii="Times New Roman" w:hAnsi="Times New Roman" w:cs="Times New Roman"/>
        </w:rPr>
        <w:t>–</w:t>
      </w:r>
      <w:r w:rsidR="003C6A29" w:rsidRPr="002E2066">
        <w:rPr>
          <w:rFonts w:ascii="Times New Roman" w:hAnsi="Times New Roman" w:cs="Times New Roman"/>
        </w:rPr>
        <w:t xml:space="preserve"> 300 ГГц </w:t>
      </w:r>
      <w:r w:rsidRPr="002E2066">
        <w:rPr>
          <w:rFonts w:ascii="Times New Roman" w:hAnsi="Times New Roman" w:cs="Times New Roman"/>
        </w:rPr>
        <w:t>–</w:t>
      </w:r>
      <w:r w:rsidR="003C6A29" w:rsidRPr="002E2066">
        <w:rPr>
          <w:rFonts w:ascii="Times New Roman" w:hAnsi="Times New Roman" w:cs="Times New Roman"/>
        </w:rPr>
        <w:t xml:space="preserve"> по средним значениям плотности потока энергии, мкВт/кв. см.</w:t>
      </w:r>
    </w:p>
    <w:p w:rsidR="003C6A29" w:rsidRPr="002E2066" w:rsidRDefault="003C6A29" w:rsidP="00824FC9">
      <w:pPr>
        <w:widowControl w:val="0"/>
        <w:ind w:firstLine="720"/>
        <w:jc w:val="both"/>
        <w:rPr>
          <w:rFonts w:ascii="Times New Roman" w:hAnsi="Times New Roman" w:cs="Times New Roman"/>
        </w:rPr>
      </w:pPr>
      <w:r w:rsidRPr="002E2066">
        <w:rPr>
          <w:rFonts w:ascii="Times New Roman" w:hAnsi="Times New Roman" w:cs="Times New Roman"/>
        </w:rPr>
        <w:t>12.6.</w:t>
      </w:r>
      <w:r w:rsidR="00824FC9" w:rsidRPr="002E2066">
        <w:rPr>
          <w:rFonts w:ascii="Times New Roman" w:hAnsi="Times New Roman" w:cs="Times New Roman"/>
        </w:rPr>
        <w:t>3</w:t>
      </w:r>
      <w:r w:rsidRPr="002E2066">
        <w:rPr>
          <w:rFonts w:ascii="Times New Roman" w:hAnsi="Times New Roman" w:cs="Times New Roman"/>
        </w:rPr>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от 27 МГц до 300 МГц </w:t>
      </w:r>
      <w:r w:rsidRPr="002E2066">
        <w:rPr>
          <w:rFonts w:ascii="Times New Roman" w:hAnsi="Times New Roman" w:cs="Times New Roman"/>
        </w:rPr>
        <w:t>–</w:t>
      </w:r>
      <w:r w:rsidR="003C6A29" w:rsidRPr="002E2066">
        <w:rPr>
          <w:rFonts w:ascii="Times New Roman" w:hAnsi="Times New Roman" w:cs="Times New Roman"/>
        </w:rPr>
        <w:t xml:space="preserve"> по значениям напряженности электрического поля, Е (В/м);</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от 300 МГц до 2400 МГц </w:t>
      </w:r>
      <w:r w:rsidRPr="002E2066">
        <w:rPr>
          <w:rFonts w:ascii="Times New Roman" w:hAnsi="Times New Roman" w:cs="Times New Roman"/>
        </w:rPr>
        <w:t>–</w:t>
      </w:r>
      <w:r w:rsidR="003C6A29" w:rsidRPr="002E2066">
        <w:rPr>
          <w:rFonts w:ascii="Times New Roman" w:hAnsi="Times New Roman" w:cs="Times New Roman"/>
        </w:rPr>
        <w:t xml:space="preserve"> по значениям плотности потока энергии, ППЭ (мВт/кв. см, мкВт/кв. см).</w:t>
      </w:r>
    </w:p>
    <w:p w:rsidR="003C6A29" w:rsidRPr="002E2066" w:rsidRDefault="003C6A29" w:rsidP="00824FC9">
      <w:pPr>
        <w:widowControl w:val="0"/>
        <w:ind w:firstLine="720"/>
        <w:jc w:val="both"/>
        <w:rPr>
          <w:rFonts w:ascii="Times New Roman" w:hAnsi="Times New Roman" w:cs="Times New Roman"/>
        </w:rPr>
      </w:pPr>
      <w:r w:rsidRPr="002E2066">
        <w:rPr>
          <w:rFonts w:ascii="Times New Roman" w:hAnsi="Times New Roman" w:cs="Times New Roman"/>
        </w:rPr>
        <w:t>12.6.</w:t>
      </w:r>
      <w:r w:rsidR="00824FC9" w:rsidRPr="002E2066">
        <w:rPr>
          <w:rFonts w:ascii="Times New Roman" w:hAnsi="Times New Roman" w:cs="Times New Roman"/>
        </w:rPr>
        <w:t>4</w:t>
      </w:r>
      <w:r w:rsidRPr="002E2066">
        <w:rPr>
          <w:rFonts w:ascii="Times New Roman" w:hAnsi="Times New Roman" w:cs="Times New Roman"/>
        </w:rPr>
        <w:t xml:space="preserve">. Уровни электромагнитных полей, создаваемые антеннами базовых станций на </w:t>
      </w:r>
      <w:r w:rsidRPr="002E2066">
        <w:rPr>
          <w:rFonts w:ascii="Times New Roman" w:hAnsi="Times New Roman" w:cs="Times New Roman"/>
        </w:rPr>
        <w:lastRenderedPageBreak/>
        <w:t>территории жилой застройки, внутри жилых, общественных и производственных помещений, не должны превышать следующих значений:</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10,0 В/м </w:t>
      </w: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27 МГц </w:t>
      </w:r>
      <w:r w:rsidRPr="002E2066">
        <w:rPr>
          <w:rFonts w:ascii="Times New Roman" w:hAnsi="Times New Roman" w:cs="Times New Roman"/>
        </w:rPr>
        <w:t>–</w:t>
      </w:r>
      <w:r w:rsidR="003C6A29" w:rsidRPr="002E2066">
        <w:rPr>
          <w:rFonts w:ascii="Times New Roman" w:hAnsi="Times New Roman" w:cs="Times New Roman"/>
        </w:rPr>
        <w:t xml:space="preserve"> 30 МГц;</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3,0 В/м </w:t>
      </w: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30 МГц </w:t>
      </w:r>
      <w:r w:rsidRPr="002E2066">
        <w:rPr>
          <w:rFonts w:ascii="Times New Roman" w:hAnsi="Times New Roman" w:cs="Times New Roman"/>
        </w:rPr>
        <w:t>–</w:t>
      </w:r>
      <w:r w:rsidR="003C6A29" w:rsidRPr="002E2066">
        <w:rPr>
          <w:rFonts w:ascii="Times New Roman" w:hAnsi="Times New Roman" w:cs="Times New Roman"/>
        </w:rPr>
        <w:t xml:space="preserve"> 300 МГц;</w:t>
      </w:r>
    </w:p>
    <w:p w:rsidR="003C6A29" w:rsidRPr="002E2066" w:rsidRDefault="00381B4E" w:rsidP="00824FC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10,0 мкВт/кв. см </w:t>
      </w:r>
      <w:r w:rsidRPr="002E2066">
        <w:rPr>
          <w:rFonts w:ascii="Times New Roman" w:hAnsi="Times New Roman" w:cs="Times New Roman"/>
        </w:rPr>
        <w:t>–</w:t>
      </w:r>
      <w:r w:rsidR="003C6A29" w:rsidRPr="002E2066">
        <w:rPr>
          <w:rFonts w:ascii="Times New Roman" w:hAnsi="Times New Roman" w:cs="Times New Roman"/>
        </w:rPr>
        <w:t xml:space="preserve"> в диапазоне частот 300 МГц </w:t>
      </w:r>
      <w:r w:rsidRPr="002E2066">
        <w:rPr>
          <w:rFonts w:ascii="Times New Roman" w:hAnsi="Times New Roman" w:cs="Times New Roman"/>
        </w:rPr>
        <w:t>–</w:t>
      </w:r>
      <w:r w:rsidR="003C6A29" w:rsidRPr="002E2066">
        <w:rPr>
          <w:rFonts w:ascii="Times New Roman" w:hAnsi="Times New Roman" w:cs="Times New Roman"/>
        </w:rPr>
        <w:t xml:space="preserve"> 2400 МГц.</w:t>
      </w:r>
    </w:p>
    <w:p w:rsidR="003C6A29" w:rsidRPr="002E2066" w:rsidRDefault="003C6A29" w:rsidP="00824FC9">
      <w:pPr>
        <w:widowControl w:val="0"/>
        <w:ind w:firstLine="720"/>
        <w:jc w:val="both"/>
        <w:rPr>
          <w:rFonts w:ascii="Times New Roman" w:hAnsi="Times New Roman" w:cs="Times New Roman"/>
        </w:rPr>
      </w:pPr>
      <w:r w:rsidRPr="002E2066">
        <w:rPr>
          <w:rFonts w:ascii="Times New Roman" w:hAnsi="Times New Roman" w:cs="Times New Roman"/>
        </w:rPr>
        <w:t>12.6.</w:t>
      </w:r>
      <w:r w:rsidR="00824FC9" w:rsidRPr="002E2066">
        <w:rPr>
          <w:rFonts w:ascii="Times New Roman" w:hAnsi="Times New Roman" w:cs="Times New Roman"/>
        </w:rPr>
        <w:t>5</w:t>
      </w:r>
      <w:r w:rsidRPr="002E2066">
        <w:rPr>
          <w:rFonts w:ascii="Times New Roman" w:hAnsi="Times New Roman" w:cs="Times New Roman"/>
        </w:rPr>
        <w:t>. Максимальные значения уровней электромагнитного излучения от радиотехнических объектов на различных территориях приведены в таблице N 12.8.</w:t>
      </w:r>
    </w:p>
    <w:p w:rsidR="003C6A29" w:rsidRPr="002E2066" w:rsidRDefault="003C6A29" w:rsidP="00824FC9">
      <w:pPr>
        <w:ind w:firstLine="720"/>
        <w:jc w:val="both"/>
        <w:rPr>
          <w:rFonts w:ascii="Times New Roman" w:hAnsi="Times New Roman" w:cs="Times New Roman"/>
        </w:rPr>
      </w:pPr>
      <w:r w:rsidRPr="002E2066">
        <w:rPr>
          <w:rFonts w:ascii="Times New Roman" w:hAnsi="Times New Roman" w:cs="Times New Roman"/>
        </w:rPr>
        <w:t xml:space="preserve">При одновременном облучении от нескольких источников должны соблюдаться условия </w:t>
      </w:r>
      <w:hyperlink r:id="rId348" w:history="1">
        <w:r w:rsidRPr="002E2066">
          <w:rPr>
            <w:rFonts w:ascii="Times New Roman" w:hAnsi="Times New Roman" w:cs="Times New Roman"/>
          </w:rPr>
          <w:t>СанПиН 2.1.8/2.2.4.1383</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размещению и эксплуатации передающих радиотехнических объектов", </w:t>
      </w:r>
      <w:hyperlink r:id="rId349" w:history="1">
        <w:r w:rsidRPr="002E2066">
          <w:rPr>
            <w:rFonts w:ascii="Times New Roman" w:hAnsi="Times New Roman" w:cs="Times New Roman"/>
          </w:rPr>
          <w:t>СанПиН 2.1.8/2.2.4.1190</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размещению и эксплуатации средств сухопутной подвижной радиосвязи".</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12.6.7. При размещении антенн радиолюбительских радиостанций (РРС) диапазона 3</w:t>
      </w:r>
      <w:r w:rsidR="00381B4E" w:rsidRPr="002E2066">
        <w:rPr>
          <w:rFonts w:ascii="Times New Roman" w:hAnsi="Times New Roman" w:cs="Times New Roman"/>
        </w:rPr>
        <w:t>–</w:t>
      </w:r>
      <w:r w:rsidRPr="002E2066">
        <w:rPr>
          <w:rFonts w:ascii="Times New Roman" w:hAnsi="Times New Roman" w:cs="Times New Roman"/>
        </w:rPr>
        <w:t>30 МГц, радиостанций гражданского диапазона частот 26,5</w:t>
      </w:r>
      <w:r w:rsidR="00381B4E" w:rsidRPr="002E2066">
        <w:rPr>
          <w:rFonts w:ascii="Times New Roman" w:hAnsi="Times New Roman" w:cs="Times New Roman"/>
        </w:rPr>
        <w:t>–</w:t>
      </w:r>
      <w:r w:rsidRPr="002E2066">
        <w:rPr>
          <w:rFonts w:ascii="Times New Roman" w:hAnsi="Times New Roman" w:cs="Times New Roman"/>
        </w:rPr>
        <w:t>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C6A29" w:rsidRPr="002E2066" w:rsidRDefault="00824FC9" w:rsidP="00B26469">
      <w:pPr>
        <w:ind w:firstLine="720"/>
        <w:jc w:val="both"/>
        <w:rPr>
          <w:rFonts w:ascii="Times New Roman" w:hAnsi="Times New Roman" w:cs="Times New Roman"/>
        </w:rPr>
      </w:pPr>
      <w:r w:rsidRPr="002E2066">
        <w:rPr>
          <w:rFonts w:ascii="Times New Roman" w:hAnsi="Times New Roman" w:cs="Times New Roman"/>
        </w:rPr>
        <w:t>12.6.8</w:t>
      </w:r>
      <w:r w:rsidR="003C6A29" w:rsidRPr="002E2066">
        <w:rPr>
          <w:rFonts w:ascii="Times New Roman" w:hAnsi="Times New Roman" w:cs="Times New Roman"/>
        </w:rPr>
        <w:t>. Санитарно</w:t>
      </w:r>
      <w:r w:rsidR="00381B4E" w:rsidRPr="002E2066">
        <w:rPr>
          <w:rFonts w:ascii="Times New Roman" w:hAnsi="Times New Roman" w:cs="Times New Roman"/>
        </w:rPr>
        <w:t>–</w:t>
      </w:r>
      <w:r w:rsidR="003C6A29" w:rsidRPr="002E2066">
        <w:rPr>
          <w:rFonts w:ascii="Times New Roman" w:hAnsi="Times New Roman" w:cs="Times New Roman"/>
        </w:rPr>
        <w:t>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w:t>
      </w:r>
      <w:r w:rsidR="00381B4E" w:rsidRPr="002E2066">
        <w:rPr>
          <w:rFonts w:ascii="Times New Roman" w:hAnsi="Times New Roman" w:cs="Times New Roman"/>
        </w:rPr>
        <w:t>–</w:t>
      </w:r>
      <w:r w:rsidR="003C6A29" w:rsidRPr="002E2066">
        <w:rPr>
          <w:rFonts w:ascii="Times New Roman" w:hAnsi="Times New Roman" w:cs="Times New Roman"/>
        </w:rPr>
        <w:t>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3C6A29" w:rsidRPr="002E2066" w:rsidRDefault="00824FC9" w:rsidP="00B26469">
      <w:pPr>
        <w:ind w:firstLine="720"/>
        <w:jc w:val="both"/>
        <w:rPr>
          <w:rFonts w:ascii="Times New Roman" w:hAnsi="Times New Roman" w:cs="Times New Roman"/>
        </w:rPr>
      </w:pPr>
      <w:r w:rsidRPr="002E2066">
        <w:rPr>
          <w:rFonts w:ascii="Times New Roman" w:hAnsi="Times New Roman" w:cs="Times New Roman"/>
        </w:rPr>
        <w:t>12.6.8</w:t>
      </w:r>
      <w:r w:rsidR="003C6A29" w:rsidRPr="002E2066">
        <w:rPr>
          <w:rFonts w:ascii="Times New Roman" w:hAnsi="Times New Roman" w:cs="Times New Roman"/>
        </w:rPr>
        <w:t>. 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C6A29" w:rsidRPr="002E2066" w:rsidRDefault="00824FC9" w:rsidP="00B26469">
      <w:pPr>
        <w:ind w:firstLine="720"/>
        <w:jc w:val="both"/>
        <w:rPr>
          <w:rFonts w:ascii="Times New Roman" w:hAnsi="Times New Roman" w:cs="Times New Roman"/>
        </w:rPr>
      </w:pPr>
      <w:r w:rsidRPr="002E2066">
        <w:rPr>
          <w:rFonts w:ascii="Times New Roman" w:hAnsi="Times New Roman" w:cs="Times New Roman"/>
        </w:rPr>
        <w:t>12.6.9</w:t>
      </w:r>
      <w:r w:rsidR="003C6A29" w:rsidRPr="002E2066">
        <w:rPr>
          <w:rFonts w:ascii="Times New Roman" w:hAnsi="Times New Roman" w:cs="Times New Roman"/>
        </w:rPr>
        <w:t>.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0,5 </w:t>
      </w:r>
      <w:r w:rsidRPr="002E2066">
        <w:rPr>
          <w:rFonts w:ascii="Times New Roman" w:hAnsi="Times New Roman" w:cs="Times New Roman"/>
        </w:rPr>
        <w:t>–</w:t>
      </w:r>
      <w:r w:rsidR="003C6A29" w:rsidRPr="002E2066">
        <w:rPr>
          <w:rFonts w:ascii="Times New Roman" w:hAnsi="Times New Roman" w:cs="Times New Roman"/>
        </w:rPr>
        <w:t xml:space="preserve"> внутри жилых зданий;</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 </w:t>
      </w:r>
      <w:r w:rsidRPr="002E2066">
        <w:rPr>
          <w:rFonts w:ascii="Times New Roman" w:hAnsi="Times New Roman" w:cs="Times New Roman"/>
        </w:rPr>
        <w:t>–</w:t>
      </w:r>
      <w:r w:rsidR="003C6A29" w:rsidRPr="002E2066">
        <w:rPr>
          <w:rFonts w:ascii="Times New Roman" w:hAnsi="Times New Roman" w:cs="Times New Roman"/>
        </w:rPr>
        <w:t xml:space="preserve"> на территории зоны жилой застройки;</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5 </w:t>
      </w:r>
      <w:r w:rsidRPr="002E2066">
        <w:rPr>
          <w:rFonts w:ascii="Times New Roman" w:hAnsi="Times New Roman" w:cs="Times New Roman"/>
        </w:rPr>
        <w:t>–</w:t>
      </w:r>
      <w:r w:rsidR="003C6A29" w:rsidRPr="002E2066">
        <w:rPr>
          <w:rFonts w:ascii="Times New Roman" w:hAnsi="Times New Roman" w:cs="Times New Roman"/>
        </w:rPr>
        <w:t xml:space="preserve">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w:t>
      </w:r>
      <w:r w:rsidRPr="002E2066">
        <w:rPr>
          <w:rFonts w:ascii="Times New Roman" w:hAnsi="Times New Roman" w:cs="Times New Roman"/>
        </w:rPr>
        <w:t>–</w:t>
      </w:r>
      <w:r w:rsidR="003C6A29" w:rsidRPr="002E2066">
        <w:rPr>
          <w:rFonts w:ascii="Times New Roman" w:hAnsi="Times New Roman" w:cs="Times New Roman"/>
        </w:rPr>
        <w:t>огородных участков;</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10 </w:t>
      </w:r>
      <w:r w:rsidRPr="002E2066">
        <w:rPr>
          <w:rFonts w:ascii="Times New Roman" w:hAnsi="Times New Roman" w:cs="Times New Roman"/>
        </w:rPr>
        <w:t>–</w:t>
      </w:r>
      <w:r w:rsidR="003C6A29" w:rsidRPr="002E2066">
        <w:rPr>
          <w:rFonts w:ascii="Times New Roman" w:hAnsi="Times New Roman" w:cs="Times New Roman"/>
        </w:rPr>
        <w:t xml:space="preserve"> на участках пересечения воздушных линий с автомобильными дорогами I</w:t>
      </w:r>
      <w:r w:rsidRPr="002E2066">
        <w:rPr>
          <w:rFonts w:ascii="Times New Roman" w:hAnsi="Times New Roman" w:cs="Times New Roman"/>
        </w:rPr>
        <w:t>–</w:t>
      </w:r>
      <w:r w:rsidR="003C6A29" w:rsidRPr="002E2066">
        <w:rPr>
          <w:rFonts w:ascii="Times New Roman" w:hAnsi="Times New Roman" w:cs="Times New Roman"/>
        </w:rPr>
        <w:t>IV категории;</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15 </w:t>
      </w:r>
      <w:r w:rsidRPr="002E2066">
        <w:rPr>
          <w:rFonts w:ascii="Times New Roman" w:hAnsi="Times New Roman" w:cs="Times New Roman"/>
        </w:rPr>
        <w:t>–</w:t>
      </w:r>
      <w:r w:rsidR="003C6A29" w:rsidRPr="002E2066">
        <w:rPr>
          <w:rFonts w:ascii="Times New Roman" w:hAnsi="Times New Roman" w:cs="Times New Roman"/>
        </w:rPr>
        <w:t xml:space="preserve"> в ненаселенной местности (незастроенные местности, доступные для транспорта и сельскохозяйственные угодья);</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20 </w:t>
      </w:r>
      <w:r w:rsidRPr="002E2066">
        <w:rPr>
          <w:rFonts w:ascii="Times New Roman" w:hAnsi="Times New Roman" w:cs="Times New Roman"/>
        </w:rPr>
        <w:t>–</w:t>
      </w:r>
      <w:r w:rsidR="003C6A29" w:rsidRPr="002E2066">
        <w:rPr>
          <w:rFonts w:ascii="Times New Roman" w:hAnsi="Times New Roman" w:cs="Times New Roman"/>
        </w:rPr>
        <w:t xml:space="preserve">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12.6.1</w:t>
      </w:r>
      <w:r w:rsidR="00824FC9" w:rsidRPr="002E2066">
        <w:rPr>
          <w:rFonts w:ascii="Times New Roman" w:hAnsi="Times New Roman" w:cs="Times New Roman"/>
        </w:rPr>
        <w:t>0</w:t>
      </w:r>
      <w:r w:rsidRPr="002E2066">
        <w:rPr>
          <w:rFonts w:ascii="Times New Roman" w:hAnsi="Times New Roman" w:cs="Times New Roman"/>
        </w:rPr>
        <w:t>. Мероприятия по защите населения от электромагнитных полей, излучений и облучений следует предусматривать:</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рациональное размещение источников электромагнитного поля и применение средств защиты, в том числе экранирование источников;</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уменьшение излучаемой мощности передатчиков и антенн;</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ограничение доступа к источникам излучения, в том числе вторичного излучения (сетям, конструкциям зданий, коммуникациям);</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устройство санитарно</w:t>
      </w:r>
      <w:r w:rsidRPr="002E2066">
        <w:rPr>
          <w:rFonts w:ascii="Times New Roman" w:hAnsi="Times New Roman" w:cs="Times New Roman"/>
        </w:rPr>
        <w:t>–</w:t>
      </w:r>
      <w:r w:rsidR="003C6A29" w:rsidRPr="002E2066">
        <w:rPr>
          <w:rFonts w:ascii="Times New Roman" w:hAnsi="Times New Roman" w:cs="Times New Roman"/>
        </w:rPr>
        <w:t xml:space="preserve">защитных зон от высоковольтных воздушных линий электропередачи в соответствии с требованиями </w:t>
      </w:r>
      <w:hyperlink r:id="rId350" w:history="1">
        <w:r w:rsidR="003C6A29" w:rsidRPr="002E2066">
          <w:rPr>
            <w:rFonts w:ascii="Times New Roman" w:hAnsi="Times New Roman" w:cs="Times New Roman"/>
          </w:rPr>
          <w:t>подраздела</w:t>
        </w:r>
      </w:hyperlink>
      <w:r w:rsidR="003C6A29" w:rsidRPr="002E2066">
        <w:rPr>
          <w:rFonts w:ascii="Times New Roman" w:hAnsi="Times New Roman" w:cs="Times New Roman"/>
        </w:rPr>
        <w:t xml:space="preserve"> "Электроснабжение" </w:t>
      </w:r>
      <w:hyperlink r:id="rId351" w:history="1">
        <w:r w:rsidR="003C6A29" w:rsidRPr="002E2066">
          <w:rPr>
            <w:rFonts w:ascii="Times New Roman" w:hAnsi="Times New Roman" w:cs="Times New Roman"/>
          </w:rPr>
          <w:t>раздела</w:t>
        </w:r>
      </w:hyperlink>
      <w:r w:rsidR="003C6A29" w:rsidRPr="002E2066">
        <w:rPr>
          <w:rFonts w:ascii="Times New Roman" w:hAnsi="Times New Roman" w:cs="Times New Roman"/>
        </w:rPr>
        <w:t xml:space="preserve"> "Нормативы градостроительного проектирования зон инженерной инфраструктуры".</w:t>
      </w:r>
    </w:p>
    <w:p w:rsidR="00A133FA" w:rsidRPr="002E2066" w:rsidRDefault="00A133FA" w:rsidP="00824FC9">
      <w:pPr>
        <w:pStyle w:val="1"/>
        <w:widowControl w:val="0"/>
        <w:spacing w:before="108" w:after="108" w:line="360" w:lineRule="auto"/>
        <w:jc w:val="center"/>
        <w:rPr>
          <w:rFonts w:ascii="Times New Roman" w:hAnsi="Times New Roman" w:cs="Times New Roman"/>
          <w:b/>
          <w:bCs/>
          <w:sz w:val="8"/>
        </w:rPr>
      </w:pPr>
    </w:p>
    <w:p w:rsidR="003C6A29" w:rsidRPr="002E2066" w:rsidRDefault="003C6A29" w:rsidP="00824FC9">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12.7. Радиационная безопасность населения</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 xml:space="preserve">12.7.1.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52" w:history="1">
        <w:r w:rsidRPr="002E2066">
          <w:rPr>
            <w:rFonts w:ascii="Times New Roman" w:hAnsi="Times New Roman" w:cs="Times New Roman"/>
          </w:rPr>
          <w:t>Федеральным законом</w:t>
        </w:r>
      </w:hyperlink>
      <w:r w:rsidRPr="002E2066">
        <w:rPr>
          <w:rFonts w:ascii="Times New Roman" w:hAnsi="Times New Roman" w:cs="Times New Roman"/>
        </w:rPr>
        <w:t xml:space="preserve"> от 09.01.1996 N 3</w:t>
      </w:r>
      <w:r w:rsidR="00381B4E" w:rsidRPr="002E2066">
        <w:rPr>
          <w:rFonts w:ascii="Times New Roman" w:hAnsi="Times New Roman" w:cs="Times New Roman"/>
        </w:rPr>
        <w:t>–</w:t>
      </w:r>
      <w:r w:rsidRPr="002E2066">
        <w:rPr>
          <w:rFonts w:ascii="Times New Roman" w:hAnsi="Times New Roman" w:cs="Times New Roman"/>
        </w:rPr>
        <w:t xml:space="preserve">ФЗ "О радиационной безопасности населения", </w:t>
      </w:r>
      <w:hyperlink r:id="rId353" w:history="1">
        <w:r w:rsidRPr="002E2066">
          <w:rPr>
            <w:rFonts w:ascii="Times New Roman" w:hAnsi="Times New Roman" w:cs="Times New Roman"/>
          </w:rPr>
          <w:t>СанПиН 2.6.1.2523</w:t>
        </w:r>
        <w:r w:rsidR="00381B4E" w:rsidRPr="002E2066">
          <w:rPr>
            <w:rFonts w:ascii="Times New Roman" w:hAnsi="Times New Roman" w:cs="Times New Roman"/>
          </w:rPr>
          <w:t>–</w:t>
        </w:r>
        <w:r w:rsidRPr="002E2066">
          <w:rPr>
            <w:rFonts w:ascii="Times New Roman" w:hAnsi="Times New Roman" w:cs="Times New Roman"/>
          </w:rPr>
          <w:t>09</w:t>
        </w:r>
      </w:hyperlink>
      <w:r w:rsidRPr="002E2066">
        <w:rPr>
          <w:rFonts w:ascii="Times New Roman" w:hAnsi="Times New Roman" w:cs="Times New Roman"/>
        </w:rPr>
        <w:t xml:space="preserve"> (НРБ 99/2009) "Нормы радиационной безопасности" и </w:t>
      </w:r>
      <w:hyperlink r:id="rId354" w:history="1">
        <w:r w:rsidRPr="002E2066">
          <w:rPr>
            <w:rFonts w:ascii="Times New Roman" w:hAnsi="Times New Roman" w:cs="Times New Roman"/>
          </w:rPr>
          <w:t>СП 2.6.1.2612</w:t>
        </w:r>
        <w:r w:rsidR="00381B4E" w:rsidRPr="002E2066">
          <w:rPr>
            <w:rFonts w:ascii="Times New Roman" w:hAnsi="Times New Roman" w:cs="Times New Roman"/>
          </w:rPr>
          <w:t>–</w:t>
        </w:r>
        <w:r w:rsidRPr="002E2066">
          <w:rPr>
            <w:rFonts w:ascii="Times New Roman" w:hAnsi="Times New Roman" w:cs="Times New Roman"/>
          </w:rPr>
          <w:t>10</w:t>
        </w:r>
      </w:hyperlink>
      <w:r w:rsidRPr="002E2066">
        <w:rPr>
          <w:rFonts w:ascii="Times New Roman" w:hAnsi="Times New Roman" w:cs="Times New Roman"/>
        </w:rPr>
        <w:t xml:space="preserve"> "Основные санитарные правила обеспечения радиационной безопасности".</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Радиационная безопасность населения обеспечивается:</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созданием условий жизнедеятельности людей, отвечающих требованиям </w:t>
      </w:r>
      <w:hyperlink r:id="rId355" w:history="1">
        <w:r w:rsidR="003C6A29" w:rsidRPr="002E2066">
          <w:rPr>
            <w:rFonts w:ascii="Times New Roman" w:hAnsi="Times New Roman" w:cs="Times New Roman"/>
          </w:rPr>
          <w:t>СП 2.6.1.1292</w:t>
        </w:r>
        <w:r w:rsidRPr="002E2066">
          <w:rPr>
            <w:rFonts w:ascii="Times New Roman" w:hAnsi="Times New Roman" w:cs="Times New Roman"/>
          </w:rPr>
          <w:t>–</w:t>
        </w:r>
        <w:r w:rsidR="003C6A29" w:rsidRPr="002E2066">
          <w:rPr>
            <w:rFonts w:ascii="Times New Roman" w:hAnsi="Times New Roman" w:cs="Times New Roman"/>
          </w:rPr>
          <w:t>03</w:t>
        </w:r>
      </w:hyperlink>
      <w:r w:rsidR="003C6A29" w:rsidRPr="002E2066">
        <w:rPr>
          <w:rFonts w:ascii="Times New Roman" w:hAnsi="Times New Roman" w:cs="Times New Roman"/>
        </w:rPr>
        <w:t xml:space="preserve"> "Гигиенические требования по ограничению облучения населения за счет природных источников ионизирующего излучения" и </w:t>
      </w:r>
      <w:hyperlink r:id="rId356" w:history="1">
        <w:r w:rsidR="003C6A29" w:rsidRPr="002E2066">
          <w:rPr>
            <w:rFonts w:ascii="Times New Roman" w:hAnsi="Times New Roman" w:cs="Times New Roman"/>
          </w:rPr>
          <w:t>СП 2.6.6.1168</w:t>
        </w:r>
        <w:r w:rsidRPr="002E2066">
          <w:rPr>
            <w:rFonts w:ascii="Times New Roman" w:hAnsi="Times New Roman" w:cs="Times New Roman"/>
          </w:rPr>
          <w:t>–</w:t>
        </w:r>
        <w:r w:rsidR="003C6A29" w:rsidRPr="002E2066">
          <w:rPr>
            <w:rFonts w:ascii="Times New Roman" w:hAnsi="Times New Roman" w:cs="Times New Roman"/>
          </w:rPr>
          <w:t>02</w:t>
        </w:r>
      </w:hyperlink>
      <w:r w:rsidR="003C6A29" w:rsidRPr="002E2066">
        <w:rPr>
          <w:rFonts w:ascii="Times New Roman" w:hAnsi="Times New Roman" w:cs="Times New Roman"/>
        </w:rPr>
        <w:t xml:space="preserve"> (СПОРО 2002) "Санитарные правила обращения с радиоактивными отходами";</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установлением квот на облучение от разных источников излучения;</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организацией радиационного контроля;</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эффективностью планирования и проведения мероприятий по радиационной защите населения, а также объектов окружающей среды </w:t>
      </w:r>
      <w:r w:rsidRPr="002E2066">
        <w:rPr>
          <w:rFonts w:ascii="Times New Roman" w:hAnsi="Times New Roman" w:cs="Times New Roman"/>
        </w:rPr>
        <w:t>–</w:t>
      </w:r>
      <w:r w:rsidR="003C6A29" w:rsidRPr="002E2066">
        <w:rPr>
          <w:rFonts w:ascii="Times New Roman" w:hAnsi="Times New Roman" w:cs="Times New Roman"/>
        </w:rPr>
        <w:t xml:space="preserve"> воздуха, почвы, растительности и др. в нормальных условиях и в случае радиационной аварии;</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организацией системы информации о радиационной обстановке.</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 xml:space="preserve">12.7.2. Перед отводом территорий под жилое строительство необходимо проводить оценку радиационной обстановки в соответствии с требованиями </w:t>
      </w:r>
      <w:hyperlink r:id="rId357" w:history="1">
        <w:r w:rsidRPr="002E2066">
          <w:rPr>
            <w:rFonts w:ascii="Times New Roman" w:hAnsi="Times New Roman" w:cs="Times New Roman"/>
          </w:rPr>
          <w:t>СП 2.6.1.758</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(НРБ</w:t>
      </w:r>
      <w:r w:rsidR="00381B4E" w:rsidRPr="002E2066">
        <w:rPr>
          <w:rFonts w:ascii="Times New Roman" w:hAnsi="Times New Roman" w:cs="Times New Roman"/>
        </w:rPr>
        <w:t>–</w:t>
      </w:r>
      <w:r w:rsidRPr="002E2066">
        <w:rPr>
          <w:rFonts w:ascii="Times New Roman" w:hAnsi="Times New Roman" w:cs="Times New Roman"/>
        </w:rPr>
        <w:t xml:space="preserve">99) "Нормы радиационной безопасности" и </w:t>
      </w:r>
      <w:hyperlink r:id="rId358" w:history="1">
        <w:r w:rsidRPr="002E2066">
          <w:rPr>
            <w:rFonts w:ascii="Times New Roman" w:hAnsi="Times New Roman" w:cs="Times New Roman"/>
          </w:rPr>
          <w:t>СП 2.6.1.799</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(ОСПОРБ</w:t>
      </w:r>
      <w:r w:rsidR="00381B4E" w:rsidRPr="002E2066">
        <w:rPr>
          <w:rFonts w:ascii="Times New Roman" w:hAnsi="Times New Roman" w:cs="Times New Roman"/>
        </w:rPr>
        <w:t>–</w:t>
      </w:r>
      <w:r w:rsidRPr="002E2066">
        <w:rPr>
          <w:rFonts w:ascii="Times New Roman" w:hAnsi="Times New Roman" w:cs="Times New Roman"/>
        </w:rPr>
        <w:t>99) "Основные санитарные правила обеспечения радиационной безопасности".</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Участки застройки квалифицируются как радиационно</w:t>
      </w:r>
      <w:r w:rsidR="00381B4E" w:rsidRPr="002E2066">
        <w:rPr>
          <w:rFonts w:ascii="Times New Roman" w:hAnsi="Times New Roman" w:cs="Times New Roman"/>
        </w:rPr>
        <w:t>–</w:t>
      </w:r>
      <w:r w:rsidRPr="002E2066">
        <w:rPr>
          <w:rFonts w:ascii="Times New Roman" w:hAnsi="Times New Roman" w:cs="Times New Roman"/>
        </w:rPr>
        <w:t>безопасные и их можно использовать под строительство жилых зданий и зданий социально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при совместном выполнении условий:</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отсутствие радиационных аномалий обследованием участка поисковыми радиометрами;</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частные значения мощности эквивалентной дозы (МЭД) гамма</w:t>
      </w:r>
      <w:r w:rsidRPr="002E2066">
        <w:rPr>
          <w:rFonts w:ascii="Times New Roman" w:hAnsi="Times New Roman" w:cs="Times New Roman"/>
        </w:rPr>
        <w:t>–</w:t>
      </w:r>
      <w:r w:rsidR="003C6A29" w:rsidRPr="002E2066">
        <w:rPr>
          <w:rFonts w:ascii="Times New Roman" w:hAnsi="Times New Roman" w:cs="Times New Roman"/>
        </w:rPr>
        <w:t>излучения на участке не превышают 0,3 мкЗв/ч, МЭД гамма</w:t>
      </w:r>
      <w:r w:rsidRPr="002E2066">
        <w:rPr>
          <w:rFonts w:ascii="Times New Roman" w:hAnsi="Times New Roman" w:cs="Times New Roman"/>
        </w:rPr>
        <w:t>–</w:t>
      </w:r>
      <w:r w:rsidR="003C6A29" w:rsidRPr="002E2066">
        <w:rPr>
          <w:rFonts w:ascii="Times New Roman" w:hAnsi="Times New Roman" w:cs="Times New Roman"/>
        </w:rPr>
        <w:t>излучения на участке не более 0,2 мкЗв/ч и плотность потока радона с поверхности грунта не более 80 мБк/кв. мс.</w:t>
      </w:r>
    </w:p>
    <w:p w:rsidR="003C6A29" w:rsidRPr="002E2066" w:rsidRDefault="003C6A29" w:rsidP="00B26469">
      <w:pPr>
        <w:ind w:firstLine="720"/>
        <w:jc w:val="both"/>
        <w:rPr>
          <w:rFonts w:ascii="Times New Roman" w:hAnsi="Times New Roman" w:cs="Times New Roman"/>
        </w:rPr>
      </w:pPr>
      <w:r w:rsidRPr="002E2066">
        <w:rPr>
          <w:rFonts w:ascii="Times New Roman" w:hAnsi="Times New Roman" w:cs="Times New Roman"/>
        </w:rPr>
        <w:t>Участки застройки под промышленные объекты квалифицируются как радиационно</w:t>
      </w:r>
      <w:r w:rsidR="00381B4E" w:rsidRPr="002E2066">
        <w:rPr>
          <w:rFonts w:ascii="Times New Roman" w:hAnsi="Times New Roman" w:cs="Times New Roman"/>
        </w:rPr>
        <w:t>–</w:t>
      </w:r>
      <w:r w:rsidRPr="002E2066">
        <w:rPr>
          <w:rFonts w:ascii="Times New Roman" w:hAnsi="Times New Roman" w:cs="Times New Roman"/>
        </w:rPr>
        <w:t>безопасные при совместном выполнении условий:</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отсутствие радиационных аномалий обследованием участка поисковыми радиометрами;</w:t>
      </w:r>
    </w:p>
    <w:p w:rsidR="003C6A29" w:rsidRPr="002E2066" w:rsidRDefault="00381B4E" w:rsidP="00B26469">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частные значения МЭД гамма</w:t>
      </w:r>
      <w:r w:rsidRPr="002E2066">
        <w:rPr>
          <w:rFonts w:ascii="Times New Roman" w:hAnsi="Times New Roman" w:cs="Times New Roman"/>
        </w:rPr>
        <w:t>–</w:t>
      </w:r>
      <w:r w:rsidR="003C6A29" w:rsidRPr="002E2066">
        <w:rPr>
          <w:rFonts w:ascii="Times New Roman" w:hAnsi="Times New Roman" w:cs="Times New Roman"/>
        </w:rPr>
        <w:t>излучения на участке в контрольных точках не превышают 0,3 мкЗв/ч и плотность потока радона с поверхности грунта не более 250 мБк/кв. мс.</w:t>
      </w:r>
    </w:p>
    <w:p w:rsidR="003C6A29" w:rsidRPr="002E2066" w:rsidRDefault="003214CB" w:rsidP="00B26469">
      <w:pPr>
        <w:ind w:firstLine="720"/>
        <w:jc w:val="both"/>
        <w:rPr>
          <w:rFonts w:ascii="Times New Roman" w:hAnsi="Times New Roman" w:cs="Times New Roman"/>
        </w:rPr>
      </w:pPr>
      <w:r w:rsidRPr="002E2066">
        <w:rPr>
          <w:rFonts w:ascii="Times New Roman" w:hAnsi="Times New Roman" w:cs="Times New Roman"/>
        </w:rPr>
        <w:t>12.7.3</w:t>
      </w:r>
      <w:r w:rsidR="003C6A29" w:rsidRPr="002E2066">
        <w:rPr>
          <w:rFonts w:ascii="Times New Roman" w:hAnsi="Times New Roman" w:cs="Times New Roman"/>
        </w:rPr>
        <w:t xml:space="preserve">. В случае возникновения радиационной аварии должны быть приняты практические меры для восстановления контроля над источником излучения и сведения к </w:t>
      </w:r>
      <w:r w:rsidR="003C6A29" w:rsidRPr="002E2066">
        <w:rPr>
          <w:rFonts w:ascii="Times New Roman" w:hAnsi="Times New Roman" w:cs="Times New Roman"/>
        </w:rPr>
        <w:lastRenderedPageBreak/>
        <w:t xml:space="preserve">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59" w:history="1">
        <w:r w:rsidR="003C6A29" w:rsidRPr="002E2066">
          <w:rPr>
            <w:rFonts w:ascii="Times New Roman" w:hAnsi="Times New Roman" w:cs="Times New Roman"/>
          </w:rPr>
          <w:t>СП 2.6.1.758</w:t>
        </w:r>
        <w:r w:rsidR="00381B4E" w:rsidRPr="002E2066">
          <w:rPr>
            <w:rFonts w:ascii="Times New Roman" w:hAnsi="Times New Roman" w:cs="Times New Roman"/>
          </w:rPr>
          <w:t>–</w:t>
        </w:r>
        <w:r w:rsidR="003C6A29" w:rsidRPr="002E2066">
          <w:rPr>
            <w:rFonts w:ascii="Times New Roman" w:hAnsi="Times New Roman" w:cs="Times New Roman"/>
          </w:rPr>
          <w:t>99</w:t>
        </w:r>
      </w:hyperlink>
      <w:r w:rsidR="003C6A29" w:rsidRPr="002E2066">
        <w:rPr>
          <w:rFonts w:ascii="Times New Roman" w:hAnsi="Times New Roman" w:cs="Times New Roman"/>
        </w:rPr>
        <w:t xml:space="preserve"> (НРБ</w:t>
      </w:r>
      <w:r w:rsidR="00381B4E" w:rsidRPr="002E2066">
        <w:rPr>
          <w:rFonts w:ascii="Times New Roman" w:hAnsi="Times New Roman" w:cs="Times New Roman"/>
        </w:rPr>
        <w:t>–</w:t>
      </w:r>
      <w:r w:rsidR="003C6A29" w:rsidRPr="002E2066">
        <w:rPr>
          <w:rFonts w:ascii="Times New Roman" w:hAnsi="Times New Roman" w:cs="Times New Roman"/>
        </w:rPr>
        <w:t>99) "Нормы радиационной безопасности".</w:t>
      </w:r>
    </w:p>
    <w:p w:rsidR="00A133FA" w:rsidRPr="002E2066" w:rsidRDefault="00A133FA" w:rsidP="00B26469">
      <w:pPr>
        <w:ind w:firstLine="720"/>
        <w:jc w:val="both"/>
        <w:rPr>
          <w:rFonts w:ascii="Times New Roman" w:hAnsi="Times New Roman" w:cs="Times New Roman"/>
        </w:rPr>
      </w:pPr>
    </w:p>
    <w:p w:rsidR="003C6A29" w:rsidRPr="002E2066" w:rsidRDefault="003C6A29" w:rsidP="002F6E67">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12.8. Допустимые уровни воздействия на человека и условия проживания</w:t>
      </w:r>
    </w:p>
    <w:p w:rsidR="003C6A29" w:rsidRPr="002E2066" w:rsidRDefault="003C6A29" w:rsidP="003214CB">
      <w:pPr>
        <w:ind w:firstLine="720"/>
        <w:jc w:val="both"/>
        <w:rPr>
          <w:rFonts w:ascii="Times New Roman" w:hAnsi="Times New Roman" w:cs="Times New Roman"/>
        </w:rPr>
      </w:pPr>
      <w:r w:rsidRPr="002E2066">
        <w:rPr>
          <w:rFonts w:ascii="Times New Roman" w:hAnsi="Times New Roman" w:cs="Times New Roman"/>
        </w:rPr>
        <w:t>Предельные значения допустимых уровней воздействия на среду и человека устанавливаются в соответствии с действующими санитарно</w:t>
      </w:r>
      <w:r w:rsidR="00381B4E" w:rsidRPr="002E2066">
        <w:rPr>
          <w:rFonts w:ascii="Times New Roman" w:hAnsi="Times New Roman" w:cs="Times New Roman"/>
        </w:rPr>
        <w:t>–</w:t>
      </w:r>
      <w:r w:rsidRPr="002E2066">
        <w:rPr>
          <w:rFonts w:ascii="Times New Roman" w:hAnsi="Times New Roman" w:cs="Times New Roman"/>
        </w:rPr>
        <w:t xml:space="preserve">эпидемиологическими правилами и нормами и приведены в </w:t>
      </w:r>
      <w:hyperlink r:id="rId360" w:history="1">
        <w:r w:rsidRPr="002E2066">
          <w:rPr>
            <w:rFonts w:ascii="Times New Roman" w:hAnsi="Times New Roman" w:cs="Times New Roman"/>
          </w:rPr>
          <w:t>таблице 12.</w:t>
        </w:r>
      </w:hyperlink>
      <w:r w:rsidR="00EA684A" w:rsidRPr="002E2066">
        <w:rPr>
          <w:rFonts w:ascii="Times New Roman" w:hAnsi="Times New Roman" w:cs="Times New Roman"/>
        </w:rPr>
        <w:t>6</w:t>
      </w:r>
      <w:r w:rsidRPr="002E2066">
        <w:rPr>
          <w:rFonts w:ascii="Times New Roman" w:hAnsi="Times New Roman" w:cs="Times New Roman"/>
        </w:rPr>
        <w:t>.</w:t>
      </w:r>
    </w:p>
    <w:p w:rsidR="003C6A29" w:rsidRPr="002E2066" w:rsidRDefault="003C6A29" w:rsidP="003214CB">
      <w:pPr>
        <w:ind w:firstLine="720"/>
        <w:jc w:val="both"/>
        <w:rPr>
          <w:rFonts w:ascii="Times New Roman" w:hAnsi="Times New Roman" w:cs="Times New Roman"/>
        </w:rPr>
      </w:pPr>
      <w:r w:rsidRPr="002E2066">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214CB" w:rsidRPr="002E2066" w:rsidRDefault="003214CB" w:rsidP="003C6A29">
      <w:pPr>
        <w:ind w:firstLine="720"/>
        <w:rPr>
          <w:rFonts w:ascii="Times New Roman" w:hAnsi="Times New Roman" w:cs="Times New Roman"/>
        </w:rPr>
      </w:pPr>
    </w:p>
    <w:p w:rsidR="003C6A29" w:rsidRPr="002E2066" w:rsidRDefault="003C6A29" w:rsidP="003214CB">
      <w:pPr>
        <w:widowControl w:val="0"/>
        <w:ind w:firstLine="698"/>
        <w:jc w:val="both"/>
        <w:rPr>
          <w:rFonts w:ascii="Times New Roman" w:hAnsi="Times New Roman" w:cs="Times New Roman"/>
        </w:rPr>
      </w:pPr>
      <w:r w:rsidRPr="002E2066">
        <w:rPr>
          <w:rFonts w:ascii="Times New Roman" w:hAnsi="Times New Roman" w:cs="Times New Roman"/>
          <w:bCs/>
        </w:rPr>
        <w:t>Таблица 12.</w:t>
      </w:r>
      <w:r w:rsidR="00EA684A" w:rsidRPr="002E2066">
        <w:rPr>
          <w:rFonts w:ascii="Times New Roman" w:hAnsi="Times New Roman" w:cs="Times New Roman"/>
          <w:bCs/>
        </w:rPr>
        <w:t>6</w:t>
      </w:r>
      <w:r w:rsidR="003359F0" w:rsidRPr="002E2066">
        <w:rPr>
          <w:rFonts w:ascii="Times New Roman" w:hAnsi="Times New Roman" w:cs="Times New Roman"/>
          <w:bCs/>
        </w:rPr>
        <w:t xml:space="preserve"> – </w:t>
      </w:r>
      <w:r w:rsidR="003359F0" w:rsidRPr="002E2066">
        <w:rPr>
          <w:rFonts w:ascii="Times New Roman" w:hAnsi="Times New Roman" w:cs="Times New Roman"/>
        </w:rPr>
        <w:t>Предельные значения допустимых уровней воздействия на среду и человека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1701"/>
        <w:gridCol w:w="1842"/>
        <w:gridCol w:w="1843"/>
        <w:gridCol w:w="2410"/>
      </w:tblGrid>
      <w:tr w:rsidR="003C6A29" w:rsidRPr="002E2066" w:rsidTr="003214CB">
        <w:tc>
          <w:tcPr>
            <w:tcW w:w="2553" w:type="dxa"/>
            <w:tcBorders>
              <w:top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Зона</w:t>
            </w:r>
          </w:p>
        </w:tc>
        <w:tc>
          <w:tcPr>
            <w:tcW w:w="1701" w:type="dxa"/>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Максимальный уровень шумового воздействия, дбА</w:t>
            </w:r>
          </w:p>
        </w:tc>
        <w:tc>
          <w:tcPr>
            <w:tcW w:w="1842" w:type="dxa"/>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Максимальный уровень загрязнения атмосферного воздуха</w:t>
            </w:r>
          </w:p>
        </w:tc>
        <w:tc>
          <w:tcPr>
            <w:tcW w:w="1843" w:type="dxa"/>
            <w:tcBorders>
              <w:top w:val="single" w:sz="4" w:space="0" w:color="auto"/>
              <w:left w:val="single" w:sz="4" w:space="0" w:color="auto"/>
              <w:bottom w:val="single" w:sz="4" w:space="0" w:color="auto"/>
              <w:right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Максимальный уровень электромагнитного излучения от радиотехнических объектов</w:t>
            </w:r>
          </w:p>
        </w:tc>
        <w:tc>
          <w:tcPr>
            <w:tcW w:w="2410"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sz w:val="20"/>
              </w:rPr>
            </w:pPr>
            <w:r w:rsidRPr="002E2066">
              <w:rPr>
                <w:rFonts w:ascii="Times New Roman" w:hAnsi="Times New Roman" w:cs="Times New Roman"/>
                <w:sz w:val="20"/>
              </w:rPr>
              <w:t>Загрязненность сточных вод</w:t>
            </w:r>
          </w:p>
        </w:tc>
      </w:tr>
      <w:tr w:rsidR="003C6A29" w:rsidRPr="002E2066" w:rsidTr="003214CB">
        <w:tc>
          <w:tcPr>
            <w:tcW w:w="2553" w:type="dxa"/>
            <w:tcBorders>
              <w:top w:val="single" w:sz="4" w:space="0" w:color="auto"/>
              <w:bottom w:val="nil"/>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Жилые зоны:</w:t>
            </w:r>
          </w:p>
        </w:tc>
        <w:tc>
          <w:tcPr>
            <w:tcW w:w="1701" w:type="dxa"/>
            <w:tcBorders>
              <w:top w:val="single" w:sz="4" w:space="0" w:color="auto"/>
              <w:left w:val="single" w:sz="4" w:space="0" w:color="auto"/>
              <w:bottom w:val="nil"/>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55</w:t>
            </w:r>
          </w:p>
        </w:tc>
        <w:tc>
          <w:tcPr>
            <w:tcW w:w="1842" w:type="dxa"/>
            <w:tcBorders>
              <w:top w:val="single" w:sz="4" w:space="0" w:color="auto"/>
              <w:left w:val="single" w:sz="4" w:space="0" w:color="auto"/>
              <w:bottom w:val="nil"/>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1 ПДК</w:t>
            </w:r>
          </w:p>
        </w:tc>
        <w:tc>
          <w:tcPr>
            <w:tcW w:w="1843" w:type="dxa"/>
            <w:tcBorders>
              <w:top w:val="single" w:sz="4" w:space="0" w:color="auto"/>
              <w:left w:val="single" w:sz="4" w:space="0" w:color="auto"/>
              <w:bottom w:val="nil"/>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1 ПДУ</w:t>
            </w:r>
          </w:p>
        </w:tc>
        <w:tc>
          <w:tcPr>
            <w:tcW w:w="2410" w:type="dxa"/>
            <w:vMerge w:val="restart"/>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Нормативно чищенные на локальных очистных сооружениях. Выпуск в городской коллектор с последующей очисткой на городских КОС</w:t>
            </w:r>
          </w:p>
        </w:tc>
      </w:tr>
      <w:tr w:rsidR="003C6A29" w:rsidRPr="002E2066" w:rsidTr="003214CB">
        <w:tc>
          <w:tcPr>
            <w:tcW w:w="2553" w:type="dxa"/>
            <w:tcBorders>
              <w:top w:val="nil"/>
              <w:bottom w:val="nil"/>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усадебная застройка</w:t>
            </w:r>
          </w:p>
        </w:tc>
        <w:tc>
          <w:tcPr>
            <w:tcW w:w="1701" w:type="dxa"/>
            <w:tcBorders>
              <w:top w:val="nil"/>
              <w:left w:val="single" w:sz="4" w:space="0" w:color="auto"/>
              <w:bottom w:val="nil"/>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55</w:t>
            </w:r>
          </w:p>
        </w:tc>
        <w:tc>
          <w:tcPr>
            <w:tcW w:w="1842" w:type="dxa"/>
            <w:tcBorders>
              <w:top w:val="nil"/>
              <w:left w:val="single" w:sz="4" w:space="0" w:color="auto"/>
              <w:bottom w:val="nil"/>
              <w:right w:val="single" w:sz="4" w:space="0" w:color="auto"/>
            </w:tcBorders>
          </w:tcPr>
          <w:p w:rsidR="003C6A29" w:rsidRPr="002E2066" w:rsidRDefault="003C6A29">
            <w:pPr>
              <w:widowControl w:val="0"/>
              <w:jc w:val="both"/>
              <w:rPr>
                <w:rFonts w:ascii="Times New Roman" w:hAnsi="Times New Roman" w:cs="Times New Roman"/>
                <w:sz w:val="20"/>
              </w:rPr>
            </w:pPr>
          </w:p>
        </w:tc>
        <w:tc>
          <w:tcPr>
            <w:tcW w:w="1843" w:type="dxa"/>
            <w:tcBorders>
              <w:top w:val="nil"/>
              <w:left w:val="single" w:sz="4" w:space="0" w:color="auto"/>
              <w:bottom w:val="nil"/>
              <w:right w:val="single" w:sz="4" w:space="0" w:color="auto"/>
            </w:tcBorders>
          </w:tcPr>
          <w:p w:rsidR="003C6A29" w:rsidRPr="002E2066" w:rsidRDefault="003C6A29">
            <w:pPr>
              <w:widowControl w:val="0"/>
              <w:jc w:val="both"/>
              <w:rPr>
                <w:rFonts w:ascii="Times New Roman" w:hAnsi="Times New Roman" w:cs="Times New Roman"/>
                <w:sz w:val="20"/>
              </w:rPr>
            </w:pPr>
          </w:p>
        </w:tc>
        <w:tc>
          <w:tcPr>
            <w:tcW w:w="2410"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0"/>
              </w:rPr>
            </w:pPr>
          </w:p>
        </w:tc>
      </w:tr>
      <w:tr w:rsidR="003C6A29" w:rsidRPr="002E2066" w:rsidTr="003214CB">
        <w:tc>
          <w:tcPr>
            <w:tcW w:w="2553" w:type="dxa"/>
            <w:tcBorders>
              <w:top w:val="nil"/>
              <w:bottom w:val="single" w:sz="4" w:space="0" w:color="auto"/>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многоэтажная застройка</w:t>
            </w:r>
          </w:p>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ночное время суток (23.00</w:t>
            </w:r>
            <w:r w:rsidR="00381B4E" w:rsidRPr="002E2066">
              <w:rPr>
                <w:rFonts w:ascii="Times New Roman" w:hAnsi="Times New Roman" w:cs="Times New Roman"/>
                <w:sz w:val="20"/>
              </w:rPr>
              <w:t>–</w:t>
            </w:r>
            <w:r w:rsidRPr="002E2066">
              <w:rPr>
                <w:rFonts w:ascii="Times New Roman" w:hAnsi="Times New Roman" w:cs="Times New Roman"/>
                <w:sz w:val="20"/>
              </w:rPr>
              <w:t>7.00)</w:t>
            </w:r>
          </w:p>
        </w:tc>
        <w:tc>
          <w:tcPr>
            <w:tcW w:w="1701" w:type="dxa"/>
            <w:tcBorders>
              <w:top w:val="nil"/>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45</w:t>
            </w:r>
          </w:p>
        </w:tc>
        <w:tc>
          <w:tcPr>
            <w:tcW w:w="1842" w:type="dxa"/>
            <w:tcBorders>
              <w:top w:val="nil"/>
              <w:left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0"/>
              </w:rPr>
            </w:pPr>
          </w:p>
        </w:tc>
        <w:tc>
          <w:tcPr>
            <w:tcW w:w="1843" w:type="dxa"/>
            <w:tcBorders>
              <w:top w:val="nil"/>
              <w:left w:val="single" w:sz="4" w:space="0" w:color="auto"/>
              <w:bottom w:val="single" w:sz="4" w:space="0" w:color="auto"/>
              <w:right w:val="single" w:sz="4" w:space="0" w:color="auto"/>
            </w:tcBorders>
          </w:tcPr>
          <w:p w:rsidR="003C6A29" w:rsidRPr="002E2066" w:rsidRDefault="003C6A29">
            <w:pPr>
              <w:widowControl w:val="0"/>
              <w:jc w:val="both"/>
              <w:rPr>
                <w:rFonts w:ascii="Times New Roman" w:hAnsi="Times New Roman" w:cs="Times New Roman"/>
                <w:sz w:val="20"/>
              </w:rPr>
            </w:pPr>
          </w:p>
        </w:tc>
        <w:tc>
          <w:tcPr>
            <w:tcW w:w="2410" w:type="dxa"/>
            <w:vMerge/>
            <w:tcBorders>
              <w:top w:val="nil"/>
              <w:left w:val="single" w:sz="4" w:space="0" w:color="auto"/>
              <w:bottom w:val="nil"/>
            </w:tcBorders>
          </w:tcPr>
          <w:p w:rsidR="003C6A29" w:rsidRPr="002E2066" w:rsidRDefault="003C6A29">
            <w:pPr>
              <w:widowControl w:val="0"/>
              <w:jc w:val="both"/>
              <w:rPr>
                <w:rFonts w:ascii="Times New Roman" w:hAnsi="Times New Roman" w:cs="Times New Roman"/>
                <w:sz w:val="20"/>
              </w:rPr>
            </w:pPr>
          </w:p>
        </w:tc>
      </w:tr>
      <w:tr w:rsidR="003C6A29" w:rsidRPr="002E2066" w:rsidTr="003214CB">
        <w:tc>
          <w:tcPr>
            <w:tcW w:w="2553" w:type="dxa"/>
            <w:tcBorders>
              <w:top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Общественно</w:t>
            </w:r>
            <w:r w:rsidR="00381B4E" w:rsidRPr="002E2066">
              <w:rPr>
                <w:rFonts w:ascii="Times New Roman" w:hAnsi="Times New Roman" w:cs="Times New Roman"/>
                <w:sz w:val="20"/>
              </w:rPr>
              <w:t>–</w:t>
            </w:r>
            <w:r w:rsidRPr="002E2066">
              <w:rPr>
                <w:rFonts w:ascii="Times New Roman" w:hAnsi="Times New Roman" w:cs="Times New Roman"/>
                <w:sz w:val="20"/>
              </w:rPr>
              <w:t>деловые зоны</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60</w:t>
            </w:r>
          </w:p>
        </w:tc>
        <w:tc>
          <w:tcPr>
            <w:tcW w:w="1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То же</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То же</w:t>
            </w:r>
          </w:p>
        </w:tc>
        <w:tc>
          <w:tcPr>
            <w:tcW w:w="24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То же</w:t>
            </w:r>
          </w:p>
        </w:tc>
      </w:tr>
      <w:tr w:rsidR="003C6A29" w:rsidRPr="002E2066" w:rsidTr="003214CB">
        <w:tc>
          <w:tcPr>
            <w:tcW w:w="2553" w:type="dxa"/>
            <w:tcBorders>
              <w:top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Производственные зоны</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Нормируется по границе объединенной С33 70</w:t>
            </w:r>
          </w:p>
        </w:tc>
        <w:tc>
          <w:tcPr>
            <w:tcW w:w="1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Нормируется по границе объединенной</w:t>
            </w:r>
          </w:p>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С33</w:t>
            </w:r>
          </w:p>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1 ПДК</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Нормируется по границе объединенной</w:t>
            </w:r>
          </w:p>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С33</w:t>
            </w:r>
          </w:p>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1 ПДУ</w:t>
            </w:r>
          </w:p>
        </w:tc>
        <w:tc>
          <w:tcPr>
            <w:tcW w:w="24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Нормативно чищенные на локальных очистных сооружениях с самостоятельным или централизованным выпуском</w:t>
            </w:r>
          </w:p>
        </w:tc>
      </w:tr>
      <w:tr w:rsidR="003C6A29" w:rsidRPr="002E2066" w:rsidTr="003214CB">
        <w:tc>
          <w:tcPr>
            <w:tcW w:w="2553" w:type="dxa"/>
            <w:tcBorders>
              <w:top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Рекреационные зоны, в т.ч. места массового отдыха населения, территории лечебно</w:t>
            </w:r>
            <w:r w:rsidR="00381B4E" w:rsidRPr="002E2066">
              <w:rPr>
                <w:rFonts w:ascii="Times New Roman" w:hAnsi="Times New Roman" w:cs="Times New Roman"/>
                <w:sz w:val="20"/>
              </w:rPr>
              <w:t>–</w:t>
            </w:r>
            <w:r w:rsidRPr="002E2066">
              <w:rPr>
                <w:rFonts w:ascii="Times New Roman" w:hAnsi="Times New Roman" w:cs="Times New Roman"/>
                <w:sz w:val="20"/>
              </w:rPr>
              <w:t>профилактических учреждений длительного пребывания больных и центров реабилитации</w:t>
            </w:r>
          </w:p>
        </w:tc>
        <w:tc>
          <w:tcPr>
            <w:tcW w:w="1701"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65</w:t>
            </w:r>
          </w:p>
        </w:tc>
        <w:tc>
          <w:tcPr>
            <w:tcW w:w="1842"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0,8 ПДК</w:t>
            </w:r>
          </w:p>
        </w:tc>
        <w:tc>
          <w:tcPr>
            <w:tcW w:w="1843" w:type="dxa"/>
            <w:tcBorders>
              <w:top w:val="single" w:sz="4" w:space="0" w:color="auto"/>
              <w:left w:val="single" w:sz="4" w:space="0" w:color="auto"/>
              <w:bottom w:val="nil"/>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1 ПДУ</w:t>
            </w:r>
          </w:p>
        </w:tc>
        <w:tc>
          <w:tcPr>
            <w:tcW w:w="2410"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Нормативно очищенные на локальных очистных сооружениях с возможным самостоятельным выпуском</w:t>
            </w:r>
          </w:p>
        </w:tc>
      </w:tr>
      <w:tr w:rsidR="003C6A29" w:rsidRPr="002E2066" w:rsidTr="003214CB">
        <w:tc>
          <w:tcPr>
            <w:tcW w:w="2553"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Зона особо охраняемых природных территорий</w:t>
            </w:r>
          </w:p>
        </w:tc>
        <w:tc>
          <w:tcPr>
            <w:tcW w:w="1701"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65</w:t>
            </w:r>
          </w:p>
        </w:tc>
        <w:tc>
          <w:tcPr>
            <w:tcW w:w="1842"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0,8 ПДК</w:t>
            </w:r>
          </w:p>
        </w:tc>
        <w:tc>
          <w:tcPr>
            <w:tcW w:w="1843" w:type="dxa"/>
            <w:tcBorders>
              <w:top w:val="single" w:sz="4" w:space="0" w:color="auto"/>
              <w:left w:val="single" w:sz="4" w:space="0" w:color="auto"/>
              <w:bottom w:val="single" w:sz="4" w:space="0" w:color="auto"/>
              <w:right w:val="nil"/>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1 ПДУ</w:t>
            </w:r>
          </w:p>
        </w:tc>
        <w:tc>
          <w:tcPr>
            <w:tcW w:w="24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Нормативно очищенные на локальных очистных сооружениях с самостоятельным или централизованным выпуском</w:t>
            </w:r>
          </w:p>
        </w:tc>
      </w:tr>
      <w:tr w:rsidR="003C6A29" w:rsidRPr="002E2066" w:rsidTr="003214CB">
        <w:tc>
          <w:tcPr>
            <w:tcW w:w="2553" w:type="dxa"/>
            <w:tcBorders>
              <w:top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Зоны сельскохозяйственного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70</w:t>
            </w:r>
          </w:p>
        </w:tc>
        <w:tc>
          <w:tcPr>
            <w:tcW w:w="1842"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 xml:space="preserve">0,8 ПДК </w:t>
            </w:r>
            <w:r w:rsidR="00381B4E" w:rsidRPr="002E2066">
              <w:rPr>
                <w:rFonts w:ascii="Times New Roman" w:hAnsi="Times New Roman" w:cs="Times New Roman"/>
                <w:sz w:val="20"/>
              </w:rPr>
              <w:t>–</w:t>
            </w:r>
            <w:r w:rsidRPr="002E2066">
              <w:rPr>
                <w:rFonts w:ascii="Times New Roman" w:hAnsi="Times New Roman" w:cs="Times New Roman"/>
                <w:sz w:val="20"/>
              </w:rPr>
              <w:t xml:space="preserve"> дачные хозяйства, садоводство 1 ПЛК </w:t>
            </w:r>
            <w:r w:rsidR="00381B4E" w:rsidRPr="002E2066">
              <w:rPr>
                <w:rFonts w:ascii="Times New Roman" w:hAnsi="Times New Roman" w:cs="Times New Roman"/>
                <w:sz w:val="20"/>
              </w:rPr>
              <w:t>–</w:t>
            </w:r>
            <w:r w:rsidRPr="002E2066">
              <w:rPr>
                <w:rFonts w:ascii="Times New Roman" w:hAnsi="Times New Roman" w:cs="Times New Roman"/>
                <w:sz w:val="20"/>
              </w:rPr>
              <w:t xml:space="preserve"> зоны, занятые </w:t>
            </w:r>
            <w:r w:rsidRPr="002E2066">
              <w:rPr>
                <w:rFonts w:ascii="Times New Roman" w:hAnsi="Times New Roman" w:cs="Times New Roman"/>
                <w:sz w:val="20"/>
              </w:rPr>
              <w:lastRenderedPageBreak/>
              <w:t>объектами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lastRenderedPageBreak/>
              <w:t>1 ПДУ</w:t>
            </w:r>
          </w:p>
        </w:tc>
        <w:tc>
          <w:tcPr>
            <w:tcW w:w="2410"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sz w:val="20"/>
              </w:rPr>
            </w:pPr>
            <w:r w:rsidRPr="002E2066">
              <w:rPr>
                <w:rFonts w:ascii="Times New Roman" w:hAnsi="Times New Roman" w:cs="Times New Roman"/>
                <w:sz w:val="20"/>
              </w:rPr>
              <w:t>То же</w:t>
            </w:r>
          </w:p>
        </w:tc>
      </w:tr>
    </w:tbl>
    <w:p w:rsidR="003C6A29" w:rsidRPr="002E2066" w:rsidRDefault="003C6A29" w:rsidP="003C6A29">
      <w:pPr>
        <w:widowControl w:val="0"/>
        <w:ind w:firstLine="720"/>
        <w:jc w:val="both"/>
        <w:rPr>
          <w:rFonts w:ascii="Times New Roman" w:hAnsi="Times New Roman" w:cs="Times New Roman"/>
        </w:rPr>
      </w:pPr>
    </w:p>
    <w:p w:rsidR="003C6A29" w:rsidRPr="002E2066" w:rsidRDefault="00C267AD"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12.9</w:t>
      </w:r>
      <w:r w:rsidR="003C6A29" w:rsidRPr="002E2066">
        <w:rPr>
          <w:rFonts w:ascii="Times New Roman" w:hAnsi="Times New Roman" w:cs="Times New Roman"/>
          <w:b/>
          <w:bCs/>
        </w:rPr>
        <w:t>. Защита населения и территории от воздействия чрезвычайных ситуаций природного и техногенного характера</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w:t>
      </w:r>
      <w:r w:rsidR="00C267AD" w:rsidRPr="002E2066">
        <w:rPr>
          <w:rFonts w:ascii="Times New Roman" w:hAnsi="Times New Roman" w:cs="Times New Roman"/>
        </w:rPr>
        <w:t>9</w:t>
      </w:r>
      <w:r w:rsidRPr="002E2066">
        <w:rPr>
          <w:rFonts w:ascii="Times New Roman" w:hAnsi="Times New Roman" w:cs="Times New Roman"/>
        </w:rPr>
        <w:t>.1. Подготовку генеральн</w:t>
      </w:r>
      <w:r w:rsidR="00A64B99" w:rsidRPr="002E2066">
        <w:rPr>
          <w:rFonts w:ascii="Times New Roman" w:hAnsi="Times New Roman" w:cs="Times New Roman"/>
        </w:rPr>
        <w:t>ого плана</w:t>
      </w:r>
      <w:r w:rsidRPr="002E2066">
        <w:rPr>
          <w:rFonts w:ascii="Times New Roman" w:hAnsi="Times New Roman" w:cs="Times New Roman"/>
        </w:rPr>
        <w:t xml:space="preserve"> </w:t>
      </w:r>
      <w:r w:rsidR="00A64B99" w:rsidRPr="002E2066">
        <w:rPr>
          <w:rFonts w:ascii="Times New Roman" w:hAnsi="Times New Roman" w:cs="Times New Roman"/>
        </w:rPr>
        <w:t>городского поселения</w:t>
      </w:r>
      <w:r w:rsidR="00C267AD" w:rsidRPr="002E2066">
        <w:rPr>
          <w:rFonts w:ascii="Times New Roman" w:hAnsi="Times New Roman" w:cs="Times New Roman"/>
        </w:rPr>
        <w:t xml:space="preserve">, </w:t>
      </w:r>
      <w:r w:rsidRPr="002E2066">
        <w:rPr>
          <w:rFonts w:ascii="Times New Roman" w:hAnsi="Times New Roman" w:cs="Times New Roman"/>
        </w:rPr>
        <w:t>а также развитие застроенных территории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w:t>
      </w:r>
      <w:r w:rsidR="00381B4E" w:rsidRPr="002E2066">
        <w:rPr>
          <w:rFonts w:ascii="Times New Roman" w:hAnsi="Times New Roman" w:cs="Times New Roman"/>
        </w:rPr>
        <w:t>–</w:t>
      </w:r>
      <w:r w:rsidRPr="002E2066">
        <w:rPr>
          <w:rFonts w:ascii="Times New Roman" w:hAnsi="Times New Roman" w:cs="Times New Roman"/>
        </w:rPr>
        <w:t xml:space="preserve">бытовой инфраструктур, предназначенных для обеспечения застроенной территории, следует осуществлять в соответствии с требованиями </w:t>
      </w:r>
      <w:hyperlink r:id="rId361" w:history="1">
        <w:r w:rsidRPr="002E2066">
          <w:rPr>
            <w:rFonts w:ascii="Times New Roman" w:hAnsi="Times New Roman" w:cs="Times New Roman"/>
          </w:rPr>
          <w:t>СНиП 2.01.51</w:t>
        </w:r>
        <w:r w:rsidR="00381B4E" w:rsidRPr="002E2066">
          <w:rPr>
            <w:rFonts w:ascii="Times New Roman" w:hAnsi="Times New Roman" w:cs="Times New Roman"/>
          </w:rPr>
          <w:t>–</w:t>
        </w:r>
        <w:r w:rsidRPr="002E2066">
          <w:rPr>
            <w:rFonts w:ascii="Times New Roman" w:hAnsi="Times New Roman" w:cs="Times New Roman"/>
          </w:rPr>
          <w:t>90</w:t>
        </w:r>
      </w:hyperlink>
      <w:r w:rsidRPr="002E2066">
        <w:rPr>
          <w:rFonts w:ascii="Times New Roman" w:hAnsi="Times New Roman" w:cs="Times New Roman"/>
        </w:rPr>
        <w:t xml:space="preserve"> "Инженерно</w:t>
      </w:r>
      <w:r w:rsidR="00381B4E" w:rsidRPr="002E2066">
        <w:rPr>
          <w:rFonts w:ascii="Times New Roman" w:hAnsi="Times New Roman" w:cs="Times New Roman"/>
        </w:rPr>
        <w:t>–</w:t>
      </w:r>
      <w:r w:rsidRPr="002E2066">
        <w:rPr>
          <w:rFonts w:ascii="Times New Roman" w:hAnsi="Times New Roman" w:cs="Times New Roman"/>
        </w:rPr>
        <w:t xml:space="preserve">технические мероприятия гражданской обороны", </w:t>
      </w:r>
      <w:hyperlink r:id="rId362"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112</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"Порядок разработки и состав раздела "Инженерно</w:t>
      </w:r>
      <w:r w:rsidR="00381B4E" w:rsidRPr="002E2066">
        <w:rPr>
          <w:rFonts w:ascii="Times New Roman" w:hAnsi="Times New Roman" w:cs="Times New Roman"/>
        </w:rPr>
        <w:t>–</w:t>
      </w:r>
      <w:r w:rsidRPr="002E2066">
        <w:rPr>
          <w:rFonts w:ascii="Times New Roman" w:hAnsi="Times New Roman" w:cs="Times New Roman"/>
        </w:rPr>
        <w:t xml:space="preserve">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hyperlink r:id="rId363"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107</w:t>
        </w:r>
        <w:r w:rsidR="00381B4E" w:rsidRPr="002E2066">
          <w:rPr>
            <w:rFonts w:ascii="Times New Roman" w:hAnsi="Times New Roman" w:cs="Times New Roman"/>
          </w:rPr>
          <w:t>–</w:t>
        </w:r>
        <w:r w:rsidRPr="002E2066">
          <w:rPr>
            <w:rFonts w:ascii="Times New Roman" w:hAnsi="Times New Roman" w:cs="Times New Roman"/>
          </w:rPr>
          <w:t>98</w:t>
        </w:r>
      </w:hyperlink>
      <w:r w:rsidRPr="002E2066">
        <w:rPr>
          <w:rFonts w:ascii="Times New Roman" w:hAnsi="Times New Roman" w:cs="Times New Roman"/>
        </w:rPr>
        <w:t xml:space="preserve"> "Порядок разработки и состава раздела "Инженерно</w:t>
      </w:r>
      <w:r w:rsidR="00381B4E" w:rsidRPr="002E2066">
        <w:rPr>
          <w:rFonts w:ascii="Times New Roman" w:hAnsi="Times New Roman" w:cs="Times New Roman"/>
        </w:rPr>
        <w:t>–</w:t>
      </w:r>
      <w:r w:rsidRPr="002E2066">
        <w:rPr>
          <w:rFonts w:ascii="Times New Roman" w:hAnsi="Times New Roman" w:cs="Times New Roman"/>
        </w:rPr>
        <w:t xml:space="preserve">технические мероприятия гражданской обороны. Мероприятия по предупреждению чрезвычайных ситуаций "проектов строительства", </w:t>
      </w:r>
      <w:hyperlink r:id="rId364"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11</w:t>
        </w:r>
        <w:r w:rsidR="00381B4E" w:rsidRPr="002E2066">
          <w:rPr>
            <w:rFonts w:ascii="Times New Roman" w:hAnsi="Times New Roman" w:cs="Times New Roman"/>
          </w:rPr>
          <w:t>–</w:t>
        </w:r>
        <w:r w:rsidRPr="002E2066">
          <w:rPr>
            <w:rFonts w:ascii="Times New Roman" w:hAnsi="Times New Roman" w:cs="Times New Roman"/>
          </w:rPr>
          <w:t>77*</w:t>
        </w:r>
      </w:hyperlink>
      <w:r w:rsidRPr="002E2066">
        <w:rPr>
          <w:rFonts w:ascii="Times New Roman" w:hAnsi="Times New Roman" w:cs="Times New Roman"/>
        </w:rPr>
        <w:t xml:space="preserve"> "Защитные сооружения гражданской обороны", </w:t>
      </w:r>
      <w:hyperlink r:id="rId365" w:history="1">
        <w:r w:rsidRPr="002E2066">
          <w:rPr>
            <w:rFonts w:ascii="Times New Roman" w:hAnsi="Times New Roman" w:cs="Times New Roman"/>
          </w:rPr>
          <w:t>СНиП 2.01.53</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xml:space="preserve"> "Световая маскировка населенных пунктов и объектов народного хозяйства", </w:t>
      </w:r>
      <w:hyperlink r:id="rId366" w:history="1">
        <w:r w:rsidRPr="002E2066">
          <w:rPr>
            <w:rFonts w:ascii="Times New Roman" w:hAnsi="Times New Roman" w:cs="Times New Roman"/>
          </w:rPr>
          <w:t>приказа</w:t>
        </w:r>
      </w:hyperlink>
      <w:r w:rsidRPr="002E2066">
        <w:rPr>
          <w:rFonts w:ascii="Times New Roman" w:hAnsi="Times New Roman" w:cs="Times New Roman"/>
        </w:rPr>
        <w:t xml:space="preserve"> от 25.07.2006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"Об утверждении Положения о системе оповещения населения" в соответствии с </w:t>
      </w:r>
      <w:hyperlink r:id="rId367" w:history="1">
        <w:r w:rsidRPr="002E2066">
          <w:rPr>
            <w:rFonts w:ascii="Times New Roman" w:hAnsi="Times New Roman" w:cs="Times New Roman"/>
          </w:rPr>
          <w:t>распоряжением</w:t>
        </w:r>
      </w:hyperlink>
      <w:r w:rsidRPr="002E2066">
        <w:rPr>
          <w:rFonts w:ascii="Times New Roman" w:hAnsi="Times New Roman" w:cs="Times New Roman"/>
        </w:rPr>
        <w:t xml:space="preserve"> Правительства Российской Федерации от 25.10.2003 N 1544</w:t>
      </w:r>
      <w:r w:rsidR="00381B4E" w:rsidRPr="002E2066">
        <w:rPr>
          <w:rFonts w:ascii="Times New Roman" w:hAnsi="Times New Roman" w:cs="Times New Roman"/>
        </w:rPr>
        <w:t>–</w:t>
      </w:r>
      <w:r w:rsidRPr="002E2066">
        <w:rPr>
          <w:rFonts w:ascii="Times New Roman" w:hAnsi="Times New Roman" w:cs="Times New Roman"/>
        </w:rPr>
        <w:t>Р.</w:t>
      </w:r>
    </w:p>
    <w:p w:rsidR="003C6A29" w:rsidRPr="002E2066" w:rsidRDefault="00C267AD" w:rsidP="00C267AD">
      <w:pPr>
        <w:ind w:firstLine="720"/>
        <w:jc w:val="both"/>
        <w:rPr>
          <w:rFonts w:ascii="Times New Roman" w:hAnsi="Times New Roman" w:cs="Times New Roman"/>
        </w:rPr>
      </w:pPr>
      <w:r w:rsidRPr="002E2066">
        <w:rPr>
          <w:rFonts w:ascii="Times New Roman" w:hAnsi="Times New Roman" w:cs="Times New Roman"/>
        </w:rPr>
        <w:t>12.9</w:t>
      </w:r>
      <w:r w:rsidR="003C6A29" w:rsidRPr="002E2066">
        <w:rPr>
          <w:rFonts w:ascii="Times New Roman" w:hAnsi="Times New Roman" w:cs="Times New Roman"/>
        </w:rPr>
        <w:t>.2. Подготовку генеральн</w:t>
      </w:r>
      <w:r w:rsidR="00A64B99" w:rsidRPr="002E2066">
        <w:rPr>
          <w:rFonts w:ascii="Times New Roman" w:hAnsi="Times New Roman" w:cs="Times New Roman"/>
        </w:rPr>
        <w:t>ого</w:t>
      </w:r>
      <w:r w:rsidR="003C6A29" w:rsidRPr="002E2066">
        <w:rPr>
          <w:rFonts w:ascii="Times New Roman" w:hAnsi="Times New Roman" w:cs="Times New Roman"/>
        </w:rPr>
        <w:t xml:space="preserve"> план</w:t>
      </w:r>
      <w:r w:rsidR="00A64B99" w:rsidRPr="002E2066">
        <w:rPr>
          <w:rFonts w:ascii="Times New Roman" w:hAnsi="Times New Roman" w:cs="Times New Roman"/>
        </w:rPr>
        <w:t>а</w:t>
      </w:r>
      <w:r w:rsidR="003C6A29" w:rsidRPr="002E2066">
        <w:rPr>
          <w:rFonts w:ascii="Times New Roman" w:hAnsi="Times New Roman" w:cs="Times New Roman"/>
        </w:rPr>
        <w:t xml:space="preserve"> городск</w:t>
      </w:r>
      <w:r w:rsidR="00A64B99" w:rsidRPr="002E2066">
        <w:rPr>
          <w:rFonts w:ascii="Times New Roman" w:hAnsi="Times New Roman" w:cs="Times New Roman"/>
        </w:rPr>
        <w:t>ого</w:t>
      </w:r>
      <w:r w:rsidR="003C6A29" w:rsidRPr="002E2066">
        <w:rPr>
          <w:rFonts w:ascii="Times New Roman" w:hAnsi="Times New Roman" w:cs="Times New Roman"/>
        </w:rPr>
        <w:t xml:space="preserve"> поселени</w:t>
      </w:r>
      <w:r w:rsidR="00A64B99" w:rsidRPr="002E2066">
        <w:rPr>
          <w:rFonts w:ascii="Times New Roman" w:hAnsi="Times New Roman" w:cs="Times New Roman"/>
        </w:rPr>
        <w:t>я</w:t>
      </w:r>
      <w:r w:rsidR="003C6A29" w:rsidRPr="002E2066">
        <w:rPr>
          <w:rFonts w:ascii="Times New Roman" w:hAnsi="Times New Roman" w:cs="Times New Roman"/>
        </w:rPr>
        <w:t>, а также развитие застроенных территории с учетом реконструкции объектов инженерной, социальной и коммунально</w:t>
      </w:r>
      <w:r w:rsidR="00381B4E" w:rsidRPr="002E2066">
        <w:rPr>
          <w:rFonts w:ascii="Times New Roman" w:hAnsi="Times New Roman" w:cs="Times New Roman"/>
        </w:rPr>
        <w:t>–</w:t>
      </w:r>
      <w:r w:rsidR="003C6A29" w:rsidRPr="002E2066">
        <w:rPr>
          <w:rFonts w:ascii="Times New Roman" w:hAnsi="Times New Roman" w:cs="Times New Roman"/>
        </w:rPr>
        <w:t xml:space="preserve">бытовой инфраструктур, предназначенных для обеспечения застроенной территории, следует осуществлять в соответствии с требованиями </w:t>
      </w:r>
      <w:hyperlink r:id="rId368" w:history="1">
        <w:r w:rsidR="003C6A29" w:rsidRPr="002E2066">
          <w:rPr>
            <w:rFonts w:ascii="Times New Roman" w:hAnsi="Times New Roman" w:cs="Times New Roman"/>
          </w:rPr>
          <w:t>Федерального закона</w:t>
        </w:r>
      </w:hyperlink>
      <w:r w:rsidR="003C6A29" w:rsidRPr="002E2066">
        <w:rPr>
          <w:rFonts w:ascii="Times New Roman" w:hAnsi="Times New Roman" w:cs="Times New Roman"/>
        </w:rPr>
        <w:t xml:space="preserve"> от 22.06.2008 N 123</w:t>
      </w:r>
      <w:r w:rsidR="00381B4E" w:rsidRPr="002E2066">
        <w:rPr>
          <w:rFonts w:ascii="Times New Roman" w:hAnsi="Times New Roman" w:cs="Times New Roman"/>
        </w:rPr>
        <w:t>–</w:t>
      </w:r>
      <w:r w:rsidR="003C6A29" w:rsidRPr="002E2066">
        <w:rPr>
          <w:rFonts w:ascii="Times New Roman" w:hAnsi="Times New Roman" w:cs="Times New Roman"/>
        </w:rPr>
        <w:t xml:space="preserve">ФЗ "Технический регламент о требованиях пожарной безопасности" и </w:t>
      </w:r>
      <w:hyperlink r:id="rId369" w:history="1">
        <w:r w:rsidR="003C6A29" w:rsidRPr="002E2066">
          <w:rPr>
            <w:rFonts w:ascii="Times New Roman" w:hAnsi="Times New Roman" w:cs="Times New Roman"/>
          </w:rPr>
          <w:t>Перечня</w:t>
        </w:r>
      </w:hyperlink>
      <w:r w:rsidR="003C6A29" w:rsidRPr="002E2066">
        <w:rPr>
          <w:rFonts w:ascii="Times New Roman" w:hAnsi="Times New Roman" w:cs="Times New Roman"/>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w:t>
      </w:r>
      <w:r w:rsidR="00381B4E" w:rsidRPr="002E2066">
        <w:rPr>
          <w:rFonts w:ascii="Times New Roman" w:hAnsi="Times New Roman" w:cs="Times New Roman"/>
        </w:rPr>
        <w:t>–</w:t>
      </w:r>
      <w:r w:rsidR="003C6A29" w:rsidRPr="002E2066">
        <w:rPr>
          <w:rFonts w:ascii="Times New Roman" w:hAnsi="Times New Roman" w:cs="Times New Roman"/>
        </w:rPr>
        <w:t xml:space="preserve">ФЗ "Технический регламент о требованиях пожарной безопасности", </w:t>
      </w:r>
      <w:hyperlink r:id="rId370" w:history="1">
        <w:r w:rsidR="003C6A29" w:rsidRPr="002E2066">
          <w:rPr>
            <w:rFonts w:ascii="Times New Roman" w:hAnsi="Times New Roman" w:cs="Times New Roman"/>
          </w:rPr>
          <w:t>Федерального закона</w:t>
        </w:r>
      </w:hyperlink>
      <w:r w:rsidR="003C6A29" w:rsidRPr="002E2066">
        <w:rPr>
          <w:rFonts w:ascii="Times New Roman" w:hAnsi="Times New Roman" w:cs="Times New Roman"/>
        </w:rPr>
        <w:t xml:space="preserve"> от 30.12.2009 N 384</w:t>
      </w:r>
      <w:r w:rsidR="00381B4E" w:rsidRPr="002E2066">
        <w:rPr>
          <w:rFonts w:ascii="Times New Roman" w:hAnsi="Times New Roman" w:cs="Times New Roman"/>
        </w:rPr>
        <w:t>–</w:t>
      </w:r>
      <w:r w:rsidR="003C6A29" w:rsidRPr="002E2066">
        <w:rPr>
          <w:rFonts w:ascii="Times New Roman" w:hAnsi="Times New Roman" w:cs="Times New Roman"/>
        </w:rPr>
        <w:t xml:space="preserve">ФЗ "Технический регламент о безопасности зданий и сооружений" 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hyperlink r:id="rId371" w:history="1">
        <w:r w:rsidR="003C6A29" w:rsidRPr="002E2066">
          <w:rPr>
            <w:rFonts w:ascii="Times New Roman" w:hAnsi="Times New Roman" w:cs="Times New Roman"/>
          </w:rPr>
          <w:t>СНиП 22</w:t>
        </w:r>
        <w:r w:rsidR="00381B4E" w:rsidRPr="002E2066">
          <w:rPr>
            <w:rFonts w:ascii="Times New Roman" w:hAnsi="Times New Roman" w:cs="Times New Roman"/>
          </w:rPr>
          <w:t>–</w:t>
        </w:r>
        <w:r w:rsidR="003C6A29" w:rsidRPr="002E2066">
          <w:rPr>
            <w:rFonts w:ascii="Times New Roman" w:hAnsi="Times New Roman" w:cs="Times New Roman"/>
          </w:rPr>
          <w:t>02</w:t>
        </w:r>
        <w:r w:rsidR="00381B4E" w:rsidRPr="002E2066">
          <w:rPr>
            <w:rFonts w:ascii="Times New Roman" w:hAnsi="Times New Roman" w:cs="Times New Roman"/>
          </w:rPr>
          <w:t>–</w:t>
        </w:r>
        <w:r w:rsidR="003C6A29" w:rsidRPr="002E2066">
          <w:rPr>
            <w:rFonts w:ascii="Times New Roman" w:hAnsi="Times New Roman" w:cs="Times New Roman"/>
          </w:rPr>
          <w:t>2003</w:t>
        </w:r>
      </w:hyperlink>
      <w:r w:rsidR="003C6A29" w:rsidRPr="002E2066">
        <w:rPr>
          <w:rFonts w:ascii="Times New Roman" w:hAnsi="Times New Roman" w:cs="Times New Roman"/>
        </w:rPr>
        <w:t xml:space="preserve"> "Инженерная защита территорий, зданий и сооружений от опасных геологических процессов. Основные положения", </w:t>
      </w:r>
      <w:hyperlink r:id="rId372" w:history="1">
        <w:r w:rsidR="003C6A29" w:rsidRPr="002E2066">
          <w:rPr>
            <w:rFonts w:ascii="Times New Roman" w:hAnsi="Times New Roman" w:cs="Times New Roman"/>
          </w:rPr>
          <w:t>СНиП 21</w:t>
        </w:r>
        <w:r w:rsidR="00381B4E" w:rsidRPr="002E2066">
          <w:rPr>
            <w:rFonts w:ascii="Times New Roman" w:hAnsi="Times New Roman" w:cs="Times New Roman"/>
          </w:rPr>
          <w:t>–</w:t>
        </w:r>
        <w:r w:rsidR="003C6A29" w:rsidRPr="002E2066">
          <w:rPr>
            <w:rFonts w:ascii="Times New Roman" w:hAnsi="Times New Roman" w:cs="Times New Roman"/>
          </w:rPr>
          <w:t>01</w:t>
        </w:r>
        <w:r w:rsidR="00381B4E" w:rsidRPr="002E2066">
          <w:rPr>
            <w:rFonts w:ascii="Times New Roman" w:hAnsi="Times New Roman" w:cs="Times New Roman"/>
          </w:rPr>
          <w:t>–</w:t>
        </w:r>
        <w:r w:rsidR="003C6A29" w:rsidRPr="002E2066">
          <w:rPr>
            <w:rFonts w:ascii="Times New Roman" w:hAnsi="Times New Roman" w:cs="Times New Roman"/>
          </w:rPr>
          <w:t>97*</w:t>
        </w:r>
      </w:hyperlink>
      <w:r w:rsidR="003C6A29" w:rsidRPr="002E2066">
        <w:rPr>
          <w:rFonts w:ascii="Times New Roman" w:hAnsi="Times New Roman" w:cs="Times New Roman"/>
        </w:rPr>
        <w:t xml:space="preserve"> "Пожарная безопасность зданий и сооружений", </w:t>
      </w:r>
      <w:hyperlink r:id="rId373" w:history="1">
        <w:r w:rsidR="003C6A29" w:rsidRPr="002E2066">
          <w:rPr>
            <w:rFonts w:ascii="Times New Roman" w:hAnsi="Times New Roman" w:cs="Times New Roman"/>
          </w:rPr>
          <w:t>СНиП 2.01.02</w:t>
        </w:r>
        <w:r w:rsidR="00381B4E" w:rsidRPr="002E2066">
          <w:rPr>
            <w:rFonts w:ascii="Times New Roman" w:hAnsi="Times New Roman" w:cs="Times New Roman"/>
          </w:rPr>
          <w:t>–</w:t>
        </w:r>
        <w:r w:rsidR="003C6A29" w:rsidRPr="002E2066">
          <w:rPr>
            <w:rFonts w:ascii="Times New Roman" w:hAnsi="Times New Roman" w:cs="Times New Roman"/>
          </w:rPr>
          <w:t>85*</w:t>
        </w:r>
      </w:hyperlink>
      <w:r w:rsidR="003C6A29" w:rsidRPr="002E2066">
        <w:rPr>
          <w:rFonts w:ascii="Times New Roman" w:hAnsi="Times New Roman" w:cs="Times New Roman"/>
        </w:rPr>
        <w:t xml:space="preserve"> "Противопожарные нормы" и настоящих Нормативов.</w:t>
      </w:r>
    </w:p>
    <w:p w:rsidR="003C6A29" w:rsidRPr="002E2066" w:rsidRDefault="00C267AD" w:rsidP="00C267AD">
      <w:pPr>
        <w:ind w:firstLine="720"/>
        <w:jc w:val="both"/>
        <w:rPr>
          <w:rFonts w:ascii="Times New Roman" w:hAnsi="Times New Roman" w:cs="Times New Roman"/>
        </w:rPr>
      </w:pPr>
      <w:r w:rsidRPr="002E2066">
        <w:rPr>
          <w:rFonts w:ascii="Times New Roman" w:hAnsi="Times New Roman" w:cs="Times New Roman"/>
        </w:rPr>
        <w:t>12.9</w:t>
      </w:r>
      <w:r w:rsidR="003C6A29" w:rsidRPr="002E2066">
        <w:rPr>
          <w:rFonts w:ascii="Times New Roman" w:hAnsi="Times New Roman" w:cs="Times New Roman"/>
        </w:rPr>
        <w:t xml:space="preserve">.3. При арсеналах, базах и складах центрального и окружного подчинения Вооруженных Сил Российской Федерации, других войск, воинских формирований и органов устанавливаются запретные зоны и запретные районы, включающие территорию, непосредственно примыкающую к территории военного склада. Порядок установления запретных зон и запретных районов, их размеры, а также основные требования и меры </w:t>
      </w:r>
      <w:r w:rsidR="003C6A29" w:rsidRPr="002E2066">
        <w:rPr>
          <w:rFonts w:ascii="Times New Roman" w:hAnsi="Times New Roman" w:cs="Times New Roman"/>
        </w:rPr>
        <w:lastRenderedPageBreak/>
        <w:t>безопасности, которые должны в них соблюдаться, определены "</w:t>
      </w:r>
      <w:hyperlink r:id="rId374" w:history="1">
        <w:r w:rsidR="003C6A29" w:rsidRPr="002E2066">
          <w:rPr>
            <w:rFonts w:ascii="Times New Roman" w:hAnsi="Times New Roman" w:cs="Times New Roman"/>
          </w:rPr>
          <w:t>Положением</w:t>
        </w:r>
      </w:hyperlink>
      <w:r w:rsidR="003C6A29" w:rsidRPr="002E2066">
        <w:rPr>
          <w:rFonts w:ascii="Times New Roman" w:hAnsi="Times New Roman" w:cs="Times New Roman"/>
        </w:rPr>
        <w:t xml:space="preserve">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w:t>
      </w:r>
      <w:hyperlink r:id="rId375" w:history="1">
        <w:r w:rsidR="003C6A29" w:rsidRPr="002E2066">
          <w:rPr>
            <w:rFonts w:ascii="Times New Roman" w:hAnsi="Times New Roman" w:cs="Times New Roman"/>
          </w:rPr>
          <w:t>Постановлением</w:t>
        </w:r>
      </w:hyperlink>
      <w:r w:rsidR="003C6A29" w:rsidRPr="002E2066">
        <w:rPr>
          <w:rFonts w:ascii="Times New Roman" w:hAnsi="Times New Roman" w:cs="Times New Roman"/>
        </w:rPr>
        <w:t xml:space="preserve"> Правительства Российской Федерации от 17 февраля 2000 г. N 135.</w:t>
      </w:r>
    </w:p>
    <w:p w:rsidR="003C6A29" w:rsidRPr="002E2066" w:rsidRDefault="003C6A29" w:rsidP="003359F0">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w:t>
      </w:r>
      <w:r w:rsidR="00C267AD" w:rsidRPr="002E2066">
        <w:rPr>
          <w:rFonts w:ascii="Times New Roman" w:hAnsi="Times New Roman" w:cs="Times New Roman"/>
          <w:b/>
          <w:bCs/>
        </w:rPr>
        <w:t>0</w:t>
      </w:r>
      <w:r w:rsidRPr="002E2066">
        <w:rPr>
          <w:rFonts w:ascii="Times New Roman" w:hAnsi="Times New Roman" w:cs="Times New Roman"/>
          <w:b/>
          <w:bCs/>
        </w:rPr>
        <w:t>. Инженерная подготовка и защита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.1. Инженерная подготовка территории должна обеспечивать возможность градостроительного освоения территорий, подлежащих застройке.</w:t>
      </w:r>
    </w:p>
    <w:p w:rsidR="003C6A29" w:rsidRPr="002E2066" w:rsidRDefault="003C6A29" w:rsidP="00C267AD">
      <w:pPr>
        <w:widowControl w:val="0"/>
        <w:ind w:firstLine="720"/>
        <w:jc w:val="both"/>
        <w:rPr>
          <w:rFonts w:ascii="Times New Roman" w:hAnsi="Times New Roman" w:cs="Times New Roman"/>
        </w:rPr>
      </w:pPr>
      <w:r w:rsidRPr="002E2066">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снижения возможных неблагоприятных последствий чрезвычайных ситуаций природного и техногенного характера, сохранности историко</w:t>
      </w:r>
      <w:r w:rsidR="00381B4E" w:rsidRPr="002E2066">
        <w:rPr>
          <w:rFonts w:ascii="Times New Roman" w:hAnsi="Times New Roman" w:cs="Times New Roman"/>
        </w:rPr>
        <w:t>–</w:t>
      </w:r>
      <w:r w:rsidRPr="002E2066">
        <w:rPr>
          <w:rFonts w:ascii="Times New Roman" w:hAnsi="Times New Roman" w:cs="Times New Roman"/>
        </w:rPr>
        <w:t>культурных, архитектурно</w:t>
      </w:r>
      <w:r w:rsidR="00381B4E" w:rsidRPr="002E2066">
        <w:rPr>
          <w:rFonts w:ascii="Times New Roman" w:hAnsi="Times New Roman" w:cs="Times New Roman"/>
        </w:rPr>
        <w:t>–</w:t>
      </w:r>
      <w:r w:rsidRPr="002E2066">
        <w:rPr>
          <w:rFonts w:ascii="Times New Roman" w:hAnsi="Times New Roman" w:cs="Times New Roman"/>
        </w:rPr>
        <w:t>ландшафтных и водных объектов, а также зеленых массивов.</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 xml:space="preserve">.2. При планировке и застройке территории залегания полезных ископаемых необходимо соблюдать требования </w:t>
      </w:r>
      <w:hyperlink r:id="rId376" w:history="1">
        <w:r w:rsidRPr="002E2066">
          <w:rPr>
            <w:rFonts w:ascii="Times New Roman" w:hAnsi="Times New Roman" w:cs="Times New Roman"/>
          </w:rPr>
          <w:t>законодательства</w:t>
        </w:r>
      </w:hyperlink>
      <w:r w:rsidRPr="002E2066">
        <w:rPr>
          <w:rFonts w:ascii="Times New Roman" w:hAnsi="Times New Roman" w:cs="Times New Roman"/>
        </w:rPr>
        <w:t xml:space="preserve"> о недрах.</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Под застройку в первую очередь следует использовать территории, под которыми:</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залегают непромышленные полезные ископаемые;</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полезные ископаемые выработаны и процесс деформаций земной поверхности закончился.</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 xml:space="preserve">Планировку и застройку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на специальных грунтах следует осуществлять в соответствии с требованиями </w:t>
      </w:r>
      <w:hyperlink r:id="rId377" w:history="1">
        <w:r w:rsidRPr="002E2066">
          <w:rPr>
            <w:rFonts w:ascii="Times New Roman" w:hAnsi="Times New Roman" w:cs="Times New Roman"/>
          </w:rPr>
          <w:t>СНиП 2.01.09</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"Здания и сооружения на подрабатываемых территориях и просадочных грунтах".</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.4. При разработке документов территориального планирования необходимо включать:</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схемы горно</w:t>
      </w:r>
      <w:r w:rsidRPr="002E2066">
        <w:rPr>
          <w:rFonts w:ascii="Times New Roman" w:hAnsi="Times New Roman" w:cs="Times New Roman"/>
        </w:rPr>
        <w:t>–</w:t>
      </w:r>
      <w:r w:rsidR="003C6A29" w:rsidRPr="002E2066">
        <w:rPr>
          <w:rFonts w:ascii="Times New Roman" w:hAnsi="Times New Roman" w:cs="Times New Roman"/>
        </w:rPr>
        <w:t>геологических ограничений с указанием категорий территорий по условиям строительства;</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схемы ограничений строительства в зонах подтопления и катастрофического затопления с указанием зонирования территории.</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009E2A74" w:rsidRPr="002E2066">
        <w:rPr>
          <w:rFonts w:ascii="Times New Roman" w:hAnsi="Times New Roman" w:cs="Times New Roman"/>
        </w:rPr>
        <w:t>.5. При разработке генерального</w:t>
      </w:r>
      <w:r w:rsidRPr="002E2066">
        <w:rPr>
          <w:rFonts w:ascii="Times New Roman" w:hAnsi="Times New Roman" w:cs="Times New Roman"/>
        </w:rPr>
        <w:t xml:space="preserve"> план</w:t>
      </w:r>
      <w:r w:rsidR="009E2A74" w:rsidRPr="002E2066">
        <w:rPr>
          <w:rFonts w:ascii="Times New Roman" w:hAnsi="Times New Roman" w:cs="Times New Roman"/>
        </w:rPr>
        <w:t>а</w:t>
      </w:r>
      <w:r w:rsidRPr="002E2066">
        <w:rPr>
          <w:rFonts w:ascii="Times New Roman" w:hAnsi="Times New Roman" w:cs="Times New Roman"/>
        </w:rPr>
        <w:t xml:space="preserve"> </w:t>
      </w:r>
      <w:r w:rsidR="009E2A74"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следует предусматривать при необходимости инженерную защиту от опасных геологических </w:t>
      </w:r>
      <w:r w:rsidRPr="002E2066">
        <w:rPr>
          <w:rFonts w:ascii="Times New Roman" w:hAnsi="Times New Roman" w:cs="Times New Roman"/>
        </w:rPr>
        <w:lastRenderedPageBreak/>
        <w:t>процессов (оползней, обвалов, карста, переработки берегов водохранилищ, озер и рек, от подтопления и затопления территорий и других).</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 xml:space="preserve">Необходимость инженерной защиты определяется в соответствии с положениями </w:t>
      </w:r>
      <w:hyperlink r:id="rId378" w:history="1">
        <w:r w:rsidRPr="002E2066">
          <w:rPr>
            <w:rFonts w:ascii="Times New Roman" w:hAnsi="Times New Roman" w:cs="Times New Roman"/>
          </w:rPr>
          <w:t>Градостроительного кодекса</w:t>
        </w:r>
      </w:hyperlink>
      <w:r w:rsidRPr="002E2066">
        <w:rPr>
          <w:rFonts w:ascii="Times New Roman" w:hAnsi="Times New Roman" w:cs="Times New Roman"/>
        </w:rPr>
        <w:t xml:space="preserve"> Российской Федерации:</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вновь застраиваемых и реконструируемых территорий </w:t>
      </w:r>
      <w:r w:rsidRPr="002E2066">
        <w:rPr>
          <w:rFonts w:ascii="Times New Roman" w:hAnsi="Times New Roman" w:cs="Times New Roman"/>
        </w:rPr>
        <w:t>–</w:t>
      </w:r>
      <w:r w:rsidR="003C6A29" w:rsidRPr="002E2066">
        <w:rPr>
          <w:rFonts w:ascii="Times New Roman" w:hAnsi="Times New Roman" w:cs="Times New Roman"/>
        </w:rPr>
        <w:t xml:space="preserve">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для застроенных территорий </w:t>
      </w:r>
      <w:r w:rsidRPr="002E2066">
        <w:rPr>
          <w:rFonts w:ascii="Times New Roman" w:hAnsi="Times New Roman" w:cs="Times New Roman"/>
        </w:rPr>
        <w:t>–</w:t>
      </w:r>
      <w:r w:rsidR="003C6A29" w:rsidRPr="002E2066">
        <w:rPr>
          <w:rFonts w:ascii="Times New Roman" w:hAnsi="Times New Roman" w:cs="Times New Roman"/>
        </w:rPr>
        <w:t xml:space="preserve">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При проектировании инженерной защиты следует обеспечивать (предусматривать):</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сочетание с мероприятиями по защите населения от опасных явлений и ликвидации последствий чрезвычайных ситуаций природного и техногенного характера;</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наиболее полное использование местных строительных материалов и природных ресурсов;</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производство работ способами, не приводящими к появлению новых и/или интенсификации действующих геологических процессов;</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сохранение заповедных зон, ландшафтов и объектов культурного наследия (памятников истории и культуры) народов Российской Федерации;</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надлежащее архитектурное оформление сооружений инженерной защиты;</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сочетание с мероприятиями по охране окружающей среды;</w:t>
      </w:r>
    </w:p>
    <w:p w:rsidR="003C6A29" w:rsidRPr="002E2066" w:rsidRDefault="00381B4E" w:rsidP="00C267AD">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 необходимых случаях </w:t>
      </w:r>
      <w:r w:rsidRPr="002E2066">
        <w:rPr>
          <w:rFonts w:ascii="Times New Roman" w:hAnsi="Times New Roman" w:cs="Times New Roman"/>
        </w:rPr>
        <w:t>–</w:t>
      </w:r>
      <w:r w:rsidR="003C6A29" w:rsidRPr="002E2066">
        <w:rPr>
          <w:rFonts w:ascii="Times New Roman" w:hAnsi="Times New Roman" w:cs="Times New Roman"/>
        </w:rPr>
        <w:t xml:space="preserve">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hyperlink r:id="rId379" w:history="1">
        <w:r w:rsidRPr="002E2066">
          <w:rPr>
            <w:rFonts w:ascii="Times New Roman" w:hAnsi="Times New Roman" w:cs="Times New Roman"/>
          </w:rPr>
          <w:t>СНиП 22</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"Инженерная защита территорий, зданий и сооружений от опасных геологических процессов. Основные положения".</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 xml:space="preserve">.6. Проекты генеральных планов городских </w:t>
      </w:r>
      <w:r w:rsidR="00A50C42" w:rsidRPr="002E2066">
        <w:rPr>
          <w:rFonts w:ascii="Times New Roman" w:hAnsi="Times New Roman" w:cs="Times New Roman"/>
        </w:rPr>
        <w:t xml:space="preserve">поселений </w:t>
      </w:r>
      <w:r w:rsidRPr="002E2066">
        <w:rPr>
          <w:rFonts w:ascii="Times New Roman" w:hAnsi="Times New Roman" w:cs="Times New Roman"/>
        </w:rPr>
        <w:t>должны предусматривать максимальное сохранение естественных условий стока поверхностных вод.</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Размещение зданий и сооружений, затрудняющих отвод поверхностных вод, не допускается.</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.7. Территории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lastRenderedPageBreak/>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 xml:space="preserve">.8. Рекультивацию и благоустройство территорий следует разрабатывать с учетом требований </w:t>
      </w:r>
      <w:hyperlink r:id="rId380" w:history="1">
        <w:r w:rsidRPr="002E2066">
          <w:rPr>
            <w:rFonts w:ascii="Times New Roman" w:hAnsi="Times New Roman" w:cs="Times New Roman"/>
          </w:rPr>
          <w:t>ГОСТ 17.5.3.04</w:t>
        </w:r>
        <w:r w:rsidR="00381B4E" w:rsidRPr="002E2066">
          <w:rPr>
            <w:rFonts w:ascii="Times New Roman" w:hAnsi="Times New Roman" w:cs="Times New Roman"/>
          </w:rPr>
          <w:t>–</w:t>
        </w:r>
        <w:r w:rsidRPr="002E2066">
          <w:rPr>
            <w:rFonts w:ascii="Times New Roman" w:hAnsi="Times New Roman" w:cs="Times New Roman"/>
          </w:rPr>
          <w:t xml:space="preserve">83* </w:t>
        </w:r>
      </w:hyperlink>
      <w:r w:rsidRPr="002E2066">
        <w:rPr>
          <w:rFonts w:ascii="Times New Roman" w:hAnsi="Times New Roman" w:cs="Times New Roman"/>
        </w:rPr>
        <w:t xml:space="preserve">"Охрана природы. Земли. Общие требования к рекультивации земель" и </w:t>
      </w:r>
      <w:hyperlink r:id="rId381" w:history="1">
        <w:r w:rsidRPr="002E2066">
          <w:rPr>
            <w:rFonts w:ascii="Times New Roman" w:hAnsi="Times New Roman" w:cs="Times New Roman"/>
          </w:rPr>
          <w:t>ГОСТ 17.5.3.05</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xml:space="preserve"> "Охрана природы. Рекультивация земель. Общие требования к землеванию".</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C6A29" w:rsidRPr="002E2066" w:rsidRDefault="003C6A29" w:rsidP="00C267AD">
      <w:pPr>
        <w:ind w:firstLine="720"/>
        <w:jc w:val="both"/>
        <w:rPr>
          <w:rFonts w:ascii="Times New Roman" w:hAnsi="Times New Roman" w:cs="Times New Roman"/>
        </w:rPr>
      </w:pPr>
      <w:r w:rsidRPr="002E2066">
        <w:rPr>
          <w:rFonts w:ascii="Times New Roman" w:hAnsi="Times New Roman" w:cs="Times New Roman"/>
        </w:rPr>
        <w:t>12.1</w:t>
      </w:r>
      <w:r w:rsidR="00C267AD" w:rsidRPr="002E2066">
        <w:rPr>
          <w:rFonts w:ascii="Times New Roman" w:hAnsi="Times New Roman" w:cs="Times New Roman"/>
        </w:rPr>
        <w:t>0</w:t>
      </w:r>
      <w:r w:rsidRPr="002E2066">
        <w:rPr>
          <w:rFonts w:ascii="Times New Roman" w:hAnsi="Times New Roman" w:cs="Times New Roman"/>
        </w:rPr>
        <w:t>.10. Развитие и застройку территорий, расположенных в зоне подтопления и катастрофического затопления, следует осуществлять, исходя из оценки риска возникновения чрезвычайной ситуации.</w:t>
      </w:r>
    </w:p>
    <w:p w:rsidR="003C6A29" w:rsidRPr="002E2066" w:rsidRDefault="003C6A29" w:rsidP="003C6A29">
      <w:pPr>
        <w:ind w:firstLine="720"/>
        <w:rPr>
          <w:rFonts w:ascii="Times New Roman" w:hAnsi="Times New Roman" w:cs="Times New Roman"/>
        </w:rPr>
      </w:pPr>
    </w:p>
    <w:p w:rsidR="003C6A29" w:rsidRPr="002E2066" w:rsidRDefault="003C6A29" w:rsidP="00EA684A">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w:t>
      </w:r>
      <w:r w:rsidR="00EA684A" w:rsidRPr="002E2066">
        <w:rPr>
          <w:rFonts w:ascii="Times New Roman" w:hAnsi="Times New Roman" w:cs="Times New Roman"/>
          <w:b/>
          <w:bCs/>
        </w:rPr>
        <w:t>1</w:t>
      </w:r>
      <w:r w:rsidRPr="002E2066">
        <w:rPr>
          <w:rFonts w:ascii="Times New Roman" w:hAnsi="Times New Roman" w:cs="Times New Roman"/>
          <w:b/>
          <w:bCs/>
        </w:rPr>
        <w:t>. Берегозащитные сооружения и мероприятия</w:t>
      </w:r>
    </w:p>
    <w:p w:rsidR="003C6A29" w:rsidRPr="002E2066" w:rsidRDefault="003C6A29" w:rsidP="00860947">
      <w:pPr>
        <w:ind w:firstLine="720"/>
        <w:jc w:val="both"/>
        <w:rPr>
          <w:rFonts w:ascii="Times New Roman" w:hAnsi="Times New Roman" w:cs="Times New Roman"/>
        </w:rPr>
      </w:pPr>
      <w:r w:rsidRPr="002E2066">
        <w:rPr>
          <w:rFonts w:ascii="Times New Roman" w:hAnsi="Times New Roman" w:cs="Times New Roman"/>
        </w:rPr>
        <w:t xml:space="preserve">Для инженерной защиты берегов рек, озер, водохранилищ используют сооружения и мероприятия, приведенные в </w:t>
      </w:r>
      <w:hyperlink r:id="rId382" w:history="1">
        <w:r w:rsidRPr="002E2066">
          <w:rPr>
            <w:rFonts w:ascii="Times New Roman" w:hAnsi="Times New Roman" w:cs="Times New Roman"/>
          </w:rPr>
          <w:t>таблице 12.</w:t>
        </w:r>
      </w:hyperlink>
      <w:r w:rsidR="00EA684A" w:rsidRPr="002E2066">
        <w:rPr>
          <w:rFonts w:ascii="Times New Roman" w:hAnsi="Times New Roman" w:cs="Times New Roman"/>
        </w:rPr>
        <w:t>7</w:t>
      </w:r>
      <w:r w:rsidR="00860947">
        <w:rPr>
          <w:rFonts w:ascii="Times New Roman" w:hAnsi="Times New Roman" w:cs="Times New Roman"/>
        </w:rPr>
        <w:t>.</w:t>
      </w:r>
    </w:p>
    <w:p w:rsidR="003C6A29" w:rsidRPr="002E2066" w:rsidRDefault="003C6A29" w:rsidP="00C44978">
      <w:pPr>
        <w:widowControl w:val="0"/>
        <w:ind w:firstLine="698"/>
        <w:jc w:val="both"/>
        <w:rPr>
          <w:rFonts w:ascii="Times New Roman" w:hAnsi="Times New Roman" w:cs="Times New Roman"/>
        </w:rPr>
      </w:pPr>
      <w:r w:rsidRPr="002E2066">
        <w:rPr>
          <w:rFonts w:ascii="Times New Roman" w:hAnsi="Times New Roman" w:cs="Times New Roman"/>
          <w:bCs/>
        </w:rPr>
        <w:t>Таблица 12.</w:t>
      </w:r>
      <w:r w:rsidR="00EA684A" w:rsidRPr="002E2066">
        <w:rPr>
          <w:rFonts w:ascii="Times New Roman" w:hAnsi="Times New Roman" w:cs="Times New Roman"/>
          <w:bCs/>
        </w:rPr>
        <w:t>7</w:t>
      </w:r>
      <w:r w:rsidR="00C44978" w:rsidRPr="002E2066">
        <w:rPr>
          <w:rFonts w:ascii="Times New Roman" w:hAnsi="Times New Roman" w:cs="Times New Roman"/>
          <w:bCs/>
        </w:rPr>
        <w:t xml:space="preserve"> – </w:t>
      </w:r>
      <w:r w:rsidR="00C44978" w:rsidRPr="002E2066">
        <w:rPr>
          <w:rFonts w:ascii="Times New Roman" w:hAnsi="Times New Roman" w:cs="Times New Roman"/>
        </w:rPr>
        <w:t xml:space="preserve">Сооружения и мероприятия, </w:t>
      </w:r>
      <w:r w:rsidR="00536DCB" w:rsidRPr="002E2066">
        <w:rPr>
          <w:rFonts w:ascii="Times New Roman" w:hAnsi="Times New Roman" w:cs="Times New Roman"/>
        </w:rPr>
        <w:t>и</w:t>
      </w:r>
      <w:r w:rsidR="00C44978" w:rsidRPr="002E2066">
        <w:rPr>
          <w:rFonts w:ascii="Times New Roman" w:hAnsi="Times New Roman" w:cs="Times New Roman"/>
        </w:rPr>
        <w:t xml:space="preserve">спользуемые для инженерной защиты берегов рек, озер, водохранилищ используют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961"/>
      </w:tblGrid>
      <w:tr w:rsidR="003C6A29" w:rsidRPr="002E2066" w:rsidTr="00C44978">
        <w:tc>
          <w:tcPr>
            <w:tcW w:w="4820" w:type="dxa"/>
            <w:tcBorders>
              <w:top w:val="single" w:sz="4" w:space="0" w:color="auto"/>
              <w:bottom w:val="nil"/>
              <w:right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Вид сооружения и мероприятия</w:t>
            </w:r>
          </w:p>
        </w:tc>
        <w:tc>
          <w:tcPr>
            <w:tcW w:w="4961" w:type="dxa"/>
            <w:tcBorders>
              <w:top w:val="single" w:sz="4" w:space="0" w:color="auto"/>
              <w:left w:val="single" w:sz="4" w:space="0" w:color="auto"/>
              <w:bottom w:val="nil"/>
            </w:tcBorders>
          </w:tcPr>
          <w:p w:rsidR="003C6A29" w:rsidRPr="002E2066" w:rsidRDefault="003C6A29">
            <w:pPr>
              <w:widowControl w:val="0"/>
              <w:jc w:val="center"/>
              <w:rPr>
                <w:rFonts w:ascii="Times New Roman" w:hAnsi="Times New Roman" w:cs="Times New Roman"/>
              </w:rPr>
            </w:pPr>
            <w:r w:rsidRPr="002E2066">
              <w:rPr>
                <w:rFonts w:ascii="Times New Roman" w:hAnsi="Times New Roman" w:cs="Times New Roman"/>
              </w:rPr>
              <w:t>Назначение сооружения и мероприятия и условия их применения</w:t>
            </w:r>
          </w:p>
        </w:tc>
      </w:tr>
      <w:tr w:rsidR="003C6A29" w:rsidRPr="002E2066" w:rsidTr="00C44978">
        <w:tc>
          <w:tcPr>
            <w:tcW w:w="9781" w:type="dxa"/>
            <w:gridSpan w:val="2"/>
            <w:tcBorders>
              <w:top w:val="single" w:sz="4" w:space="0" w:color="auto"/>
              <w:bottom w:val="nil"/>
            </w:tcBorders>
          </w:tcPr>
          <w:p w:rsidR="003C6A29" w:rsidRPr="002E2066" w:rsidRDefault="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Волнозащитные</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Вдольбереговые:</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Шпунтовые стенки железобетонные и металлические</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 основном на реках и водохранилищах</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Ступенчатые крепления с укреплением основания террас</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при крутизне откосов более 15°</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Массивные волноломы</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при стабильном уровне воды</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Откосные:</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Монолитные покрытия из бетона, асфальтобетона, асфальта</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реках, откосах подпорных земляных сооружений при достаточной их статической устойчивости</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Покрытия из сборных плит</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При волнах до 2,5 м</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Покрытия из гибких тюфяков и сетчатых блоков, заполненных камнем</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 xml:space="preserve">На водохранилищах, реках, откосах земляных сооружений (при пологих откосах и невысоких волнах </w:t>
            </w:r>
            <w:r w:rsidR="00381B4E" w:rsidRPr="002E2066">
              <w:rPr>
                <w:rFonts w:ascii="Times New Roman" w:hAnsi="Times New Roman" w:cs="Times New Roman"/>
              </w:rPr>
              <w:t>–</w:t>
            </w:r>
            <w:r w:rsidRPr="002E2066">
              <w:rPr>
                <w:rFonts w:ascii="Times New Roman" w:hAnsi="Times New Roman" w:cs="Times New Roman"/>
              </w:rPr>
              <w:t xml:space="preserve"> менее 0,5 </w:t>
            </w:r>
            <w:r w:rsidR="00381B4E" w:rsidRPr="002E2066">
              <w:rPr>
                <w:rFonts w:ascii="Times New Roman" w:hAnsi="Times New Roman" w:cs="Times New Roman"/>
              </w:rPr>
              <w:t>–</w:t>
            </w:r>
            <w:r w:rsidRPr="002E2066">
              <w:rPr>
                <w:rFonts w:ascii="Times New Roman" w:hAnsi="Times New Roman" w:cs="Times New Roman"/>
              </w:rPr>
              <w:t xml:space="preserve"> 0,6 м)</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Покрытия из синтетических материалов и вторичного сырья</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То же</w:t>
            </w:r>
          </w:p>
        </w:tc>
      </w:tr>
      <w:tr w:rsidR="003C6A29" w:rsidRPr="002E2066" w:rsidTr="00C44978">
        <w:tc>
          <w:tcPr>
            <w:tcW w:w="9781" w:type="dxa"/>
            <w:gridSpan w:val="2"/>
            <w:tcBorders>
              <w:top w:val="single" w:sz="4" w:space="0" w:color="auto"/>
              <w:bottom w:val="nil"/>
            </w:tcBorders>
          </w:tcPr>
          <w:p w:rsidR="003C6A29" w:rsidRPr="002E2066" w:rsidRDefault="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Волногасящие</w:t>
            </w:r>
          </w:p>
        </w:tc>
      </w:tr>
      <w:tr w:rsidR="003C6A29" w:rsidRPr="002E2066" w:rsidTr="00C44978">
        <w:tc>
          <w:tcPr>
            <w:tcW w:w="4820"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lastRenderedPageBreak/>
              <w:t>Вдольбереговые (проницаемые сооружения с пористой напорной гранью и волногасящими камерами)</w:t>
            </w:r>
          </w:p>
        </w:tc>
        <w:tc>
          <w:tcPr>
            <w:tcW w:w="4961"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Откосные:</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Наброска из камня</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Наброска или укладка из фасонных блоков</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при отсутствии рекреационного использования</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Искусственные свободные пляжи</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3C6A29" w:rsidRPr="002E2066" w:rsidTr="00C44978">
        <w:tc>
          <w:tcPr>
            <w:tcW w:w="9781" w:type="dxa"/>
            <w:gridSpan w:val="2"/>
            <w:tcBorders>
              <w:top w:val="single" w:sz="4" w:space="0" w:color="auto"/>
              <w:bottom w:val="nil"/>
            </w:tcBorders>
          </w:tcPr>
          <w:p w:rsidR="003C6A29" w:rsidRPr="002E2066" w:rsidRDefault="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Пляжеудерживающие</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Вдольбереговые:</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Подводные банкеты из бетона, бетонных блоков, камня</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при небольшом волнении для закрепления пляжа</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Загрузка инертными на локальных участках (каменные банкеты, песчаные примывы и др.)</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при относительно пологих откосах</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Поперечные (молы, шпоры (гравитационные, свайные и др.)</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реках при создании и закреплении естественных и искусственных пляжей</w:t>
            </w:r>
          </w:p>
        </w:tc>
      </w:tr>
      <w:tr w:rsidR="003C6A29" w:rsidRPr="002E2066" w:rsidTr="00C44978">
        <w:tc>
          <w:tcPr>
            <w:tcW w:w="9781" w:type="dxa"/>
            <w:gridSpan w:val="2"/>
            <w:tcBorders>
              <w:top w:val="single" w:sz="4" w:space="0" w:color="auto"/>
              <w:bottom w:val="nil"/>
            </w:tcBorders>
          </w:tcPr>
          <w:p w:rsidR="003C6A29" w:rsidRPr="002E2066" w:rsidRDefault="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Специальные</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Регулирующие:</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Сооружения, имитирующие природные формы рельефа</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для регулирования береговых процессов</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для регулирования баланса наносов</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Струенаправляющие:</w:t>
            </w:r>
          </w:p>
          <w:p w:rsidR="003C6A29" w:rsidRPr="002E2066" w:rsidRDefault="003C6A29">
            <w:pPr>
              <w:widowControl w:val="0"/>
              <w:rPr>
                <w:rFonts w:ascii="Times New Roman" w:hAnsi="Times New Roman" w:cs="Times New Roman"/>
              </w:rPr>
            </w:pPr>
            <w:r w:rsidRPr="002E2066">
              <w:rPr>
                <w:rFonts w:ascii="Times New Roman" w:hAnsi="Times New Roman" w:cs="Times New Roman"/>
              </w:rPr>
              <w:t>Струенаправляющие дамбы из каменной наброски</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реках для защиты берегов рек и отклонения оси потока от размывания берега</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Струенаправляющие дамбы из грунта</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реках с невысокими скоростями течения для отклонения оси потока</w:t>
            </w:r>
          </w:p>
        </w:tc>
      </w:tr>
      <w:tr w:rsidR="003C6A29" w:rsidRPr="002E2066" w:rsidTr="00C44978">
        <w:tc>
          <w:tcPr>
            <w:tcW w:w="4820" w:type="dxa"/>
            <w:tcBorders>
              <w:top w:val="single" w:sz="4" w:space="0" w:color="auto"/>
              <w:bottom w:val="nil"/>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Струенаправляющие массивные шпоры или полузапруды</w:t>
            </w:r>
          </w:p>
        </w:tc>
        <w:tc>
          <w:tcPr>
            <w:tcW w:w="4961" w:type="dxa"/>
            <w:tcBorders>
              <w:top w:val="single" w:sz="4" w:space="0" w:color="auto"/>
              <w:left w:val="single" w:sz="4" w:space="0" w:color="auto"/>
              <w:bottom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То же</w:t>
            </w:r>
          </w:p>
        </w:tc>
      </w:tr>
      <w:tr w:rsidR="003C6A29" w:rsidRPr="002E2066" w:rsidTr="00C44978">
        <w:tc>
          <w:tcPr>
            <w:tcW w:w="4820" w:type="dxa"/>
            <w:tcBorders>
              <w:top w:val="single" w:sz="4" w:space="0" w:color="auto"/>
              <w:bottom w:val="single" w:sz="4" w:space="0" w:color="auto"/>
              <w:right w:val="nil"/>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Склоноукрепляющие (искусственное закрепление грунта откосов)</w:t>
            </w:r>
          </w:p>
        </w:tc>
        <w:tc>
          <w:tcPr>
            <w:tcW w:w="4961" w:type="dxa"/>
            <w:tcBorders>
              <w:top w:val="single" w:sz="4" w:space="0" w:color="auto"/>
              <w:left w:val="single" w:sz="4" w:space="0" w:color="auto"/>
              <w:bottom w:val="single" w:sz="4" w:space="0" w:color="auto"/>
            </w:tcBorders>
          </w:tcPr>
          <w:p w:rsidR="003C6A29" w:rsidRPr="002E2066" w:rsidRDefault="003C6A29">
            <w:pPr>
              <w:widowControl w:val="0"/>
              <w:rPr>
                <w:rFonts w:ascii="Times New Roman" w:hAnsi="Times New Roman" w:cs="Times New Roman"/>
              </w:rPr>
            </w:pPr>
            <w:r w:rsidRPr="002E2066">
              <w:rPr>
                <w:rFonts w:ascii="Times New Roman" w:hAnsi="Times New Roman" w:cs="Times New Roman"/>
              </w:rPr>
              <w:t>На водохранилищах, реках, откосах земляных сооружений при высоте волн до 0,5 м</w:t>
            </w:r>
          </w:p>
        </w:tc>
      </w:tr>
    </w:tbl>
    <w:p w:rsidR="003C6A29" w:rsidRPr="002E2066" w:rsidRDefault="003C6A29" w:rsidP="003C6A29">
      <w:pPr>
        <w:widowControl w:val="0"/>
        <w:ind w:firstLine="720"/>
        <w:jc w:val="both"/>
        <w:rPr>
          <w:rFonts w:ascii="Times New Roman" w:hAnsi="Times New Roman" w:cs="Times New Roman"/>
        </w:rPr>
      </w:pPr>
    </w:p>
    <w:p w:rsidR="003C6A29" w:rsidRDefault="003C6A29" w:rsidP="00F178BE">
      <w:pPr>
        <w:widowControl w:val="0"/>
        <w:ind w:firstLine="720"/>
        <w:jc w:val="both"/>
        <w:rPr>
          <w:rFonts w:ascii="Times New Roman" w:hAnsi="Times New Roman" w:cs="Times New Roman"/>
        </w:rPr>
      </w:pPr>
      <w:r w:rsidRPr="002E2066">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F178BE" w:rsidRPr="002E2066" w:rsidRDefault="00F178BE" w:rsidP="00F178BE">
      <w:pPr>
        <w:widowControl w:val="0"/>
        <w:ind w:firstLine="720"/>
        <w:jc w:val="both"/>
        <w:rPr>
          <w:rFonts w:ascii="Times New Roman" w:hAnsi="Times New Roman" w:cs="Times New Roman"/>
        </w:rPr>
      </w:pPr>
    </w:p>
    <w:p w:rsidR="003C6A29" w:rsidRPr="002E2066" w:rsidRDefault="0061203E" w:rsidP="002416A1">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12.12</w:t>
      </w:r>
      <w:r w:rsidR="003C6A29" w:rsidRPr="002E2066">
        <w:rPr>
          <w:rFonts w:ascii="Times New Roman" w:hAnsi="Times New Roman" w:cs="Times New Roman"/>
          <w:b/>
          <w:bCs/>
        </w:rPr>
        <w:t>. Сооружения и мероприятия для защиты от подтопления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При необходимости инженерной защиты от подтопления следует предусматривать </w:t>
      </w:r>
      <w:r w:rsidRPr="002E2066">
        <w:rPr>
          <w:rFonts w:ascii="Times New Roman" w:hAnsi="Times New Roman" w:cs="Times New Roman"/>
        </w:rPr>
        <w:lastRenderedPageBreak/>
        <w:t>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Защита от подтопления должна включать:</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защиту населения от опасных явлений, связанных с пропуском паводковых вод в весенне</w:t>
      </w:r>
      <w:r w:rsidRPr="002E2066">
        <w:rPr>
          <w:rFonts w:ascii="Times New Roman" w:hAnsi="Times New Roman" w:cs="Times New Roman"/>
        </w:rPr>
        <w:t>–</w:t>
      </w:r>
      <w:r w:rsidR="003C6A29" w:rsidRPr="002E2066">
        <w:rPr>
          <w:rFonts w:ascii="Times New Roman" w:hAnsi="Times New Roman" w:cs="Times New Roman"/>
        </w:rPr>
        <w:t>осенний период, при половодье;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локальную защиту зданий, сооружений, грунтов оснований и защиту застроенной территории в целом;</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водоотведение;</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утилизацию (при необходимости очистки) дренажных вод;</w:t>
      </w:r>
    </w:p>
    <w:p w:rsidR="003C6A29" w:rsidRPr="002E2066" w:rsidRDefault="00381B4E" w:rsidP="003C6A29">
      <w:pPr>
        <w:widowControl w:val="0"/>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3C6A29" w:rsidRPr="002E2066" w:rsidRDefault="003C6A29" w:rsidP="0061203E">
      <w:pPr>
        <w:widowControl w:val="0"/>
        <w:ind w:firstLine="720"/>
        <w:jc w:val="both"/>
        <w:rPr>
          <w:rFonts w:ascii="Times New Roman" w:hAnsi="Times New Roman" w:cs="Times New Roman"/>
        </w:rPr>
      </w:pPr>
      <w:r w:rsidRPr="002E2066">
        <w:rPr>
          <w:rFonts w:ascii="Times New Roman" w:hAnsi="Times New Roman" w:cs="Times New Roman"/>
        </w:rPr>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C6A29" w:rsidRPr="002E2066" w:rsidRDefault="003C6A29" w:rsidP="0061203E">
      <w:pPr>
        <w:widowControl w:val="0"/>
        <w:ind w:firstLine="720"/>
        <w:jc w:val="both"/>
        <w:rPr>
          <w:rFonts w:ascii="Times New Roman" w:hAnsi="Times New Roman" w:cs="Times New Roman"/>
        </w:rPr>
      </w:pPr>
      <w:r w:rsidRPr="002E2066">
        <w:rPr>
          <w:rFonts w:ascii="Times New Roman" w:hAnsi="Times New Roman" w:cs="Times New Roman"/>
        </w:rPr>
        <w:t xml:space="preserve">На территории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и на территориях стадионов, парков и других озелененных территорий общего пользования допускается открытая осушительная сеть.</w:t>
      </w:r>
    </w:p>
    <w:p w:rsidR="003C6A29" w:rsidRPr="002E2066" w:rsidRDefault="003C6A29" w:rsidP="0061203E">
      <w:pPr>
        <w:ind w:firstLine="720"/>
        <w:jc w:val="both"/>
        <w:rPr>
          <w:rFonts w:ascii="Times New Roman" w:hAnsi="Times New Roman" w:cs="Times New Roman"/>
        </w:rPr>
      </w:pPr>
      <w:r w:rsidRPr="002E2066">
        <w:rPr>
          <w:rFonts w:ascii="Times New Roman" w:hAnsi="Times New Roman" w:cs="Times New Roman"/>
        </w:rPr>
        <w:t xml:space="preserve">Указанные мероприятия должны обеспечивать в соответствии со </w:t>
      </w:r>
      <w:hyperlink r:id="rId383" w:history="1">
        <w:r w:rsidRPr="002E2066">
          <w:rPr>
            <w:rFonts w:ascii="Times New Roman" w:hAnsi="Times New Roman" w:cs="Times New Roman"/>
          </w:rPr>
          <w:t>СНиП 2.06.15</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"Инженерная защита территорий от затопления и подтопления" понижение уровня грунтовых вод на территории: капитальной застройки </w:t>
      </w:r>
      <w:r w:rsidR="00381B4E" w:rsidRPr="002E2066">
        <w:rPr>
          <w:rFonts w:ascii="Times New Roman" w:hAnsi="Times New Roman" w:cs="Times New Roman"/>
        </w:rPr>
        <w:t>–</w:t>
      </w:r>
      <w:r w:rsidRPr="002E2066">
        <w:rPr>
          <w:rFonts w:ascii="Times New Roman" w:hAnsi="Times New Roman" w:cs="Times New Roman"/>
        </w:rPr>
        <w:t xml:space="preserve"> не менее 2 м от проектной отметки поверхности; стадионов, парков, скверов и других зеленых насаждений </w:t>
      </w:r>
      <w:r w:rsidR="00381B4E" w:rsidRPr="002E2066">
        <w:rPr>
          <w:rFonts w:ascii="Times New Roman" w:hAnsi="Times New Roman" w:cs="Times New Roman"/>
        </w:rPr>
        <w:t>–</w:t>
      </w:r>
      <w:r w:rsidRPr="002E2066">
        <w:rPr>
          <w:rFonts w:ascii="Times New Roman" w:hAnsi="Times New Roman" w:cs="Times New Roman"/>
        </w:rPr>
        <w:t xml:space="preserve"> не менее 1 м.</w:t>
      </w:r>
    </w:p>
    <w:p w:rsidR="003C6A29" w:rsidRPr="002E2066" w:rsidRDefault="003C6A29" w:rsidP="0061203E">
      <w:pPr>
        <w:ind w:firstLine="720"/>
        <w:jc w:val="both"/>
        <w:rPr>
          <w:rFonts w:ascii="Times New Roman" w:hAnsi="Times New Roman" w:cs="Times New Roman"/>
        </w:rPr>
      </w:pPr>
      <w:r w:rsidRPr="002E2066">
        <w:rPr>
          <w:rFonts w:ascii="Times New Roman" w:hAnsi="Times New Roman" w:cs="Times New Roman"/>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3C6A29" w:rsidRPr="002E2066" w:rsidRDefault="003C6A29" w:rsidP="003359F0">
      <w:pPr>
        <w:ind w:firstLine="720"/>
        <w:jc w:val="both"/>
        <w:rPr>
          <w:rFonts w:ascii="Times New Roman" w:hAnsi="Times New Roman" w:cs="Times New Roman"/>
        </w:rPr>
      </w:pPr>
      <w:r w:rsidRPr="002E2066">
        <w:rPr>
          <w:rFonts w:ascii="Times New Roman" w:hAnsi="Times New Roman" w:cs="Times New Roman"/>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3C6A29" w:rsidRPr="002E2066" w:rsidRDefault="003C6A29" w:rsidP="003359F0">
      <w:pPr>
        <w:ind w:firstLine="720"/>
        <w:jc w:val="both"/>
        <w:rPr>
          <w:rFonts w:ascii="Times New Roman" w:hAnsi="Times New Roman" w:cs="Times New Roman"/>
        </w:rPr>
      </w:pPr>
      <w:r w:rsidRPr="002E2066">
        <w:rPr>
          <w:rFonts w:ascii="Times New Roman" w:hAnsi="Times New Roman" w:cs="Times New Roman"/>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3C6A29" w:rsidRPr="002E2066" w:rsidRDefault="003C6A29" w:rsidP="003C6A29">
      <w:pPr>
        <w:ind w:firstLine="720"/>
        <w:rPr>
          <w:rFonts w:ascii="Times New Roman" w:hAnsi="Times New Roman" w:cs="Times New Roman"/>
        </w:rPr>
      </w:pPr>
    </w:p>
    <w:p w:rsidR="003C6A29" w:rsidRPr="002E2066" w:rsidRDefault="003C6A29" w:rsidP="002416A1">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w:t>
      </w:r>
      <w:r w:rsidR="002416A1" w:rsidRPr="002E2066">
        <w:rPr>
          <w:rFonts w:ascii="Times New Roman" w:hAnsi="Times New Roman" w:cs="Times New Roman"/>
          <w:b/>
          <w:bCs/>
        </w:rPr>
        <w:t>3</w:t>
      </w:r>
      <w:r w:rsidRPr="002E2066">
        <w:rPr>
          <w:rFonts w:ascii="Times New Roman" w:hAnsi="Times New Roman" w:cs="Times New Roman"/>
          <w:b/>
          <w:bCs/>
        </w:rPr>
        <w:t>. Сооружения и мероприятия для защиты от затопления</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 xml:space="preserve">Территории </w:t>
      </w:r>
      <w:r w:rsidR="00A64B99" w:rsidRPr="002E2066">
        <w:rPr>
          <w:rFonts w:ascii="Times New Roman" w:hAnsi="Times New Roman" w:cs="Times New Roman"/>
        </w:rPr>
        <w:t>городского поселения</w:t>
      </w:r>
      <w:r w:rsidRPr="002E2066">
        <w:rPr>
          <w:rFonts w:ascii="Times New Roman" w:hAnsi="Times New Roman" w:cs="Times New Roman"/>
        </w:rPr>
        <w:t xml:space="preserve">,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w:t>
      </w:r>
      <w:r w:rsidRPr="002E2066">
        <w:rPr>
          <w:rFonts w:ascii="Times New Roman" w:hAnsi="Times New Roman" w:cs="Times New Roman"/>
        </w:rPr>
        <w:lastRenderedPageBreak/>
        <w:t xml:space="preserve">расчетным уровнем следует устанавливать в зависимости от класса сооружений согласно </w:t>
      </w:r>
      <w:hyperlink r:id="rId384" w:history="1">
        <w:r w:rsidRPr="002E2066">
          <w:rPr>
            <w:rFonts w:ascii="Times New Roman" w:hAnsi="Times New Roman" w:cs="Times New Roman"/>
          </w:rPr>
          <w:t>СНиП 2.06.15</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"Инженерная защита территорий от затопления и подтопления" и </w:t>
      </w:r>
      <w:hyperlink r:id="rId385" w:history="1">
        <w:r w:rsidRPr="002E2066">
          <w:rPr>
            <w:rFonts w:ascii="Times New Roman" w:hAnsi="Times New Roman" w:cs="Times New Roman"/>
          </w:rPr>
          <w:t>СП 58.13330.2012</w:t>
        </w:r>
      </w:hyperlink>
      <w:r w:rsidRPr="002E2066">
        <w:rPr>
          <w:rFonts w:ascii="Times New Roman" w:hAnsi="Times New Roman" w:cs="Times New Roman"/>
        </w:rPr>
        <w:t xml:space="preserve"> "Гидротехнические сооружения. Основные положения. Актуализированная редакция СНиП 33</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w:t>
      </w:r>
      <w:r w:rsidR="00381B4E" w:rsidRPr="002E2066">
        <w:rPr>
          <w:rFonts w:ascii="Times New Roman" w:hAnsi="Times New Roman" w:cs="Times New Roman"/>
        </w:rPr>
        <w:t>–</w:t>
      </w:r>
      <w:r w:rsidRPr="002E2066">
        <w:rPr>
          <w:rFonts w:ascii="Times New Roman" w:hAnsi="Times New Roman" w:cs="Times New Roman"/>
        </w:rPr>
        <w:t xml:space="preserve"> для территорий, застроенных или подлежащих застройке жилыми и общественными зданиями; один раз в 10 лет </w:t>
      </w:r>
      <w:r w:rsidR="00381B4E" w:rsidRPr="002E2066">
        <w:rPr>
          <w:rFonts w:ascii="Times New Roman" w:hAnsi="Times New Roman" w:cs="Times New Roman"/>
        </w:rPr>
        <w:t>–</w:t>
      </w:r>
      <w:r w:rsidRPr="002E2066">
        <w:rPr>
          <w:rFonts w:ascii="Times New Roman" w:hAnsi="Times New Roman" w:cs="Times New Roman"/>
        </w:rPr>
        <w:t xml:space="preserve"> для территорий парков и плоскостных спортивных сооружений.</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В состав проекта инженерной защиты территории следует включать организационно</w:t>
      </w:r>
      <w:r w:rsidR="00381B4E" w:rsidRPr="002E2066">
        <w:rPr>
          <w:rFonts w:ascii="Times New Roman" w:hAnsi="Times New Roman" w:cs="Times New Roman"/>
        </w:rPr>
        <w:t>–</w:t>
      </w:r>
      <w:r w:rsidRPr="002E2066">
        <w:rPr>
          <w:rFonts w:ascii="Times New Roman" w:hAnsi="Times New Roman" w:cs="Times New Roman"/>
        </w:rPr>
        <w:t>технические мероприятия, предусматривающие пропуск весенних половодий и дождевых паводков.</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C6A29" w:rsidRPr="002E2066" w:rsidRDefault="003C6A29" w:rsidP="003C6A29">
      <w:pPr>
        <w:ind w:firstLine="720"/>
        <w:rPr>
          <w:rFonts w:ascii="Times New Roman" w:hAnsi="Times New Roman" w:cs="Times New Roman"/>
        </w:rPr>
      </w:pPr>
    </w:p>
    <w:p w:rsidR="003C6A29" w:rsidRPr="002E2066" w:rsidRDefault="003C6A29" w:rsidP="006D1AF4">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w:t>
      </w:r>
      <w:r w:rsidR="006D1AF4" w:rsidRPr="002E2066">
        <w:rPr>
          <w:rFonts w:ascii="Times New Roman" w:hAnsi="Times New Roman" w:cs="Times New Roman"/>
          <w:b/>
          <w:bCs/>
        </w:rPr>
        <w:t>4</w:t>
      </w:r>
      <w:r w:rsidRPr="002E2066">
        <w:rPr>
          <w:rFonts w:ascii="Times New Roman" w:hAnsi="Times New Roman" w:cs="Times New Roman"/>
          <w:b/>
          <w:bCs/>
        </w:rPr>
        <w:t>. Пожарная безопасность</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12.1</w:t>
      </w:r>
      <w:r w:rsidR="006D1AF4" w:rsidRPr="002E2066">
        <w:rPr>
          <w:rFonts w:ascii="Times New Roman" w:hAnsi="Times New Roman" w:cs="Times New Roman"/>
        </w:rPr>
        <w:t>4</w:t>
      </w:r>
      <w:r w:rsidRPr="002E2066">
        <w:rPr>
          <w:rFonts w:ascii="Times New Roman" w:hAnsi="Times New Roman" w:cs="Times New Roman"/>
        </w:rPr>
        <w:t xml:space="preserve">.1. Обеспечение пожарной безопасности, отражение мероприятий по ее обеспечению в градостроительной и проектной документации выполняется в соответствии с </w:t>
      </w:r>
      <w:hyperlink r:id="rId386" w:history="1">
        <w:r w:rsidRPr="002E2066">
          <w:rPr>
            <w:rFonts w:ascii="Times New Roman" w:hAnsi="Times New Roman" w:cs="Times New Roman"/>
          </w:rPr>
          <w:t>Федеральным законом</w:t>
        </w:r>
      </w:hyperlink>
      <w:r w:rsidRPr="002E2066">
        <w:rPr>
          <w:rFonts w:ascii="Times New Roman" w:hAnsi="Times New Roman" w:cs="Times New Roman"/>
        </w:rPr>
        <w:t xml:space="preserve"> от 22.06.2008 N 123</w:t>
      </w:r>
      <w:r w:rsidR="00381B4E" w:rsidRPr="002E2066">
        <w:rPr>
          <w:rFonts w:ascii="Times New Roman" w:hAnsi="Times New Roman" w:cs="Times New Roman"/>
        </w:rPr>
        <w:t>–</w:t>
      </w:r>
      <w:r w:rsidRPr="002E2066">
        <w:rPr>
          <w:rFonts w:ascii="Times New Roman" w:hAnsi="Times New Roman" w:cs="Times New Roman"/>
        </w:rPr>
        <w:t xml:space="preserve">ФЗ "Технический регламент о требованиях пожарной безопасности" и </w:t>
      </w:r>
      <w:hyperlink r:id="rId387" w:history="1">
        <w:r w:rsidRPr="002E2066">
          <w:rPr>
            <w:rFonts w:ascii="Times New Roman" w:hAnsi="Times New Roman" w:cs="Times New Roman"/>
          </w:rPr>
          <w:t>Перечнем</w:t>
        </w:r>
      </w:hyperlink>
      <w:r w:rsidRPr="002E2066">
        <w:rPr>
          <w:rFonts w:ascii="Times New Roman" w:hAnsi="Times New Roman" w:cs="Times New Roman"/>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w:t>
      </w:r>
      <w:r w:rsidR="00381B4E" w:rsidRPr="002E2066">
        <w:rPr>
          <w:rFonts w:ascii="Times New Roman" w:hAnsi="Times New Roman" w:cs="Times New Roman"/>
        </w:rPr>
        <w:t>–</w:t>
      </w:r>
      <w:r w:rsidRPr="002E2066">
        <w:rPr>
          <w:rFonts w:ascii="Times New Roman" w:hAnsi="Times New Roman" w:cs="Times New Roman"/>
        </w:rPr>
        <w:t>ФЗ "Технический регламент о требованиях пожарной безопасности".</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В том числе, установлены требования к:</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1) размещению пожаровзрывоопасных объектов на территориях поселений;</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2) проходам, проездам и подъездам к зданиям, сооружениям и строениям;</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3) противопожарному водоснабжению поселений;</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4) противопожарным расстояниям между зданиями, сооружениями и строениями;</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5) пожарным депо.</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12.1</w:t>
      </w:r>
      <w:r w:rsidR="006D1AF4" w:rsidRPr="002E2066">
        <w:rPr>
          <w:rFonts w:ascii="Times New Roman" w:hAnsi="Times New Roman" w:cs="Times New Roman"/>
        </w:rPr>
        <w:t>4</w:t>
      </w:r>
      <w:r w:rsidRPr="002E2066">
        <w:rPr>
          <w:rFonts w:ascii="Times New Roman" w:hAnsi="Times New Roman" w:cs="Times New Roman"/>
        </w:rPr>
        <w:t xml:space="preserve">.2.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r:id="rId388" w:history="1">
        <w:r w:rsidRPr="002E2066">
          <w:rPr>
            <w:rFonts w:ascii="Times New Roman" w:hAnsi="Times New Roman" w:cs="Times New Roman"/>
          </w:rPr>
          <w:t>СП 4.13130.2009</w:t>
        </w:r>
      </w:hyperlink>
      <w:r w:rsidRPr="002E2066">
        <w:rPr>
          <w:rFonts w:ascii="Times New Roman" w:hAnsi="Times New Roman" w:cs="Times New Roman"/>
        </w:rPr>
        <w:t xml:space="preserve"> "Системы противопожарной защиты. Ограничение распространения пожара на объектах защиты. Требования к объемно</w:t>
      </w:r>
      <w:r w:rsidR="00381B4E" w:rsidRPr="002E2066">
        <w:rPr>
          <w:rFonts w:ascii="Times New Roman" w:hAnsi="Times New Roman" w:cs="Times New Roman"/>
        </w:rPr>
        <w:t>–</w:t>
      </w:r>
      <w:r w:rsidRPr="002E2066">
        <w:rPr>
          <w:rFonts w:ascii="Times New Roman" w:hAnsi="Times New Roman" w:cs="Times New Roman"/>
        </w:rPr>
        <w:t>планировочным и конструктивным решениям".</w:t>
      </w:r>
    </w:p>
    <w:p w:rsidR="003C6A29" w:rsidRPr="002E2066" w:rsidRDefault="003C6A29" w:rsidP="006D1AF4">
      <w:pPr>
        <w:ind w:firstLine="720"/>
        <w:jc w:val="both"/>
        <w:rPr>
          <w:rFonts w:ascii="Times New Roman" w:hAnsi="Times New Roman" w:cs="Times New Roman"/>
        </w:rPr>
      </w:pPr>
      <w:r w:rsidRPr="002E2066">
        <w:rPr>
          <w:rFonts w:ascii="Times New Roman" w:hAnsi="Times New Roman" w:cs="Times New Roman"/>
        </w:rPr>
        <w:t>12.1</w:t>
      </w:r>
      <w:r w:rsidR="006D1AF4" w:rsidRPr="002E2066">
        <w:rPr>
          <w:rFonts w:ascii="Times New Roman" w:hAnsi="Times New Roman" w:cs="Times New Roman"/>
        </w:rPr>
        <w:t>4</w:t>
      </w:r>
      <w:r w:rsidRPr="002E2066">
        <w:rPr>
          <w:rFonts w:ascii="Times New Roman" w:hAnsi="Times New Roman" w:cs="Times New Roman"/>
        </w:rPr>
        <w:t xml:space="preserve">.3. Определение числа и мест дислокации подразделений пожарной охраны для существующих или проектируемых населенных пунктов (их микрорайонов) или </w:t>
      </w:r>
      <w:r w:rsidRPr="002E2066">
        <w:rPr>
          <w:rFonts w:ascii="Times New Roman" w:hAnsi="Times New Roman" w:cs="Times New Roman"/>
        </w:rPr>
        <w:lastRenderedPageBreak/>
        <w:t xml:space="preserve">производственных объектов производится в соответствии с </w:t>
      </w:r>
      <w:hyperlink r:id="rId389" w:history="1">
        <w:r w:rsidRPr="002E2066">
          <w:rPr>
            <w:rFonts w:ascii="Times New Roman" w:hAnsi="Times New Roman" w:cs="Times New Roman"/>
          </w:rPr>
          <w:t>СП 11.13130.2009</w:t>
        </w:r>
      </w:hyperlink>
      <w:r w:rsidRPr="002E2066">
        <w:rPr>
          <w:rFonts w:ascii="Times New Roman" w:hAnsi="Times New Roman" w:cs="Times New Roman"/>
        </w:rPr>
        <w:t xml:space="preserve"> "Места дислокации подразделений пожарной охраны. Порядок и методика определения".</w:t>
      </w:r>
    </w:p>
    <w:p w:rsidR="003C6A29" w:rsidRPr="002E2066" w:rsidRDefault="003C6A29" w:rsidP="003359F0">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w:t>
      </w:r>
      <w:r w:rsidR="006D1AF4" w:rsidRPr="002E2066">
        <w:rPr>
          <w:rFonts w:ascii="Times New Roman" w:hAnsi="Times New Roman" w:cs="Times New Roman"/>
          <w:b/>
          <w:bCs/>
        </w:rPr>
        <w:t>5</w:t>
      </w:r>
      <w:r w:rsidRPr="002E2066">
        <w:rPr>
          <w:rFonts w:ascii="Times New Roman" w:hAnsi="Times New Roman" w:cs="Times New Roman"/>
          <w:b/>
          <w:bCs/>
        </w:rPr>
        <w:t>. Безопасность зданий и сооружений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Минимально необходимые требования к зданиям и сооружениям (в том числе к входящим в их состав сетям инженерно</w:t>
      </w:r>
      <w:r w:rsidR="00381B4E" w:rsidRPr="002E2066">
        <w:rPr>
          <w:rFonts w:ascii="Times New Roman" w:hAnsi="Times New Roman" w:cs="Times New Roman"/>
        </w:rPr>
        <w:t>–</w:t>
      </w:r>
      <w:r w:rsidRPr="002E2066">
        <w:rPr>
          <w:rFonts w:ascii="Times New Roman" w:hAnsi="Times New Roman" w:cs="Times New Roman"/>
        </w:rPr>
        <w:t>технического обеспечения и системам инженерно</w:t>
      </w:r>
      <w:r w:rsidR="00381B4E" w:rsidRPr="002E2066">
        <w:rPr>
          <w:rFonts w:ascii="Times New Roman" w:hAnsi="Times New Roman" w:cs="Times New Roman"/>
        </w:rPr>
        <w:t>–</w:t>
      </w:r>
      <w:r w:rsidRPr="002E2066">
        <w:rPr>
          <w:rFonts w:ascii="Times New Roman" w:hAnsi="Times New Roman" w:cs="Times New Roman"/>
        </w:rPr>
        <w:t xml:space="preserve">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установлены </w:t>
      </w:r>
      <w:hyperlink r:id="rId390" w:history="1">
        <w:r w:rsidRPr="002E2066">
          <w:rPr>
            <w:rFonts w:ascii="Times New Roman" w:hAnsi="Times New Roman" w:cs="Times New Roman"/>
          </w:rPr>
          <w:t>Федеральным законом</w:t>
        </w:r>
      </w:hyperlink>
      <w:r w:rsidRPr="002E2066">
        <w:rPr>
          <w:rFonts w:ascii="Times New Roman" w:hAnsi="Times New Roman" w:cs="Times New Roman"/>
        </w:rPr>
        <w:t xml:space="preserve"> от 30.12.2009 N 384</w:t>
      </w:r>
      <w:r w:rsidR="00381B4E" w:rsidRPr="002E2066">
        <w:rPr>
          <w:rFonts w:ascii="Times New Roman" w:hAnsi="Times New Roman" w:cs="Times New Roman"/>
        </w:rPr>
        <w:t>–</w:t>
      </w:r>
      <w:r w:rsidRPr="002E2066">
        <w:rPr>
          <w:rFonts w:ascii="Times New Roman" w:hAnsi="Times New Roman" w:cs="Times New Roman"/>
        </w:rPr>
        <w:t>ФЗ "Технический регламент о безопасности зданий и сооружений" и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В том числе установлены требования к:</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 механической безопасности;</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2) пожарной безопасности;</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3) безопасности при опасных природных процессах и явлениях и (или) техногенных воздействиях;</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4) безопасных для здоровья человека условий проживания и пребывания в зданиях и сооружениях;</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5) безопасности для пользователей зданиями и сооружениями;</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6) доступности зданий и сооружений для инвалидов и других групп населения с ограниченными возможностями передвижения;</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7) энергетической эффективности зданий и сооружений;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8) безопасного уровня воздействия зданий и сооружений на окружающую среду.</w:t>
      </w:r>
    </w:p>
    <w:p w:rsidR="003C6A29" w:rsidRPr="002E2066" w:rsidRDefault="003C6A29" w:rsidP="003C6A29">
      <w:pPr>
        <w:ind w:firstLine="720"/>
        <w:rPr>
          <w:rFonts w:ascii="Times New Roman" w:hAnsi="Times New Roman" w:cs="Times New Roman"/>
        </w:rPr>
      </w:pPr>
    </w:p>
    <w:p w:rsidR="003C6A29" w:rsidRPr="002E2066" w:rsidRDefault="003C6A29" w:rsidP="00864094">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12.1</w:t>
      </w:r>
      <w:r w:rsidR="00864094" w:rsidRPr="002E2066">
        <w:rPr>
          <w:rFonts w:ascii="Times New Roman" w:hAnsi="Times New Roman" w:cs="Times New Roman"/>
          <w:b/>
          <w:bCs/>
        </w:rPr>
        <w:t>6</w:t>
      </w:r>
      <w:r w:rsidRPr="002E2066">
        <w:rPr>
          <w:rFonts w:ascii="Times New Roman" w:hAnsi="Times New Roman" w:cs="Times New Roman"/>
          <w:b/>
          <w:bCs/>
        </w:rPr>
        <w:t>. Инженерно</w:t>
      </w:r>
      <w:r w:rsidR="00381B4E" w:rsidRPr="002E2066">
        <w:rPr>
          <w:rFonts w:ascii="Times New Roman" w:hAnsi="Times New Roman" w:cs="Times New Roman"/>
          <w:b/>
          <w:bCs/>
        </w:rPr>
        <w:t>–</w:t>
      </w:r>
      <w:r w:rsidRPr="002E2066">
        <w:rPr>
          <w:rFonts w:ascii="Times New Roman" w:hAnsi="Times New Roman" w:cs="Times New Roman"/>
          <w:b/>
          <w:bCs/>
        </w:rPr>
        <w:t>технические мероприятия гражданской обороны и предупреждения чрезвычайных ситуаций</w:t>
      </w:r>
    </w:p>
    <w:p w:rsidR="003C6A29" w:rsidRPr="002E2066" w:rsidRDefault="003C6A29" w:rsidP="00864094">
      <w:pPr>
        <w:widowControl w:val="0"/>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.1. Инженерно</w:t>
      </w:r>
      <w:r w:rsidR="00381B4E" w:rsidRPr="002E2066">
        <w:rPr>
          <w:rFonts w:ascii="Times New Roman" w:hAnsi="Times New Roman" w:cs="Times New Roman"/>
        </w:rPr>
        <w:t>–</w:t>
      </w:r>
      <w:r w:rsidRPr="002E2066">
        <w:rPr>
          <w:rFonts w:ascii="Times New Roman" w:hAnsi="Times New Roman" w:cs="Times New Roman"/>
        </w:rPr>
        <w:t>технические мероприятия гражданской обороны и предупреждения чрезвычайных ситуаций (ИТМ ГОЧС) должны предусматриваться при:</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подготовке документов территориального планирования </w:t>
      </w:r>
      <w:r w:rsidR="0047087D" w:rsidRPr="002E2066">
        <w:rPr>
          <w:rFonts w:ascii="Times New Roman" w:hAnsi="Times New Roman" w:cs="Times New Roman"/>
        </w:rPr>
        <w:t xml:space="preserve">Красновишерского муниципального района </w:t>
      </w:r>
      <w:r w:rsidR="003C6A29" w:rsidRPr="002E2066">
        <w:rPr>
          <w:rFonts w:ascii="Times New Roman" w:hAnsi="Times New Roman" w:cs="Times New Roman"/>
        </w:rPr>
        <w:t>(</w:t>
      </w:r>
      <w:r w:rsidR="0047087D" w:rsidRPr="002E2066">
        <w:rPr>
          <w:rFonts w:ascii="Times New Roman" w:hAnsi="Times New Roman" w:cs="Times New Roman"/>
        </w:rPr>
        <w:t xml:space="preserve">и </w:t>
      </w:r>
      <w:r w:rsidR="003C6A29" w:rsidRPr="002E2066">
        <w:rPr>
          <w:rFonts w:ascii="Times New Roman" w:hAnsi="Times New Roman" w:cs="Times New Roman"/>
        </w:rPr>
        <w:t xml:space="preserve">генеральных планов городских </w:t>
      </w:r>
      <w:r w:rsidR="003A4522" w:rsidRPr="002E2066">
        <w:rPr>
          <w:rFonts w:ascii="Times New Roman" w:hAnsi="Times New Roman" w:cs="Times New Roman"/>
        </w:rPr>
        <w:t>поселений</w:t>
      </w:r>
      <w:r w:rsidR="003C6A29" w:rsidRPr="002E2066">
        <w:rPr>
          <w:rFonts w:ascii="Times New Roman" w:hAnsi="Times New Roman" w:cs="Times New Roman"/>
        </w:rPr>
        <w:t>);</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разработке материалов, обосновывающих строительство (ТЭО, ТЭР), а также проектной документации на строительство и реконструкцию объектов капитального строительства.</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Проектирование инженерно</w:t>
      </w:r>
      <w:r w:rsidR="00381B4E" w:rsidRPr="002E2066">
        <w:rPr>
          <w:rFonts w:ascii="Times New Roman" w:hAnsi="Times New Roman" w:cs="Times New Roman"/>
        </w:rPr>
        <w:t>–</w:t>
      </w:r>
      <w:r w:rsidRPr="002E2066">
        <w:rPr>
          <w:rFonts w:ascii="Times New Roman" w:hAnsi="Times New Roman" w:cs="Times New Roman"/>
        </w:rPr>
        <w:t>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 xml:space="preserve">.2. Территориальное развитие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 xml:space="preserve">в системе расселения, в том числе категорированных и поселений, не следует предусматривать в направлении размещения других категорированных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и объектов.</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.3. Новые промышленные предприятия, узлы и территории не должны проектироваться в зонах возможных сильных разрушений категорированн</w:t>
      </w:r>
      <w:r w:rsidR="00415909" w:rsidRPr="002E2066">
        <w:rPr>
          <w:rFonts w:ascii="Times New Roman" w:hAnsi="Times New Roman" w:cs="Times New Roman"/>
        </w:rPr>
        <w:t>ого</w:t>
      </w:r>
      <w:r w:rsidRPr="002E2066">
        <w:rPr>
          <w:rFonts w:ascii="Times New Roman" w:hAnsi="Times New Roman" w:cs="Times New Roman"/>
        </w:rPr>
        <w:t xml:space="preserve"> </w:t>
      </w:r>
      <w:r w:rsidR="00415909" w:rsidRPr="002E2066">
        <w:rPr>
          <w:rFonts w:ascii="Times New Roman" w:hAnsi="Times New Roman" w:cs="Times New Roman"/>
        </w:rPr>
        <w:t>городского поселения</w:t>
      </w:r>
      <w:r w:rsidR="00A50C42" w:rsidRPr="002E2066">
        <w:rPr>
          <w:rFonts w:ascii="Times New Roman" w:hAnsi="Times New Roman" w:cs="Times New Roman"/>
        </w:rPr>
        <w:t xml:space="preserve"> </w:t>
      </w:r>
      <w:r w:rsidRPr="002E2066">
        <w:rPr>
          <w:rFonts w:ascii="Times New Roman" w:hAnsi="Times New Roman" w:cs="Times New Roman"/>
        </w:rPr>
        <w:t xml:space="preserve">и объектов особой важности, в зонах возможного катастрофического затопления, а </w:t>
      </w:r>
      <w:r w:rsidRPr="002E2066">
        <w:rPr>
          <w:rFonts w:ascii="Times New Roman" w:hAnsi="Times New Roman" w:cs="Times New Roman"/>
        </w:rPr>
        <w:lastRenderedPageBreak/>
        <w:t xml:space="preserve">также в </w:t>
      </w:r>
      <w:r w:rsidR="00A64B99" w:rsidRPr="002E2066">
        <w:rPr>
          <w:rFonts w:ascii="Times New Roman" w:hAnsi="Times New Roman" w:cs="Times New Roman"/>
        </w:rPr>
        <w:t>городском поселении</w:t>
      </w:r>
      <w:r w:rsidRPr="002E2066">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w:t>
      </w:r>
      <w:r w:rsidR="00381B4E" w:rsidRPr="002E2066">
        <w:rPr>
          <w:rFonts w:ascii="Times New Roman" w:hAnsi="Times New Roman" w:cs="Times New Roman"/>
        </w:rPr>
        <w:t>–</w:t>
      </w:r>
      <w:r w:rsidRPr="002E2066">
        <w:rPr>
          <w:rFonts w:ascii="Times New Roman" w:hAnsi="Times New Roman" w:cs="Times New Roman"/>
        </w:rPr>
        <w:t>гражданского строительства.</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 xml:space="preserve">.4. Дальнейшее развитие действующих промышленных предприятий, узлов и территорий, находящихся в категорированных городских </w:t>
      </w:r>
      <w:r w:rsidR="00A50C42" w:rsidRPr="002E2066">
        <w:rPr>
          <w:rFonts w:ascii="Times New Roman" w:hAnsi="Times New Roman" w:cs="Times New Roman"/>
        </w:rPr>
        <w:t>поселениях</w:t>
      </w:r>
      <w:r w:rsidRPr="002E2066">
        <w:rPr>
          <w:rFonts w:ascii="Times New Roman" w:hAnsi="Times New Roman" w:cs="Times New Roman"/>
        </w:rPr>
        <w:t>,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w:t>
      </w:r>
      <w:r w:rsidR="00CC467F" w:rsidRPr="002E2066">
        <w:rPr>
          <w:rFonts w:ascii="Times New Roman" w:hAnsi="Times New Roman" w:cs="Times New Roman"/>
        </w:rPr>
        <w:t>5</w:t>
      </w:r>
      <w:r w:rsidRPr="002E2066">
        <w:rPr>
          <w:rFonts w:ascii="Times New Roman" w:hAnsi="Times New Roman" w:cs="Times New Roman"/>
        </w:rPr>
        <w:t xml:space="preserve">. Некатегорированные городские поселения </w:t>
      </w:r>
      <w:r w:rsidR="00381B4E" w:rsidRPr="002E2066">
        <w:rPr>
          <w:rFonts w:ascii="Times New Roman" w:hAnsi="Times New Roman" w:cs="Times New Roman"/>
        </w:rPr>
        <w:t>–</w:t>
      </w:r>
      <w:r w:rsidRPr="002E2066">
        <w:rPr>
          <w:rFonts w:ascii="Times New Roman" w:hAnsi="Times New Roman" w:cs="Times New Roman"/>
        </w:rPr>
        <w:t xml:space="preserve"> центры межрайонных и районных систем расселения, развиваемых на базе застроенных территорий поселений, должны проектироваться от границ категорированных городских </w:t>
      </w:r>
      <w:r w:rsidR="00A50C42" w:rsidRPr="002E2066">
        <w:rPr>
          <w:rFonts w:ascii="Times New Roman" w:hAnsi="Times New Roman" w:cs="Times New Roman"/>
        </w:rPr>
        <w:t xml:space="preserve">поселений </w:t>
      </w:r>
      <w:r w:rsidRPr="002E2066">
        <w:rPr>
          <w:rFonts w:ascii="Times New Roman" w:hAnsi="Times New Roman" w:cs="Times New Roman"/>
        </w:rPr>
        <w:t xml:space="preserve">на расстояниях, указанных в настоящих Нормативов, а максимальную численность населения этих центров и минимальные средние расстояния между границами их застройки следует проектировать в соответствии с требованиями </w:t>
      </w:r>
      <w:hyperlink r:id="rId391" w:history="1">
        <w:r w:rsidRPr="002E2066">
          <w:rPr>
            <w:rFonts w:ascii="Times New Roman" w:hAnsi="Times New Roman" w:cs="Times New Roman"/>
          </w:rPr>
          <w:t>СНиП 2.01.51</w:t>
        </w:r>
        <w:r w:rsidR="00381B4E" w:rsidRPr="002E2066">
          <w:rPr>
            <w:rFonts w:ascii="Times New Roman" w:hAnsi="Times New Roman" w:cs="Times New Roman"/>
          </w:rPr>
          <w:t>–</w:t>
        </w:r>
        <w:r w:rsidRPr="002E2066">
          <w:rPr>
            <w:rFonts w:ascii="Times New Roman" w:hAnsi="Times New Roman" w:cs="Times New Roman"/>
          </w:rPr>
          <w:t>90</w:t>
        </w:r>
      </w:hyperlink>
      <w:r w:rsidRPr="002E2066">
        <w:rPr>
          <w:rFonts w:ascii="Times New Roman" w:hAnsi="Times New Roman" w:cs="Times New Roman"/>
        </w:rPr>
        <w:t xml:space="preserve"> "Инженерно</w:t>
      </w:r>
      <w:r w:rsidR="00381B4E" w:rsidRPr="002E2066">
        <w:rPr>
          <w:rFonts w:ascii="Times New Roman" w:hAnsi="Times New Roman" w:cs="Times New Roman"/>
        </w:rPr>
        <w:t>–</w:t>
      </w:r>
      <w:r w:rsidRPr="002E2066">
        <w:rPr>
          <w:rFonts w:ascii="Times New Roman" w:hAnsi="Times New Roman" w:cs="Times New Roman"/>
        </w:rPr>
        <w:t>технические мероприятия гражданской обороны".</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 xml:space="preserve">При проектировании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в интересах защиты населения следует предусматривать:</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использование под защитные сооружения следующих объектов:</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подвальных помещений во вновь строящихся и существующих зданиях и сооружениях различного назначения;</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вновь строящихся и существующих отдельно стоящих заглубленных зданий сооружений различного назначения;</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помещений в цокольных и наземных этажах вновь строящихся и существующих зданий и сооружений;</w:t>
      </w:r>
    </w:p>
    <w:p w:rsidR="003C6A29" w:rsidRPr="002E2066" w:rsidRDefault="00381B4E" w:rsidP="00864094">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возведение отдельно стоящих возвышающихся защитных сооружений.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w:t>
      </w:r>
      <w:r w:rsidR="00CC467F" w:rsidRPr="002E2066">
        <w:rPr>
          <w:rFonts w:ascii="Times New Roman" w:hAnsi="Times New Roman" w:cs="Times New Roman"/>
        </w:rPr>
        <w:t>6</w:t>
      </w:r>
      <w:r w:rsidRPr="002E2066">
        <w:rPr>
          <w:rFonts w:ascii="Times New Roman" w:hAnsi="Times New Roman" w:cs="Times New Roman"/>
        </w:rPr>
        <w:t>.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разделом "Нормативы градостроительного проектирования производственных зон" настоящих Нормативов.</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w:t>
      </w:r>
      <w:r w:rsidR="00CC467F" w:rsidRPr="002E2066">
        <w:rPr>
          <w:rFonts w:ascii="Times New Roman" w:hAnsi="Times New Roman" w:cs="Times New Roman"/>
        </w:rPr>
        <w:t>7</w:t>
      </w:r>
      <w:r w:rsidRPr="002E2066">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w:t>
      </w:r>
      <w:r w:rsidR="00381B4E" w:rsidRPr="002E2066">
        <w:rPr>
          <w:rFonts w:ascii="Times New Roman" w:hAnsi="Times New Roman" w:cs="Times New Roman"/>
        </w:rPr>
        <w:t>–</w:t>
      </w:r>
      <w:r w:rsidRPr="002E2066">
        <w:rPr>
          <w:rFonts w:ascii="Times New Roman" w:hAnsi="Times New Roman" w:cs="Times New Roman"/>
        </w:rPr>
        <w:t xml:space="preserve">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и объектов, автомобильных и железных дорог с учетом возможности отвода горючих жидкостей в безопасные места в случае разрушения емкостей.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6.9</w:t>
      </w:r>
      <w:r w:rsidRPr="002E2066">
        <w:rPr>
          <w:rFonts w:ascii="Times New Roman" w:hAnsi="Times New Roman" w:cs="Times New Roman"/>
        </w:rPr>
        <w:t xml:space="preserve">. Продовольственные склады, распределительные холодильники и склады непродовольственных товаров первой необходимости </w:t>
      </w:r>
      <w:r w:rsidR="004449C2" w:rsidRPr="002E2066">
        <w:rPr>
          <w:rFonts w:ascii="Times New Roman" w:hAnsi="Times New Roman" w:cs="Times New Roman"/>
        </w:rPr>
        <w:t>краевого</w:t>
      </w:r>
      <w:r w:rsidRPr="002E2066">
        <w:rPr>
          <w:rFonts w:ascii="Times New Roman" w:hAnsi="Times New Roman" w:cs="Times New Roman"/>
        </w:rPr>
        <w:t xml:space="preserve"> значения, а также хранилища товаров, предназначенных для снабжения населения категорированных поселений, должны проектироваться вне зон возможных сильных разрушений и зон возможного катастрофического затопления.</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 xml:space="preserve">Проектирование в одном месте (концентрированно) продовольственных складов, снабжающих население категорированных городских </w:t>
      </w:r>
      <w:r w:rsidR="00A50C42" w:rsidRPr="002E2066">
        <w:rPr>
          <w:rFonts w:ascii="Times New Roman" w:hAnsi="Times New Roman" w:cs="Times New Roman"/>
        </w:rPr>
        <w:t xml:space="preserve">поселений </w:t>
      </w:r>
      <w:r w:rsidRPr="002E2066">
        <w:rPr>
          <w:rFonts w:ascii="Times New Roman" w:hAnsi="Times New Roman" w:cs="Times New Roman"/>
        </w:rPr>
        <w:t>основными видами продуктов питания, не допускается.</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lastRenderedPageBreak/>
        <w:t>12.1</w:t>
      </w:r>
      <w:r w:rsidR="00864094" w:rsidRPr="002E2066">
        <w:rPr>
          <w:rFonts w:ascii="Times New Roman" w:hAnsi="Times New Roman" w:cs="Times New Roman"/>
        </w:rPr>
        <w:t>6</w:t>
      </w:r>
      <w:r w:rsidRPr="002E2066">
        <w:rPr>
          <w:rFonts w:ascii="Times New Roman" w:hAnsi="Times New Roman" w:cs="Times New Roman"/>
        </w:rPr>
        <w:t>.1</w:t>
      </w:r>
      <w:r w:rsidR="00864094" w:rsidRPr="002E2066">
        <w:rPr>
          <w:rFonts w:ascii="Times New Roman" w:hAnsi="Times New Roman" w:cs="Times New Roman"/>
        </w:rPr>
        <w:t>0</w:t>
      </w:r>
      <w:r w:rsidRPr="002E2066">
        <w:rPr>
          <w:rFonts w:ascii="Times New Roman" w:hAnsi="Times New Roman" w:cs="Times New Roman"/>
        </w:rPr>
        <w:t xml:space="preserve">. При подготовке документации по планировке территории поселений,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городских </w:t>
      </w:r>
      <w:r w:rsidR="003A4522" w:rsidRPr="002E2066">
        <w:rPr>
          <w:rFonts w:ascii="Times New Roman" w:hAnsi="Times New Roman" w:cs="Times New Roman"/>
        </w:rPr>
        <w:t>поселений</w:t>
      </w:r>
      <w:r w:rsidRPr="002E2066">
        <w:rPr>
          <w:rFonts w:ascii="Times New Roman" w:hAnsi="Times New Roman" w:cs="Times New Roman"/>
        </w:rPr>
        <w:t>, а также объектов особой важности, расположенных вне категорированных поселений.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.1</w:t>
      </w:r>
      <w:r w:rsidR="00864094" w:rsidRPr="002E2066">
        <w:rPr>
          <w:rFonts w:ascii="Times New Roman" w:hAnsi="Times New Roman" w:cs="Times New Roman"/>
        </w:rPr>
        <w:t>1</w:t>
      </w:r>
      <w:r w:rsidRPr="002E2066">
        <w:rPr>
          <w:rFonts w:ascii="Times New Roman" w:hAnsi="Times New Roman" w:cs="Times New Roman"/>
        </w:rPr>
        <w:t xml:space="preserve">. 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w:t>
      </w:r>
      <w:hyperlink r:id="rId392" w:history="1">
        <w:r w:rsidRPr="002E2066">
          <w:rPr>
            <w:rFonts w:ascii="Times New Roman" w:hAnsi="Times New Roman" w:cs="Times New Roman"/>
          </w:rPr>
          <w:t>СНиП 2.01.51</w:t>
        </w:r>
        <w:r w:rsidR="00381B4E" w:rsidRPr="002E2066">
          <w:rPr>
            <w:rFonts w:ascii="Times New Roman" w:hAnsi="Times New Roman" w:cs="Times New Roman"/>
          </w:rPr>
          <w:t>–</w:t>
        </w:r>
        <w:r w:rsidRPr="002E2066">
          <w:rPr>
            <w:rFonts w:ascii="Times New Roman" w:hAnsi="Times New Roman" w:cs="Times New Roman"/>
          </w:rPr>
          <w:t>90</w:t>
        </w:r>
      </w:hyperlink>
      <w:r w:rsidRPr="002E2066">
        <w:rPr>
          <w:rFonts w:ascii="Times New Roman" w:hAnsi="Times New Roman" w:cs="Times New Roman"/>
        </w:rPr>
        <w:t xml:space="preserve"> "Инженерно</w:t>
      </w:r>
      <w:r w:rsidR="00381B4E" w:rsidRPr="002E2066">
        <w:rPr>
          <w:rFonts w:ascii="Times New Roman" w:hAnsi="Times New Roman" w:cs="Times New Roman"/>
        </w:rPr>
        <w:t>–</w:t>
      </w:r>
      <w:r w:rsidRPr="002E2066">
        <w:rPr>
          <w:rFonts w:ascii="Times New Roman" w:hAnsi="Times New Roman" w:cs="Times New Roman"/>
        </w:rPr>
        <w:t>технические мероприятия гражданской обороны".</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Расстояния между зданиями, расположенными по обеим сторонам магистральных</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улиц, принимаются равными сумме их зон возможных завалов и ширины незаваливаемой части дорог в пределах "желтых линий".</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Ширину незаваливаемой части дороги в пределах "желтых линий" следует принимать не менее 7 м.</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.1</w:t>
      </w:r>
      <w:r w:rsidR="00864094" w:rsidRPr="002E2066">
        <w:rPr>
          <w:rFonts w:ascii="Times New Roman" w:hAnsi="Times New Roman" w:cs="Times New Roman"/>
        </w:rPr>
        <w:t>2</w:t>
      </w:r>
      <w:r w:rsidRPr="002E2066">
        <w:rPr>
          <w:rFonts w:ascii="Times New Roman" w:hAnsi="Times New Roman" w:cs="Times New Roman"/>
        </w:rPr>
        <w:t>. При подготовке генеральных планов городских поселений, проектов планировки, застройки зеленые насаждения (парки, сады, бульвары) и свободные от застройки территории городского поселения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кв. м при преобладающей застройке зданиями и сооружениями I, II, III, IIIa степеней огнестойкости и не более 0,25 кв. м при преобладающей застройке зданиями IIIб, IV, IVа, V степеней огнестойкости.</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Pr="002E2066">
        <w:rPr>
          <w:rFonts w:ascii="Times New Roman" w:hAnsi="Times New Roman" w:cs="Times New Roman"/>
        </w:rPr>
        <w:t>.1</w:t>
      </w:r>
      <w:r w:rsidR="00864094" w:rsidRPr="002E2066">
        <w:rPr>
          <w:rFonts w:ascii="Times New Roman" w:hAnsi="Times New Roman" w:cs="Times New Roman"/>
        </w:rPr>
        <w:t>3</w:t>
      </w:r>
      <w:r w:rsidRPr="002E2066">
        <w:rPr>
          <w:rFonts w:ascii="Times New Roman" w:hAnsi="Times New Roman" w:cs="Times New Roman"/>
        </w:rPr>
        <w:t xml:space="preserve">.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(в случае его поражения) в парки и леса пригородных зеленых зон.</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864094" w:rsidRPr="002E2066">
        <w:rPr>
          <w:rFonts w:ascii="Times New Roman" w:hAnsi="Times New Roman" w:cs="Times New Roman"/>
        </w:rPr>
        <w:t>6</w:t>
      </w:r>
      <w:r w:rsidR="00FA232D" w:rsidRPr="002E2066">
        <w:rPr>
          <w:rFonts w:ascii="Times New Roman" w:hAnsi="Times New Roman" w:cs="Times New Roman"/>
        </w:rPr>
        <w:t>.14</w:t>
      </w:r>
      <w:r w:rsidRPr="002E2066">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w:t>
      </w:r>
      <w:r w:rsidR="00381B4E" w:rsidRPr="002E2066">
        <w:rPr>
          <w:rFonts w:ascii="Times New Roman" w:hAnsi="Times New Roman" w:cs="Times New Roman"/>
        </w:rPr>
        <w:t>–</w:t>
      </w:r>
      <w:r w:rsidRPr="002E2066">
        <w:rPr>
          <w:rFonts w:ascii="Times New Roman" w:hAnsi="Times New Roman" w:cs="Times New Roman"/>
        </w:rPr>
        <w:t>технические нужды предприятий, а также на хозяйственно</w:t>
      </w:r>
      <w:r w:rsidR="00381B4E" w:rsidRPr="002E2066">
        <w:rPr>
          <w:rFonts w:ascii="Times New Roman" w:hAnsi="Times New Roman" w:cs="Times New Roman"/>
        </w:rPr>
        <w:t>–</w:t>
      </w:r>
      <w:r w:rsidRPr="002E2066">
        <w:rPr>
          <w:rFonts w:ascii="Times New Roman" w:hAnsi="Times New Roman" w:cs="Times New Roman"/>
        </w:rPr>
        <w:t>питьевые нужды для численности населения мирного времени по норме 31 л в сутки на одного человека.</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w:t>
      </w:r>
      <w:r w:rsidR="00381B4E" w:rsidRPr="002E2066">
        <w:rPr>
          <w:rFonts w:ascii="Times New Roman" w:hAnsi="Times New Roman" w:cs="Times New Roman"/>
        </w:rPr>
        <w:t>–</w:t>
      </w:r>
      <w:r w:rsidRPr="002E2066">
        <w:rPr>
          <w:rFonts w:ascii="Times New Roman" w:hAnsi="Times New Roman" w:cs="Times New Roman"/>
        </w:rPr>
        <w:t>суточного запаса питьевой воды по норме не менее 10 л в сутки на одного человека.</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FA232D" w:rsidRPr="002E2066">
        <w:rPr>
          <w:rFonts w:ascii="Times New Roman" w:hAnsi="Times New Roman" w:cs="Times New Roman"/>
        </w:rPr>
        <w:t>6</w:t>
      </w:r>
      <w:r w:rsidRPr="002E2066">
        <w:rPr>
          <w:rFonts w:ascii="Times New Roman" w:hAnsi="Times New Roman" w:cs="Times New Roman"/>
        </w:rPr>
        <w:t>.</w:t>
      </w:r>
      <w:r w:rsidR="00FA232D" w:rsidRPr="002E2066">
        <w:rPr>
          <w:rFonts w:ascii="Times New Roman" w:hAnsi="Times New Roman" w:cs="Times New Roman"/>
        </w:rPr>
        <w:t>15</w:t>
      </w:r>
      <w:r w:rsidRPr="002E2066">
        <w:rPr>
          <w:rFonts w:ascii="Times New Roman" w:hAnsi="Times New Roman" w:cs="Times New Roman"/>
        </w:rPr>
        <w:t xml:space="preserve">. При проектировании в городских </w:t>
      </w:r>
      <w:r w:rsidR="00A50C42" w:rsidRPr="002E2066">
        <w:rPr>
          <w:rFonts w:ascii="Times New Roman" w:hAnsi="Times New Roman" w:cs="Times New Roman"/>
        </w:rPr>
        <w:t>поселениях</w:t>
      </w:r>
      <w:r w:rsidRPr="002E2066">
        <w:rPr>
          <w:rFonts w:ascii="Times New Roman" w:hAnsi="Times New Roman" w:cs="Times New Roman"/>
        </w:rPr>
        <w:t xml:space="preserve"> и на объектах особой важности, расположенных вне поселений,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FA232D" w:rsidRPr="002E2066">
        <w:rPr>
          <w:rFonts w:ascii="Times New Roman" w:hAnsi="Times New Roman" w:cs="Times New Roman"/>
        </w:rPr>
        <w:t>6</w:t>
      </w:r>
      <w:r w:rsidRPr="002E2066">
        <w:rPr>
          <w:rFonts w:ascii="Times New Roman" w:hAnsi="Times New Roman" w:cs="Times New Roman"/>
        </w:rPr>
        <w:t>.</w:t>
      </w:r>
      <w:r w:rsidR="00FA232D" w:rsidRPr="002E2066">
        <w:rPr>
          <w:rFonts w:ascii="Times New Roman" w:hAnsi="Times New Roman" w:cs="Times New Roman"/>
        </w:rPr>
        <w:t>16</w:t>
      </w:r>
      <w:r w:rsidRPr="002E2066">
        <w:rPr>
          <w:rFonts w:ascii="Times New Roman" w:hAnsi="Times New Roman" w:cs="Times New Roman"/>
        </w:rPr>
        <w:t>. Пожарные гидранты, а также задвижки для отключения поврежденных участков водопровода категорированного города или объекта особой важности, расположенного вне категорированного города, следует располагать на незаваливаемой при разрушении зданий и сооружений территории.</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FA232D" w:rsidRPr="002E2066">
        <w:rPr>
          <w:rFonts w:ascii="Times New Roman" w:hAnsi="Times New Roman" w:cs="Times New Roman"/>
        </w:rPr>
        <w:t>6</w:t>
      </w:r>
      <w:r w:rsidRPr="002E2066">
        <w:rPr>
          <w:rFonts w:ascii="Times New Roman" w:hAnsi="Times New Roman" w:cs="Times New Roman"/>
        </w:rPr>
        <w:t>.</w:t>
      </w:r>
      <w:r w:rsidR="00FA232D" w:rsidRPr="002E2066">
        <w:rPr>
          <w:rFonts w:ascii="Times New Roman" w:hAnsi="Times New Roman" w:cs="Times New Roman"/>
        </w:rPr>
        <w:t>17</w:t>
      </w:r>
      <w:r w:rsidRPr="002E2066">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w:t>
      </w:r>
      <w:r w:rsidR="00381B4E" w:rsidRPr="002E2066">
        <w:rPr>
          <w:rFonts w:ascii="Times New Roman" w:hAnsi="Times New Roman" w:cs="Times New Roman"/>
        </w:rPr>
        <w:t>–</w:t>
      </w:r>
      <w:r w:rsidRPr="002E2066">
        <w:rPr>
          <w:rFonts w:ascii="Times New Roman" w:hAnsi="Times New Roman" w:cs="Times New Roman"/>
        </w:rPr>
        <w:t>жидких отравляющих веществ.</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lastRenderedPageBreak/>
        <w:t xml:space="preserve">Все существующие водозаборные скважины для водоснабжения </w:t>
      </w:r>
      <w:r w:rsidR="00415909" w:rsidRPr="002E2066">
        <w:rPr>
          <w:rFonts w:ascii="Times New Roman" w:hAnsi="Times New Roman" w:cs="Times New Roman"/>
        </w:rPr>
        <w:t xml:space="preserve">городского поселения </w:t>
      </w:r>
      <w:r w:rsidRPr="002E2066">
        <w:rPr>
          <w:rFonts w:ascii="Times New Roman" w:hAnsi="Times New Roman" w:cs="Times New Roman"/>
        </w:rPr>
        <w:t>и промышленных предприятий, а также для полива сельскохозяйственных угодий должны иметь приспособления, позволяющие подавать воду на хозяйственно</w:t>
      </w:r>
      <w:r w:rsidR="00381B4E" w:rsidRPr="002E2066">
        <w:rPr>
          <w:rFonts w:ascii="Times New Roman" w:hAnsi="Times New Roman" w:cs="Times New Roman"/>
        </w:rPr>
        <w:t>–</w:t>
      </w:r>
      <w:r w:rsidRPr="002E2066">
        <w:rPr>
          <w:rFonts w:ascii="Times New Roman" w:hAnsi="Times New Roman" w:cs="Times New Roman"/>
        </w:rPr>
        <w:t>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FA232D" w:rsidRPr="002E2066">
        <w:rPr>
          <w:rFonts w:ascii="Times New Roman" w:hAnsi="Times New Roman" w:cs="Times New Roman"/>
        </w:rPr>
        <w:t>6</w:t>
      </w:r>
      <w:r w:rsidRPr="002E2066">
        <w:rPr>
          <w:rFonts w:ascii="Times New Roman" w:hAnsi="Times New Roman" w:cs="Times New Roman"/>
        </w:rPr>
        <w:t>.</w:t>
      </w:r>
      <w:r w:rsidR="00FA232D" w:rsidRPr="002E2066">
        <w:rPr>
          <w:rFonts w:ascii="Times New Roman" w:hAnsi="Times New Roman" w:cs="Times New Roman"/>
        </w:rPr>
        <w:t>18</w:t>
      </w:r>
      <w:r w:rsidRPr="002E2066">
        <w:rPr>
          <w:rFonts w:ascii="Times New Roman" w:hAnsi="Times New Roman" w:cs="Times New Roman"/>
        </w:rPr>
        <w:t xml:space="preserve">. В категорированных городских </w:t>
      </w:r>
      <w:r w:rsidR="00A50C42" w:rsidRPr="002E2066">
        <w:rPr>
          <w:rFonts w:ascii="Times New Roman" w:hAnsi="Times New Roman" w:cs="Times New Roman"/>
        </w:rPr>
        <w:t>поселениях</w:t>
      </w:r>
      <w:r w:rsidRPr="002E2066">
        <w:rPr>
          <w:rFonts w:ascii="Times New Roman" w:hAnsi="Times New Roman" w:cs="Times New Roman"/>
        </w:rPr>
        <w:t xml:space="preserve"> и на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ккв. м территории городского поселения (объекта).</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 xml:space="preserve">На территории категорированных городских </w:t>
      </w:r>
      <w:r w:rsidR="00A50C42" w:rsidRPr="002E2066">
        <w:rPr>
          <w:rFonts w:ascii="Times New Roman" w:hAnsi="Times New Roman" w:cs="Times New Roman"/>
        </w:rPr>
        <w:t xml:space="preserve">поселений </w:t>
      </w:r>
      <w:r w:rsidRPr="002E2066">
        <w:rPr>
          <w:rFonts w:ascii="Times New Roman" w:hAnsi="Times New Roman" w:cs="Times New Roman"/>
        </w:rPr>
        <w:t>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3C6A29" w:rsidRPr="002E2066" w:rsidRDefault="003C6A29" w:rsidP="00864094">
      <w:pPr>
        <w:ind w:firstLine="720"/>
        <w:jc w:val="both"/>
        <w:rPr>
          <w:rFonts w:ascii="Times New Roman" w:hAnsi="Times New Roman" w:cs="Times New Roman"/>
        </w:rPr>
      </w:pPr>
      <w:r w:rsidRPr="002E2066">
        <w:rPr>
          <w:rFonts w:ascii="Times New Roman" w:hAnsi="Times New Roman" w:cs="Times New Roman"/>
        </w:rPr>
        <w:t>12.1</w:t>
      </w:r>
      <w:r w:rsidR="00FA232D" w:rsidRPr="002E2066">
        <w:rPr>
          <w:rFonts w:ascii="Times New Roman" w:hAnsi="Times New Roman" w:cs="Times New Roman"/>
        </w:rPr>
        <w:t>6</w:t>
      </w:r>
      <w:r w:rsidRPr="002E2066">
        <w:rPr>
          <w:rFonts w:ascii="Times New Roman" w:hAnsi="Times New Roman" w:cs="Times New Roman"/>
        </w:rPr>
        <w:t>.</w:t>
      </w:r>
      <w:r w:rsidR="00FA232D" w:rsidRPr="002E2066">
        <w:rPr>
          <w:rFonts w:ascii="Times New Roman" w:hAnsi="Times New Roman" w:cs="Times New Roman"/>
        </w:rPr>
        <w:t>19</w:t>
      </w:r>
      <w:r w:rsidRPr="002E2066">
        <w:rPr>
          <w:rFonts w:ascii="Times New Roman" w:hAnsi="Times New Roman" w:cs="Times New Roman"/>
        </w:rPr>
        <w:t>. Мероприятия по подготовке городских систем водоснабжения и канализации к работе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w:t>
      </w:r>
      <w:r w:rsidR="00381B4E" w:rsidRPr="002E2066">
        <w:rPr>
          <w:rFonts w:ascii="Times New Roman" w:hAnsi="Times New Roman" w:cs="Times New Roman"/>
        </w:rPr>
        <w:t>–</w:t>
      </w:r>
      <w:r w:rsidRPr="002E2066">
        <w:rPr>
          <w:rFonts w:ascii="Times New Roman" w:hAnsi="Times New Roman" w:cs="Times New Roman"/>
        </w:rPr>
        <w:t>коммунального хозяйства.</w:t>
      </w:r>
    </w:p>
    <w:p w:rsidR="003C6A29" w:rsidRPr="002E2066" w:rsidRDefault="003C6A29" w:rsidP="003C6A29">
      <w:pPr>
        <w:ind w:firstLine="720"/>
        <w:rPr>
          <w:rFonts w:ascii="Times New Roman" w:hAnsi="Times New Roman" w:cs="Times New Roman"/>
        </w:rPr>
      </w:pPr>
    </w:p>
    <w:p w:rsidR="003C6A29" w:rsidRPr="002E2066" w:rsidRDefault="003C6A29" w:rsidP="00FA232D">
      <w:pPr>
        <w:pStyle w:val="1"/>
        <w:widowControl w:val="0"/>
        <w:spacing w:before="108" w:after="108" w:line="360" w:lineRule="auto"/>
        <w:jc w:val="center"/>
        <w:rPr>
          <w:rFonts w:ascii="Times New Roman" w:hAnsi="Times New Roman" w:cs="Times New Roman"/>
          <w:b/>
          <w:bCs/>
        </w:rPr>
      </w:pPr>
      <w:r w:rsidRPr="002E2066">
        <w:rPr>
          <w:rFonts w:ascii="Times New Roman" w:hAnsi="Times New Roman" w:cs="Times New Roman"/>
          <w:b/>
          <w:bCs/>
        </w:rPr>
        <w:t>12.</w:t>
      </w:r>
      <w:r w:rsidR="00FA232D" w:rsidRPr="002E2066">
        <w:rPr>
          <w:rFonts w:ascii="Times New Roman" w:hAnsi="Times New Roman" w:cs="Times New Roman"/>
          <w:b/>
          <w:bCs/>
        </w:rPr>
        <w:t>17</w:t>
      </w:r>
      <w:r w:rsidRPr="002E2066">
        <w:rPr>
          <w:rFonts w:ascii="Times New Roman" w:hAnsi="Times New Roman" w:cs="Times New Roman"/>
          <w:b/>
          <w:bCs/>
        </w:rPr>
        <w:t>. Особенности градостроительного проектирования в сейсмоопасных районах</w:t>
      </w:r>
    </w:p>
    <w:p w:rsidR="003C6A29" w:rsidRPr="002E2066" w:rsidRDefault="003C6A29" w:rsidP="00AB15AC">
      <w:pPr>
        <w:ind w:firstLine="720"/>
        <w:jc w:val="both"/>
        <w:rPr>
          <w:rFonts w:ascii="Times New Roman" w:hAnsi="Times New Roman" w:cs="Times New Roman"/>
        </w:rPr>
      </w:pPr>
      <w:r w:rsidRPr="002E2066">
        <w:rPr>
          <w:rFonts w:ascii="Times New Roman" w:hAnsi="Times New Roman" w:cs="Times New Roman"/>
        </w:rPr>
        <w:t>12.</w:t>
      </w:r>
      <w:r w:rsidR="00AB15AC" w:rsidRPr="002E2066">
        <w:rPr>
          <w:rFonts w:ascii="Times New Roman" w:hAnsi="Times New Roman" w:cs="Times New Roman"/>
        </w:rPr>
        <w:t>17</w:t>
      </w:r>
      <w:r w:rsidRPr="002E2066">
        <w:rPr>
          <w:rFonts w:ascii="Times New Roman" w:hAnsi="Times New Roman" w:cs="Times New Roman"/>
        </w:rPr>
        <w:t>.1.</w:t>
      </w:r>
      <w:r w:rsidR="00AB15AC" w:rsidRPr="002E2066">
        <w:rPr>
          <w:rFonts w:ascii="Times New Roman" w:hAnsi="Times New Roman" w:cs="Times New Roman"/>
        </w:rPr>
        <w:t> </w:t>
      </w:r>
      <w:r w:rsidRPr="002E2066">
        <w:rPr>
          <w:rFonts w:ascii="Times New Roman" w:hAnsi="Times New Roman" w:cs="Times New Roman"/>
        </w:rPr>
        <w:t xml:space="preserve">При осуществлении градостроительной деятельности на сейсмоопасных территориях следует предусматривать меры по защите зданий и сооружений в соответствии с требованиями </w:t>
      </w:r>
      <w:hyperlink r:id="rId393"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7</w:t>
        </w:r>
        <w:r w:rsidR="00381B4E" w:rsidRPr="002E2066">
          <w:rPr>
            <w:rFonts w:ascii="Times New Roman" w:hAnsi="Times New Roman" w:cs="Times New Roman"/>
          </w:rPr>
          <w:t>–</w:t>
        </w:r>
        <w:r w:rsidRPr="002E2066">
          <w:rPr>
            <w:rFonts w:ascii="Times New Roman" w:hAnsi="Times New Roman" w:cs="Times New Roman"/>
          </w:rPr>
          <w:t>81*</w:t>
        </w:r>
      </w:hyperlink>
      <w:r w:rsidRPr="002E2066">
        <w:rPr>
          <w:rFonts w:ascii="Times New Roman" w:hAnsi="Times New Roman" w:cs="Times New Roman"/>
        </w:rPr>
        <w:t xml:space="preserve"> "Строительство в сейсмических районах".</w:t>
      </w:r>
    </w:p>
    <w:p w:rsidR="003C6A29" w:rsidRPr="002E2066" w:rsidRDefault="003C6A29" w:rsidP="00AB15AC">
      <w:pPr>
        <w:ind w:firstLine="720"/>
        <w:jc w:val="both"/>
        <w:rPr>
          <w:rFonts w:ascii="Times New Roman" w:hAnsi="Times New Roman" w:cs="Times New Roman"/>
        </w:rPr>
      </w:pPr>
      <w:r w:rsidRPr="002E2066">
        <w:rPr>
          <w:rFonts w:ascii="Times New Roman" w:hAnsi="Times New Roman" w:cs="Times New Roman"/>
        </w:rPr>
        <w:t>12.</w:t>
      </w:r>
      <w:r w:rsidR="00AB15AC" w:rsidRPr="002E2066">
        <w:rPr>
          <w:rFonts w:ascii="Times New Roman" w:hAnsi="Times New Roman" w:cs="Times New Roman"/>
        </w:rPr>
        <w:t xml:space="preserve"> 17</w:t>
      </w:r>
      <w:r w:rsidRPr="002E2066">
        <w:rPr>
          <w:rFonts w:ascii="Times New Roman" w:hAnsi="Times New Roman" w:cs="Times New Roman"/>
        </w:rPr>
        <w:t>.2. Определение сейсмичности площадки проектирования следует производить на основании сейсмического микрорайонирования.</w:t>
      </w:r>
    </w:p>
    <w:p w:rsidR="003C6A29" w:rsidRPr="002E2066" w:rsidRDefault="003C6A29" w:rsidP="00AB15AC">
      <w:pPr>
        <w:ind w:firstLine="720"/>
        <w:jc w:val="both"/>
        <w:rPr>
          <w:rFonts w:ascii="Times New Roman" w:hAnsi="Times New Roman" w:cs="Times New Roman"/>
        </w:rPr>
      </w:pPr>
      <w:r w:rsidRPr="002E2066">
        <w:rPr>
          <w:rFonts w:ascii="Times New Roman" w:hAnsi="Times New Roman" w:cs="Times New Roman"/>
        </w:rPr>
        <w:t>12.</w:t>
      </w:r>
      <w:r w:rsidR="00AB15AC" w:rsidRPr="002E2066">
        <w:rPr>
          <w:rFonts w:ascii="Times New Roman" w:hAnsi="Times New Roman" w:cs="Times New Roman"/>
        </w:rPr>
        <w:t>17</w:t>
      </w:r>
      <w:r w:rsidRPr="002E2066">
        <w:rPr>
          <w:rFonts w:ascii="Times New Roman" w:hAnsi="Times New Roman" w:cs="Times New Roman"/>
        </w:rPr>
        <w:t>.3.</w:t>
      </w:r>
      <w:r w:rsidR="00AB15AC" w:rsidRPr="002E2066">
        <w:rPr>
          <w:rFonts w:ascii="Times New Roman" w:hAnsi="Times New Roman" w:cs="Times New Roman"/>
        </w:rPr>
        <w:t> </w:t>
      </w:r>
      <w:r w:rsidRPr="002E2066">
        <w:rPr>
          <w:rFonts w:ascii="Times New Roman" w:hAnsi="Times New Roman" w:cs="Times New Roman"/>
        </w:rPr>
        <w:t xml:space="preserve">В районах, для которых отсутствуют карты сейсмического микрорайонирования, допускается определять сейсмичность площадки по комплекту карт общего сейсмического районирования территории Российской Федерации </w:t>
      </w:r>
      <w:r w:rsidR="00381B4E" w:rsidRPr="002E2066">
        <w:rPr>
          <w:rFonts w:ascii="Times New Roman" w:hAnsi="Times New Roman" w:cs="Times New Roman"/>
        </w:rPr>
        <w:t>–</w:t>
      </w:r>
      <w:r w:rsidRPr="002E2066">
        <w:rPr>
          <w:rFonts w:ascii="Times New Roman" w:hAnsi="Times New Roman" w:cs="Times New Roman"/>
        </w:rPr>
        <w:t xml:space="preserve"> ОСР</w:t>
      </w:r>
      <w:r w:rsidR="00381B4E" w:rsidRPr="002E2066">
        <w:rPr>
          <w:rFonts w:ascii="Times New Roman" w:hAnsi="Times New Roman" w:cs="Times New Roman"/>
        </w:rPr>
        <w:t>–</w:t>
      </w:r>
      <w:r w:rsidRPr="002E2066">
        <w:rPr>
          <w:rFonts w:ascii="Times New Roman" w:hAnsi="Times New Roman" w:cs="Times New Roman"/>
        </w:rPr>
        <w:t>97, утвержденных Российской академией наук.</w:t>
      </w:r>
    </w:p>
    <w:p w:rsidR="003C6A29" w:rsidRPr="002E2066" w:rsidRDefault="003C6A29" w:rsidP="00AB15AC">
      <w:pPr>
        <w:widowControl w:val="0"/>
        <w:ind w:firstLine="720"/>
        <w:jc w:val="both"/>
        <w:rPr>
          <w:rFonts w:ascii="Times New Roman" w:hAnsi="Times New Roman" w:cs="Times New Roman"/>
        </w:rPr>
      </w:pPr>
      <w:r w:rsidRPr="002E2066">
        <w:rPr>
          <w:rFonts w:ascii="Times New Roman" w:hAnsi="Times New Roman" w:cs="Times New Roman"/>
        </w:rPr>
        <w:t>12.</w:t>
      </w:r>
      <w:r w:rsidR="00AB15AC" w:rsidRPr="002E2066">
        <w:rPr>
          <w:rFonts w:ascii="Times New Roman" w:hAnsi="Times New Roman" w:cs="Times New Roman"/>
        </w:rPr>
        <w:t>17</w:t>
      </w:r>
      <w:r w:rsidRPr="002E2066">
        <w:rPr>
          <w:rFonts w:ascii="Times New Roman" w:hAnsi="Times New Roman" w:cs="Times New Roman"/>
        </w:rPr>
        <w:t>.3. Решение о возможности установить сейсмичность площадки по комплекту карт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3C6A29" w:rsidRPr="002E2066" w:rsidRDefault="003C6A29" w:rsidP="00AB15AC">
      <w:pPr>
        <w:widowControl w:val="0"/>
        <w:ind w:firstLine="720"/>
        <w:jc w:val="both"/>
        <w:rPr>
          <w:rFonts w:ascii="Times New Roman" w:hAnsi="Times New Roman" w:cs="Times New Roman"/>
        </w:rPr>
      </w:pPr>
      <w:r w:rsidRPr="002E2066">
        <w:rPr>
          <w:rFonts w:ascii="Times New Roman" w:hAnsi="Times New Roman" w:cs="Times New Roman"/>
        </w:rPr>
        <w:t>12.</w:t>
      </w:r>
      <w:r w:rsidR="00AB15AC" w:rsidRPr="002E2066">
        <w:rPr>
          <w:rFonts w:ascii="Times New Roman" w:hAnsi="Times New Roman" w:cs="Times New Roman"/>
        </w:rPr>
        <w:t>17</w:t>
      </w:r>
      <w:r w:rsidRPr="002E2066">
        <w:rPr>
          <w:rFonts w:ascii="Times New Roman" w:hAnsi="Times New Roman" w:cs="Times New Roman"/>
        </w:rPr>
        <w:t>.4. Площадки проектирования с крутизной склонов более 15°, близостью плоскостей сбросов, сильной нарушенностью пород физико</w:t>
      </w:r>
      <w:r w:rsidR="00381B4E" w:rsidRPr="002E2066">
        <w:rPr>
          <w:rFonts w:ascii="Times New Roman" w:hAnsi="Times New Roman" w:cs="Times New Roman"/>
        </w:rPr>
        <w:t>–</w:t>
      </w:r>
      <w:r w:rsidRPr="002E2066">
        <w:rPr>
          <w:rFonts w:ascii="Times New Roman" w:hAnsi="Times New Roman" w:cs="Times New Roman"/>
        </w:rPr>
        <w:t>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EB5182" w:rsidRPr="002E2066" w:rsidRDefault="00EB5182" w:rsidP="00AB15AC">
      <w:pPr>
        <w:widowControl w:val="0"/>
        <w:ind w:firstLine="720"/>
        <w:jc w:val="both"/>
        <w:rPr>
          <w:rFonts w:ascii="Times New Roman" w:hAnsi="Times New Roman" w:cs="Times New Roman"/>
        </w:rPr>
      </w:pPr>
    </w:p>
    <w:p w:rsidR="00AA5FEF" w:rsidRPr="00A95739" w:rsidRDefault="00FD26FD" w:rsidP="00AA5FEF">
      <w:pPr>
        <w:pStyle w:val="1"/>
        <w:widowControl w:val="0"/>
        <w:spacing w:before="108" w:after="108"/>
        <w:jc w:val="center"/>
        <w:rPr>
          <w:rFonts w:ascii="Times New Roman" w:hAnsi="Times New Roman" w:cs="Times New Roman"/>
          <w:b/>
          <w:bCs/>
        </w:rPr>
      </w:pPr>
      <w:r w:rsidRPr="00A95739">
        <w:rPr>
          <w:rFonts w:ascii="Times New Roman" w:hAnsi="Times New Roman" w:cs="Times New Roman"/>
          <w:b/>
          <w:bCs/>
        </w:rPr>
        <w:t xml:space="preserve">Раздел </w:t>
      </w:r>
      <w:r w:rsidR="00AA5FEF" w:rsidRPr="00A95739">
        <w:rPr>
          <w:rFonts w:ascii="Times New Roman" w:hAnsi="Times New Roman" w:cs="Times New Roman"/>
          <w:b/>
          <w:bCs/>
        </w:rPr>
        <w:t>13. Нормативы обеспечения доступности жилых объектов, объектов социальной, транспортной, инженерной инфраструктуры для инвалидов и маломобильных групп населения</w:t>
      </w:r>
    </w:p>
    <w:p w:rsidR="00AA5FEF" w:rsidRPr="002E2066" w:rsidRDefault="00AA5FEF" w:rsidP="00AA5FEF">
      <w:pPr>
        <w:widowControl w:val="0"/>
        <w:ind w:firstLine="720"/>
        <w:jc w:val="both"/>
        <w:rPr>
          <w:rFonts w:ascii="Times New Roman" w:hAnsi="Times New Roman" w:cs="Times New Roman"/>
        </w:rPr>
      </w:pPr>
    </w:p>
    <w:p w:rsidR="00AA5FEF" w:rsidRPr="002E2066" w:rsidRDefault="00AA5FEF" w:rsidP="00AA5FEF">
      <w:pPr>
        <w:widowControl w:val="0"/>
        <w:ind w:firstLine="720"/>
        <w:jc w:val="both"/>
        <w:rPr>
          <w:rFonts w:ascii="Times New Roman" w:hAnsi="Times New Roman" w:cs="Times New Roman"/>
        </w:rPr>
      </w:pPr>
      <w:r w:rsidRPr="002E2066">
        <w:rPr>
          <w:rFonts w:ascii="Times New Roman" w:hAnsi="Times New Roman" w:cs="Times New Roman"/>
        </w:rPr>
        <w:t xml:space="preserve">13.1. При планировке и застройке территорий населенных пунктов </w:t>
      </w:r>
      <w:r w:rsidR="003359F0" w:rsidRPr="002E2066">
        <w:rPr>
          <w:rFonts w:ascii="Times New Roman" w:hAnsi="Times New Roman" w:cs="Times New Roman"/>
        </w:rPr>
        <w:t>Красновишерского муниципального района</w:t>
      </w:r>
      <w:r w:rsidRPr="002E2066">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w:t>
      </w:r>
      <w:r w:rsidRPr="002E2066">
        <w:rPr>
          <w:rFonts w:ascii="Times New Roman" w:hAnsi="Times New Roman" w:cs="Times New Roman"/>
        </w:rPr>
        <w:lastRenderedPageBreak/>
        <w:t xml:space="preserve">условия жизнедеятельности, равные с остальными категориями населения, в соответствии со </w:t>
      </w:r>
      <w:hyperlink r:id="rId394" w:history="1">
        <w:r w:rsidRPr="002E2066">
          <w:rPr>
            <w:rFonts w:ascii="Times New Roman" w:hAnsi="Times New Roman" w:cs="Times New Roman"/>
          </w:rPr>
          <w:t>СНиП 35</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w:t>
      </w:r>
      <w:hyperlink r:id="rId395" w:history="1">
        <w:r w:rsidRPr="002E2066">
          <w:rPr>
            <w:rFonts w:ascii="Times New Roman" w:hAnsi="Times New Roman" w:cs="Times New Roman"/>
          </w:rPr>
          <w:t>СП 35</w:t>
        </w:r>
        <w:r w:rsidR="00381B4E" w:rsidRPr="002E2066">
          <w:rPr>
            <w:rFonts w:ascii="Times New Roman" w:hAnsi="Times New Roman" w:cs="Times New Roman"/>
          </w:rPr>
          <w:t>–</w:t>
        </w:r>
        <w:r w:rsidRPr="002E2066">
          <w:rPr>
            <w:rFonts w:ascii="Times New Roman" w:hAnsi="Times New Roman" w:cs="Times New Roman"/>
          </w:rPr>
          <w:t>101</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w:t>
      </w:r>
      <w:hyperlink r:id="rId396" w:history="1">
        <w:r w:rsidRPr="002E2066">
          <w:rPr>
            <w:rFonts w:ascii="Times New Roman" w:hAnsi="Times New Roman" w:cs="Times New Roman"/>
          </w:rPr>
          <w:t>СП 35</w:t>
        </w:r>
        <w:r w:rsidR="00381B4E" w:rsidRPr="002E2066">
          <w:rPr>
            <w:rFonts w:ascii="Times New Roman" w:hAnsi="Times New Roman" w:cs="Times New Roman"/>
          </w:rPr>
          <w:t>–</w:t>
        </w:r>
        <w:r w:rsidRPr="002E2066">
          <w:rPr>
            <w:rFonts w:ascii="Times New Roman" w:hAnsi="Times New Roman" w:cs="Times New Roman"/>
          </w:rPr>
          <w:t>102</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w:t>
      </w:r>
      <w:hyperlink r:id="rId397" w:history="1">
        <w:r w:rsidRPr="002E2066">
          <w:rPr>
            <w:rFonts w:ascii="Times New Roman" w:hAnsi="Times New Roman" w:cs="Times New Roman"/>
          </w:rPr>
          <w:t>СП 31</w:t>
        </w:r>
        <w:r w:rsidR="00381B4E" w:rsidRPr="002E2066">
          <w:rPr>
            <w:rFonts w:ascii="Times New Roman" w:hAnsi="Times New Roman" w:cs="Times New Roman"/>
          </w:rPr>
          <w:t>–</w:t>
        </w:r>
        <w:r w:rsidRPr="002E2066">
          <w:rPr>
            <w:rFonts w:ascii="Times New Roman" w:hAnsi="Times New Roman" w:cs="Times New Roman"/>
          </w:rPr>
          <w:t>102</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w:t>
      </w:r>
      <w:hyperlink r:id="rId398" w:history="1">
        <w:r w:rsidRPr="002E2066">
          <w:rPr>
            <w:rFonts w:ascii="Times New Roman" w:hAnsi="Times New Roman" w:cs="Times New Roman"/>
          </w:rPr>
          <w:t>СП 35103</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w:t>
      </w:r>
      <w:hyperlink r:id="rId399" w:history="1">
        <w:r w:rsidRPr="002E2066">
          <w:rPr>
            <w:rFonts w:ascii="Times New Roman" w:hAnsi="Times New Roman" w:cs="Times New Roman"/>
          </w:rPr>
          <w:t>ВСН 62</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w:t>
      </w:r>
      <w:hyperlink r:id="rId400" w:history="1">
        <w:r w:rsidRPr="002E2066">
          <w:rPr>
            <w:rFonts w:ascii="Times New Roman" w:hAnsi="Times New Roman" w:cs="Times New Roman"/>
          </w:rPr>
          <w:t>РДС 35</w:t>
        </w:r>
        <w:r w:rsidR="00381B4E" w:rsidRPr="002E2066">
          <w:rPr>
            <w:rFonts w:ascii="Times New Roman" w:hAnsi="Times New Roman" w:cs="Times New Roman"/>
          </w:rPr>
          <w:t>–</w:t>
        </w:r>
        <w:r w:rsidRPr="002E2066">
          <w:rPr>
            <w:rFonts w:ascii="Times New Roman" w:hAnsi="Times New Roman" w:cs="Times New Roman"/>
          </w:rPr>
          <w:t>201</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 xml:space="preserve">Норматив проектирования специализированных жилых домов или группы квартир для инвалидов колясочников </w:t>
      </w:r>
      <w:r w:rsidR="00381B4E" w:rsidRPr="002E2066">
        <w:rPr>
          <w:rFonts w:ascii="Times New Roman" w:hAnsi="Times New Roman" w:cs="Times New Roman"/>
        </w:rPr>
        <w:t>–</w:t>
      </w:r>
      <w:r w:rsidRPr="002E2066">
        <w:rPr>
          <w:rFonts w:ascii="Times New Roman" w:hAnsi="Times New Roman" w:cs="Times New Roman"/>
        </w:rPr>
        <w:t xml:space="preserve"> 0,5 чел./1000 чел. населения.</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w:t>
      </w:r>
      <w:r w:rsidR="00381B4E" w:rsidRPr="002E2066">
        <w:rPr>
          <w:rFonts w:ascii="Times New Roman" w:hAnsi="Times New Roman" w:cs="Times New Roman"/>
        </w:rPr>
        <w:t>–</w:t>
      </w:r>
      <w:r w:rsidRPr="002E2066">
        <w:rPr>
          <w:rFonts w:ascii="Times New Roman" w:hAnsi="Times New Roman" w:cs="Times New Roman"/>
        </w:rPr>
        <w:t>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w:t>
      </w:r>
      <w:r w:rsidR="00381B4E" w:rsidRPr="002E2066">
        <w:rPr>
          <w:rFonts w:ascii="Times New Roman" w:hAnsi="Times New Roman" w:cs="Times New Roman"/>
        </w:rPr>
        <w:t>–</w:t>
      </w:r>
      <w:r w:rsidRPr="002E2066">
        <w:rPr>
          <w:rFonts w:ascii="Times New Roman" w:hAnsi="Times New Roman" w:cs="Times New Roman"/>
        </w:rPr>
        <w:t>банковские учреждения; гостиницы, отели, иные места временного проживания; физкультурно</w:t>
      </w:r>
      <w:r w:rsidR="00381B4E" w:rsidRPr="002E2066">
        <w:rPr>
          <w:rFonts w:ascii="Times New Roman" w:hAnsi="Times New Roman" w:cs="Times New Roman"/>
        </w:rPr>
        <w:t>–</w:t>
      </w:r>
      <w:r w:rsidRPr="002E2066">
        <w:rPr>
          <w:rFonts w:ascii="Times New Roman" w:hAnsi="Times New Roman" w:cs="Times New Roman"/>
        </w:rPr>
        <w:t>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w:t>
      </w:r>
      <w:r w:rsidR="00381B4E" w:rsidRPr="002E2066">
        <w:rPr>
          <w:rFonts w:ascii="Times New Roman" w:hAnsi="Times New Roman" w:cs="Times New Roman"/>
        </w:rPr>
        <w:t>–</w:t>
      </w:r>
      <w:r w:rsidRPr="002E2066">
        <w:rPr>
          <w:rFonts w:ascii="Times New Roman" w:hAnsi="Times New Roman" w:cs="Times New Roman"/>
        </w:rPr>
        <w:t>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13.4. Проектные решения объектов, доступных для маломобильных групп населения, должны обеспечивать:</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досягаемость мест целевого посещения и беспрепятственность перемещения внутри зданий и сооружений;</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безопасность путей движения (в том числе эвакуационных), а также мест проживания, обслуживания и приложения труда;</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удобство и комфорт среды жизнедеятельности.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13.5. Жилые районы населенных пунктов и их улично</w:t>
      </w:r>
      <w:r w:rsidR="00381B4E" w:rsidRPr="002E2066">
        <w:rPr>
          <w:rFonts w:ascii="Times New Roman" w:hAnsi="Times New Roman" w:cs="Times New Roman"/>
        </w:rPr>
        <w:t>–</w:t>
      </w:r>
      <w:r w:rsidRPr="002E2066">
        <w:rPr>
          <w:rFonts w:ascii="Times New Roman" w:hAnsi="Times New Roman" w:cs="Times New Roman"/>
        </w:rPr>
        <w:t>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13.6. Уклоны пешеходных дорожек и тротуаров, которые предназначаются для пользования инвалидами на креслах</w:t>
      </w:r>
      <w:r w:rsidR="00381B4E" w:rsidRPr="002E2066">
        <w:rPr>
          <w:rFonts w:ascii="Times New Roman" w:hAnsi="Times New Roman" w:cs="Times New Roman"/>
        </w:rPr>
        <w:t>–</w:t>
      </w:r>
      <w:r w:rsidRPr="002E2066">
        <w:rPr>
          <w:rFonts w:ascii="Times New Roman" w:hAnsi="Times New Roman" w:cs="Times New Roman"/>
        </w:rPr>
        <w:t xml:space="preserve">колясках и престарелых, не должны превышать: продольный </w:t>
      </w:r>
      <w:r w:rsidR="00381B4E" w:rsidRPr="002E2066">
        <w:rPr>
          <w:rFonts w:ascii="Times New Roman" w:hAnsi="Times New Roman" w:cs="Times New Roman"/>
        </w:rPr>
        <w:t>–</w:t>
      </w:r>
      <w:r w:rsidRPr="002E2066">
        <w:rPr>
          <w:rFonts w:ascii="Times New Roman" w:hAnsi="Times New Roman" w:cs="Times New Roman"/>
        </w:rPr>
        <w:t xml:space="preserve"> 5%, поперечный </w:t>
      </w:r>
      <w:r w:rsidR="00381B4E" w:rsidRPr="002E2066">
        <w:rPr>
          <w:rFonts w:ascii="Times New Roman" w:hAnsi="Times New Roman" w:cs="Times New Roman"/>
        </w:rPr>
        <w:t>–</w:t>
      </w:r>
      <w:r w:rsidRPr="002E2066">
        <w:rPr>
          <w:rFonts w:ascii="Times New Roman" w:hAnsi="Times New Roman" w:cs="Times New Roman"/>
        </w:rPr>
        <w:t xml:space="preserve"> 1%. В случаях, когда по условиям рельефа невозможно </w:t>
      </w:r>
      <w:r w:rsidRPr="002E2066">
        <w:rPr>
          <w:rFonts w:ascii="Times New Roman" w:hAnsi="Times New Roman" w:cs="Times New Roman"/>
        </w:rPr>
        <w:lastRenderedPageBreak/>
        <w:t>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 xml:space="preserve">13.7. Ширина пешеходного пути через островок безопасности в местах перехода через проезжую часть улиц должна быть не менее 3 м, длина </w:t>
      </w:r>
      <w:r w:rsidR="00381B4E" w:rsidRPr="002E2066">
        <w:rPr>
          <w:rFonts w:ascii="Times New Roman" w:hAnsi="Times New Roman" w:cs="Times New Roman"/>
        </w:rPr>
        <w:t>–</w:t>
      </w:r>
      <w:r w:rsidRPr="002E2066">
        <w:rPr>
          <w:rFonts w:ascii="Times New Roman" w:hAnsi="Times New Roman" w:cs="Times New Roman"/>
        </w:rPr>
        <w:t xml:space="preserve"> не менее 2 м.</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13.8. Опасные для инвалидов участки и пространства следует огораживать бортовым камнем высотой не менее 0,1 м.</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13.9. Объекты социальной инфраструктуры должны оснащаться следующими специальными приспособлениями и оборудованием:</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телефонами</w:t>
      </w:r>
      <w:r w:rsidRPr="002E2066">
        <w:rPr>
          <w:rFonts w:ascii="Times New Roman" w:hAnsi="Times New Roman" w:cs="Times New Roman"/>
        </w:rPr>
        <w:t>–</w:t>
      </w:r>
      <w:r w:rsidR="00AA5FEF" w:rsidRPr="002E2066">
        <w:rPr>
          <w:rFonts w:ascii="Times New Roman" w:hAnsi="Times New Roman" w:cs="Times New Roman"/>
        </w:rPr>
        <w:t>автоматами или иными средствами связи, доступными для инвалидов;</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санитарно</w:t>
      </w:r>
      <w:r w:rsidRPr="002E2066">
        <w:rPr>
          <w:rFonts w:ascii="Times New Roman" w:hAnsi="Times New Roman" w:cs="Times New Roman"/>
        </w:rPr>
        <w:t>–</w:t>
      </w:r>
      <w:r w:rsidR="00AA5FEF" w:rsidRPr="002E2066">
        <w:rPr>
          <w:rFonts w:ascii="Times New Roman" w:hAnsi="Times New Roman" w:cs="Times New Roman"/>
        </w:rPr>
        <w:t>гигиеническими помещениями;</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пандусами и поручнями у лестниц при входах в здания;</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A5FEF" w:rsidRPr="002E2066" w:rsidRDefault="00381B4E" w:rsidP="00AA5FEF">
      <w:pPr>
        <w:ind w:firstLine="720"/>
        <w:jc w:val="both"/>
        <w:rPr>
          <w:rFonts w:ascii="Times New Roman" w:hAnsi="Times New Roman" w:cs="Times New Roman"/>
        </w:rPr>
      </w:pPr>
      <w:r w:rsidRPr="002E2066">
        <w:rPr>
          <w:rFonts w:ascii="Times New Roman" w:hAnsi="Times New Roman" w:cs="Times New Roman"/>
        </w:rPr>
        <w:t>–</w:t>
      </w:r>
      <w:r w:rsidR="00AA5FEF" w:rsidRPr="002E2066">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поселении, районах, микрорайонах.</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w:t>
      </w:r>
      <w:r w:rsidR="00381B4E" w:rsidRPr="002E2066">
        <w:rPr>
          <w:rFonts w:ascii="Times New Roman" w:hAnsi="Times New Roman" w:cs="Times New Roman"/>
        </w:rPr>
        <w:t>–</w:t>
      </w:r>
      <w:r w:rsidRPr="002E2066">
        <w:rPr>
          <w:rFonts w:ascii="Times New Roman" w:hAnsi="Times New Roman" w:cs="Times New Roman"/>
        </w:rPr>
        <w:t>интернатов для инвалидов и престарелых.</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w:t>
      </w:r>
      <w:hyperlink r:id="rId401" w:history="1">
        <w:r w:rsidRPr="002E2066">
          <w:rPr>
            <w:rFonts w:ascii="Times New Roman" w:hAnsi="Times New Roman" w:cs="Times New Roman"/>
          </w:rPr>
          <w:t>СНиП 35</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w:t>
      </w:r>
      <w:hyperlink r:id="rId402" w:history="1">
        <w:r w:rsidRPr="002E2066">
          <w:rPr>
            <w:rFonts w:ascii="Times New Roman" w:hAnsi="Times New Roman" w:cs="Times New Roman"/>
          </w:rPr>
          <w:t>СНиП 21</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Ширина пути движения на участке при встречном движении инвалидов на креслах</w:t>
      </w:r>
      <w:r w:rsidR="00381B4E" w:rsidRPr="002E2066">
        <w:rPr>
          <w:rFonts w:ascii="Times New Roman" w:hAnsi="Times New Roman" w:cs="Times New Roman"/>
        </w:rPr>
        <w:t>–</w:t>
      </w:r>
      <w:r w:rsidRPr="002E2066">
        <w:rPr>
          <w:rFonts w:ascii="Times New Roman" w:hAnsi="Times New Roman" w:cs="Times New Roman"/>
        </w:rPr>
        <w:t>колясках должна быть не менее 1,8 м с учетом габаритных размеров кресел</w:t>
      </w:r>
      <w:r w:rsidR="00381B4E" w:rsidRPr="002E2066">
        <w:rPr>
          <w:rFonts w:ascii="Times New Roman" w:hAnsi="Times New Roman" w:cs="Times New Roman"/>
        </w:rPr>
        <w:t>–</w:t>
      </w:r>
      <w:r w:rsidRPr="002E2066">
        <w:rPr>
          <w:rFonts w:ascii="Times New Roman" w:hAnsi="Times New Roman" w:cs="Times New Roman"/>
        </w:rPr>
        <w:t>колясок.</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1,6х1,6 м через каждые 60</w:t>
      </w:r>
      <w:r w:rsidR="00381B4E" w:rsidRPr="002E2066">
        <w:rPr>
          <w:rFonts w:ascii="Times New Roman" w:hAnsi="Times New Roman" w:cs="Times New Roman"/>
        </w:rPr>
        <w:t>–</w:t>
      </w:r>
      <w:r w:rsidRPr="002E2066">
        <w:rPr>
          <w:rFonts w:ascii="Times New Roman" w:hAnsi="Times New Roman" w:cs="Times New Roman"/>
        </w:rPr>
        <w:t>100 м пути для обеспечения возможности разъезда инвалидов на креслах</w:t>
      </w:r>
      <w:r w:rsidR="00381B4E" w:rsidRPr="002E2066">
        <w:rPr>
          <w:rFonts w:ascii="Times New Roman" w:hAnsi="Times New Roman" w:cs="Times New Roman"/>
        </w:rPr>
        <w:t>–</w:t>
      </w:r>
      <w:r w:rsidRPr="002E2066">
        <w:rPr>
          <w:rFonts w:ascii="Times New Roman" w:hAnsi="Times New Roman" w:cs="Times New Roman"/>
        </w:rPr>
        <w:t>колясках.</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w:t>
      </w:r>
      <w:r w:rsidR="00381B4E" w:rsidRPr="002E2066">
        <w:rPr>
          <w:rFonts w:ascii="Times New Roman" w:hAnsi="Times New Roman" w:cs="Times New Roman"/>
        </w:rPr>
        <w:t>–</w:t>
      </w:r>
      <w:r w:rsidRPr="002E2066">
        <w:rPr>
          <w:rFonts w:ascii="Times New Roman" w:hAnsi="Times New Roman" w:cs="Times New Roman"/>
        </w:rPr>
        <w:t>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 xml:space="preserve">13.18.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w:t>
      </w:r>
      <w:r w:rsidR="00381B4E" w:rsidRPr="002E2066">
        <w:rPr>
          <w:rFonts w:ascii="Times New Roman" w:hAnsi="Times New Roman" w:cs="Times New Roman"/>
        </w:rPr>
        <w:t>–</w:t>
      </w:r>
      <w:r w:rsidRPr="002E2066">
        <w:rPr>
          <w:rFonts w:ascii="Times New Roman" w:hAnsi="Times New Roman" w:cs="Times New Roman"/>
        </w:rPr>
        <w:t xml:space="preserve">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w:t>
      </w:r>
      <w:r w:rsidR="00381B4E" w:rsidRPr="002E2066">
        <w:rPr>
          <w:rFonts w:ascii="Times New Roman" w:hAnsi="Times New Roman" w:cs="Times New Roman"/>
        </w:rPr>
        <w:t>–</w:t>
      </w:r>
      <w:r w:rsidRPr="002E2066">
        <w:rPr>
          <w:rFonts w:ascii="Times New Roman" w:hAnsi="Times New Roman" w:cs="Times New Roman"/>
        </w:rPr>
        <w:t>коляски.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 xml:space="preserve">13.19. На открытых автостоянках около объектов социальной инфраструктуры на расстоянии не далее 50 м от входа, а при жилых зданиях </w:t>
      </w:r>
      <w:r w:rsidR="00381B4E" w:rsidRPr="002E2066">
        <w:rPr>
          <w:rFonts w:ascii="Times New Roman" w:hAnsi="Times New Roman" w:cs="Times New Roman"/>
        </w:rPr>
        <w:t>–</w:t>
      </w:r>
      <w:r w:rsidRPr="002E2066">
        <w:rPr>
          <w:rFonts w:ascii="Times New Roman" w:hAnsi="Times New Roman" w:cs="Times New Roman"/>
        </w:rPr>
        <w:t xml:space="preserve"> не далее 100 м, следует выделять до 10% мест (но не менее одного места) для транспорта инвалидов с учетом ширины зоны для парковки не менее 3,5 м.</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w:t>
      </w:r>
      <w:r w:rsidR="00381B4E" w:rsidRPr="002E2066">
        <w:rPr>
          <w:rFonts w:ascii="Times New Roman" w:hAnsi="Times New Roman" w:cs="Times New Roman"/>
        </w:rPr>
        <w:t>–</w:t>
      </w:r>
      <w:r w:rsidRPr="002E2066">
        <w:rPr>
          <w:rFonts w:ascii="Times New Roman" w:hAnsi="Times New Roman" w:cs="Times New Roman"/>
        </w:rPr>
        <w:t xml:space="preserve">двигательных функций, </w:t>
      </w:r>
      <w:r w:rsidR="00381B4E" w:rsidRPr="002E2066">
        <w:rPr>
          <w:rFonts w:ascii="Times New Roman" w:hAnsi="Times New Roman" w:cs="Times New Roman"/>
        </w:rPr>
        <w:t>–</w:t>
      </w:r>
      <w:r w:rsidRPr="002E2066">
        <w:rPr>
          <w:rFonts w:ascii="Times New Roman" w:hAnsi="Times New Roman" w:cs="Times New Roman"/>
        </w:rPr>
        <w:t xml:space="preserve"> не менее 30% мест.</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w:t>
      </w:r>
      <w:r w:rsidR="00381B4E" w:rsidRPr="002E2066">
        <w:rPr>
          <w:rFonts w:ascii="Times New Roman" w:hAnsi="Times New Roman" w:cs="Times New Roman"/>
        </w:rPr>
        <w:t>–</w:t>
      </w:r>
      <w:r w:rsidRPr="002E2066">
        <w:rPr>
          <w:rFonts w:ascii="Times New Roman" w:hAnsi="Times New Roman" w:cs="Times New Roman"/>
        </w:rPr>
        <w:t>колясках, ширина боковых подходов к местам стоянки таких автомобилей должна быть не менее 2,5 м.</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Места парковки оснащаются знаками, применяемыми в международной практике.</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lastRenderedPageBreak/>
        <w:t>13.20.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13.21. Площадки и места отдыха следует размещать смежно вне габаритов путей движения мест отдыха и ожидания.</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13.22. Для озеленения участков объектов, посещаемых инвалидами и маломобильными группами населения, следует применять нетравмирующие древесно</w:t>
      </w:r>
      <w:r w:rsidR="00381B4E" w:rsidRPr="002E2066">
        <w:rPr>
          <w:rFonts w:ascii="Times New Roman" w:hAnsi="Times New Roman" w:cs="Times New Roman"/>
        </w:rPr>
        <w:t>–</w:t>
      </w:r>
      <w:r w:rsidRPr="002E2066">
        <w:rPr>
          <w:rFonts w:ascii="Times New Roman" w:hAnsi="Times New Roman" w:cs="Times New Roman"/>
        </w:rPr>
        <w:t>кустарниковые породы.</w:t>
      </w:r>
    </w:p>
    <w:p w:rsidR="00AA5FEF" w:rsidRPr="002E2066" w:rsidRDefault="00AA5FEF" w:rsidP="00AA5FEF">
      <w:pPr>
        <w:ind w:firstLine="720"/>
        <w:jc w:val="both"/>
        <w:rPr>
          <w:rFonts w:ascii="Times New Roman" w:hAnsi="Times New Roman" w:cs="Times New Roman"/>
        </w:rPr>
      </w:pPr>
      <w:r w:rsidRPr="002E2066">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7058D4" w:rsidRDefault="007058D4">
      <w:pPr>
        <w:autoSpaceDE/>
        <w:autoSpaceDN/>
        <w:adjustRightInd/>
        <w:spacing w:after="200" w:line="276" w:lineRule="auto"/>
        <w:rPr>
          <w:rFonts w:ascii="Times New Roman" w:hAnsi="Times New Roman" w:cs="Times New Roman"/>
          <w:b/>
          <w:sz w:val="28"/>
        </w:rPr>
      </w:pPr>
    </w:p>
    <w:p w:rsidR="007058D4" w:rsidRDefault="007058D4" w:rsidP="007058D4">
      <w:pPr>
        <w:pStyle w:val="1"/>
        <w:widowControl w:val="0"/>
        <w:spacing w:before="108" w:after="108" w:line="360" w:lineRule="auto"/>
        <w:jc w:val="center"/>
        <w:rPr>
          <w:rFonts w:ascii="Times New Roman" w:hAnsi="Times New Roman" w:cs="Times New Roman"/>
          <w:b/>
          <w:bCs/>
        </w:rPr>
      </w:pPr>
      <w:r w:rsidRPr="002F68C3">
        <w:rPr>
          <w:rFonts w:ascii="Times New Roman" w:hAnsi="Times New Roman" w:cs="Times New Roman"/>
          <w:b/>
          <w:bCs/>
        </w:rPr>
        <w:t>Раздел 14. Планирование и застройка территорий садоводческих (дачных) некоммерческих объединений граждан</w:t>
      </w:r>
    </w:p>
    <w:p w:rsidR="007058D4" w:rsidRPr="002D2F79" w:rsidRDefault="002D2F79" w:rsidP="002D2F79">
      <w:pPr>
        <w:jc w:val="center"/>
        <w:outlineLvl w:val="1"/>
        <w:rPr>
          <w:rFonts w:ascii="Times New Roman" w:hAnsi="Times New Roman" w:cs="Times New Roman"/>
          <w:b/>
        </w:rPr>
      </w:pPr>
      <w:r>
        <w:rPr>
          <w:rFonts w:ascii="Times New Roman" w:hAnsi="Times New Roman" w:cs="Times New Roman"/>
          <w:b/>
        </w:rPr>
        <w:t xml:space="preserve">14.1. </w:t>
      </w:r>
      <w:r w:rsidR="007058D4" w:rsidRPr="002D2F79">
        <w:rPr>
          <w:rFonts w:ascii="Times New Roman" w:hAnsi="Times New Roman" w:cs="Times New Roman"/>
          <w:b/>
        </w:rPr>
        <w:t>Общие требования к организации садоводческих и дачных объединений граждан</w:t>
      </w:r>
    </w:p>
    <w:p w:rsidR="007058D4" w:rsidRDefault="007058D4">
      <w:pPr>
        <w:autoSpaceDE/>
        <w:autoSpaceDN/>
        <w:adjustRightInd/>
        <w:spacing w:after="200" w:line="276" w:lineRule="auto"/>
      </w:pPr>
    </w:p>
    <w:p w:rsidR="007058D4" w:rsidRDefault="007058D4" w:rsidP="00F85848">
      <w:pPr>
        <w:ind w:firstLine="709"/>
        <w:jc w:val="both"/>
        <w:rPr>
          <w:rFonts w:ascii="Times New Roman" w:hAnsi="Times New Roman" w:cs="Times New Roman"/>
        </w:rPr>
      </w:pPr>
      <w:r w:rsidRPr="007058D4">
        <w:rPr>
          <w:rFonts w:ascii="Times New Roman" w:hAnsi="Times New Roman" w:cs="Times New Roman"/>
        </w:rPr>
        <w:t>14.1</w:t>
      </w:r>
      <w:r>
        <w:rPr>
          <w:rFonts w:ascii="Times New Roman" w:hAnsi="Times New Roman" w:cs="Times New Roman"/>
        </w:rPr>
        <w:t>.</w:t>
      </w:r>
      <w:r w:rsidR="002D2F79">
        <w:rPr>
          <w:rFonts w:ascii="Times New Roman" w:hAnsi="Times New Roman" w:cs="Times New Roman"/>
        </w:rPr>
        <w:t>1.</w:t>
      </w:r>
      <w:r>
        <w:rPr>
          <w:rFonts w:ascii="Times New Roman" w:hAnsi="Times New Roman" w:cs="Times New Roman"/>
        </w:rPr>
        <w:t xml:space="preserve"> </w:t>
      </w:r>
      <w:r w:rsidR="002D2F79" w:rsidRPr="002D2F79">
        <w:rPr>
          <w:rFonts w:ascii="Times New Roman" w:hAnsi="Times New Roman" w:cs="Times New Roman"/>
        </w:rPr>
        <w:t>Документация по планировке территорий садоводческих (дачных) объединений граждан может разрабатываться как для одного садоводческого или дачного объединения, так и для их группы (массива).</w:t>
      </w:r>
    </w:p>
    <w:p w:rsidR="002D2F79" w:rsidRDefault="002D2F79" w:rsidP="00F85848">
      <w:pPr>
        <w:ind w:firstLine="709"/>
        <w:jc w:val="both"/>
        <w:rPr>
          <w:rFonts w:ascii="Times New Roman" w:hAnsi="Times New Roman" w:cs="Times New Roman"/>
        </w:rPr>
      </w:pPr>
      <w:r>
        <w:rPr>
          <w:rFonts w:ascii="Times New Roman" w:hAnsi="Times New Roman" w:cs="Times New Roman"/>
        </w:rPr>
        <w:t xml:space="preserve">14.1.2. </w:t>
      </w:r>
      <w:r w:rsidRPr="002D2F79">
        <w:rPr>
          <w:rFonts w:ascii="Times New Roman" w:hAnsi="Times New Roman" w:cs="Times New Roman"/>
        </w:rPr>
        <w:t xml:space="preserve">При подготовке документации по планировке территории на группу (массив) садоводческих (дачных) некоммерческих объединений граждан, площадь которого превышает 50 га, на первом этапе следует разрабатывать концепцию развития такого массива, которая должна содержать предложения по границам входящих в массив садоводческих (дачных) некоммерческих объединений граждан, развитию общей для массива инженерной, транспортной и социальной инфраструктур, а также предложения по развитию внешних связей: </w:t>
      </w:r>
    </w:p>
    <w:p w:rsidR="002D2F79" w:rsidRDefault="002D2F79" w:rsidP="00F85848">
      <w:pPr>
        <w:ind w:firstLine="709"/>
        <w:jc w:val="both"/>
        <w:rPr>
          <w:rFonts w:ascii="Times New Roman" w:hAnsi="Times New Roman" w:cs="Times New Roman"/>
        </w:rPr>
      </w:pPr>
      <w:r w:rsidRPr="002D2F79">
        <w:rPr>
          <w:rFonts w:ascii="Times New Roman" w:hAnsi="Times New Roman" w:cs="Times New Roman"/>
        </w:rPr>
        <w:t xml:space="preserve">- с автомобильными дорогами общего пользования и ближайшими станциями железной дороги; </w:t>
      </w:r>
    </w:p>
    <w:p w:rsidR="002D2F79" w:rsidRDefault="002D2F79" w:rsidP="00F85848">
      <w:pPr>
        <w:ind w:firstLine="709"/>
        <w:jc w:val="both"/>
        <w:rPr>
          <w:rFonts w:ascii="Times New Roman" w:hAnsi="Times New Roman" w:cs="Times New Roman"/>
        </w:rPr>
      </w:pPr>
      <w:r w:rsidRPr="002D2F79">
        <w:rPr>
          <w:rFonts w:ascii="Times New Roman" w:hAnsi="Times New Roman" w:cs="Times New Roman"/>
        </w:rPr>
        <w:t>- с районным центром и ближайшими населёнными пунктами муниципального образования</w:t>
      </w:r>
      <w:r>
        <w:rPr>
          <w:rFonts w:ascii="Times New Roman" w:hAnsi="Times New Roman" w:cs="Times New Roman"/>
        </w:rPr>
        <w:t xml:space="preserve">. </w:t>
      </w:r>
    </w:p>
    <w:p w:rsidR="002D2F79" w:rsidRDefault="002D2F79" w:rsidP="00F85848">
      <w:pPr>
        <w:ind w:firstLine="709"/>
        <w:jc w:val="both"/>
        <w:rPr>
          <w:rFonts w:ascii="Times New Roman" w:hAnsi="Times New Roman" w:cs="Times New Roman"/>
        </w:rPr>
      </w:pPr>
      <w:r>
        <w:rPr>
          <w:rFonts w:ascii="Times New Roman" w:hAnsi="Times New Roman" w:cs="Times New Roman"/>
        </w:rPr>
        <w:t xml:space="preserve">14.1.3. </w:t>
      </w:r>
      <w:r w:rsidRPr="002D2F79">
        <w:rPr>
          <w:rFonts w:ascii="Times New Roman" w:hAnsi="Times New Roman" w:cs="Times New Roman"/>
        </w:rPr>
        <w:t>При установлении границ территорий садоводческих (дачных) объединений граждан должны соблюдаться требования по охране окружающей среды, по защите планируемой территории от шума и выхлопных газов транспортных магистралей, по защите от вредного воздействия промышленных и других предприятий, а также от электрических, электромагнитных излучений и других негативных воздействий.</w:t>
      </w:r>
    </w:p>
    <w:p w:rsidR="002D2F79" w:rsidRDefault="002D2F79" w:rsidP="00F85848">
      <w:pPr>
        <w:ind w:firstLine="709"/>
        <w:jc w:val="both"/>
        <w:rPr>
          <w:rFonts w:ascii="Times New Roman" w:hAnsi="Times New Roman" w:cs="Times New Roman"/>
        </w:rPr>
      </w:pPr>
      <w:r>
        <w:rPr>
          <w:rFonts w:ascii="Times New Roman" w:hAnsi="Times New Roman" w:cs="Times New Roman"/>
        </w:rPr>
        <w:t xml:space="preserve">14.1.4. </w:t>
      </w:r>
      <w:r w:rsidRPr="002D2F79">
        <w:rPr>
          <w:rFonts w:ascii="Times New Roman" w:hAnsi="Times New Roman" w:cs="Times New Roman"/>
        </w:rPr>
        <w:t>Размещение территорий садоводческих (дачных) объединений запрещается в санитарно-защитных зонах промышленных предприятий и других объектов, являющихся источниками негативного воздействия на окружающую среду.</w:t>
      </w:r>
    </w:p>
    <w:p w:rsidR="002D2F79" w:rsidRDefault="002D2F79" w:rsidP="00F85848">
      <w:pPr>
        <w:ind w:firstLine="709"/>
        <w:jc w:val="both"/>
        <w:rPr>
          <w:rFonts w:ascii="Times New Roman" w:hAnsi="Times New Roman" w:cs="Times New Roman"/>
        </w:rPr>
      </w:pPr>
      <w:r>
        <w:rPr>
          <w:rFonts w:ascii="Times New Roman" w:hAnsi="Times New Roman" w:cs="Times New Roman"/>
        </w:rPr>
        <w:t xml:space="preserve">14.1.5. </w:t>
      </w:r>
      <w:r w:rsidRPr="00731F10">
        <w:rPr>
          <w:rFonts w:ascii="Times New Roman" w:hAnsi="Times New Roman" w:cs="Times New Roman"/>
        </w:rPr>
        <w:t xml:space="preserve">Размещение территорий садоводческих (дачных) объединений не </w:t>
      </w:r>
      <w:r w:rsidR="00731F10" w:rsidRPr="00731F10">
        <w:rPr>
          <w:rFonts w:ascii="Times New Roman" w:hAnsi="Times New Roman" w:cs="Times New Roman"/>
        </w:rPr>
        <w:t>осуществляется</w:t>
      </w:r>
      <w:r w:rsidRPr="00731F10">
        <w:rPr>
          <w:rFonts w:ascii="Times New Roman" w:hAnsi="Times New Roman" w:cs="Times New Roman"/>
        </w:rPr>
        <w:t xml:space="preserve"> на межселенных территориях, где отсутствуют инфраструктурные условия для развития садоводческих (дачных) объединений граждан.</w:t>
      </w:r>
    </w:p>
    <w:p w:rsidR="002D2F79" w:rsidRDefault="002D2F79" w:rsidP="00F85848">
      <w:pPr>
        <w:ind w:firstLine="709"/>
        <w:jc w:val="both"/>
        <w:rPr>
          <w:rFonts w:ascii="Times New Roman" w:hAnsi="Times New Roman" w:cs="Times New Roman"/>
        </w:rPr>
      </w:pPr>
      <w:r>
        <w:rPr>
          <w:rFonts w:ascii="Times New Roman" w:hAnsi="Times New Roman" w:cs="Times New Roman"/>
        </w:rPr>
        <w:t xml:space="preserve">14.1.6. </w:t>
      </w:r>
      <w:r w:rsidRPr="002D2F79">
        <w:rPr>
          <w:rFonts w:ascii="Times New Roman" w:hAnsi="Times New Roman" w:cs="Times New Roman"/>
        </w:rPr>
        <w:t>Запрещается размещение садоводческих (дачных) объединений граждан на особо ценных (продуктивных) участках земель сельскохозяйственного назначения с кадастровой оценкой, превышающей среднерайонную на 50%.</w:t>
      </w:r>
    </w:p>
    <w:p w:rsidR="002D2F79" w:rsidRDefault="002D2F79" w:rsidP="00F85848">
      <w:pPr>
        <w:ind w:firstLine="709"/>
        <w:jc w:val="both"/>
        <w:rPr>
          <w:rFonts w:ascii="Times New Roman" w:hAnsi="Times New Roman" w:cs="Times New Roman"/>
        </w:rPr>
      </w:pPr>
      <w:r>
        <w:rPr>
          <w:rFonts w:ascii="Times New Roman" w:hAnsi="Times New Roman" w:cs="Times New Roman"/>
        </w:rPr>
        <w:lastRenderedPageBreak/>
        <w:t>14.1.7.</w:t>
      </w:r>
      <w:r w:rsidR="00430013">
        <w:rPr>
          <w:rFonts w:ascii="Times New Roman" w:hAnsi="Times New Roman" w:cs="Times New Roman"/>
        </w:rPr>
        <w:t xml:space="preserve"> </w:t>
      </w:r>
      <w:r w:rsidR="00430013" w:rsidRPr="00430013">
        <w:rPr>
          <w:rFonts w:ascii="Times New Roman" w:hAnsi="Times New Roman" w:cs="Times New Roman"/>
        </w:rPr>
        <w:t>Размещение территорий садоводческих (дачных) объединений запрещается на подработанных территориях, в границах разведанных месторождений полезных ископаемых.</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14.1.8. </w:t>
      </w:r>
      <w:r w:rsidRPr="00430013">
        <w:rPr>
          <w:rFonts w:ascii="Times New Roman" w:hAnsi="Times New Roman" w:cs="Times New Roman"/>
        </w:rPr>
        <w:t>Запрещается размещение садоводческих (дачных) объединений на территориях, расположенных под линиями высоковольтных передач 35 кВ и выше, а также на территориях, которые пересекаются магистральными газо- и нефтепроводами.</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14.1.9. </w:t>
      </w:r>
      <w:r w:rsidRPr="00430013">
        <w:rPr>
          <w:rFonts w:ascii="Times New Roman" w:hAnsi="Times New Roman" w:cs="Times New Roman"/>
        </w:rPr>
        <w:t>Территории садоводческих (дачных) объединений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14.1.10. </w:t>
      </w:r>
      <w:r w:rsidRPr="00430013">
        <w:rPr>
          <w:rFonts w:ascii="Times New Roman" w:hAnsi="Times New Roman" w:cs="Times New Roman"/>
        </w:rPr>
        <w:t>Расстояние по горизонтали от границы территории садоводческого (дачного) объединения до крайних проводов высоковольтных линий (при наибольшем их отклонении) принимается в соответствии с Правилами устройства электроустановок (ПУЭ, 7 издание).</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14.1.11. </w:t>
      </w:r>
      <w:r w:rsidRPr="00430013">
        <w:rPr>
          <w:rFonts w:ascii="Times New Roman" w:hAnsi="Times New Roman" w:cs="Times New Roman"/>
        </w:rPr>
        <w:t>Расстояние от застройки на территориях садоводческих (дачных) объединений до лесных массивов должно быть не менее 15 м</w:t>
      </w:r>
      <w:r>
        <w:rPr>
          <w:rFonts w:ascii="Times New Roman" w:hAnsi="Times New Roman" w:cs="Times New Roman"/>
        </w:rPr>
        <w:t>.</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14.1.12. </w:t>
      </w:r>
      <w:r w:rsidRPr="00430013">
        <w:rPr>
          <w:rFonts w:ascii="Times New Roman" w:hAnsi="Times New Roman" w:cs="Times New Roman"/>
        </w:rPr>
        <w:t xml:space="preserve">Садоводческие (дачные) объединения граждан в зависимости от числа земельных участков, расположенных на них, подразделяются на: </w:t>
      </w:r>
    </w:p>
    <w:p w:rsidR="00430013" w:rsidRDefault="00430013" w:rsidP="00F85848">
      <w:pPr>
        <w:ind w:firstLine="709"/>
        <w:jc w:val="both"/>
        <w:rPr>
          <w:rFonts w:ascii="Times New Roman" w:hAnsi="Times New Roman" w:cs="Times New Roman"/>
        </w:rPr>
      </w:pPr>
      <w:r w:rsidRPr="00430013">
        <w:rPr>
          <w:rFonts w:ascii="Times New Roman" w:hAnsi="Times New Roman" w:cs="Times New Roman"/>
        </w:rPr>
        <w:t xml:space="preserve">- малые - до 100 участков; </w:t>
      </w:r>
    </w:p>
    <w:p w:rsidR="00430013" w:rsidRDefault="00430013" w:rsidP="00F85848">
      <w:pPr>
        <w:ind w:firstLine="709"/>
        <w:jc w:val="both"/>
        <w:rPr>
          <w:rFonts w:ascii="Times New Roman" w:hAnsi="Times New Roman" w:cs="Times New Roman"/>
        </w:rPr>
      </w:pPr>
      <w:r w:rsidRPr="00430013">
        <w:rPr>
          <w:rFonts w:ascii="Times New Roman" w:hAnsi="Times New Roman" w:cs="Times New Roman"/>
        </w:rPr>
        <w:t xml:space="preserve">- средние - от 101 до 300 участков; </w:t>
      </w:r>
    </w:p>
    <w:p w:rsidR="00430013" w:rsidRDefault="00430013" w:rsidP="00F85848">
      <w:pPr>
        <w:ind w:firstLine="709"/>
        <w:jc w:val="both"/>
        <w:rPr>
          <w:rFonts w:ascii="Times New Roman" w:hAnsi="Times New Roman" w:cs="Times New Roman"/>
        </w:rPr>
      </w:pPr>
      <w:r w:rsidRPr="00430013">
        <w:rPr>
          <w:rFonts w:ascii="Times New Roman" w:hAnsi="Times New Roman" w:cs="Times New Roman"/>
        </w:rPr>
        <w:t>- крупные - 301 и более участков.</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14.1.13. </w:t>
      </w:r>
      <w:r w:rsidRPr="00430013">
        <w:rPr>
          <w:rFonts w:ascii="Times New Roman" w:hAnsi="Times New Roman" w:cs="Times New Roman"/>
        </w:rPr>
        <w:t>В связи с тем, что размещение садоводческих (дачных) некоммерческих объединений граждан в границах городов и других городских населённых пунктов допускается, однако не является приоритетным направлением использования их территорий, общая площадь группы (массива) садоводств (дачных хозяйств) не должна превышать 100 участков (ориентировочно 15 га).</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14.1.14. </w:t>
      </w:r>
      <w:r w:rsidRPr="00430013">
        <w:rPr>
          <w:rFonts w:ascii="Times New Roman" w:hAnsi="Times New Roman" w:cs="Times New Roman"/>
        </w:rPr>
        <w:t>Территории садоводческих (дачных) объединений граждан, организуемых в малочисленных (с населением до 50 человек и без постоянного населения) сельских населённых пунктах с благоприятной экологической ситуацией, следует рассматривать как приоритетное направление использования потенциала таких населённых пунктов.</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14.1.15. </w:t>
      </w:r>
      <w:r w:rsidRPr="00430013">
        <w:rPr>
          <w:rFonts w:ascii="Times New Roman" w:hAnsi="Times New Roman" w:cs="Times New Roman"/>
        </w:rPr>
        <w:t>Территории садоводческих (дачных) объединений граждан, расположенные в границах городов, городских и сельских населённых пунктов, в соответствии и Классификатором видов разрешённого использования земельных участков должны относиться к территориальной зоне «малоэтажная жилая застройка» в составе правил землепользования и застройки муниципальных образований.</w:t>
      </w:r>
    </w:p>
    <w:p w:rsidR="00430013" w:rsidRDefault="00430013" w:rsidP="00F85848">
      <w:pPr>
        <w:ind w:firstLine="709"/>
        <w:jc w:val="both"/>
        <w:rPr>
          <w:rFonts w:ascii="Times New Roman" w:hAnsi="Times New Roman" w:cs="Times New Roman"/>
        </w:rPr>
      </w:pPr>
      <w:r>
        <w:rPr>
          <w:rFonts w:ascii="Times New Roman" w:hAnsi="Times New Roman" w:cs="Times New Roman"/>
        </w:rPr>
        <w:t xml:space="preserve">14.1.16. </w:t>
      </w:r>
      <w:r w:rsidR="00860947" w:rsidRPr="00860947">
        <w:rPr>
          <w:rFonts w:ascii="Times New Roman" w:hAnsi="Times New Roman" w:cs="Times New Roman"/>
        </w:rPr>
        <w:t>Территории садоводческих (дачных) объединений граждан, организуемых на землях сельскохозяйственного назначения, после утверждения и введения в действие изменений в Классификатор видов разрешённого использования земельных участков должны относиться к территориальной зоне «для садоводства» с кодом 13.2 или территориальной зоне «для ведения дачного хозяйства» с кодом 13.3</w:t>
      </w:r>
      <w:r w:rsidR="00860947">
        <w:rPr>
          <w:rFonts w:ascii="Times New Roman" w:hAnsi="Times New Roman" w:cs="Times New Roman"/>
        </w:rPr>
        <w:t>.</w:t>
      </w:r>
    </w:p>
    <w:p w:rsidR="00860947" w:rsidRDefault="00860947" w:rsidP="00F85848">
      <w:pPr>
        <w:ind w:firstLine="709"/>
        <w:jc w:val="both"/>
        <w:rPr>
          <w:rFonts w:ascii="Times New Roman" w:hAnsi="Times New Roman" w:cs="Times New Roman"/>
        </w:rPr>
      </w:pPr>
      <w:r>
        <w:rPr>
          <w:rFonts w:ascii="Times New Roman" w:hAnsi="Times New Roman" w:cs="Times New Roman"/>
        </w:rPr>
        <w:t xml:space="preserve">14.1.17. </w:t>
      </w:r>
      <w:r w:rsidRPr="00860947">
        <w:rPr>
          <w:rFonts w:ascii="Times New Roman" w:hAnsi="Times New Roman" w:cs="Times New Roman"/>
        </w:rPr>
        <w:t>Территории огороднических объединений граждан в настоящее время формируются в территориальной зоне «сельскохозяйственное использование» по ГрК РФ, которые могут формироваться как на землях сельскохозяйственного назначения, так и в границах населённых пунктов, что соответствует виду разрешённого использования Классификатора видов разрешённого использования земельных участков «ведение личного подсобного хозяйства на полевых участках» с кодом 1.16.</w:t>
      </w:r>
    </w:p>
    <w:p w:rsidR="002D2F79" w:rsidRDefault="002D2F79" w:rsidP="002D2F79">
      <w:pPr>
        <w:ind w:firstLine="851"/>
        <w:jc w:val="both"/>
        <w:rPr>
          <w:rFonts w:ascii="Times New Roman" w:hAnsi="Times New Roman" w:cs="Times New Roman"/>
        </w:rPr>
      </w:pPr>
    </w:p>
    <w:p w:rsidR="00860947" w:rsidRDefault="00860947" w:rsidP="003D2447">
      <w:pPr>
        <w:spacing w:after="360"/>
        <w:jc w:val="center"/>
        <w:outlineLvl w:val="1"/>
        <w:rPr>
          <w:rFonts w:ascii="Times New Roman" w:hAnsi="Times New Roman" w:cs="Times New Roman"/>
          <w:b/>
        </w:rPr>
      </w:pPr>
      <w:r w:rsidRPr="00860947">
        <w:rPr>
          <w:rFonts w:ascii="Times New Roman" w:hAnsi="Times New Roman" w:cs="Times New Roman"/>
          <w:b/>
        </w:rPr>
        <w:t>14.2. Природные и инфраструктурные условия развития территории</w:t>
      </w:r>
    </w:p>
    <w:p w:rsidR="00860947" w:rsidRPr="00860947" w:rsidRDefault="00860947" w:rsidP="00F85848">
      <w:pPr>
        <w:ind w:firstLine="709"/>
        <w:jc w:val="both"/>
        <w:rPr>
          <w:rFonts w:ascii="Times New Roman" w:hAnsi="Times New Roman" w:cs="Times New Roman"/>
        </w:rPr>
      </w:pPr>
      <w:r w:rsidRPr="00860947">
        <w:rPr>
          <w:rFonts w:ascii="Times New Roman" w:hAnsi="Times New Roman" w:cs="Times New Roman"/>
        </w:rPr>
        <w:lastRenderedPageBreak/>
        <w:t>14.2.1.</w:t>
      </w:r>
      <w:r>
        <w:rPr>
          <w:rFonts w:ascii="Times New Roman" w:hAnsi="Times New Roman" w:cs="Times New Roman"/>
        </w:rPr>
        <w:t xml:space="preserve"> </w:t>
      </w:r>
      <w:r w:rsidRPr="00860947">
        <w:rPr>
          <w:rFonts w:ascii="Times New Roman" w:hAnsi="Times New Roman" w:cs="Times New Roman"/>
        </w:rPr>
        <w:t>Все условия, факторы и предпосылки, которые определяют перспективы дальнейшего развития садоводческих, дачных и других объединений граждан, распределены на две группы: природные условия ведения сельскохозяйственной деятельности и инфраструктурные условия, необходимые для развития садоводческих, дачных и других объединений граждан</w:t>
      </w:r>
    </w:p>
    <w:p w:rsidR="00860947" w:rsidRPr="00860947" w:rsidRDefault="00860947" w:rsidP="00F85848">
      <w:pPr>
        <w:ind w:firstLine="709"/>
        <w:jc w:val="both"/>
        <w:rPr>
          <w:rFonts w:ascii="Times New Roman" w:hAnsi="Times New Roman" w:cs="Times New Roman"/>
        </w:rPr>
      </w:pPr>
      <w:r w:rsidRPr="00860947">
        <w:rPr>
          <w:rFonts w:ascii="Times New Roman" w:hAnsi="Times New Roman" w:cs="Times New Roman"/>
        </w:rPr>
        <w:t>14.2.2. Природные условия и факторы:</w:t>
      </w:r>
    </w:p>
    <w:p w:rsidR="00860947" w:rsidRPr="00860947" w:rsidRDefault="00860947" w:rsidP="00F85848">
      <w:pPr>
        <w:ind w:firstLine="709"/>
        <w:jc w:val="both"/>
        <w:rPr>
          <w:rFonts w:ascii="Times New Roman" w:hAnsi="Times New Roman" w:cs="Times New Roman"/>
        </w:rPr>
      </w:pPr>
      <w:r w:rsidRPr="00860947">
        <w:rPr>
          <w:rFonts w:ascii="Times New Roman" w:hAnsi="Times New Roman" w:cs="Times New Roman"/>
        </w:rPr>
        <w:t xml:space="preserve"> - благоприятность природных условий для ведения сельскохозяйственной деятельности;</w:t>
      </w:r>
    </w:p>
    <w:p w:rsidR="007058D4" w:rsidRDefault="00860947" w:rsidP="00F85848">
      <w:pPr>
        <w:ind w:firstLine="709"/>
        <w:jc w:val="both"/>
        <w:rPr>
          <w:rFonts w:ascii="Times New Roman" w:hAnsi="Times New Roman" w:cs="Times New Roman"/>
        </w:rPr>
      </w:pPr>
      <w:r w:rsidRPr="00860947">
        <w:rPr>
          <w:rFonts w:ascii="Times New Roman" w:hAnsi="Times New Roman" w:cs="Times New Roman"/>
        </w:rPr>
        <w:t xml:space="preserve"> - наличие неиспользуемых сельскохозяйственных угодий, в том числе в фонде земель перераспределения.</w:t>
      </w:r>
    </w:p>
    <w:p w:rsidR="00860947" w:rsidRDefault="00860947" w:rsidP="00F85848">
      <w:pPr>
        <w:ind w:firstLine="709"/>
        <w:jc w:val="both"/>
        <w:rPr>
          <w:rFonts w:ascii="Times New Roman" w:hAnsi="Times New Roman" w:cs="Times New Roman"/>
        </w:rPr>
      </w:pPr>
      <w:r>
        <w:rPr>
          <w:rFonts w:ascii="Times New Roman" w:hAnsi="Times New Roman" w:cs="Times New Roman"/>
        </w:rPr>
        <w:t xml:space="preserve">14.2.3. </w:t>
      </w:r>
      <w:r w:rsidRPr="00860947">
        <w:rPr>
          <w:rFonts w:ascii="Times New Roman" w:hAnsi="Times New Roman" w:cs="Times New Roman"/>
        </w:rPr>
        <w:t xml:space="preserve">Инфраструктурные условия развития территории: </w:t>
      </w:r>
    </w:p>
    <w:p w:rsidR="00860947" w:rsidRDefault="00860947" w:rsidP="00F85848">
      <w:pPr>
        <w:ind w:firstLine="709"/>
        <w:jc w:val="both"/>
        <w:rPr>
          <w:rFonts w:ascii="Times New Roman" w:hAnsi="Times New Roman" w:cs="Times New Roman"/>
        </w:rPr>
      </w:pPr>
      <w:r w:rsidRPr="00860947">
        <w:rPr>
          <w:rFonts w:ascii="Times New Roman" w:hAnsi="Times New Roman" w:cs="Times New Roman"/>
        </w:rPr>
        <w:t xml:space="preserve">- большая доля городского населения; </w:t>
      </w:r>
    </w:p>
    <w:p w:rsidR="00860947" w:rsidRDefault="00860947" w:rsidP="00F85848">
      <w:pPr>
        <w:ind w:firstLine="709"/>
        <w:jc w:val="both"/>
        <w:rPr>
          <w:rFonts w:ascii="Times New Roman" w:hAnsi="Times New Roman" w:cs="Times New Roman"/>
        </w:rPr>
      </w:pPr>
      <w:r w:rsidRPr="00860947">
        <w:rPr>
          <w:rFonts w:ascii="Times New Roman" w:hAnsi="Times New Roman" w:cs="Times New Roman"/>
        </w:rPr>
        <w:t xml:space="preserve">- наличие крупных городов и формирующихся вокруг них агломераций; </w:t>
      </w:r>
    </w:p>
    <w:p w:rsidR="00860947" w:rsidRDefault="00860947" w:rsidP="00F85848">
      <w:pPr>
        <w:ind w:firstLine="709"/>
        <w:jc w:val="both"/>
        <w:rPr>
          <w:rFonts w:ascii="Times New Roman" w:hAnsi="Times New Roman" w:cs="Times New Roman"/>
        </w:rPr>
      </w:pPr>
      <w:r w:rsidRPr="00860947">
        <w:rPr>
          <w:rFonts w:ascii="Times New Roman" w:hAnsi="Times New Roman" w:cs="Times New Roman"/>
        </w:rPr>
        <w:t xml:space="preserve">- развитость транспортной инфраструктуры (наличие достаточно высокой плотности автодорог с твердым покрытием); </w:t>
      </w:r>
    </w:p>
    <w:p w:rsidR="00860947" w:rsidRDefault="00860947" w:rsidP="00F85848">
      <w:pPr>
        <w:ind w:firstLine="709"/>
        <w:jc w:val="both"/>
        <w:rPr>
          <w:rFonts w:ascii="Times New Roman" w:hAnsi="Times New Roman" w:cs="Times New Roman"/>
        </w:rPr>
      </w:pPr>
      <w:r w:rsidRPr="00860947">
        <w:rPr>
          <w:rFonts w:ascii="Times New Roman" w:hAnsi="Times New Roman" w:cs="Times New Roman"/>
        </w:rPr>
        <w:t>- наличие развитого общественного пассажирского транспорта (автовокзалов и автостанций или кассовых пунктов, обеспеченность территории сетью маршрутов обществ</w:t>
      </w:r>
      <w:r>
        <w:rPr>
          <w:rFonts w:ascii="Times New Roman" w:hAnsi="Times New Roman" w:cs="Times New Roman"/>
        </w:rPr>
        <w:t>енного пассажирского транспорта</w:t>
      </w:r>
      <w:r w:rsidRPr="00860947">
        <w:rPr>
          <w:rFonts w:ascii="Times New Roman" w:hAnsi="Times New Roman" w:cs="Times New Roman"/>
        </w:rPr>
        <w:t xml:space="preserve">); </w:t>
      </w:r>
    </w:p>
    <w:p w:rsidR="00860947" w:rsidRDefault="00860947" w:rsidP="00F85848">
      <w:pPr>
        <w:ind w:firstLine="709"/>
        <w:jc w:val="both"/>
        <w:rPr>
          <w:rFonts w:ascii="Times New Roman" w:hAnsi="Times New Roman" w:cs="Times New Roman"/>
        </w:rPr>
      </w:pPr>
      <w:r w:rsidRPr="00860947">
        <w:rPr>
          <w:rFonts w:ascii="Times New Roman" w:hAnsi="Times New Roman" w:cs="Times New Roman"/>
        </w:rPr>
        <w:t xml:space="preserve">- наличие развитой инженерной инфраструктуры (прежде всего, в области энергоснабжения, водоснабжения, газоснабжения, связи и др.) </w:t>
      </w:r>
    </w:p>
    <w:p w:rsidR="00860947" w:rsidRDefault="00860947" w:rsidP="00F85848">
      <w:pPr>
        <w:ind w:firstLine="709"/>
        <w:jc w:val="both"/>
        <w:rPr>
          <w:rFonts w:ascii="Times New Roman" w:hAnsi="Times New Roman" w:cs="Times New Roman"/>
        </w:rPr>
      </w:pPr>
      <w:r w:rsidRPr="00860947">
        <w:rPr>
          <w:rFonts w:ascii="Times New Roman" w:hAnsi="Times New Roman" w:cs="Times New Roman"/>
        </w:rPr>
        <w:t>- относительно равномерное размещение центров социально-бытового обслуживания</w:t>
      </w:r>
      <w:r>
        <w:rPr>
          <w:rFonts w:ascii="Times New Roman" w:hAnsi="Times New Roman" w:cs="Times New Roman"/>
        </w:rPr>
        <w:t xml:space="preserve">. </w:t>
      </w:r>
    </w:p>
    <w:p w:rsidR="00860947" w:rsidRDefault="00860947" w:rsidP="00F85848">
      <w:pPr>
        <w:ind w:firstLine="709"/>
        <w:jc w:val="both"/>
        <w:rPr>
          <w:rFonts w:ascii="Times New Roman" w:hAnsi="Times New Roman" w:cs="Times New Roman"/>
        </w:rPr>
      </w:pPr>
      <w:r>
        <w:rPr>
          <w:rFonts w:ascii="Times New Roman" w:hAnsi="Times New Roman" w:cs="Times New Roman"/>
        </w:rPr>
        <w:t xml:space="preserve">14.2.4. </w:t>
      </w:r>
      <w:r w:rsidRPr="00860947">
        <w:rPr>
          <w:rFonts w:ascii="Times New Roman" w:hAnsi="Times New Roman" w:cs="Times New Roman"/>
        </w:rPr>
        <w:t xml:space="preserve">Приоритеты организации разных видов некоммерческих объединений граждан в зависимости от природных и инфраструктурных условий территории представлены в табл. </w:t>
      </w:r>
      <w:r>
        <w:rPr>
          <w:rFonts w:ascii="Times New Roman" w:hAnsi="Times New Roman" w:cs="Times New Roman"/>
        </w:rPr>
        <w:t>14.</w:t>
      </w:r>
      <w:r w:rsidRPr="00860947">
        <w:rPr>
          <w:rFonts w:ascii="Times New Roman" w:hAnsi="Times New Roman" w:cs="Times New Roman"/>
        </w:rPr>
        <w:t>1. Учет природных факторов и условий (природно-климатических, инженерно-геологических, инженерно-гидрологических, экологических условий, ландшафтного разнообразия), а также инфраструктурных условий (близость крупных городов и формирующихся вокруг них агломераций, развитость транспортной, инженерной, социальной инфраструктуры), позволяет дифференцировать территорию Пермского края по комплексу условий и факторов, требующих различных подходов к обоснованию градостроительных нормативов</w:t>
      </w:r>
    </w:p>
    <w:p w:rsidR="00F178BE" w:rsidRDefault="00F178BE" w:rsidP="00F85848">
      <w:pPr>
        <w:ind w:firstLine="709"/>
        <w:jc w:val="both"/>
        <w:rPr>
          <w:rFonts w:ascii="Times New Roman" w:hAnsi="Times New Roman" w:cs="Times New Roman"/>
        </w:rPr>
      </w:pPr>
    </w:p>
    <w:p w:rsidR="00860947" w:rsidRDefault="00860947" w:rsidP="00F85848">
      <w:pPr>
        <w:ind w:firstLine="709"/>
        <w:jc w:val="both"/>
        <w:rPr>
          <w:rFonts w:ascii="Times New Roman" w:hAnsi="Times New Roman" w:cs="Times New Roman"/>
        </w:rPr>
      </w:pPr>
      <w:r>
        <w:rPr>
          <w:rFonts w:ascii="Times New Roman" w:hAnsi="Times New Roman" w:cs="Times New Roman"/>
        </w:rPr>
        <w:t xml:space="preserve">Таблица 14.1 - </w:t>
      </w:r>
      <w:r w:rsidRPr="00860947">
        <w:rPr>
          <w:rFonts w:ascii="Times New Roman" w:hAnsi="Times New Roman" w:cs="Times New Roman"/>
        </w:rPr>
        <w:t>Приоритеты организации разных видов некоммерческих объединений граждан в зависимости от природных и инфр</w:t>
      </w:r>
      <w:r w:rsidR="008F4F16">
        <w:rPr>
          <w:rFonts w:ascii="Times New Roman" w:hAnsi="Times New Roman" w:cs="Times New Roman"/>
        </w:rPr>
        <w:t>аструктурных условий территории</w:t>
      </w:r>
      <w:r w:rsidR="008F4F16" w:rsidRPr="008F4F16">
        <w:rPr>
          <w:rFonts w:ascii="Times New Roman" w:hAnsi="Times New Roman" w:cs="Times New Roman"/>
          <w:vertAlign w:val="superscript"/>
        </w:rPr>
        <w:t>1</w:t>
      </w:r>
    </w:p>
    <w:tbl>
      <w:tblPr>
        <w:tblStyle w:val="af3"/>
        <w:tblW w:w="0" w:type="auto"/>
        <w:tblLayout w:type="fixed"/>
        <w:tblLook w:val="04A0" w:firstRow="1" w:lastRow="0" w:firstColumn="1" w:lastColumn="0" w:noHBand="0" w:noVBand="1"/>
      </w:tblPr>
      <w:tblGrid>
        <w:gridCol w:w="4928"/>
        <w:gridCol w:w="1276"/>
        <w:gridCol w:w="1788"/>
        <w:gridCol w:w="1913"/>
      </w:tblGrid>
      <w:tr w:rsidR="00860947" w:rsidRPr="008F4F16" w:rsidTr="008F4F16">
        <w:trPr>
          <w:trHeight w:val="701"/>
        </w:trPr>
        <w:tc>
          <w:tcPr>
            <w:tcW w:w="4928" w:type="dxa"/>
          </w:tcPr>
          <w:p w:rsidR="00860947" w:rsidRPr="008F4F16" w:rsidRDefault="00860947" w:rsidP="008F4F16">
            <w:pPr>
              <w:autoSpaceDE/>
              <w:autoSpaceDN/>
              <w:adjustRightInd/>
              <w:spacing w:after="200"/>
              <w:jc w:val="center"/>
              <w:rPr>
                <w:rFonts w:ascii="Times New Roman" w:hAnsi="Times New Roman" w:cs="Times New Roman"/>
              </w:rPr>
            </w:pPr>
            <w:r w:rsidRPr="008F4F16">
              <w:rPr>
                <w:rFonts w:ascii="Times New Roman" w:hAnsi="Times New Roman" w:cs="Times New Roman"/>
              </w:rPr>
              <w:t>Факторы оценки</w:t>
            </w:r>
          </w:p>
        </w:tc>
        <w:tc>
          <w:tcPr>
            <w:tcW w:w="1276" w:type="dxa"/>
          </w:tcPr>
          <w:p w:rsidR="00860947" w:rsidRPr="008F4F16" w:rsidRDefault="00860947" w:rsidP="008F4F16">
            <w:pPr>
              <w:autoSpaceDE/>
              <w:autoSpaceDN/>
              <w:adjustRightInd/>
              <w:spacing w:after="200"/>
              <w:jc w:val="center"/>
              <w:rPr>
                <w:rFonts w:ascii="Times New Roman" w:hAnsi="Times New Roman" w:cs="Times New Roman"/>
              </w:rPr>
            </w:pPr>
            <w:r w:rsidRPr="008F4F16">
              <w:rPr>
                <w:rFonts w:ascii="Times New Roman" w:hAnsi="Times New Roman" w:cs="Times New Roman"/>
              </w:rPr>
              <w:t xml:space="preserve">Дачные </w:t>
            </w:r>
            <w:r w:rsidR="008F4F16" w:rsidRPr="008F4F16">
              <w:rPr>
                <w:rFonts w:ascii="Times New Roman" w:hAnsi="Times New Roman" w:cs="Times New Roman"/>
              </w:rPr>
              <w:t>хозяйства</w:t>
            </w:r>
          </w:p>
        </w:tc>
        <w:tc>
          <w:tcPr>
            <w:tcW w:w="1788" w:type="dxa"/>
          </w:tcPr>
          <w:p w:rsidR="00860947" w:rsidRPr="008F4F16" w:rsidRDefault="00860947" w:rsidP="008F4F16">
            <w:pPr>
              <w:autoSpaceDE/>
              <w:autoSpaceDN/>
              <w:adjustRightInd/>
              <w:spacing w:after="200"/>
              <w:jc w:val="center"/>
              <w:rPr>
                <w:rFonts w:ascii="Times New Roman" w:hAnsi="Times New Roman" w:cs="Times New Roman"/>
              </w:rPr>
            </w:pPr>
            <w:r w:rsidRPr="008F4F16">
              <w:rPr>
                <w:rFonts w:ascii="Times New Roman" w:hAnsi="Times New Roman" w:cs="Times New Roman"/>
              </w:rPr>
              <w:t>Садоводческие объединения</w:t>
            </w:r>
          </w:p>
        </w:tc>
        <w:tc>
          <w:tcPr>
            <w:tcW w:w="1913" w:type="dxa"/>
          </w:tcPr>
          <w:p w:rsidR="00860947" w:rsidRPr="008F4F16" w:rsidRDefault="00860947" w:rsidP="008F4F16">
            <w:pPr>
              <w:autoSpaceDE/>
              <w:autoSpaceDN/>
              <w:adjustRightInd/>
              <w:spacing w:after="200"/>
              <w:jc w:val="center"/>
              <w:rPr>
                <w:rFonts w:ascii="Times New Roman" w:hAnsi="Times New Roman" w:cs="Times New Roman"/>
              </w:rPr>
            </w:pPr>
            <w:r w:rsidRPr="008F4F16">
              <w:rPr>
                <w:rFonts w:ascii="Times New Roman" w:hAnsi="Times New Roman" w:cs="Times New Roman"/>
              </w:rPr>
              <w:t>Огороднические объединения</w:t>
            </w:r>
          </w:p>
        </w:tc>
      </w:tr>
      <w:tr w:rsidR="00860947" w:rsidRPr="008F4F16" w:rsidTr="008F4F16">
        <w:tc>
          <w:tcPr>
            <w:tcW w:w="4928" w:type="dxa"/>
          </w:tcPr>
          <w:p w:rsidR="00860947" w:rsidRPr="008F4F16" w:rsidRDefault="00860947" w:rsidP="008F4F16">
            <w:pPr>
              <w:autoSpaceDE/>
              <w:autoSpaceDN/>
              <w:adjustRightInd/>
              <w:spacing w:after="200"/>
              <w:rPr>
                <w:rFonts w:ascii="Times New Roman" w:hAnsi="Times New Roman" w:cs="Times New Roman"/>
              </w:rPr>
            </w:pPr>
            <w:r w:rsidRPr="008F4F16">
              <w:rPr>
                <w:rFonts w:ascii="Times New Roman" w:hAnsi="Times New Roman" w:cs="Times New Roman"/>
              </w:rPr>
              <w:t>природно-климатические условия</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r>
      <w:tr w:rsidR="00860947" w:rsidRPr="008F4F16" w:rsidTr="008F4F16">
        <w:tc>
          <w:tcPr>
            <w:tcW w:w="4928" w:type="dxa"/>
          </w:tcPr>
          <w:p w:rsidR="00860947" w:rsidRPr="008F4F16" w:rsidRDefault="00860947" w:rsidP="008F4F16">
            <w:pPr>
              <w:autoSpaceDE/>
              <w:autoSpaceDN/>
              <w:adjustRightInd/>
              <w:spacing w:after="200"/>
              <w:rPr>
                <w:rFonts w:ascii="Times New Roman" w:hAnsi="Times New Roman" w:cs="Times New Roman"/>
              </w:rPr>
            </w:pPr>
            <w:r w:rsidRPr="008F4F16">
              <w:rPr>
                <w:rFonts w:ascii="Times New Roman" w:hAnsi="Times New Roman" w:cs="Times New Roman"/>
              </w:rPr>
              <w:t>инженерно-строительные условия</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3</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0</w:t>
            </w:r>
          </w:p>
        </w:tc>
      </w:tr>
      <w:tr w:rsidR="00860947" w:rsidRPr="008F4F16" w:rsidTr="008F4F16">
        <w:tc>
          <w:tcPr>
            <w:tcW w:w="4928" w:type="dxa"/>
          </w:tcPr>
          <w:p w:rsidR="00860947" w:rsidRPr="008F4F16" w:rsidRDefault="00860947" w:rsidP="008F4F16">
            <w:pPr>
              <w:autoSpaceDE/>
              <w:autoSpaceDN/>
              <w:adjustRightInd/>
              <w:spacing w:after="200"/>
              <w:rPr>
                <w:rFonts w:ascii="Times New Roman" w:hAnsi="Times New Roman" w:cs="Times New Roman"/>
              </w:rPr>
            </w:pPr>
            <w:r w:rsidRPr="008F4F16">
              <w:rPr>
                <w:rFonts w:ascii="Times New Roman" w:hAnsi="Times New Roman" w:cs="Times New Roman"/>
              </w:rPr>
              <w:t>инженерно-геологические условия</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1</w:t>
            </w:r>
          </w:p>
        </w:tc>
      </w:tr>
      <w:tr w:rsidR="00860947" w:rsidRPr="008F4F16" w:rsidTr="008F4F16">
        <w:tc>
          <w:tcPr>
            <w:tcW w:w="4928" w:type="dxa"/>
          </w:tcPr>
          <w:p w:rsidR="00860947" w:rsidRPr="008F4F16" w:rsidRDefault="00860947" w:rsidP="008F4F16">
            <w:pPr>
              <w:autoSpaceDE/>
              <w:autoSpaceDN/>
              <w:adjustRightInd/>
              <w:spacing w:after="200"/>
              <w:rPr>
                <w:rFonts w:ascii="Times New Roman" w:hAnsi="Times New Roman" w:cs="Times New Roman"/>
              </w:rPr>
            </w:pPr>
            <w:r w:rsidRPr="008F4F16">
              <w:rPr>
                <w:rFonts w:ascii="Times New Roman" w:hAnsi="Times New Roman" w:cs="Times New Roman"/>
              </w:rPr>
              <w:t>инженерно-гидрологические условия</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r>
      <w:tr w:rsidR="00860947" w:rsidRPr="008F4F16" w:rsidTr="008F4F16">
        <w:tc>
          <w:tcPr>
            <w:tcW w:w="4928" w:type="dxa"/>
          </w:tcPr>
          <w:p w:rsidR="00860947"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инженерно-экологические условия</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3</w:t>
            </w:r>
          </w:p>
        </w:tc>
      </w:tr>
      <w:tr w:rsidR="00860947" w:rsidRPr="008F4F16" w:rsidTr="008F4F16">
        <w:tc>
          <w:tcPr>
            <w:tcW w:w="4928" w:type="dxa"/>
          </w:tcPr>
          <w:p w:rsidR="00860947"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ландшафтно-пейзажные условия</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2</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w:t>
            </w:r>
          </w:p>
        </w:tc>
      </w:tr>
      <w:tr w:rsidR="00860947" w:rsidRPr="008F4F16" w:rsidTr="008F4F16">
        <w:tc>
          <w:tcPr>
            <w:tcW w:w="4928" w:type="dxa"/>
          </w:tcPr>
          <w:p w:rsidR="00860947"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Итоговая оценка природных условий</w:t>
            </w:r>
          </w:p>
        </w:tc>
        <w:tc>
          <w:tcPr>
            <w:tcW w:w="1276"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23</w:t>
            </w:r>
          </w:p>
        </w:tc>
        <w:tc>
          <w:tcPr>
            <w:tcW w:w="1788"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17</w:t>
            </w:r>
          </w:p>
        </w:tc>
        <w:tc>
          <w:tcPr>
            <w:tcW w:w="1913" w:type="dxa"/>
          </w:tcPr>
          <w:p w:rsidR="00860947"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13</w:t>
            </w:r>
          </w:p>
        </w:tc>
      </w:tr>
      <w:tr w:rsidR="008F4F16" w:rsidRPr="008F4F16" w:rsidTr="008F4F16">
        <w:trPr>
          <w:trHeight w:val="633"/>
        </w:trPr>
        <w:tc>
          <w:tcPr>
            <w:tcW w:w="4928" w:type="dxa"/>
          </w:tcPr>
          <w:p w:rsidR="008F4F16"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lastRenderedPageBreak/>
              <w:t>наличие крупных городов и формирующихся вокруг них агломераций</w:t>
            </w:r>
          </w:p>
        </w:tc>
        <w:tc>
          <w:tcPr>
            <w:tcW w:w="1276"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913"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r>
      <w:tr w:rsidR="008F4F16" w:rsidRPr="008F4F16" w:rsidTr="008F4F16">
        <w:tc>
          <w:tcPr>
            <w:tcW w:w="4928" w:type="dxa"/>
          </w:tcPr>
          <w:p w:rsidR="008F4F16"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развитость транспортной инфраструктуры</w:t>
            </w:r>
          </w:p>
        </w:tc>
        <w:tc>
          <w:tcPr>
            <w:tcW w:w="1276"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913"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r>
      <w:tr w:rsidR="008F4F16" w:rsidRPr="008F4F16" w:rsidTr="008F4F16">
        <w:tc>
          <w:tcPr>
            <w:tcW w:w="4928" w:type="dxa"/>
          </w:tcPr>
          <w:p w:rsidR="008F4F16"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развитость инженерной инфраструктуры</w:t>
            </w:r>
          </w:p>
        </w:tc>
        <w:tc>
          <w:tcPr>
            <w:tcW w:w="1276"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788"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3</w:t>
            </w:r>
          </w:p>
        </w:tc>
        <w:tc>
          <w:tcPr>
            <w:tcW w:w="1913"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w:t>
            </w:r>
          </w:p>
        </w:tc>
      </w:tr>
      <w:tr w:rsidR="008F4F16" w:rsidRPr="008F4F16" w:rsidTr="008F4F16">
        <w:tc>
          <w:tcPr>
            <w:tcW w:w="4928" w:type="dxa"/>
          </w:tcPr>
          <w:p w:rsidR="008F4F16"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развитость социальной инфраструктуры</w:t>
            </w:r>
          </w:p>
        </w:tc>
        <w:tc>
          <w:tcPr>
            <w:tcW w:w="1276"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5</w:t>
            </w:r>
          </w:p>
        </w:tc>
        <w:tc>
          <w:tcPr>
            <w:tcW w:w="1788"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w:t>
            </w:r>
          </w:p>
        </w:tc>
        <w:tc>
          <w:tcPr>
            <w:tcW w:w="1913"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2</w:t>
            </w:r>
          </w:p>
        </w:tc>
      </w:tr>
      <w:tr w:rsidR="008F4F16" w:rsidRPr="008F4F16" w:rsidTr="008F4F16">
        <w:tc>
          <w:tcPr>
            <w:tcW w:w="4928" w:type="dxa"/>
          </w:tcPr>
          <w:p w:rsidR="008F4F16"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Итоговая оценка инфраструктурных условий</w:t>
            </w:r>
          </w:p>
        </w:tc>
        <w:tc>
          <w:tcPr>
            <w:tcW w:w="1276"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19</w:t>
            </w:r>
          </w:p>
        </w:tc>
        <w:tc>
          <w:tcPr>
            <w:tcW w:w="1788"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17</w:t>
            </w:r>
          </w:p>
        </w:tc>
        <w:tc>
          <w:tcPr>
            <w:tcW w:w="1913"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10</w:t>
            </w:r>
          </w:p>
        </w:tc>
      </w:tr>
      <w:tr w:rsidR="008F4F16" w:rsidRPr="008F4F16" w:rsidTr="008F4F16">
        <w:tc>
          <w:tcPr>
            <w:tcW w:w="4928" w:type="dxa"/>
          </w:tcPr>
          <w:p w:rsidR="008F4F16" w:rsidRPr="008F4F16" w:rsidRDefault="008F4F16" w:rsidP="008F4F16">
            <w:pPr>
              <w:autoSpaceDE/>
              <w:autoSpaceDN/>
              <w:adjustRightInd/>
              <w:spacing w:after="200"/>
              <w:rPr>
                <w:rFonts w:ascii="Times New Roman" w:hAnsi="Times New Roman" w:cs="Times New Roman"/>
              </w:rPr>
            </w:pPr>
            <w:r w:rsidRPr="008F4F16">
              <w:rPr>
                <w:rFonts w:ascii="Times New Roman" w:hAnsi="Times New Roman" w:cs="Times New Roman"/>
              </w:rPr>
              <w:t>Общая оценка благоприятности территории</w:t>
            </w:r>
          </w:p>
        </w:tc>
        <w:tc>
          <w:tcPr>
            <w:tcW w:w="1276"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42</w:t>
            </w:r>
          </w:p>
        </w:tc>
        <w:tc>
          <w:tcPr>
            <w:tcW w:w="1788"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34</w:t>
            </w:r>
          </w:p>
        </w:tc>
        <w:tc>
          <w:tcPr>
            <w:tcW w:w="1913" w:type="dxa"/>
          </w:tcPr>
          <w:p w:rsidR="008F4F16" w:rsidRPr="008F4F16" w:rsidRDefault="008F4F16" w:rsidP="008F4F16">
            <w:pPr>
              <w:autoSpaceDE/>
              <w:autoSpaceDN/>
              <w:adjustRightInd/>
              <w:spacing w:after="200"/>
              <w:jc w:val="center"/>
              <w:rPr>
                <w:rFonts w:ascii="Times New Roman" w:hAnsi="Times New Roman" w:cs="Times New Roman"/>
              </w:rPr>
            </w:pPr>
            <w:r>
              <w:rPr>
                <w:rFonts w:ascii="Times New Roman" w:hAnsi="Times New Roman" w:cs="Times New Roman"/>
              </w:rPr>
              <w:t>23</w:t>
            </w:r>
          </w:p>
        </w:tc>
      </w:tr>
    </w:tbl>
    <w:p w:rsidR="008F4F16" w:rsidRDefault="008F4F16" w:rsidP="008F4F16">
      <w:pPr>
        <w:rPr>
          <w:rFonts w:ascii="Times New Roman" w:hAnsi="Times New Roman" w:cs="Times New Roman"/>
          <w:i/>
        </w:rPr>
      </w:pPr>
    </w:p>
    <w:p w:rsidR="008F4F16" w:rsidRPr="008F4F16" w:rsidRDefault="008F4F16" w:rsidP="008F4F16">
      <w:pPr>
        <w:rPr>
          <w:rFonts w:ascii="Times New Roman" w:hAnsi="Times New Roman" w:cs="Times New Roman"/>
          <w:i/>
        </w:rPr>
      </w:pPr>
      <w:r w:rsidRPr="008F4F16">
        <w:rPr>
          <w:rFonts w:ascii="Times New Roman" w:hAnsi="Times New Roman" w:cs="Times New Roman"/>
          <w:i/>
        </w:rPr>
        <w:t xml:space="preserve">Примечание: </w:t>
      </w:r>
    </w:p>
    <w:p w:rsidR="008F4F16" w:rsidRDefault="008F4F16" w:rsidP="008F4F16">
      <w:pPr>
        <w:rPr>
          <w:rFonts w:ascii="Times New Roman" w:hAnsi="Times New Roman" w:cs="Times New Roman"/>
          <w:i/>
        </w:rPr>
      </w:pPr>
      <w:r w:rsidRPr="008F4F16">
        <w:rPr>
          <w:rFonts w:ascii="Times New Roman" w:hAnsi="Times New Roman" w:cs="Times New Roman"/>
          <w:i/>
        </w:rPr>
        <w:t>1 Максимальная оценка 5 баллов</w:t>
      </w:r>
    </w:p>
    <w:p w:rsidR="00A95739" w:rsidRDefault="00A95739" w:rsidP="008F4F16">
      <w:pPr>
        <w:rPr>
          <w:rFonts w:ascii="Times New Roman" w:hAnsi="Times New Roman" w:cs="Times New Roman"/>
          <w:i/>
        </w:rPr>
      </w:pPr>
    </w:p>
    <w:p w:rsidR="008F4F16" w:rsidRDefault="008F4F16" w:rsidP="003D2447">
      <w:pPr>
        <w:spacing w:line="360" w:lineRule="auto"/>
        <w:jc w:val="center"/>
        <w:outlineLvl w:val="1"/>
        <w:rPr>
          <w:rFonts w:ascii="Times New Roman" w:hAnsi="Times New Roman" w:cs="Times New Roman"/>
          <w:b/>
        </w:rPr>
      </w:pPr>
      <w:r w:rsidRPr="008F4F16">
        <w:rPr>
          <w:rFonts w:ascii="Times New Roman" w:hAnsi="Times New Roman" w:cs="Times New Roman"/>
          <w:b/>
        </w:rPr>
        <w:t xml:space="preserve">14.3. Зонирование территории </w:t>
      </w:r>
      <w:r w:rsidR="00330AD3" w:rsidRPr="00330AD3">
        <w:rPr>
          <w:rFonts w:ascii="Times New Roman" w:hAnsi="Times New Roman" w:cs="Times New Roman"/>
          <w:b/>
        </w:rPr>
        <w:t>Красновишерского муниципального района</w:t>
      </w:r>
      <w:r w:rsidRPr="008F4F16">
        <w:rPr>
          <w:rFonts w:ascii="Times New Roman" w:hAnsi="Times New Roman" w:cs="Times New Roman"/>
          <w:b/>
        </w:rPr>
        <w:t xml:space="preserve"> для организации садоводческих (дачных) и огороднических объединений граждан. Уровни нормирования</w:t>
      </w:r>
    </w:p>
    <w:p w:rsidR="008F4F16" w:rsidRPr="008F4F16" w:rsidRDefault="008F4F16" w:rsidP="008F4F16">
      <w:pPr>
        <w:jc w:val="center"/>
        <w:rPr>
          <w:rFonts w:ascii="Times New Roman" w:hAnsi="Times New Roman" w:cs="Times New Roman"/>
          <w:b/>
        </w:rPr>
      </w:pPr>
    </w:p>
    <w:p w:rsidR="008F4F16" w:rsidRDefault="008F4F16" w:rsidP="00F85848">
      <w:pPr>
        <w:ind w:firstLine="709"/>
        <w:jc w:val="both"/>
        <w:rPr>
          <w:rFonts w:ascii="Times New Roman" w:hAnsi="Times New Roman" w:cs="Times New Roman"/>
        </w:rPr>
      </w:pPr>
      <w:r>
        <w:rPr>
          <w:rFonts w:ascii="Times New Roman" w:hAnsi="Times New Roman" w:cs="Times New Roman"/>
        </w:rPr>
        <w:t xml:space="preserve">14.3.1. </w:t>
      </w:r>
      <w:r w:rsidR="007F5879" w:rsidRPr="007F5879">
        <w:rPr>
          <w:rFonts w:ascii="Times New Roman" w:hAnsi="Times New Roman" w:cs="Times New Roman"/>
        </w:rPr>
        <w:t xml:space="preserve">Критерии выбора территории для организации разных видов некоммерческих объединений граждан (садоводческих, дачных, огороднических) в соответствии с зонированием территории представлены в табл. </w:t>
      </w:r>
      <w:r w:rsidR="007F5879">
        <w:rPr>
          <w:rFonts w:ascii="Times New Roman" w:hAnsi="Times New Roman" w:cs="Times New Roman"/>
        </w:rPr>
        <w:t>14</w:t>
      </w:r>
      <w:r w:rsidR="007F5879" w:rsidRPr="007F5879">
        <w:rPr>
          <w:rFonts w:ascii="Times New Roman" w:hAnsi="Times New Roman" w:cs="Times New Roman"/>
        </w:rPr>
        <w:t>.</w:t>
      </w:r>
      <w:r w:rsidR="007F5879">
        <w:rPr>
          <w:rFonts w:ascii="Times New Roman" w:hAnsi="Times New Roman" w:cs="Times New Roman"/>
        </w:rPr>
        <w:t>2.</w:t>
      </w:r>
    </w:p>
    <w:p w:rsidR="00F178BE" w:rsidRDefault="00F178BE" w:rsidP="00F85848">
      <w:pPr>
        <w:ind w:firstLine="709"/>
        <w:jc w:val="both"/>
        <w:rPr>
          <w:rFonts w:ascii="Times New Roman" w:hAnsi="Times New Roman" w:cs="Times New Roman"/>
        </w:rPr>
      </w:pPr>
    </w:p>
    <w:p w:rsidR="00330AD3" w:rsidRPr="008F4F16" w:rsidRDefault="007F5879" w:rsidP="00F85848">
      <w:pPr>
        <w:ind w:firstLine="709"/>
        <w:jc w:val="both"/>
        <w:rPr>
          <w:rFonts w:ascii="Times New Roman" w:hAnsi="Times New Roman" w:cs="Times New Roman"/>
        </w:rPr>
      </w:pPr>
      <w:r>
        <w:rPr>
          <w:rFonts w:ascii="Times New Roman" w:hAnsi="Times New Roman" w:cs="Times New Roman"/>
        </w:rPr>
        <w:t xml:space="preserve">Таблица 14.2 - </w:t>
      </w:r>
      <w:r w:rsidRPr="007F5879">
        <w:rPr>
          <w:rFonts w:ascii="Times New Roman" w:hAnsi="Times New Roman" w:cs="Times New Roman"/>
        </w:rPr>
        <w:t>Критерии выбора территор</w:t>
      </w:r>
      <w:r>
        <w:rPr>
          <w:rFonts w:ascii="Times New Roman" w:hAnsi="Times New Roman" w:cs="Times New Roman"/>
        </w:rPr>
        <w:t xml:space="preserve">ии для организации разных типов </w:t>
      </w:r>
      <w:r w:rsidRPr="007F5879">
        <w:rPr>
          <w:rFonts w:ascii="Times New Roman" w:hAnsi="Times New Roman" w:cs="Times New Roman"/>
        </w:rPr>
        <w:t>некоммерческих объединений граждан (садоводческих, дачных, ого</w:t>
      </w:r>
      <w:r>
        <w:rPr>
          <w:rFonts w:ascii="Times New Roman" w:hAnsi="Times New Roman" w:cs="Times New Roman"/>
        </w:rPr>
        <w:t xml:space="preserve">роднических) в </w:t>
      </w:r>
      <w:r w:rsidRPr="007F5879">
        <w:rPr>
          <w:rFonts w:ascii="Times New Roman" w:hAnsi="Times New Roman" w:cs="Times New Roman"/>
        </w:rPr>
        <w:t>соответ</w:t>
      </w:r>
      <w:r w:rsidR="006C2BDD">
        <w:rPr>
          <w:rFonts w:ascii="Times New Roman" w:hAnsi="Times New Roman" w:cs="Times New Roman"/>
        </w:rPr>
        <w:t>ствии с зонированием территории</w:t>
      </w:r>
    </w:p>
    <w:tbl>
      <w:tblPr>
        <w:tblStyle w:val="af3"/>
        <w:tblW w:w="10121" w:type="dxa"/>
        <w:tblLook w:val="04A0" w:firstRow="1" w:lastRow="0" w:firstColumn="1" w:lastColumn="0" w:noHBand="0" w:noVBand="1"/>
      </w:tblPr>
      <w:tblGrid>
        <w:gridCol w:w="1621"/>
        <w:gridCol w:w="1823"/>
        <w:gridCol w:w="1163"/>
        <w:gridCol w:w="1859"/>
        <w:gridCol w:w="1751"/>
        <w:gridCol w:w="1940"/>
      </w:tblGrid>
      <w:tr w:rsidR="00330AD3" w:rsidRPr="00330AD3" w:rsidTr="00330AD3">
        <w:tc>
          <w:tcPr>
            <w:tcW w:w="1621" w:type="dxa"/>
          </w:tcPr>
          <w:p w:rsidR="00330AD3" w:rsidRPr="00330AD3" w:rsidRDefault="00330AD3" w:rsidP="00330AD3">
            <w:pPr>
              <w:jc w:val="both"/>
              <w:rPr>
                <w:rFonts w:ascii="Times New Roman" w:hAnsi="Times New Roman" w:cs="Times New Roman"/>
              </w:rPr>
            </w:pPr>
            <w:r w:rsidRPr="00330AD3">
              <w:rPr>
                <w:rFonts w:ascii="Times New Roman" w:hAnsi="Times New Roman" w:cs="Times New Roman"/>
              </w:rPr>
              <w:t xml:space="preserve">Зонирование </w:t>
            </w:r>
          </w:p>
        </w:tc>
        <w:tc>
          <w:tcPr>
            <w:tcW w:w="182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Краткая характеристика территории</w:t>
            </w:r>
          </w:p>
        </w:tc>
        <w:tc>
          <w:tcPr>
            <w:tcW w:w="116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Типы по размеру массивов</w:t>
            </w:r>
          </w:p>
        </w:tc>
        <w:tc>
          <w:tcPr>
            <w:tcW w:w="182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Преимуществе нные типы по организационн ой структуре</w:t>
            </w:r>
          </w:p>
        </w:tc>
        <w:tc>
          <w:tcPr>
            <w:tcW w:w="1751"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Максимальная доступность общественным транспортом км</w:t>
            </w:r>
          </w:p>
        </w:tc>
        <w:tc>
          <w:tcPr>
            <w:tcW w:w="1940"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Уровни нормирования: массивы, садоводческие (дачные) объединения граждан, индивидуальные земельные участки</w:t>
            </w:r>
          </w:p>
        </w:tc>
      </w:tr>
      <w:tr w:rsidR="00330AD3" w:rsidRPr="00330AD3" w:rsidTr="00330AD3">
        <w:tc>
          <w:tcPr>
            <w:tcW w:w="1621" w:type="dxa"/>
          </w:tcPr>
          <w:p w:rsidR="00330AD3" w:rsidRPr="00330AD3" w:rsidRDefault="00330AD3" w:rsidP="00330AD3">
            <w:pPr>
              <w:rPr>
                <w:rFonts w:ascii="Times New Roman" w:hAnsi="Times New Roman" w:cs="Times New Roman"/>
              </w:rPr>
            </w:pPr>
            <w:r w:rsidRPr="00330AD3">
              <w:rPr>
                <w:rFonts w:ascii="Times New Roman" w:hAnsi="Times New Roman" w:cs="Times New Roman"/>
              </w:rPr>
              <w:t>1. зона преимуществ енного развития</w:t>
            </w:r>
          </w:p>
        </w:tc>
        <w:tc>
          <w:tcPr>
            <w:tcW w:w="182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территории, находящиеся под влиянием крупных городов</w:t>
            </w:r>
          </w:p>
        </w:tc>
        <w:tc>
          <w:tcPr>
            <w:tcW w:w="116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крупные и средние</w:t>
            </w:r>
          </w:p>
        </w:tc>
        <w:tc>
          <w:tcPr>
            <w:tcW w:w="182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дачные,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садоводческие,</w:t>
            </w:r>
          </w:p>
          <w:p w:rsidR="00330AD3" w:rsidRPr="00330AD3" w:rsidRDefault="00330AD3" w:rsidP="004F4BD1">
            <w:pPr>
              <w:jc w:val="center"/>
              <w:rPr>
                <w:rFonts w:ascii="Times New Roman" w:hAnsi="Times New Roman" w:cs="Times New Roman"/>
              </w:rPr>
            </w:pPr>
            <w:r w:rsidRPr="00330AD3">
              <w:rPr>
                <w:rFonts w:ascii="Times New Roman" w:hAnsi="Times New Roman" w:cs="Times New Roman"/>
              </w:rPr>
              <w:t>огороднические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объединения</w:t>
            </w:r>
          </w:p>
        </w:tc>
        <w:tc>
          <w:tcPr>
            <w:tcW w:w="1751" w:type="dxa"/>
          </w:tcPr>
          <w:p w:rsidR="00330AD3" w:rsidRPr="00330AD3" w:rsidRDefault="005D26D0" w:rsidP="00330AD3">
            <w:pPr>
              <w:jc w:val="center"/>
              <w:rPr>
                <w:rFonts w:ascii="Times New Roman" w:hAnsi="Times New Roman" w:cs="Times New Roman"/>
              </w:rPr>
            </w:pPr>
            <w:r>
              <w:rPr>
                <w:rFonts w:ascii="Times New Roman" w:hAnsi="Times New Roman" w:cs="Times New Roman"/>
              </w:rPr>
              <w:t>до 30</w:t>
            </w:r>
          </w:p>
        </w:tc>
        <w:tc>
          <w:tcPr>
            <w:tcW w:w="1940"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массивы,</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садоводческие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(дачные)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объединения</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граждан,</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индивидуальные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земельные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участки</w:t>
            </w:r>
          </w:p>
        </w:tc>
      </w:tr>
      <w:tr w:rsidR="00330AD3" w:rsidRPr="00330AD3" w:rsidTr="00330AD3">
        <w:tc>
          <w:tcPr>
            <w:tcW w:w="1621" w:type="dxa"/>
          </w:tcPr>
          <w:p w:rsidR="00330AD3" w:rsidRPr="00330AD3" w:rsidRDefault="00330AD3" w:rsidP="00330AD3">
            <w:pPr>
              <w:rPr>
                <w:rFonts w:ascii="Times New Roman" w:hAnsi="Times New Roman" w:cs="Times New Roman"/>
              </w:rPr>
            </w:pPr>
            <w:r w:rsidRPr="00330AD3">
              <w:rPr>
                <w:rFonts w:ascii="Times New Roman" w:hAnsi="Times New Roman" w:cs="Times New Roman"/>
              </w:rPr>
              <w:lastRenderedPageBreak/>
              <w:t>2. зона ограниченног о развития</w:t>
            </w:r>
          </w:p>
        </w:tc>
        <w:tc>
          <w:tcPr>
            <w:tcW w:w="1823" w:type="dxa"/>
          </w:tcPr>
          <w:p w:rsidR="00330AD3" w:rsidRPr="00330AD3" w:rsidRDefault="00330AD3" w:rsidP="00330AD3">
            <w:pPr>
              <w:jc w:val="center"/>
              <w:rPr>
                <w:rFonts w:ascii="Times New Roman" w:hAnsi="Times New Roman" w:cs="Times New Roman"/>
              </w:rPr>
            </w:pPr>
            <w:proofErr w:type="gramStart"/>
            <w:r w:rsidRPr="00330AD3">
              <w:rPr>
                <w:rFonts w:ascii="Times New Roman" w:hAnsi="Times New Roman" w:cs="Times New Roman"/>
              </w:rPr>
              <w:t>районы</w:t>
            </w:r>
            <w:proofErr w:type="gramEnd"/>
            <w:r w:rsidRPr="00330AD3">
              <w:rPr>
                <w:rFonts w:ascii="Times New Roman" w:hAnsi="Times New Roman" w:cs="Times New Roman"/>
              </w:rPr>
              <w:t xml:space="preserve"> преимуществен но товарных форм сельскохозяйст венной деятельности</w:t>
            </w:r>
          </w:p>
        </w:tc>
        <w:tc>
          <w:tcPr>
            <w:tcW w:w="116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средние и</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малые</w:t>
            </w:r>
          </w:p>
        </w:tc>
        <w:tc>
          <w:tcPr>
            <w:tcW w:w="1823" w:type="dxa"/>
          </w:tcPr>
          <w:p w:rsidR="00330AD3" w:rsidRPr="00330AD3" w:rsidRDefault="005D26D0" w:rsidP="00330AD3">
            <w:pPr>
              <w:jc w:val="center"/>
              <w:rPr>
                <w:rFonts w:ascii="Times New Roman" w:hAnsi="Times New Roman" w:cs="Times New Roman"/>
              </w:rPr>
            </w:pPr>
            <w:proofErr w:type="gramStart"/>
            <w:r>
              <w:rPr>
                <w:rFonts w:ascii="Times New Roman" w:hAnsi="Times New Roman" w:cs="Times New Roman"/>
              </w:rPr>
              <w:t>садоводческие</w:t>
            </w:r>
            <w:proofErr w:type="gramEnd"/>
            <w:r>
              <w:rPr>
                <w:rFonts w:ascii="Times New Roman" w:hAnsi="Times New Roman" w:cs="Times New Roman"/>
              </w:rPr>
              <w:t xml:space="preserve">, </w:t>
            </w:r>
            <w:r w:rsidR="004F4BD1">
              <w:rPr>
                <w:rFonts w:ascii="Times New Roman" w:hAnsi="Times New Roman" w:cs="Times New Roman"/>
              </w:rPr>
              <w:t>преимуществен но огороднически</w:t>
            </w:r>
            <w:r w:rsidR="00330AD3" w:rsidRPr="00330AD3">
              <w:rPr>
                <w:rFonts w:ascii="Times New Roman" w:hAnsi="Times New Roman" w:cs="Times New Roman"/>
              </w:rPr>
              <w:t>е за границами населённых пунктов</w:t>
            </w:r>
          </w:p>
        </w:tc>
        <w:tc>
          <w:tcPr>
            <w:tcW w:w="1751" w:type="dxa"/>
          </w:tcPr>
          <w:p w:rsidR="00330AD3" w:rsidRPr="00330AD3" w:rsidRDefault="005D26D0" w:rsidP="00330AD3">
            <w:pPr>
              <w:jc w:val="center"/>
              <w:rPr>
                <w:rFonts w:ascii="Times New Roman" w:hAnsi="Times New Roman" w:cs="Times New Roman"/>
              </w:rPr>
            </w:pPr>
            <w:r>
              <w:rPr>
                <w:rFonts w:ascii="Times New Roman" w:hAnsi="Times New Roman" w:cs="Times New Roman"/>
              </w:rPr>
              <w:t>до 20</w:t>
            </w:r>
          </w:p>
        </w:tc>
        <w:tc>
          <w:tcPr>
            <w:tcW w:w="1940"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садоводческие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(дачные)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объединения</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граждан,</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индивидуальные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земельные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участки</w:t>
            </w:r>
          </w:p>
        </w:tc>
      </w:tr>
      <w:tr w:rsidR="00330AD3" w:rsidRPr="00330AD3" w:rsidTr="00330AD3">
        <w:tc>
          <w:tcPr>
            <w:tcW w:w="1621" w:type="dxa"/>
          </w:tcPr>
          <w:p w:rsidR="00330AD3" w:rsidRPr="00330AD3" w:rsidRDefault="00330AD3" w:rsidP="00330AD3">
            <w:pPr>
              <w:rPr>
                <w:rFonts w:ascii="Times New Roman" w:hAnsi="Times New Roman" w:cs="Times New Roman"/>
              </w:rPr>
            </w:pPr>
            <w:r w:rsidRPr="00330AD3">
              <w:rPr>
                <w:rFonts w:ascii="Times New Roman" w:hAnsi="Times New Roman" w:cs="Times New Roman"/>
              </w:rPr>
              <w:t>3. зона выборочного развития</w:t>
            </w:r>
          </w:p>
        </w:tc>
        <w:tc>
          <w:tcPr>
            <w:tcW w:w="182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лесные и</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горные районы</w:t>
            </w:r>
          </w:p>
        </w:tc>
        <w:tc>
          <w:tcPr>
            <w:tcW w:w="1163"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малые</w:t>
            </w:r>
          </w:p>
        </w:tc>
        <w:tc>
          <w:tcPr>
            <w:tcW w:w="1823" w:type="dxa"/>
          </w:tcPr>
          <w:p w:rsidR="00330AD3" w:rsidRPr="00330AD3" w:rsidRDefault="005D26D0" w:rsidP="00330AD3">
            <w:pPr>
              <w:jc w:val="center"/>
              <w:rPr>
                <w:rFonts w:ascii="Times New Roman" w:hAnsi="Times New Roman" w:cs="Times New Roman"/>
              </w:rPr>
            </w:pPr>
            <w:r>
              <w:rPr>
                <w:rFonts w:ascii="Times New Roman" w:hAnsi="Times New Roman" w:cs="Times New Roman"/>
              </w:rPr>
              <w:t>дачные, с</w:t>
            </w:r>
            <w:r w:rsidR="004F4BD1">
              <w:rPr>
                <w:rFonts w:ascii="Times New Roman" w:hAnsi="Times New Roman" w:cs="Times New Roman"/>
              </w:rPr>
              <w:t>а</w:t>
            </w:r>
            <w:r>
              <w:rPr>
                <w:rFonts w:ascii="Times New Roman" w:hAnsi="Times New Roman" w:cs="Times New Roman"/>
              </w:rPr>
              <w:t>доводческие и</w:t>
            </w:r>
          </w:p>
          <w:p w:rsidR="00330AD3" w:rsidRPr="00330AD3" w:rsidRDefault="004F4BD1" w:rsidP="004F4BD1">
            <w:pPr>
              <w:jc w:val="center"/>
              <w:rPr>
                <w:rFonts w:ascii="Times New Roman" w:hAnsi="Times New Roman" w:cs="Times New Roman"/>
              </w:rPr>
            </w:pPr>
            <w:r>
              <w:rPr>
                <w:rFonts w:ascii="Times New Roman" w:hAnsi="Times New Roman" w:cs="Times New Roman"/>
              </w:rPr>
              <w:t>огороднически</w:t>
            </w:r>
            <w:r w:rsidR="00330AD3" w:rsidRPr="00330AD3">
              <w:rPr>
                <w:rFonts w:ascii="Times New Roman" w:hAnsi="Times New Roman" w:cs="Times New Roman"/>
              </w:rPr>
              <w:t>е объединения</w:t>
            </w:r>
          </w:p>
        </w:tc>
        <w:tc>
          <w:tcPr>
            <w:tcW w:w="1751" w:type="dxa"/>
          </w:tcPr>
          <w:p w:rsidR="00330AD3" w:rsidRPr="00330AD3" w:rsidRDefault="005D26D0" w:rsidP="00330AD3">
            <w:pPr>
              <w:jc w:val="center"/>
              <w:rPr>
                <w:rFonts w:ascii="Times New Roman" w:hAnsi="Times New Roman" w:cs="Times New Roman"/>
              </w:rPr>
            </w:pPr>
            <w:r>
              <w:rPr>
                <w:rFonts w:ascii="Times New Roman" w:hAnsi="Times New Roman" w:cs="Times New Roman"/>
              </w:rPr>
              <w:t>до 20</w:t>
            </w:r>
          </w:p>
        </w:tc>
        <w:tc>
          <w:tcPr>
            <w:tcW w:w="1940" w:type="dxa"/>
          </w:tcPr>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садоводческие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(дачные)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объединения</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граждан,</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индивидуальные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земельные</w:t>
            </w:r>
          </w:p>
          <w:p w:rsidR="00330AD3" w:rsidRPr="00330AD3" w:rsidRDefault="00330AD3" w:rsidP="00330AD3">
            <w:pPr>
              <w:jc w:val="center"/>
              <w:rPr>
                <w:rFonts w:ascii="Times New Roman" w:hAnsi="Times New Roman" w:cs="Times New Roman"/>
              </w:rPr>
            </w:pPr>
            <w:r w:rsidRPr="00330AD3">
              <w:rPr>
                <w:rFonts w:ascii="Times New Roman" w:hAnsi="Times New Roman" w:cs="Times New Roman"/>
              </w:rPr>
              <w:t>участки</w:t>
            </w:r>
          </w:p>
        </w:tc>
      </w:tr>
    </w:tbl>
    <w:p w:rsidR="007F5879" w:rsidRDefault="007F5879" w:rsidP="007F5879">
      <w:pPr>
        <w:ind w:firstLine="993"/>
        <w:jc w:val="both"/>
        <w:rPr>
          <w:rFonts w:ascii="Times New Roman" w:hAnsi="Times New Roman" w:cs="Times New Roman"/>
        </w:rPr>
      </w:pPr>
    </w:p>
    <w:p w:rsidR="00330AD3" w:rsidRPr="00330AD3" w:rsidRDefault="00330AD3" w:rsidP="00F85848">
      <w:pPr>
        <w:ind w:firstLine="709"/>
        <w:jc w:val="both"/>
        <w:rPr>
          <w:rFonts w:ascii="Times New Roman" w:hAnsi="Times New Roman" w:cs="Times New Roman"/>
          <w:b/>
        </w:rPr>
      </w:pPr>
      <w:r w:rsidRPr="00330AD3">
        <w:rPr>
          <w:rFonts w:ascii="Times New Roman" w:hAnsi="Times New Roman" w:cs="Times New Roman"/>
          <w:b/>
        </w:rPr>
        <w:t>«1 зона – зона приоритетного развития» (пригородные зоны крупных городов, агломерации)</w:t>
      </w:r>
    </w:p>
    <w:p w:rsidR="004A72D0" w:rsidRPr="004A72D0" w:rsidRDefault="004A72D0" w:rsidP="00F85848">
      <w:pPr>
        <w:ind w:firstLine="709"/>
        <w:jc w:val="both"/>
        <w:rPr>
          <w:rFonts w:ascii="Times New Roman" w:hAnsi="Times New Roman" w:cs="Times New Roman"/>
        </w:rPr>
      </w:pPr>
      <w:r w:rsidRPr="004A72D0">
        <w:rPr>
          <w:rFonts w:ascii="Times New Roman" w:hAnsi="Times New Roman" w:cs="Times New Roman"/>
        </w:rPr>
        <w:t xml:space="preserve">14.3.2. Выбор территории для размещения садоводческих (дачных), огороднических и других некоммерческих объединений граждан в «1 зоне» должен производиться в зависимости: </w:t>
      </w:r>
    </w:p>
    <w:p w:rsidR="004A72D0" w:rsidRPr="004A72D0" w:rsidRDefault="004A72D0" w:rsidP="00F85848">
      <w:pPr>
        <w:ind w:firstLine="709"/>
        <w:jc w:val="both"/>
        <w:rPr>
          <w:rFonts w:ascii="Times New Roman" w:hAnsi="Times New Roman" w:cs="Times New Roman"/>
        </w:rPr>
      </w:pPr>
      <w:r w:rsidRPr="004A72D0">
        <w:rPr>
          <w:rFonts w:ascii="Times New Roman" w:hAnsi="Times New Roman" w:cs="Times New Roman"/>
        </w:rPr>
        <w:t xml:space="preserve">- от наличия свободных (незанятых), преимущественно малоценных сельскохозяйственных угодий в составе земель сельскохозяйственного назначения, земель запаса; </w:t>
      </w:r>
    </w:p>
    <w:p w:rsidR="004A72D0" w:rsidRDefault="004A72D0" w:rsidP="00F85848">
      <w:pPr>
        <w:ind w:firstLine="709"/>
        <w:jc w:val="both"/>
        <w:rPr>
          <w:rFonts w:ascii="Times New Roman" w:hAnsi="Times New Roman" w:cs="Times New Roman"/>
        </w:rPr>
      </w:pPr>
      <w:r w:rsidRPr="004A72D0">
        <w:rPr>
          <w:rFonts w:ascii="Times New Roman" w:hAnsi="Times New Roman" w:cs="Times New Roman"/>
        </w:rPr>
        <w:t>- минимального количества планировочных ограничений (зоны с особыми условиями использования территории и другие ограничения, например, экологически нарушенные территории)</w:t>
      </w:r>
    </w:p>
    <w:p w:rsidR="007058D4" w:rsidRPr="004A72D0" w:rsidRDefault="004A72D0" w:rsidP="00F85848">
      <w:pPr>
        <w:ind w:firstLine="709"/>
        <w:jc w:val="both"/>
        <w:rPr>
          <w:rFonts w:ascii="Times New Roman" w:hAnsi="Times New Roman" w:cs="Times New Roman"/>
        </w:rPr>
      </w:pPr>
      <w:r w:rsidRPr="00CB330D">
        <w:rPr>
          <w:rFonts w:ascii="Times New Roman" w:hAnsi="Times New Roman" w:cs="Times New Roman"/>
        </w:rPr>
        <w:t xml:space="preserve">- преимущественного размещения в поясе на расстоянии </w:t>
      </w:r>
      <w:r w:rsidR="00CB330D" w:rsidRPr="00CB330D">
        <w:rPr>
          <w:rFonts w:ascii="Times New Roman" w:hAnsi="Times New Roman" w:cs="Times New Roman"/>
        </w:rPr>
        <w:t>до 30</w:t>
      </w:r>
      <w:r w:rsidRPr="00CB330D">
        <w:rPr>
          <w:rFonts w:ascii="Times New Roman" w:hAnsi="Times New Roman" w:cs="Times New Roman"/>
        </w:rPr>
        <w:t xml:space="preserve"> км от города (для городов различной величины) при обеспечении транспортной доступности общественным транспортом.</w:t>
      </w:r>
    </w:p>
    <w:p w:rsidR="005D26D0" w:rsidRDefault="004A72D0" w:rsidP="00F85848">
      <w:pPr>
        <w:ind w:firstLine="709"/>
        <w:jc w:val="both"/>
        <w:rPr>
          <w:rFonts w:ascii="Times New Roman" w:hAnsi="Times New Roman" w:cs="Times New Roman"/>
        </w:rPr>
      </w:pPr>
      <w:r w:rsidRPr="004A72D0">
        <w:rPr>
          <w:rFonts w:ascii="Times New Roman" w:hAnsi="Times New Roman" w:cs="Times New Roman"/>
        </w:rPr>
        <w:t>14.3.3. Доступность садоводческих (дачных) и огороднических некоммерческих объединений граждан наиболее благоприятная за счёт высокой плотности сети автомобильных дорог и развитого пассажирского сообщения, а также наличия нескольких видов таких сообщений, включая пригородные автобусные маршруты.</w:t>
      </w:r>
    </w:p>
    <w:p w:rsidR="004A72D0" w:rsidRDefault="004A72D0" w:rsidP="00F85848">
      <w:pPr>
        <w:ind w:firstLine="709"/>
        <w:jc w:val="both"/>
        <w:rPr>
          <w:rFonts w:ascii="Times New Roman" w:hAnsi="Times New Roman" w:cs="Times New Roman"/>
        </w:rPr>
      </w:pPr>
      <w:r w:rsidRPr="004A72D0">
        <w:rPr>
          <w:rFonts w:ascii="Times New Roman" w:hAnsi="Times New Roman" w:cs="Times New Roman"/>
        </w:rPr>
        <w:t>14.3.4. Пространственная организация садоводческих (дачных) и огороднических некоммерческих объединений граждан в «1 зоне» отличается от других зон крупными массивами садоводческих и дачных некоммерческих объединений граждан.</w:t>
      </w:r>
    </w:p>
    <w:p w:rsidR="004A72D0" w:rsidRDefault="004A72D0" w:rsidP="00F85848">
      <w:pPr>
        <w:ind w:firstLine="709"/>
        <w:jc w:val="both"/>
        <w:rPr>
          <w:rFonts w:ascii="Times New Roman" w:hAnsi="Times New Roman" w:cs="Times New Roman"/>
          <w:b/>
        </w:rPr>
      </w:pPr>
      <w:r w:rsidRPr="004A72D0">
        <w:rPr>
          <w:rFonts w:ascii="Times New Roman" w:hAnsi="Times New Roman" w:cs="Times New Roman"/>
          <w:b/>
        </w:rPr>
        <w:t>«2 зона – зона ограниченного развития» (районы преимущественного развития товарного сельского хозяйства)</w:t>
      </w:r>
    </w:p>
    <w:p w:rsidR="004A72D0" w:rsidRDefault="004A72D0" w:rsidP="00F85848">
      <w:pPr>
        <w:ind w:firstLine="709"/>
        <w:jc w:val="both"/>
        <w:rPr>
          <w:rFonts w:ascii="Times New Roman" w:hAnsi="Times New Roman" w:cs="Times New Roman"/>
        </w:rPr>
      </w:pPr>
      <w:r w:rsidRPr="004A72D0">
        <w:rPr>
          <w:rFonts w:ascii="Times New Roman" w:hAnsi="Times New Roman" w:cs="Times New Roman"/>
        </w:rPr>
        <w:t>14.3.4. Выбор территории для размещения садоводческих (дачных) и огороднических некоммерческих объединений граждан должен учитывать приоритетность развития в этой зоне товарных видов сельского хозяйства и предоставление участков для садоводческих (дачных) некоммерческих объединений граждан должен ограничиваться относительно менее ценными сельскохозяйственными угодьями. Огороднические же объединения должны располагаться вблизи мест проживания граждан, в том числе на свободных сельскохозяйственных угодьях в границах населённых пунктов (за границами населённых пунктов до 5 км).</w:t>
      </w:r>
    </w:p>
    <w:p w:rsidR="004A72D0" w:rsidRDefault="004A72D0" w:rsidP="00F85848">
      <w:pPr>
        <w:ind w:firstLine="709"/>
        <w:jc w:val="both"/>
        <w:rPr>
          <w:rFonts w:ascii="Times New Roman" w:hAnsi="Times New Roman" w:cs="Times New Roman"/>
        </w:rPr>
      </w:pPr>
      <w:r>
        <w:rPr>
          <w:rFonts w:ascii="Times New Roman" w:hAnsi="Times New Roman" w:cs="Times New Roman"/>
        </w:rPr>
        <w:t xml:space="preserve">14.3.5. </w:t>
      </w:r>
      <w:r w:rsidRPr="004A72D0">
        <w:rPr>
          <w:rFonts w:ascii="Times New Roman" w:hAnsi="Times New Roman" w:cs="Times New Roman"/>
        </w:rPr>
        <w:t xml:space="preserve">Пространственная организация садоводческих (дачных) и огороднических некоммерческих объединений граждан во «2 зоне» определяется ограниченными возможностями организации садоводческих или дачных объединений, а также небольшими потребностями в них, так как значительная часть населения проживает в малоэтажном жилом </w:t>
      </w:r>
      <w:r w:rsidRPr="004A72D0">
        <w:rPr>
          <w:rFonts w:ascii="Times New Roman" w:hAnsi="Times New Roman" w:cs="Times New Roman"/>
        </w:rPr>
        <w:lastRenderedPageBreak/>
        <w:t>фонде с приусадебными участками. Для этой зоны характерны «полевые земельные участки» для посадки картофеля (по Классификатору видов разрешённого использования земельных участков - «ведение личного подсобного хозяйства на полевых участках», код 1.16).</w:t>
      </w:r>
    </w:p>
    <w:p w:rsidR="004A72D0" w:rsidRDefault="004A72D0" w:rsidP="00F85848">
      <w:pPr>
        <w:ind w:firstLine="709"/>
        <w:jc w:val="both"/>
        <w:rPr>
          <w:rFonts w:ascii="Times New Roman" w:hAnsi="Times New Roman" w:cs="Times New Roman"/>
        </w:rPr>
      </w:pPr>
      <w:r>
        <w:rPr>
          <w:rFonts w:ascii="Times New Roman" w:hAnsi="Times New Roman" w:cs="Times New Roman"/>
        </w:rPr>
        <w:t xml:space="preserve">14.3.6. </w:t>
      </w:r>
      <w:r w:rsidRPr="004A72D0">
        <w:rPr>
          <w:rFonts w:ascii="Times New Roman" w:hAnsi="Times New Roman" w:cs="Times New Roman"/>
        </w:rPr>
        <w:t xml:space="preserve">Максимальная доступность садоводческих (дачных) некоммерческих объединений граждан от мест постоянного проживания должна быть ограничена радиусом </w:t>
      </w:r>
      <w:r w:rsidR="00CB330D">
        <w:rPr>
          <w:rFonts w:ascii="Times New Roman" w:hAnsi="Times New Roman" w:cs="Times New Roman"/>
        </w:rPr>
        <w:t xml:space="preserve">до </w:t>
      </w:r>
      <w:r w:rsidRPr="004A72D0">
        <w:rPr>
          <w:rFonts w:ascii="Times New Roman" w:hAnsi="Times New Roman" w:cs="Times New Roman"/>
        </w:rPr>
        <w:t>20</w:t>
      </w:r>
      <w:r w:rsidR="00CB330D">
        <w:rPr>
          <w:rFonts w:ascii="Times New Roman" w:hAnsi="Times New Roman" w:cs="Times New Roman"/>
        </w:rPr>
        <w:t xml:space="preserve"> </w:t>
      </w:r>
      <w:r w:rsidRPr="004A72D0">
        <w:rPr>
          <w:rFonts w:ascii="Times New Roman" w:hAnsi="Times New Roman" w:cs="Times New Roman"/>
        </w:rPr>
        <w:t>км, учитывая относительно более низкую развитость пассажирского транспорта по сравнению с зоной крупных городов и агломераций.</w:t>
      </w:r>
    </w:p>
    <w:p w:rsidR="004A72D0" w:rsidRPr="004A72D0" w:rsidRDefault="004A72D0" w:rsidP="00F85848">
      <w:pPr>
        <w:ind w:firstLine="709"/>
        <w:jc w:val="both"/>
        <w:rPr>
          <w:rFonts w:ascii="Times New Roman" w:hAnsi="Times New Roman" w:cs="Times New Roman"/>
          <w:b/>
        </w:rPr>
      </w:pPr>
      <w:r w:rsidRPr="004A72D0">
        <w:rPr>
          <w:rFonts w:ascii="Times New Roman" w:hAnsi="Times New Roman" w:cs="Times New Roman"/>
          <w:b/>
        </w:rPr>
        <w:t>«3 зона – зона выборочного освоения» (лесные и горные районы)</w:t>
      </w:r>
    </w:p>
    <w:p w:rsidR="007058D4" w:rsidRDefault="004A72D0" w:rsidP="00F85848">
      <w:pPr>
        <w:autoSpaceDE/>
        <w:autoSpaceDN/>
        <w:adjustRightInd/>
        <w:spacing w:after="200" w:line="276" w:lineRule="auto"/>
        <w:ind w:firstLine="709"/>
        <w:jc w:val="both"/>
        <w:rPr>
          <w:rFonts w:ascii="Times New Roman" w:hAnsi="Times New Roman" w:cs="Times New Roman"/>
        </w:rPr>
      </w:pPr>
      <w:r w:rsidRPr="004A72D0">
        <w:rPr>
          <w:rFonts w:ascii="Times New Roman" w:hAnsi="Times New Roman" w:cs="Times New Roman"/>
        </w:rPr>
        <w:t>14.3.7. Выбор территории для размещения садоводческих (дачных) и огороднических некоммерческих объединений граждан ограничен в лесных районах небольшими участками земель сельскохозяйственного назначения, территориальными зонами сельскохозяйственного использования в границах городов и других населённых пунктов. Размещение садоводческих (дачных) и огороднических некоммерческих объединений граждан в целом по «3 зоне» имеет мозаичный характер.</w:t>
      </w:r>
    </w:p>
    <w:p w:rsidR="000B652C" w:rsidRPr="000B652C" w:rsidRDefault="000B652C" w:rsidP="00F85848">
      <w:pPr>
        <w:ind w:firstLine="709"/>
        <w:jc w:val="both"/>
        <w:rPr>
          <w:rFonts w:ascii="Times New Roman" w:hAnsi="Times New Roman" w:cs="Times New Roman"/>
        </w:rPr>
      </w:pPr>
      <w:r w:rsidRPr="000B652C">
        <w:rPr>
          <w:rFonts w:ascii="Times New Roman" w:hAnsi="Times New Roman" w:cs="Times New Roman"/>
        </w:rPr>
        <w:t>14.3.8. В горных районах для размещения садоводческих (дачных) и огороднических некоммерческих объединений граждан благоприятны, преимущественно, поймы рек. Имеется ряд ограничений, связанных со строгим режимом использования лесного фонда и наличием факторов возможного возникновения чрезвычайных ситуаций (лесные пожары, затопление, подтопление, сели, горные обвалы). Это предопределяет преимущественное развитие не садоводств, а дачных и огороднических малых объединений (до 50 земельных участков).</w:t>
      </w:r>
    </w:p>
    <w:p w:rsidR="000B652C" w:rsidRPr="000B652C" w:rsidRDefault="000B652C" w:rsidP="00F85848">
      <w:pPr>
        <w:ind w:firstLine="709"/>
        <w:jc w:val="both"/>
        <w:rPr>
          <w:rFonts w:ascii="Times New Roman" w:hAnsi="Times New Roman" w:cs="Times New Roman"/>
        </w:rPr>
      </w:pPr>
      <w:r w:rsidRPr="000B652C">
        <w:rPr>
          <w:rFonts w:ascii="Times New Roman" w:hAnsi="Times New Roman" w:cs="Times New Roman"/>
        </w:rPr>
        <w:t>14.3.9. Пространственная организация садоводческих (дачных) некоммерческих объединений граждан определяется с учётом имеющихся ограничений по использованию территории и характеризуется небольшими по площади земельными участками в зависимости от местных условий (0,4-0,6 га), расположенными мозаично.</w:t>
      </w:r>
    </w:p>
    <w:p w:rsidR="007058D4" w:rsidRPr="000B652C" w:rsidRDefault="000B652C" w:rsidP="00F85848">
      <w:pPr>
        <w:ind w:firstLine="709"/>
        <w:jc w:val="both"/>
        <w:rPr>
          <w:rFonts w:ascii="Times New Roman" w:hAnsi="Times New Roman" w:cs="Times New Roman"/>
        </w:rPr>
      </w:pPr>
      <w:r w:rsidRPr="000B652C">
        <w:rPr>
          <w:rFonts w:ascii="Times New Roman" w:hAnsi="Times New Roman" w:cs="Times New Roman"/>
        </w:rPr>
        <w:t xml:space="preserve">14.3.10. Максимальная доступность от городских населённых пунктов до дачных объединений ограничивается природными условиями, возможностями организации регулярного пассажирского транспорта и должна быть преимущественно до </w:t>
      </w:r>
      <w:r w:rsidR="00CB330D">
        <w:rPr>
          <w:rFonts w:ascii="Times New Roman" w:hAnsi="Times New Roman" w:cs="Times New Roman"/>
        </w:rPr>
        <w:t>2</w:t>
      </w:r>
      <w:r w:rsidRPr="000B652C">
        <w:rPr>
          <w:rFonts w:ascii="Times New Roman" w:hAnsi="Times New Roman" w:cs="Times New Roman"/>
        </w:rPr>
        <w:t>0 км.</w:t>
      </w:r>
    </w:p>
    <w:p w:rsidR="007058D4" w:rsidRDefault="007058D4" w:rsidP="00F85848">
      <w:pPr>
        <w:autoSpaceDE/>
        <w:autoSpaceDN/>
        <w:adjustRightInd/>
        <w:spacing w:after="200" w:line="276" w:lineRule="auto"/>
        <w:ind w:firstLine="709"/>
        <w:jc w:val="both"/>
        <w:rPr>
          <w:rFonts w:ascii="Times New Roman" w:hAnsi="Times New Roman" w:cs="Times New Roman"/>
        </w:rPr>
      </w:pPr>
    </w:p>
    <w:p w:rsidR="003D2447" w:rsidRPr="003D2447" w:rsidRDefault="003D2447" w:rsidP="00F85848">
      <w:pPr>
        <w:autoSpaceDE/>
        <w:autoSpaceDN/>
        <w:adjustRightInd/>
        <w:spacing w:after="240" w:line="276" w:lineRule="auto"/>
        <w:ind w:firstLine="709"/>
        <w:jc w:val="center"/>
        <w:outlineLvl w:val="1"/>
        <w:rPr>
          <w:rFonts w:ascii="Times New Roman" w:hAnsi="Times New Roman" w:cs="Times New Roman"/>
          <w:b/>
        </w:rPr>
      </w:pPr>
      <w:r w:rsidRPr="003D2447">
        <w:rPr>
          <w:rFonts w:ascii="Times New Roman" w:hAnsi="Times New Roman" w:cs="Times New Roman"/>
          <w:b/>
        </w:rPr>
        <w:t xml:space="preserve">14.4. Нормативные требования к пространственной организации территорий садоводческого (дачного), огороднического объединения граждан </w:t>
      </w:r>
    </w:p>
    <w:p w:rsidR="007058D4" w:rsidRDefault="003D2447" w:rsidP="00F85848">
      <w:pPr>
        <w:pStyle w:val="S"/>
      </w:pPr>
      <w:r w:rsidRPr="003D2447">
        <w:t>14.4.1. Противопожарные требования должны предъявляться на всех трёх уровнях нормирования (массив садоводческих и дачных объединений, территория садоводческого (дачного) объединения, земельный участок, входящий в границы садоводческого (дачного) некоммерческого объединения)</w:t>
      </w:r>
      <w:r>
        <w:t>.</w:t>
      </w:r>
    </w:p>
    <w:p w:rsidR="003D2447" w:rsidRDefault="003D2447" w:rsidP="00F85848">
      <w:pPr>
        <w:pStyle w:val="S"/>
      </w:pPr>
      <w:r>
        <w:t xml:space="preserve">14.4.2. </w:t>
      </w:r>
      <w:r w:rsidRPr="003D2447">
        <w:t>Согласно действующему законодательству на территориях дачных и садоводческих объединений должны предусматриваются первичные меры противопожарной безопасности.</w:t>
      </w:r>
    </w:p>
    <w:p w:rsidR="003D2447" w:rsidRDefault="003D2447" w:rsidP="00F85848">
      <w:pPr>
        <w:pStyle w:val="S"/>
      </w:pPr>
      <w:r>
        <w:t xml:space="preserve">14.4.3. </w:t>
      </w:r>
      <w:r w:rsidRPr="003D2447">
        <w:t>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 обеспечении пожарной безопасности (ч. 3 ст.38 Закона № 66-ФЗ).</w:t>
      </w:r>
    </w:p>
    <w:p w:rsidR="003D2447" w:rsidRDefault="003D2447" w:rsidP="00F85848">
      <w:pPr>
        <w:pStyle w:val="S"/>
      </w:pPr>
      <w:r>
        <w:t xml:space="preserve">14.4.4. </w:t>
      </w:r>
      <w:r w:rsidRPr="003D2447">
        <w:t xml:space="preserve">Нормативы градостроительного проектирования в зависимости от уровня пространственной организации садоводческих (дачных), огороднических некоммерческих объединений граждан, их местоположения в границах или вне границ населённых пунктов в соответствии с зонированием приведены в табл. </w:t>
      </w:r>
      <w:r>
        <w:t>14.</w:t>
      </w:r>
      <w:r w:rsidRPr="003D2447">
        <w:t>3.</w:t>
      </w:r>
    </w:p>
    <w:p w:rsidR="003D2447" w:rsidRPr="003D2447" w:rsidRDefault="003D2447" w:rsidP="00F85848">
      <w:pPr>
        <w:pStyle w:val="S"/>
      </w:pPr>
      <w:r>
        <w:lastRenderedPageBreak/>
        <w:t xml:space="preserve">Таблица 14.3 - </w:t>
      </w:r>
      <w:r w:rsidRPr="003D2447">
        <w:t>Нормативы градостроительного проектирования в области предупреждения чрезвычайных ситуаций, связанных пожарами, в зависимости от особенностей пространственной организации садоводческих (дачных), огороднических некоммерческих объединений граждан, их местоположения в соответствии с зонированием</w:t>
      </w:r>
    </w:p>
    <w:tbl>
      <w:tblPr>
        <w:tblStyle w:val="af3"/>
        <w:tblW w:w="10110" w:type="dxa"/>
        <w:tblLook w:val="04A0" w:firstRow="1" w:lastRow="0" w:firstColumn="1" w:lastColumn="0" w:noHBand="0" w:noVBand="1"/>
      </w:tblPr>
      <w:tblGrid>
        <w:gridCol w:w="2071"/>
        <w:gridCol w:w="2088"/>
        <w:gridCol w:w="2159"/>
        <w:gridCol w:w="1309"/>
        <w:gridCol w:w="1309"/>
        <w:gridCol w:w="1453"/>
      </w:tblGrid>
      <w:tr w:rsidR="006C2BDD" w:rsidRPr="002F68C3" w:rsidTr="00CE3C8B">
        <w:trPr>
          <w:trHeight w:val="261"/>
        </w:trPr>
        <w:tc>
          <w:tcPr>
            <w:tcW w:w="2015" w:type="dxa"/>
            <w:vMerge w:val="restart"/>
          </w:tcPr>
          <w:p w:rsidR="006C2BDD" w:rsidRPr="002F68C3" w:rsidRDefault="00CE3C8B" w:rsidP="002F68C3">
            <w:pPr>
              <w:pStyle w:val="S"/>
              <w:ind w:firstLine="0"/>
            </w:pPr>
            <w:r>
              <w:t>Зоны благоприятност</w:t>
            </w:r>
            <w:r w:rsidR="006C2BDD" w:rsidRPr="002F68C3">
              <w:t>и развития садоводческих (дачных), огороднических некоммерческих объединений граждан</w:t>
            </w:r>
          </w:p>
        </w:tc>
        <w:tc>
          <w:tcPr>
            <w:tcW w:w="2032" w:type="dxa"/>
            <w:vMerge w:val="restart"/>
          </w:tcPr>
          <w:p w:rsidR="006C2BDD" w:rsidRPr="002F68C3" w:rsidRDefault="00CE3C8B" w:rsidP="002F68C3">
            <w:pPr>
              <w:pStyle w:val="S"/>
              <w:ind w:firstLine="0"/>
            </w:pPr>
            <w:r>
              <w:t>Уровни пространственн</w:t>
            </w:r>
            <w:r w:rsidR="006C2BDD" w:rsidRPr="002F68C3">
              <w:t>ой организации</w:t>
            </w:r>
          </w:p>
        </w:tc>
        <w:tc>
          <w:tcPr>
            <w:tcW w:w="6062" w:type="dxa"/>
            <w:gridSpan w:val="4"/>
          </w:tcPr>
          <w:p w:rsidR="006C2BDD" w:rsidRPr="002F68C3" w:rsidRDefault="006C2BDD" w:rsidP="002F68C3">
            <w:pPr>
              <w:pStyle w:val="S"/>
              <w:jc w:val="center"/>
            </w:pPr>
            <w:r w:rsidRPr="002F68C3">
              <w:t>Нормативы градостроительного проектирования</w:t>
            </w:r>
          </w:p>
        </w:tc>
      </w:tr>
      <w:tr w:rsidR="006C2BDD" w:rsidRPr="002F68C3" w:rsidTr="00CE3C8B">
        <w:trPr>
          <w:trHeight w:val="243"/>
        </w:trPr>
        <w:tc>
          <w:tcPr>
            <w:tcW w:w="2015" w:type="dxa"/>
            <w:vMerge/>
          </w:tcPr>
          <w:p w:rsidR="006C2BDD" w:rsidRPr="002F68C3" w:rsidRDefault="006C2BDD" w:rsidP="002F68C3">
            <w:pPr>
              <w:pStyle w:val="S"/>
            </w:pPr>
          </w:p>
        </w:tc>
        <w:tc>
          <w:tcPr>
            <w:tcW w:w="2032" w:type="dxa"/>
            <w:vMerge/>
          </w:tcPr>
          <w:p w:rsidR="006C2BDD" w:rsidRPr="002F68C3" w:rsidRDefault="006C2BDD" w:rsidP="002F68C3">
            <w:pPr>
              <w:pStyle w:val="S"/>
            </w:pPr>
          </w:p>
        </w:tc>
        <w:tc>
          <w:tcPr>
            <w:tcW w:w="2101" w:type="dxa"/>
            <w:vMerge w:val="restart"/>
          </w:tcPr>
          <w:p w:rsidR="006C2BDD" w:rsidRPr="002F68C3" w:rsidRDefault="006C2BDD" w:rsidP="002F68C3">
            <w:pPr>
              <w:pStyle w:val="S"/>
              <w:ind w:firstLine="0"/>
              <w:jc w:val="center"/>
            </w:pPr>
            <w:r w:rsidRPr="002F68C3">
              <w:t>Минимальная обеспеченность</w:t>
            </w:r>
          </w:p>
        </w:tc>
        <w:tc>
          <w:tcPr>
            <w:tcW w:w="3961" w:type="dxa"/>
            <w:gridSpan w:val="3"/>
          </w:tcPr>
          <w:p w:rsidR="006C2BDD" w:rsidRPr="002F68C3" w:rsidRDefault="006C2BDD" w:rsidP="002F68C3">
            <w:pPr>
              <w:pStyle w:val="S"/>
              <w:jc w:val="center"/>
            </w:pPr>
            <w:r w:rsidRPr="002F68C3">
              <w:t>Максимальная доступность при размещении:</w:t>
            </w:r>
          </w:p>
        </w:tc>
      </w:tr>
      <w:tr w:rsidR="006C2BDD" w:rsidRPr="002F68C3" w:rsidTr="00CE3C8B">
        <w:trPr>
          <w:trHeight w:val="245"/>
        </w:trPr>
        <w:tc>
          <w:tcPr>
            <w:tcW w:w="2015" w:type="dxa"/>
            <w:vMerge/>
          </w:tcPr>
          <w:p w:rsidR="006C2BDD" w:rsidRPr="002F68C3" w:rsidRDefault="006C2BDD" w:rsidP="002F68C3">
            <w:pPr>
              <w:pStyle w:val="S"/>
            </w:pPr>
          </w:p>
        </w:tc>
        <w:tc>
          <w:tcPr>
            <w:tcW w:w="2032" w:type="dxa"/>
            <w:vMerge/>
          </w:tcPr>
          <w:p w:rsidR="006C2BDD" w:rsidRPr="002F68C3" w:rsidRDefault="006C2BDD" w:rsidP="002F68C3">
            <w:pPr>
              <w:pStyle w:val="S"/>
            </w:pPr>
          </w:p>
        </w:tc>
        <w:tc>
          <w:tcPr>
            <w:tcW w:w="2101" w:type="dxa"/>
            <w:vMerge/>
          </w:tcPr>
          <w:p w:rsidR="006C2BDD" w:rsidRPr="002F68C3" w:rsidRDefault="006C2BDD" w:rsidP="002F68C3">
            <w:pPr>
              <w:pStyle w:val="S"/>
              <w:jc w:val="center"/>
            </w:pPr>
          </w:p>
        </w:tc>
        <w:tc>
          <w:tcPr>
            <w:tcW w:w="1274" w:type="dxa"/>
          </w:tcPr>
          <w:p w:rsidR="006C2BDD" w:rsidRPr="002F68C3" w:rsidRDefault="006C2BDD" w:rsidP="002F68C3">
            <w:pPr>
              <w:pStyle w:val="S"/>
              <w:ind w:firstLine="0"/>
              <w:jc w:val="center"/>
            </w:pPr>
            <w:r w:rsidRPr="002F68C3">
              <w:t>в городах и других населённы х пунктах</w:t>
            </w:r>
          </w:p>
        </w:tc>
        <w:tc>
          <w:tcPr>
            <w:tcW w:w="1274" w:type="dxa"/>
          </w:tcPr>
          <w:p w:rsidR="006C2BDD" w:rsidRPr="002F68C3" w:rsidRDefault="006C2BDD" w:rsidP="002F68C3">
            <w:pPr>
              <w:pStyle w:val="S"/>
              <w:ind w:firstLine="0"/>
              <w:jc w:val="center"/>
            </w:pPr>
            <w:r w:rsidRPr="002F68C3">
              <w:t>в сельских населённы х пунктах</w:t>
            </w:r>
          </w:p>
        </w:tc>
        <w:tc>
          <w:tcPr>
            <w:tcW w:w="1414" w:type="dxa"/>
          </w:tcPr>
          <w:p w:rsidR="006C2BDD" w:rsidRPr="002F68C3" w:rsidRDefault="006C2BDD" w:rsidP="002F68C3">
            <w:pPr>
              <w:pStyle w:val="S"/>
              <w:ind w:firstLine="0"/>
              <w:jc w:val="center"/>
            </w:pPr>
            <w:r w:rsidRPr="002F68C3">
              <w:t>вне границ населённы х пунктов</w:t>
            </w:r>
          </w:p>
        </w:tc>
      </w:tr>
      <w:tr w:rsidR="006C2BDD" w:rsidRPr="002F68C3" w:rsidTr="00CE3C8B">
        <w:trPr>
          <w:trHeight w:val="140"/>
        </w:trPr>
        <w:tc>
          <w:tcPr>
            <w:tcW w:w="2015" w:type="dxa"/>
            <w:vMerge w:val="restart"/>
          </w:tcPr>
          <w:p w:rsidR="006C2BDD" w:rsidRPr="002F68C3" w:rsidRDefault="002F68C3" w:rsidP="002F68C3">
            <w:pPr>
              <w:pStyle w:val="S"/>
              <w:ind w:firstLine="0"/>
              <w:jc w:val="left"/>
            </w:pPr>
            <w:r w:rsidRPr="002F68C3">
              <w:t xml:space="preserve">1. </w:t>
            </w:r>
            <w:r w:rsidR="006C2BDD" w:rsidRPr="002F68C3">
              <w:t>зона преимущественно го развития</w:t>
            </w:r>
          </w:p>
        </w:tc>
        <w:tc>
          <w:tcPr>
            <w:tcW w:w="2032" w:type="dxa"/>
          </w:tcPr>
          <w:p w:rsidR="006C2BDD" w:rsidRPr="002F68C3" w:rsidRDefault="006C2BDD" w:rsidP="002F68C3">
            <w:pPr>
              <w:pStyle w:val="S"/>
              <w:ind w:firstLine="0"/>
              <w:jc w:val="left"/>
            </w:pPr>
            <w:r w:rsidRPr="002F68C3">
              <w:t>Массив садов</w:t>
            </w:r>
            <w:r w:rsidR="00CE3C8B">
              <w:t>одческих (дачных) некоммерчески</w:t>
            </w:r>
            <w:r w:rsidRPr="002F68C3">
              <w:t>х объединений граждан</w:t>
            </w:r>
          </w:p>
        </w:tc>
        <w:tc>
          <w:tcPr>
            <w:tcW w:w="2101" w:type="dxa"/>
          </w:tcPr>
          <w:p w:rsidR="006C2BDD" w:rsidRPr="002F68C3" w:rsidRDefault="006C2BDD" w:rsidP="002F68C3">
            <w:pPr>
              <w:pStyle w:val="S"/>
              <w:ind w:firstLine="0"/>
              <w:jc w:val="left"/>
            </w:pPr>
            <w:r w:rsidRPr="002F68C3">
              <w:t>1). Здания, сооружения или помещения для хранения средств пожаротушения: Помещение для перено</w:t>
            </w:r>
            <w:r w:rsidR="00CE3C8B">
              <w:t>сной мотопомпы и противопожарно</w:t>
            </w:r>
            <w:r w:rsidRPr="002F68C3">
              <w:t>го инвентаря должно иметь площадь не менее 10 м2 и несгораемые стены. Помещение для членов добровольной пожарной дружины площадью не менее 9 м</w:t>
            </w:r>
            <w:proofErr w:type="gramStart"/>
            <w:r w:rsidRPr="002F68C3">
              <w:t>2 .</w:t>
            </w:r>
            <w:proofErr w:type="gramEnd"/>
            <w:r w:rsidRPr="002F68C3">
              <w:t xml:space="preserve"> 2) Добровольная пожарная дружина. 3) Система оповещения о пожаре</w:t>
            </w:r>
          </w:p>
        </w:tc>
        <w:tc>
          <w:tcPr>
            <w:tcW w:w="1274" w:type="dxa"/>
          </w:tcPr>
          <w:p w:rsidR="006C2BDD" w:rsidRPr="002F68C3" w:rsidRDefault="006C2BDD" w:rsidP="002F68C3">
            <w:pPr>
              <w:pStyle w:val="S"/>
              <w:ind w:firstLine="0"/>
              <w:jc w:val="left"/>
            </w:pPr>
            <w:r w:rsidRPr="002F68C3">
              <w:t>10 мин в городских округах и городских поселения х</w:t>
            </w:r>
          </w:p>
        </w:tc>
        <w:tc>
          <w:tcPr>
            <w:tcW w:w="1274" w:type="dxa"/>
          </w:tcPr>
          <w:p w:rsidR="006C2BDD" w:rsidRPr="002F68C3" w:rsidRDefault="006C2BDD" w:rsidP="002F68C3">
            <w:pPr>
              <w:pStyle w:val="S"/>
              <w:ind w:firstLine="0"/>
              <w:jc w:val="left"/>
            </w:pPr>
            <w:r w:rsidRPr="002F68C3">
              <w:t>20 мин в сельских поселения х</w:t>
            </w:r>
          </w:p>
        </w:tc>
        <w:tc>
          <w:tcPr>
            <w:tcW w:w="1414" w:type="dxa"/>
          </w:tcPr>
          <w:p w:rsidR="006C2BDD" w:rsidRPr="002F68C3" w:rsidRDefault="00CE3C8B" w:rsidP="002F68C3">
            <w:pPr>
              <w:pStyle w:val="S"/>
              <w:ind w:firstLine="0"/>
              <w:jc w:val="left"/>
            </w:pPr>
            <w:r>
              <w:t>По договорам с ближайши</w:t>
            </w:r>
            <w:r w:rsidR="006C2BDD" w:rsidRPr="002F68C3">
              <w:t>м подраздел ением пожарной охраны</w:t>
            </w:r>
          </w:p>
        </w:tc>
      </w:tr>
      <w:tr w:rsidR="006C2BDD" w:rsidRPr="002F68C3" w:rsidTr="00CE3C8B">
        <w:trPr>
          <w:trHeight w:val="140"/>
        </w:trPr>
        <w:tc>
          <w:tcPr>
            <w:tcW w:w="2015" w:type="dxa"/>
            <w:vMerge/>
          </w:tcPr>
          <w:p w:rsidR="006C2BDD" w:rsidRPr="002F68C3" w:rsidRDefault="006C2BDD" w:rsidP="002F68C3">
            <w:pPr>
              <w:pStyle w:val="S"/>
            </w:pPr>
          </w:p>
        </w:tc>
        <w:tc>
          <w:tcPr>
            <w:tcW w:w="2032" w:type="dxa"/>
          </w:tcPr>
          <w:p w:rsidR="006C2BDD" w:rsidRPr="002F68C3" w:rsidRDefault="006C2BDD" w:rsidP="002F68C3">
            <w:pPr>
              <w:pStyle w:val="S"/>
              <w:ind w:firstLine="0"/>
              <w:jc w:val="left"/>
            </w:pPr>
            <w:r w:rsidRPr="002F68C3">
              <w:t>Садов</w:t>
            </w:r>
            <w:r w:rsidR="00CE3C8B">
              <w:t>одческое (дачное) некоммерческо</w:t>
            </w:r>
            <w:r w:rsidRPr="002F68C3">
              <w:t>е объединение граждан</w:t>
            </w:r>
          </w:p>
        </w:tc>
        <w:tc>
          <w:tcPr>
            <w:tcW w:w="2101" w:type="dxa"/>
          </w:tcPr>
          <w:p w:rsidR="006C2BDD" w:rsidRPr="002F68C3" w:rsidRDefault="006C2BDD" w:rsidP="002F68C3">
            <w:pPr>
              <w:pStyle w:val="S"/>
              <w:ind w:firstLine="0"/>
              <w:jc w:val="left"/>
            </w:pPr>
            <w:r w:rsidRPr="002F68C3">
              <w:t xml:space="preserve">Наличие источника пожаротушения: пожарный водоём; пожарный резервуар; противопожарный водопровод. Система </w:t>
            </w:r>
            <w:r w:rsidRPr="002F68C3">
              <w:lastRenderedPageBreak/>
              <w:t>оповещения о пожаре</w:t>
            </w:r>
          </w:p>
        </w:tc>
        <w:tc>
          <w:tcPr>
            <w:tcW w:w="1274" w:type="dxa"/>
            <w:vMerge w:val="restart"/>
          </w:tcPr>
          <w:p w:rsidR="006C2BDD" w:rsidRPr="002F68C3" w:rsidRDefault="006C2BDD" w:rsidP="002F68C3">
            <w:pPr>
              <w:pStyle w:val="S"/>
              <w:ind w:firstLine="0"/>
              <w:jc w:val="left"/>
            </w:pPr>
            <w:r w:rsidRPr="002F68C3">
              <w:lastRenderedPageBreak/>
              <w:t>10 мин в городских округах и городских поселения х</w:t>
            </w:r>
          </w:p>
        </w:tc>
        <w:tc>
          <w:tcPr>
            <w:tcW w:w="1274" w:type="dxa"/>
            <w:vMerge w:val="restart"/>
          </w:tcPr>
          <w:p w:rsidR="006C2BDD" w:rsidRPr="002F68C3" w:rsidRDefault="006C2BDD" w:rsidP="002F68C3">
            <w:pPr>
              <w:pStyle w:val="S"/>
              <w:ind w:firstLine="0"/>
              <w:jc w:val="left"/>
            </w:pPr>
            <w:r w:rsidRPr="002F68C3">
              <w:t>20 мин в сельских поселения х</w:t>
            </w:r>
          </w:p>
        </w:tc>
        <w:tc>
          <w:tcPr>
            <w:tcW w:w="1414" w:type="dxa"/>
            <w:vMerge w:val="restart"/>
          </w:tcPr>
          <w:p w:rsidR="006C2BDD" w:rsidRPr="002F68C3" w:rsidRDefault="00CE3C8B" w:rsidP="002F68C3">
            <w:pPr>
              <w:pStyle w:val="S"/>
              <w:ind w:firstLine="0"/>
              <w:jc w:val="left"/>
            </w:pPr>
            <w:r>
              <w:t>По договорам с ближайши</w:t>
            </w:r>
            <w:r w:rsidR="006C2BDD" w:rsidRPr="002F68C3">
              <w:t>м подраздел ением пожарной охраны</w:t>
            </w:r>
          </w:p>
        </w:tc>
      </w:tr>
      <w:tr w:rsidR="006C2BDD" w:rsidRPr="002F68C3" w:rsidTr="00CE3C8B">
        <w:trPr>
          <w:trHeight w:val="140"/>
        </w:trPr>
        <w:tc>
          <w:tcPr>
            <w:tcW w:w="2015" w:type="dxa"/>
            <w:vMerge/>
          </w:tcPr>
          <w:p w:rsidR="006C2BDD" w:rsidRPr="002F68C3" w:rsidRDefault="006C2BDD" w:rsidP="002F68C3">
            <w:pPr>
              <w:pStyle w:val="S"/>
            </w:pPr>
          </w:p>
        </w:tc>
        <w:tc>
          <w:tcPr>
            <w:tcW w:w="2032" w:type="dxa"/>
          </w:tcPr>
          <w:p w:rsidR="006C2BDD" w:rsidRPr="002F68C3" w:rsidRDefault="00CE3C8B" w:rsidP="002F68C3">
            <w:pPr>
              <w:pStyle w:val="S"/>
              <w:ind w:firstLine="0"/>
              <w:jc w:val="left"/>
            </w:pPr>
            <w:r>
              <w:t>Индивидуальн</w:t>
            </w:r>
            <w:r w:rsidR="006C2BDD" w:rsidRPr="002F68C3">
              <w:t>ый земельный участок</w:t>
            </w:r>
          </w:p>
        </w:tc>
        <w:tc>
          <w:tcPr>
            <w:tcW w:w="2101" w:type="dxa"/>
          </w:tcPr>
          <w:p w:rsidR="006C2BDD" w:rsidRPr="002F68C3" w:rsidRDefault="006C2BDD" w:rsidP="002F68C3">
            <w:pPr>
              <w:pStyle w:val="S"/>
              <w:ind w:firstLine="0"/>
              <w:jc w:val="left"/>
            </w:pPr>
            <w:r w:rsidRPr="002F68C3">
              <w:t>Ёмкость с запасом воды для тушения пожара; Подручные средства для тушения пожара (ведро, багор и др.)</w:t>
            </w:r>
          </w:p>
        </w:tc>
        <w:tc>
          <w:tcPr>
            <w:tcW w:w="1274" w:type="dxa"/>
            <w:vMerge/>
          </w:tcPr>
          <w:p w:rsidR="006C2BDD" w:rsidRPr="002F68C3" w:rsidRDefault="006C2BDD" w:rsidP="002F68C3">
            <w:pPr>
              <w:pStyle w:val="S"/>
              <w:jc w:val="left"/>
            </w:pPr>
          </w:p>
        </w:tc>
        <w:tc>
          <w:tcPr>
            <w:tcW w:w="1274" w:type="dxa"/>
            <w:vMerge/>
          </w:tcPr>
          <w:p w:rsidR="006C2BDD" w:rsidRPr="002F68C3" w:rsidRDefault="006C2BDD" w:rsidP="002F68C3">
            <w:pPr>
              <w:pStyle w:val="S"/>
              <w:jc w:val="left"/>
            </w:pPr>
          </w:p>
        </w:tc>
        <w:tc>
          <w:tcPr>
            <w:tcW w:w="1414" w:type="dxa"/>
            <w:vMerge/>
          </w:tcPr>
          <w:p w:rsidR="006C2BDD" w:rsidRPr="002F68C3" w:rsidRDefault="006C2BDD" w:rsidP="002F68C3">
            <w:pPr>
              <w:pStyle w:val="S"/>
              <w:jc w:val="left"/>
            </w:pPr>
          </w:p>
        </w:tc>
      </w:tr>
      <w:tr w:rsidR="006C2BDD" w:rsidRPr="002F68C3" w:rsidTr="00CE3C8B">
        <w:trPr>
          <w:trHeight w:val="140"/>
        </w:trPr>
        <w:tc>
          <w:tcPr>
            <w:tcW w:w="2015" w:type="dxa"/>
            <w:vMerge w:val="restart"/>
          </w:tcPr>
          <w:p w:rsidR="006C2BDD" w:rsidRPr="002F68C3" w:rsidRDefault="006C2BDD" w:rsidP="002F68C3">
            <w:pPr>
              <w:pStyle w:val="S"/>
              <w:ind w:firstLine="0"/>
              <w:jc w:val="left"/>
            </w:pPr>
            <w:r w:rsidRPr="002F68C3">
              <w:t>2. зона ограниченного развития</w:t>
            </w:r>
          </w:p>
        </w:tc>
        <w:tc>
          <w:tcPr>
            <w:tcW w:w="2032" w:type="dxa"/>
          </w:tcPr>
          <w:p w:rsidR="006C2BDD" w:rsidRPr="002F68C3" w:rsidRDefault="006C2BDD" w:rsidP="002F68C3">
            <w:pPr>
              <w:pStyle w:val="S"/>
              <w:ind w:firstLine="0"/>
              <w:jc w:val="left"/>
            </w:pPr>
            <w:r w:rsidRPr="002F68C3">
              <w:t>Массивов нет</w:t>
            </w:r>
          </w:p>
        </w:tc>
        <w:tc>
          <w:tcPr>
            <w:tcW w:w="2101" w:type="dxa"/>
          </w:tcPr>
          <w:p w:rsidR="006C2BDD" w:rsidRPr="002F68C3" w:rsidRDefault="006C2BDD" w:rsidP="002F68C3">
            <w:pPr>
              <w:pStyle w:val="S"/>
              <w:jc w:val="left"/>
            </w:pPr>
            <w:r w:rsidRPr="002F68C3">
              <w:t>-</w:t>
            </w:r>
          </w:p>
        </w:tc>
        <w:tc>
          <w:tcPr>
            <w:tcW w:w="1274" w:type="dxa"/>
          </w:tcPr>
          <w:p w:rsidR="006C2BDD" w:rsidRPr="002F68C3" w:rsidRDefault="006C2BDD" w:rsidP="002F68C3">
            <w:pPr>
              <w:pStyle w:val="S"/>
              <w:jc w:val="left"/>
            </w:pPr>
            <w:r w:rsidRPr="002F68C3">
              <w:t>-</w:t>
            </w:r>
          </w:p>
        </w:tc>
        <w:tc>
          <w:tcPr>
            <w:tcW w:w="1274" w:type="dxa"/>
          </w:tcPr>
          <w:p w:rsidR="006C2BDD" w:rsidRPr="002F68C3" w:rsidRDefault="006C2BDD" w:rsidP="002F68C3">
            <w:pPr>
              <w:pStyle w:val="S"/>
              <w:jc w:val="left"/>
            </w:pPr>
            <w:r w:rsidRPr="002F68C3">
              <w:t>-</w:t>
            </w:r>
          </w:p>
        </w:tc>
        <w:tc>
          <w:tcPr>
            <w:tcW w:w="1414" w:type="dxa"/>
          </w:tcPr>
          <w:p w:rsidR="006C2BDD" w:rsidRPr="002F68C3" w:rsidRDefault="006C2BDD" w:rsidP="002F68C3">
            <w:pPr>
              <w:pStyle w:val="S"/>
              <w:jc w:val="left"/>
            </w:pPr>
            <w:r w:rsidRPr="002F68C3">
              <w:t>-</w:t>
            </w:r>
          </w:p>
        </w:tc>
      </w:tr>
      <w:tr w:rsidR="006C2BDD" w:rsidRPr="002F68C3" w:rsidTr="00CE3C8B">
        <w:trPr>
          <w:trHeight w:val="140"/>
        </w:trPr>
        <w:tc>
          <w:tcPr>
            <w:tcW w:w="2015" w:type="dxa"/>
            <w:vMerge/>
          </w:tcPr>
          <w:p w:rsidR="006C2BDD" w:rsidRPr="002F68C3" w:rsidRDefault="006C2BDD" w:rsidP="002F68C3">
            <w:pPr>
              <w:pStyle w:val="S"/>
            </w:pPr>
          </w:p>
        </w:tc>
        <w:tc>
          <w:tcPr>
            <w:tcW w:w="2032" w:type="dxa"/>
          </w:tcPr>
          <w:p w:rsidR="006C2BDD" w:rsidRPr="002F68C3" w:rsidRDefault="00CE3C8B" w:rsidP="002F68C3">
            <w:pPr>
              <w:pStyle w:val="S"/>
              <w:ind w:firstLine="0"/>
              <w:jc w:val="left"/>
            </w:pPr>
            <w:r>
              <w:t>Дачное некоммерческо</w:t>
            </w:r>
            <w:r w:rsidR="006C2BDD" w:rsidRPr="002F68C3">
              <w:t>е объединение граждан (до 50 ЗУ)</w:t>
            </w:r>
          </w:p>
        </w:tc>
        <w:tc>
          <w:tcPr>
            <w:tcW w:w="2101" w:type="dxa"/>
          </w:tcPr>
          <w:p w:rsidR="006C2BDD" w:rsidRPr="002F68C3" w:rsidRDefault="006C2BDD" w:rsidP="002F68C3">
            <w:pPr>
              <w:pStyle w:val="S"/>
              <w:ind w:firstLine="0"/>
              <w:jc w:val="left"/>
            </w:pPr>
            <w:r w:rsidRPr="002F68C3">
              <w:t>Наличие источника пожаротушения: Пожарный водоём; По</w:t>
            </w:r>
            <w:r w:rsidR="00CE3C8B">
              <w:t>жарный резервуар; Противопожарн</w:t>
            </w:r>
            <w:r w:rsidRPr="002F68C3">
              <w:t>ый водопровод. Система оповещения о пожаре</w:t>
            </w:r>
          </w:p>
        </w:tc>
        <w:tc>
          <w:tcPr>
            <w:tcW w:w="1274" w:type="dxa"/>
            <w:vMerge w:val="restart"/>
          </w:tcPr>
          <w:p w:rsidR="006C2BDD" w:rsidRPr="002F68C3" w:rsidRDefault="006C2BDD" w:rsidP="002F68C3">
            <w:pPr>
              <w:pStyle w:val="S"/>
              <w:ind w:firstLine="0"/>
              <w:jc w:val="left"/>
            </w:pPr>
            <w:r w:rsidRPr="002F68C3">
              <w:t>10 мин в городских округах и городских поселения х</w:t>
            </w:r>
          </w:p>
        </w:tc>
        <w:tc>
          <w:tcPr>
            <w:tcW w:w="1274" w:type="dxa"/>
            <w:vMerge w:val="restart"/>
          </w:tcPr>
          <w:p w:rsidR="006C2BDD" w:rsidRPr="002F68C3" w:rsidRDefault="006C2BDD" w:rsidP="002F68C3">
            <w:pPr>
              <w:pStyle w:val="S"/>
              <w:ind w:firstLine="0"/>
              <w:jc w:val="left"/>
            </w:pPr>
            <w:r w:rsidRPr="002F68C3">
              <w:t>20 мин в сельских поселения х</w:t>
            </w:r>
          </w:p>
        </w:tc>
        <w:tc>
          <w:tcPr>
            <w:tcW w:w="1414" w:type="dxa"/>
            <w:vMerge w:val="restart"/>
          </w:tcPr>
          <w:p w:rsidR="006C2BDD" w:rsidRPr="002F68C3" w:rsidRDefault="00CE3C8B" w:rsidP="002F68C3">
            <w:pPr>
              <w:pStyle w:val="S"/>
              <w:ind w:firstLine="0"/>
              <w:jc w:val="left"/>
            </w:pPr>
            <w:r>
              <w:t>По договорам с ближайши</w:t>
            </w:r>
            <w:r w:rsidR="006C2BDD" w:rsidRPr="002F68C3">
              <w:t>м подраздел ением пожарной охраны</w:t>
            </w:r>
          </w:p>
        </w:tc>
      </w:tr>
      <w:tr w:rsidR="006C2BDD" w:rsidRPr="002F68C3" w:rsidTr="00CE3C8B">
        <w:trPr>
          <w:trHeight w:val="140"/>
        </w:trPr>
        <w:tc>
          <w:tcPr>
            <w:tcW w:w="2015" w:type="dxa"/>
            <w:vMerge/>
          </w:tcPr>
          <w:p w:rsidR="006C2BDD" w:rsidRPr="002F68C3" w:rsidRDefault="006C2BDD" w:rsidP="002F68C3">
            <w:pPr>
              <w:pStyle w:val="S"/>
            </w:pPr>
          </w:p>
        </w:tc>
        <w:tc>
          <w:tcPr>
            <w:tcW w:w="2032" w:type="dxa"/>
          </w:tcPr>
          <w:p w:rsidR="006C2BDD" w:rsidRPr="002F68C3" w:rsidRDefault="00CE3C8B" w:rsidP="002F68C3">
            <w:pPr>
              <w:pStyle w:val="S"/>
              <w:ind w:firstLine="0"/>
              <w:jc w:val="left"/>
            </w:pPr>
            <w:r>
              <w:t>Индивидуальн</w:t>
            </w:r>
            <w:r w:rsidR="006C2BDD" w:rsidRPr="002F68C3">
              <w:t>ый земельный участок</w:t>
            </w:r>
          </w:p>
        </w:tc>
        <w:tc>
          <w:tcPr>
            <w:tcW w:w="2101" w:type="dxa"/>
          </w:tcPr>
          <w:p w:rsidR="006C2BDD" w:rsidRPr="002F68C3" w:rsidRDefault="006C2BDD" w:rsidP="002F68C3">
            <w:pPr>
              <w:pStyle w:val="S"/>
              <w:ind w:firstLine="0"/>
              <w:jc w:val="left"/>
            </w:pPr>
            <w:r w:rsidRPr="002F68C3">
              <w:t>Ёмкость с запасом воды для тушения пожара; Подручные средства для тушения пожара (ведро, багор и др.)</w:t>
            </w:r>
          </w:p>
        </w:tc>
        <w:tc>
          <w:tcPr>
            <w:tcW w:w="1274" w:type="dxa"/>
            <w:vMerge/>
          </w:tcPr>
          <w:p w:rsidR="006C2BDD" w:rsidRPr="002F68C3" w:rsidRDefault="006C2BDD" w:rsidP="002F68C3">
            <w:pPr>
              <w:pStyle w:val="S"/>
              <w:jc w:val="left"/>
            </w:pPr>
          </w:p>
        </w:tc>
        <w:tc>
          <w:tcPr>
            <w:tcW w:w="1274" w:type="dxa"/>
            <w:vMerge/>
          </w:tcPr>
          <w:p w:rsidR="006C2BDD" w:rsidRPr="002F68C3" w:rsidRDefault="006C2BDD" w:rsidP="002F68C3">
            <w:pPr>
              <w:pStyle w:val="S"/>
              <w:jc w:val="left"/>
            </w:pPr>
          </w:p>
        </w:tc>
        <w:tc>
          <w:tcPr>
            <w:tcW w:w="1414" w:type="dxa"/>
            <w:vMerge/>
          </w:tcPr>
          <w:p w:rsidR="006C2BDD" w:rsidRPr="002F68C3" w:rsidRDefault="006C2BDD" w:rsidP="002F68C3">
            <w:pPr>
              <w:pStyle w:val="S"/>
              <w:jc w:val="left"/>
            </w:pPr>
          </w:p>
        </w:tc>
      </w:tr>
      <w:tr w:rsidR="006C2BDD" w:rsidRPr="002F68C3" w:rsidTr="00CE3C8B">
        <w:trPr>
          <w:trHeight w:val="140"/>
        </w:trPr>
        <w:tc>
          <w:tcPr>
            <w:tcW w:w="2015" w:type="dxa"/>
            <w:vMerge w:val="restart"/>
          </w:tcPr>
          <w:p w:rsidR="006C2BDD" w:rsidRPr="002F68C3" w:rsidRDefault="006C2BDD" w:rsidP="002F68C3">
            <w:pPr>
              <w:pStyle w:val="S"/>
              <w:ind w:firstLine="0"/>
              <w:jc w:val="left"/>
            </w:pPr>
            <w:r w:rsidRPr="002F68C3">
              <w:t>3. зона выборочного развития</w:t>
            </w:r>
          </w:p>
        </w:tc>
        <w:tc>
          <w:tcPr>
            <w:tcW w:w="2032" w:type="dxa"/>
          </w:tcPr>
          <w:p w:rsidR="006C2BDD" w:rsidRPr="002F68C3" w:rsidRDefault="006C2BDD" w:rsidP="002F68C3">
            <w:pPr>
              <w:pStyle w:val="S"/>
              <w:ind w:firstLine="0"/>
              <w:jc w:val="left"/>
            </w:pPr>
            <w:r w:rsidRPr="002F68C3">
              <w:t>Массивов нет</w:t>
            </w:r>
          </w:p>
        </w:tc>
        <w:tc>
          <w:tcPr>
            <w:tcW w:w="2101" w:type="dxa"/>
          </w:tcPr>
          <w:p w:rsidR="006C2BDD" w:rsidRPr="002F68C3" w:rsidRDefault="006C2BDD" w:rsidP="002F68C3">
            <w:pPr>
              <w:pStyle w:val="S"/>
              <w:jc w:val="left"/>
            </w:pPr>
            <w:r w:rsidRPr="002F68C3">
              <w:t>-</w:t>
            </w:r>
          </w:p>
        </w:tc>
        <w:tc>
          <w:tcPr>
            <w:tcW w:w="1274" w:type="dxa"/>
          </w:tcPr>
          <w:p w:rsidR="006C2BDD" w:rsidRPr="002F68C3" w:rsidRDefault="006C2BDD" w:rsidP="002F68C3">
            <w:pPr>
              <w:pStyle w:val="S"/>
              <w:jc w:val="left"/>
            </w:pPr>
            <w:r w:rsidRPr="002F68C3">
              <w:t>-</w:t>
            </w:r>
          </w:p>
        </w:tc>
        <w:tc>
          <w:tcPr>
            <w:tcW w:w="1274" w:type="dxa"/>
          </w:tcPr>
          <w:p w:rsidR="006C2BDD" w:rsidRPr="002F68C3" w:rsidRDefault="006C2BDD" w:rsidP="002F68C3">
            <w:pPr>
              <w:pStyle w:val="S"/>
              <w:jc w:val="left"/>
            </w:pPr>
            <w:r w:rsidRPr="002F68C3">
              <w:t>-</w:t>
            </w:r>
          </w:p>
        </w:tc>
        <w:tc>
          <w:tcPr>
            <w:tcW w:w="1414" w:type="dxa"/>
          </w:tcPr>
          <w:p w:rsidR="006C2BDD" w:rsidRPr="002F68C3" w:rsidRDefault="006C2BDD" w:rsidP="002F68C3">
            <w:pPr>
              <w:pStyle w:val="S"/>
              <w:jc w:val="left"/>
            </w:pPr>
            <w:r w:rsidRPr="002F68C3">
              <w:t>-</w:t>
            </w:r>
          </w:p>
        </w:tc>
      </w:tr>
      <w:tr w:rsidR="006C2BDD" w:rsidRPr="002F68C3" w:rsidTr="00CE3C8B">
        <w:trPr>
          <w:trHeight w:val="140"/>
        </w:trPr>
        <w:tc>
          <w:tcPr>
            <w:tcW w:w="2015" w:type="dxa"/>
            <w:vMerge/>
          </w:tcPr>
          <w:p w:rsidR="006C2BDD" w:rsidRPr="002F68C3" w:rsidRDefault="006C2BDD" w:rsidP="002F68C3">
            <w:pPr>
              <w:pStyle w:val="S"/>
            </w:pPr>
          </w:p>
        </w:tc>
        <w:tc>
          <w:tcPr>
            <w:tcW w:w="2032" w:type="dxa"/>
          </w:tcPr>
          <w:p w:rsidR="006C2BDD" w:rsidRPr="002F68C3" w:rsidRDefault="00CE3C8B" w:rsidP="002F68C3">
            <w:pPr>
              <w:pStyle w:val="S"/>
              <w:ind w:firstLine="0"/>
              <w:jc w:val="left"/>
            </w:pPr>
            <w:r>
              <w:t>Огородническо</w:t>
            </w:r>
            <w:r w:rsidR="006C2BDD" w:rsidRPr="002F68C3">
              <w:t>е объединение</w:t>
            </w:r>
          </w:p>
        </w:tc>
        <w:tc>
          <w:tcPr>
            <w:tcW w:w="2101" w:type="dxa"/>
            <w:vMerge w:val="restart"/>
          </w:tcPr>
          <w:p w:rsidR="006C2BDD" w:rsidRPr="002F68C3" w:rsidRDefault="006C2BDD" w:rsidP="002F68C3">
            <w:pPr>
              <w:pStyle w:val="S"/>
              <w:ind w:firstLine="0"/>
              <w:jc w:val="left"/>
            </w:pPr>
            <w:r w:rsidRPr="002F68C3">
              <w:t>Ёмкость с запасом воды для тушения пожара; Подручные средства для тушения пожара (ведро, багор и др.)</w:t>
            </w:r>
          </w:p>
        </w:tc>
        <w:tc>
          <w:tcPr>
            <w:tcW w:w="1274" w:type="dxa"/>
            <w:vMerge w:val="restart"/>
          </w:tcPr>
          <w:p w:rsidR="006C2BDD" w:rsidRPr="002F68C3" w:rsidRDefault="006C2BDD" w:rsidP="002F68C3">
            <w:pPr>
              <w:pStyle w:val="S"/>
              <w:ind w:firstLine="0"/>
              <w:jc w:val="left"/>
            </w:pPr>
            <w:r w:rsidRPr="002F68C3">
              <w:t>10 мин в городских округах и городских поселения х</w:t>
            </w:r>
          </w:p>
        </w:tc>
        <w:tc>
          <w:tcPr>
            <w:tcW w:w="1274" w:type="dxa"/>
            <w:vMerge w:val="restart"/>
          </w:tcPr>
          <w:p w:rsidR="006C2BDD" w:rsidRPr="002F68C3" w:rsidRDefault="006C2BDD" w:rsidP="002F68C3">
            <w:pPr>
              <w:pStyle w:val="S"/>
              <w:ind w:firstLine="0"/>
              <w:jc w:val="left"/>
            </w:pPr>
            <w:r w:rsidRPr="002F68C3">
              <w:t>20 мин в сельских поселения х</w:t>
            </w:r>
          </w:p>
        </w:tc>
        <w:tc>
          <w:tcPr>
            <w:tcW w:w="1414" w:type="dxa"/>
            <w:vMerge w:val="restart"/>
          </w:tcPr>
          <w:p w:rsidR="006C2BDD" w:rsidRPr="002F68C3" w:rsidRDefault="00CE3C8B" w:rsidP="002F68C3">
            <w:pPr>
              <w:pStyle w:val="S"/>
              <w:ind w:firstLine="0"/>
              <w:jc w:val="left"/>
            </w:pPr>
            <w:r>
              <w:t>По договорам с ближайши</w:t>
            </w:r>
            <w:r w:rsidR="006C2BDD" w:rsidRPr="002F68C3">
              <w:t>м подраздел ением пожарной охраны</w:t>
            </w:r>
          </w:p>
        </w:tc>
      </w:tr>
      <w:tr w:rsidR="006C2BDD" w:rsidRPr="002F68C3" w:rsidTr="00CE3C8B">
        <w:trPr>
          <w:trHeight w:val="140"/>
        </w:trPr>
        <w:tc>
          <w:tcPr>
            <w:tcW w:w="2015" w:type="dxa"/>
            <w:vMerge/>
          </w:tcPr>
          <w:p w:rsidR="006C2BDD" w:rsidRPr="002F68C3" w:rsidRDefault="006C2BDD" w:rsidP="002F68C3">
            <w:pPr>
              <w:pStyle w:val="S"/>
            </w:pPr>
          </w:p>
        </w:tc>
        <w:tc>
          <w:tcPr>
            <w:tcW w:w="2032" w:type="dxa"/>
          </w:tcPr>
          <w:p w:rsidR="006C2BDD" w:rsidRPr="002F68C3" w:rsidRDefault="00CE3C8B" w:rsidP="002F68C3">
            <w:pPr>
              <w:pStyle w:val="S"/>
              <w:ind w:firstLine="0"/>
            </w:pPr>
            <w:r>
              <w:t>Индивидуальн</w:t>
            </w:r>
            <w:r w:rsidR="006C2BDD" w:rsidRPr="002F68C3">
              <w:t>ый огородный участок</w:t>
            </w:r>
          </w:p>
        </w:tc>
        <w:tc>
          <w:tcPr>
            <w:tcW w:w="2101" w:type="dxa"/>
            <w:vMerge/>
          </w:tcPr>
          <w:p w:rsidR="006C2BDD" w:rsidRPr="002F68C3" w:rsidRDefault="006C2BDD" w:rsidP="002F68C3">
            <w:pPr>
              <w:pStyle w:val="S"/>
            </w:pPr>
          </w:p>
        </w:tc>
        <w:tc>
          <w:tcPr>
            <w:tcW w:w="1274" w:type="dxa"/>
            <w:vMerge/>
          </w:tcPr>
          <w:p w:rsidR="006C2BDD" w:rsidRPr="002F68C3" w:rsidRDefault="006C2BDD" w:rsidP="002F68C3">
            <w:pPr>
              <w:pStyle w:val="S"/>
            </w:pPr>
          </w:p>
        </w:tc>
        <w:tc>
          <w:tcPr>
            <w:tcW w:w="1274" w:type="dxa"/>
            <w:vMerge/>
          </w:tcPr>
          <w:p w:rsidR="006C2BDD" w:rsidRPr="002F68C3" w:rsidRDefault="006C2BDD" w:rsidP="002F68C3">
            <w:pPr>
              <w:pStyle w:val="S"/>
            </w:pPr>
          </w:p>
        </w:tc>
        <w:tc>
          <w:tcPr>
            <w:tcW w:w="1414" w:type="dxa"/>
            <w:vMerge/>
          </w:tcPr>
          <w:p w:rsidR="006C2BDD" w:rsidRPr="002F68C3" w:rsidRDefault="006C2BDD" w:rsidP="002F68C3">
            <w:pPr>
              <w:pStyle w:val="S"/>
            </w:pPr>
          </w:p>
        </w:tc>
      </w:tr>
    </w:tbl>
    <w:p w:rsidR="007058D4" w:rsidRDefault="007058D4" w:rsidP="002F68C3">
      <w:pPr>
        <w:pStyle w:val="S"/>
      </w:pPr>
    </w:p>
    <w:p w:rsidR="006C2BDD" w:rsidRDefault="006C2BDD" w:rsidP="00F85848">
      <w:pPr>
        <w:pStyle w:val="S"/>
      </w:pPr>
      <w:r w:rsidRPr="006C2BDD">
        <w:t xml:space="preserve">14.4.5. На территориях садоводческих и дачных объединений должны выполняться требования к противопожарным расстояниям согласно </w:t>
      </w:r>
      <w:r>
        <w:t>п. 6.5 СП 53.13330.2011.</w:t>
      </w:r>
    </w:p>
    <w:p w:rsidR="006C2BDD" w:rsidRDefault="006C2BDD" w:rsidP="00F85848">
      <w:pPr>
        <w:pStyle w:val="S"/>
      </w:pPr>
      <w:r>
        <w:t xml:space="preserve">14.4.6. </w:t>
      </w:r>
      <w:r w:rsidRPr="006C2BDD">
        <w:t xml:space="preserve">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менее указанных в таблице </w:t>
      </w:r>
      <w:r>
        <w:t>14.</w:t>
      </w:r>
      <w:r w:rsidRPr="006C2BDD">
        <w:t>4.</w:t>
      </w:r>
    </w:p>
    <w:p w:rsidR="00F178BE" w:rsidRDefault="00F178BE" w:rsidP="00F85848">
      <w:pPr>
        <w:pStyle w:val="S"/>
      </w:pPr>
    </w:p>
    <w:p w:rsidR="00B65717" w:rsidRDefault="00B65717" w:rsidP="00F85848">
      <w:pPr>
        <w:pStyle w:val="S"/>
      </w:pPr>
      <w:r>
        <w:lastRenderedPageBreak/>
        <w:t xml:space="preserve">Таблица 14.4 - </w:t>
      </w:r>
      <w:r w:rsidR="002159AB">
        <w:t>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w:t>
      </w:r>
    </w:p>
    <w:tbl>
      <w:tblPr>
        <w:tblStyle w:val="af3"/>
        <w:tblW w:w="0" w:type="auto"/>
        <w:tblLayout w:type="fixed"/>
        <w:tblLook w:val="04A0" w:firstRow="1" w:lastRow="0" w:firstColumn="1" w:lastColumn="0" w:noHBand="0" w:noVBand="1"/>
      </w:tblPr>
      <w:tblGrid>
        <w:gridCol w:w="817"/>
        <w:gridCol w:w="4253"/>
        <w:gridCol w:w="1417"/>
        <w:gridCol w:w="1559"/>
        <w:gridCol w:w="1859"/>
      </w:tblGrid>
      <w:tr w:rsidR="002159AB" w:rsidTr="002159AB">
        <w:trPr>
          <w:trHeight w:val="151"/>
        </w:trPr>
        <w:tc>
          <w:tcPr>
            <w:tcW w:w="817" w:type="dxa"/>
            <w:vMerge w:val="restart"/>
          </w:tcPr>
          <w:p w:rsidR="002159AB" w:rsidRDefault="002159AB" w:rsidP="00B65717">
            <w:pPr>
              <w:pStyle w:val="S"/>
              <w:ind w:firstLine="0"/>
            </w:pPr>
          </w:p>
        </w:tc>
        <w:tc>
          <w:tcPr>
            <w:tcW w:w="4253" w:type="dxa"/>
            <w:vMerge w:val="restart"/>
          </w:tcPr>
          <w:p w:rsidR="002159AB" w:rsidRDefault="002159AB" w:rsidP="00B65717">
            <w:pPr>
              <w:pStyle w:val="S"/>
              <w:ind w:firstLine="0"/>
            </w:pPr>
            <w:r w:rsidRPr="002159AB">
              <w:t>Материал несущих и ограждающих конструкций строения</w:t>
            </w:r>
          </w:p>
        </w:tc>
        <w:tc>
          <w:tcPr>
            <w:tcW w:w="4835" w:type="dxa"/>
            <w:gridSpan w:val="3"/>
          </w:tcPr>
          <w:p w:rsidR="002159AB" w:rsidRDefault="002159AB" w:rsidP="002159AB">
            <w:pPr>
              <w:pStyle w:val="S"/>
              <w:ind w:firstLine="0"/>
              <w:jc w:val="center"/>
            </w:pPr>
            <w:r w:rsidRPr="002159AB">
              <w:t>Расстояния, м</w:t>
            </w:r>
          </w:p>
        </w:tc>
      </w:tr>
      <w:tr w:rsidR="002159AB" w:rsidTr="002159AB">
        <w:trPr>
          <w:trHeight w:val="117"/>
        </w:trPr>
        <w:tc>
          <w:tcPr>
            <w:tcW w:w="817" w:type="dxa"/>
            <w:vMerge/>
          </w:tcPr>
          <w:p w:rsidR="002159AB" w:rsidRDefault="002159AB" w:rsidP="00B65717">
            <w:pPr>
              <w:pStyle w:val="S"/>
              <w:ind w:firstLine="0"/>
            </w:pPr>
          </w:p>
        </w:tc>
        <w:tc>
          <w:tcPr>
            <w:tcW w:w="4253" w:type="dxa"/>
            <w:vMerge/>
          </w:tcPr>
          <w:p w:rsidR="002159AB" w:rsidRDefault="002159AB" w:rsidP="00B65717">
            <w:pPr>
              <w:pStyle w:val="S"/>
              <w:ind w:firstLine="0"/>
            </w:pPr>
          </w:p>
        </w:tc>
        <w:tc>
          <w:tcPr>
            <w:tcW w:w="1417" w:type="dxa"/>
          </w:tcPr>
          <w:p w:rsidR="002159AB" w:rsidRDefault="002159AB" w:rsidP="002159AB">
            <w:pPr>
              <w:pStyle w:val="S"/>
              <w:ind w:firstLine="0"/>
              <w:jc w:val="center"/>
            </w:pPr>
            <w:r w:rsidRPr="002159AB">
              <w:t>А</w:t>
            </w:r>
          </w:p>
        </w:tc>
        <w:tc>
          <w:tcPr>
            <w:tcW w:w="1559" w:type="dxa"/>
          </w:tcPr>
          <w:p w:rsidR="002159AB" w:rsidRDefault="002159AB" w:rsidP="002159AB">
            <w:pPr>
              <w:pStyle w:val="S"/>
              <w:ind w:firstLine="0"/>
              <w:jc w:val="center"/>
            </w:pPr>
            <w:r w:rsidRPr="002159AB">
              <w:t>Б</w:t>
            </w:r>
          </w:p>
        </w:tc>
        <w:tc>
          <w:tcPr>
            <w:tcW w:w="1859" w:type="dxa"/>
          </w:tcPr>
          <w:p w:rsidR="002159AB" w:rsidRDefault="002159AB" w:rsidP="002159AB">
            <w:pPr>
              <w:pStyle w:val="S"/>
              <w:ind w:firstLine="0"/>
              <w:jc w:val="center"/>
            </w:pPr>
            <w:r w:rsidRPr="002159AB">
              <w:t>В</w:t>
            </w:r>
          </w:p>
        </w:tc>
      </w:tr>
      <w:tr w:rsidR="002159AB" w:rsidTr="002159AB">
        <w:tc>
          <w:tcPr>
            <w:tcW w:w="817" w:type="dxa"/>
          </w:tcPr>
          <w:p w:rsidR="002159AB" w:rsidRDefault="002159AB" w:rsidP="002159AB">
            <w:pPr>
              <w:pStyle w:val="S"/>
              <w:ind w:firstLine="0"/>
              <w:jc w:val="center"/>
            </w:pPr>
            <w:r>
              <w:t>А</w:t>
            </w:r>
          </w:p>
        </w:tc>
        <w:tc>
          <w:tcPr>
            <w:tcW w:w="4253" w:type="dxa"/>
          </w:tcPr>
          <w:p w:rsidR="002159AB" w:rsidRDefault="002159AB" w:rsidP="002159AB">
            <w:pPr>
              <w:pStyle w:val="S"/>
              <w:ind w:firstLine="0"/>
              <w:jc w:val="left"/>
            </w:pPr>
            <w:r>
              <w:t>Камень, бетон, железобетон и другие негорючие материалы</w:t>
            </w:r>
          </w:p>
        </w:tc>
        <w:tc>
          <w:tcPr>
            <w:tcW w:w="1417" w:type="dxa"/>
          </w:tcPr>
          <w:p w:rsidR="002159AB" w:rsidRDefault="002159AB" w:rsidP="002159AB">
            <w:pPr>
              <w:pStyle w:val="S"/>
              <w:ind w:firstLine="0"/>
              <w:jc w:val="center"/>
            </w:pPr>
            <w:r>
              <w:t>6</w:t>
            </w:r>
          </w:p>
        </w:tc>
        <w:tc>
          <w:tcPr>
            <w:tcW w:w="1559" w:type="dxa"/>
          </w:tcPr>
          <w:p w:rsidR="002159AB" w:rsidRDefault="002159AB" w:rsidP="002159AB">
            <w:pPr>
              <w:pStyle w:val="S"/>
              <w:ind w:firstLine="0"/>
              <w:jc w:val="center"/>
            </w:pPr>
            <w:r>
              <w:t>8</w:t>
            </w:r>
          </w:p>
        </w:tc>
        <w:tc>
          <w:tcPr>
            <w:tcW w:w="1859" w:type="dxa"/>
          </w:tcPr>
          <w:p w:rsidR="002159AB" w:rsidRDefault="002159AB" w:rsidP="002159AB">
            <w:pPr>
              <w:pStyle w:val="S"/>
              <w:ind w:firstLine="0"/>
              <w:jc w:val="center"/>
            </w:pPr>
            <w:r>
              <w:t>10</w:t>
            </w:r>
          </w:p>
        </w:tc>
      </w:tr>
      <w:tr w:rsidR="002159AB" w:rsidTr="002159AB">
        <w:tc>
          <w:tcPr>
            <w:tcW w:w="817" w:type="dxa"/>
          </w:tcPr>
          <w:p w:rsidR="002159AB" w:rsidRDefault="002159AB" w:rsidP="002159AB">
            <w:pPr>
              <w:pStyle w:val="S"/>
              <w:ind w:firstLine="0"/>
              <w:jc w:val="center"/>
            </w:pPr>
            <w:r>
              <w:t>Б</w:t>
            </w:r>
          </w:p>
        </w:tc>
        <w:tc>
          <w:tcPr>
            <w:tcW w:w="4253" w:type="dxa"/>
          </w:tcPr>
          <w:p w:rsidR="002159AB" w:rsidRDefault="002159AB" w:rsidP="002159AB">
            <w:pPr>
              <w:pStyle w:val="S"/>
              <w:ind w:firstLine="0"/>
              <w:jc w:val="left"/>
            </w:pPr>
            <w:r>
              <w:t>То же с деревянными перекрытиями и покрытиями, защищенными негорючими и трудногорючими материалами</w:t>
            </w:r>
          </w:p>
        </w:tc>
        <w:tc>
          <w:tcPr>
            <w:tcW w:w="1417" w:type="dxa"/>
          </w:tcPr>
          <w:p w:rsidR="002159AB" w:rsidRDefault="002159AB" w:rsidP="002159AB">
            <w:pPr>
              <w:pStyle w:val="S"/>
              <w:ind w:firstLine="0"/>
              <w:jc w:val="center"/>
            </w:pPr>
            <w:r>
              <w:t>8</w:t>
            </w:r>
          </w:p>
        </w:tc>
        <w:tc>
          <w:tcPr>
            <w:tcW w:w="1559" w:type="dxa"/>
          </w:tcPr>
          <w:p w:rsidR="002159AB" w:rsidRDefault="002159AB" w:rsidP="002159AB">
            <w:pPr>
              <w:pStyle w:val="S"/>
              <w:ind w:firstLine="0"/>
              <w:jc w:val="center"/>
            </w:pPr>
            <w:r>
              <w:t>10</w:t>
            </w:r>
          </w:p>
        </w:tc>
        <w:tc>
          <w:tcPr>
            <w:tcW w:w="1859" w:type="dxa"/>
          </w:tcPr>
          <w:p w:rsidR="002159AB" w:rsidRDefault="002159AB" w:rsidP="002159AB">
            <w:pPr>
              <w:pStyle w:val="S"/>
              <w:ind w:firstLine="0"/>
              <w:jc w:val="center"/>
            </w:pPr>
            <w:r>
              <w:t>12</w:t>
            </w:r>
          </w:p>
        </w:tc>
      </w:tr>
      <w:tr w:rsidR="002159AB" w:rsidTr="002159AB">
        <w:tc>
          <w:tcPr>
            <w:tcW w:w="817" w:type="dxa"/>
          </w:tcPr>
          <w:p w:rsidR="002159AB" w:rsidRDefault="002159AB" w:rsidP="002159AB">
            <w:pPr>
              <w:pStyle w:val="S"/>
              <w:ind w:firstLine="0"/>
              <w:jc w:val="center"/>
            </w:pPr>
            <w:r>
              <w:t>В</w:t>
            </w:r>
          </w:p>
        </w:tc>
        <w:tc>
          <w:tcPr>
            <w:tcW w:w="4253" w:type="dxa"/>
          </w:tcPr>
          <w:p w:rsidR="002159AB" w:rsidRDefault="002159AB" w:rsidP="002159AB">
            <w:pPr>
              <w:pStyle w:val="S"/>
              <w:ind w:firstLine="0"/>
              <w:jc w:val="left"/>
            </w:pPr>
            <w:r>
              <w:t>Древесина, каркасные ограждающие конструкции из негорючих, трудногорючих и горючих материалов</w:t>
            </w:r>
          </w:p>
        </w:tc>
        <w:tc>
          <w:tcPr>
            <w:tcW w:w="1417" w:type="dxa"/>
          </w:tcPr>
          <w:p w:rsidR="002159AB" w:rsidRDefault="002159AB" w:rsidP="002159AB">
            <w:pPr>
              <w:pStyle w:val="S"/>
              <w:ind w:firstLine="0"/>
              <w:jc w:val="center"/>
            </w:pPr>
            <w:r>
              <w:t>10</w:t>
            </w:r>
          </w:p>
        </w:tc>
        <w:tc>
          <w:tcPr>
            <w:tcW w:w="1559" w:type="dxa"/>
          </w:tcPr>
          <w:p w:rsidR="002159AB" w:rsidRDefault="002159AB" w:rsidP="002159AB">
            <w:pPr>
              <w:pStyle w:val="S"/>
              <w:ind w:firstLine="0"/>
              <w:jc w:val="center"/>
            </w:pPr>
            <w:r>
              <w:t>12</w:t>
            </w:r>
          </w:p>
        </w:tc>
        <w:tc>
          <w:tcPr>
            <w:tcW w:w="1859" w:type="dxa"/>
          </w:tcPr>
          <w:p w:rsidR="002159AB" w:rsidRDefault="002159AB" w:rsidP="002159AB">
            <w:pPr>
              <w:pStyle w:val="S"/>
              <w:ind w:firstLine="0"/>
              <w:jc w:val="center"/>
            </w:pPr>
            <w:r>
              <w:t>15</w:t>
            </w:r>
          </w:p>
        </w:tc>
      </w:tr>
    </w:tbl>
    <w:p w:rsidR="002159AB" w:rsidRDefault="002159AB" w:rsidP="00B65717">
      <w:pPr>
        <w:pStyle w:val="S"/>
        <w:ind w:firstLine="993"/>
      </w:pPr>
    </w:p>
    <w:p w:rsidR="006C2BDD" w:rsidRDefault="002159AB" w:rsidP="00F85848">
      <w:pPr>
        <w:pStyle w:val="S"/>
      </w:pPr>
      <w:r>
        <w:t xml:space="preserve">14.4.7. </w:t>
      </w:r>
      <w:r w:rsidRPr="002159AB">
        <w:t>Требования к противопожарным расстояниям между объектами защиты устанавливаются согласно Информационному письму МЧС России от 1 сентября 2011 г. № 19-2-3-3417 «О порядке применения отдельных положений Федерального закона от 22.07.2008 № 123-ФЗ «Технический регламент о требованиях пожарной безопасности».</w:t>
      </w:r>
    </w:p>
    <w:p w:rsidR="002159AB" w:rsidRDefault="002159AB" w:rsidP="00F85848">
      <w:pPr>
        <w:pStyle w:val="S"/>
      </w:pPr>
      <w:r>
        <w:t xml:space="preserve">14.4.8. </w:t>
      </w:r>
      <w:r w:rsidRPr="002159AB">
        <w:t xml:space="preserve">При группировке и блокировке жилых строений или жилых домов на двух соседних участках при однорядной застройке и на четырех соседних участках при двухрядной застройке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таблице </w:t>
      </w:r>
      <w:r>
        <w:t>14.</w:t>
      </w:r>
      <w:r w:rsidRPr="002159AB">
        <w:t>4.</w:t>
      </w:r>
    </w:p>
    <w:p w:rsidR="002159AB" w:rsidRDefault="002159AB" w:rsidP="00F85848">
      <w:pPr>
        <w:pStyle w:val="S"/>
      </w:pPr>
      <w:r>
        <w:t xml:space="preserve">14.4.9. </w:t>
      </w:r>
      <w:r w:rsidRPr="002159AB">
        <w:t>Противопожарные расстояния между сте</w:t>
      </w:r>
      <w:r>
        <w:t xml:space="preserve">нами зданий без оконных проемов </w:t>
      </w:r>
      <w:r w:rsidRPr="002159AB">
        <w:t>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2159AB" w:rsidRDefault="002159AB" w:rsidP="00F85848">
      <w:pPr>
        <w:pStyle w:val="S"/>
      </w:pPr>
      <w:r>
        <w:t xml:space="preserve">14.4.10. </w:t>
      </w:r>
      <w:r w:rsidRPr="002159AB">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20 минут).</w:t>
      </w:r>
    </w:p>
    <w:p w:rsidR="002159AB" w:rsidRDefault="002159AB" w:rsidP="00F85848">
      <w:pPr>
        <w:pStyle w:val="S"/>
      </w:pPr>
      <w:r>
        <w:t xml:space="preserve">14.4.11. </w:t>
      </w:r>
      <w:r w:rsidRPr="002159AB">
        <w:t>Ширина проезжей части улиц на территории садоводческого (дачного) некоммерческого объединения граждан должна быть не менее 7 метров, проездов - не менее 3,5 метра для возможности проезда пожарной машины.</w:t>
      </w:r>
    </w:p>
    <w:p w:rsidR="002159AB" w:rsidRPr="00363BC1" w:rsidRDefault="002159AB" w:rsidP="00F85848">
      <w:pPr>
        <w:pStyle w:val="S"/>
        <w:rPr>
          <w:b/>
        </w:rPr>
      </w:pPr>
      <w:r w:rsidRPr="00363BC1">
        <w:rPr>
          <w:b/>
        </w:rPr>
        <w:t>Функционально - планировочная организация садоводческих (дачных) объединения</w:t>
      </w:r>
    </w:p>
    <w:p w:rsidR="00363BC1" w:rsidRDefault="002159AB" w:rsidP="00F85848">
      <w:pPr>
        <w:pStyle w:val="S"/>
      </w:pPr>
      <w:r>
        <w:t xml:space="preserve">14.4.12. </w:t>
      </w:r>
      <w:r w:rsidRPr="002159AB">
        <w:t xml:space="preserve">Планировочная организация садоводческого или дачного объединения осуществляется в соответствии с утвержденным органами местного самоуправления проектом планировки территории такого объединения и (или) проектом межевания, устанавливающем границы земельных участков общего пользования и границы индивидуальных земельных участков в соответствии с системой координат, используемой для ведения государственного кадастра недвижимости. </w:t>
      </w:r>
    </w:p>
    <w:p w:rsidR="00363BC1" w:rsidRDefault="002159AB" w:rsidP="00F85848">
      <w:pPr>
        <w:pStyle w:val="S"/>
      </w:pPr>
      <w:r w:rsidRPr="002159AB">
        <w:t xml:space="preserve">Для существующих садоводств, функционально-планировочная организация которых сложилась и отвечает действующим техническим регламентам и нормативам градостроительного проектирования, допускается разработка только проектов межевания территории. </w:t>
      </w:r>
    </w:p>
    <w:p w:rsidR="002159AB" w:rsidRDefault="002159AB" w:rsidP="00F85848">
      <w:pPr>
        <w:pStyle w:val="S"/>
      </w:pPr>
      <w:r w:rsidRPr="002159AB">
        <w:lastRenderedPageBreak/>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363BC1">
        <w:t>14.</w:t>
      </w:r>
      <w:r w:rsidR="001B11DB">
        <w:t>6</w:t>
      </w:r>
      <w:r w:rsidRPr="002159AB">
        <w:t>. на основе СП 53.13330.2011.</w:t>
      </w:r>
    </w:p>
    <w:p w:rsidR="00363BC1" w:rsidRDefault="00363BC1" w:rsidP="00F85848">
      <w:pPr>
        <w:pStyle w:val="S"/>
      </w:pPr>
      <w:r>
        <w:t xml:space="preserve">14.4.13. Планирование территории садоводческого (дачного) объединения должно осуществляться в соответствии с градостроительными регламентами правил землепользования и застройки муниципального образования независимо от категории земель (населённых пунктов, либо сельскохозяйственного назначения). </w:t>
      </w:r>
    </w:p>
    <w:p w:rsidR="00363BC1" w:rsidRDefault="00363BC1" w:rsidP="00F85848">
      <w:pPr>
        <w:pStyle w:val="S"/>
      </w:pPr>
      <w:r>
        <w:t>В соответствии с Классификатором видов разрешённого использования земельных участков «размещение дачных и садовых домов» возможно исключительно в составе малоэтажной жилой застройки (код 2.1) и, следовательно, должно осуществляться в соответствии с требованиями, предъявляемыми к малоэтажной жилой застройке, формируемой в границах населённых пунктов.</w:t>
      </w:r>
    </w:p>
    <w:p w:rsidR="00363BC1" w:rsidRDefault="00363BC1" w:rsidP="00F85848">
      <w:pPr>
        <w:pStyle w:val="S"/>
      </w:pPr>
      <w:r>
        <w:t>14.4.14. 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 (СП 53.13330.2011).</w:t>
      </w:r>
    </w:p>
    <w:p w:rsidR="00363BC1" w:rsidRDefault="00363BC1" w:rsidP="00F85848">
      <w:pPr>
        <w:pStyle w:val="S"/>
      </w:pPr>
      <w:r>
        <w:t>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таблице 14.4.</w:t>
      </w:r>
    </w:p>
    <w:p w:rsidR="00363BC1" w:rsidRDefault="00363BC1" w:rsidP="00F85848">
      <w:pPr>
        <w:pStyle w:val="S"/>
      </w:pPr>
      <w:r>
        <w:t>14.4.15. При планировании садоводческих (дачных) некоммерческих объединений формированию территорий общего пользования должно быть уделено особое внимание, так как значимость рекреационной функции повышается, а благоустроенное общественное пространство в значительной мере определяет комфорт проживания в садоводческом или дачном посёлке, повышает привлекательность его для потенциальных покупателей и инвесторов.</w:t>
      </w:r>
    </w:p>
    <w:p w:rsidR="00A95739" w:rsidRPr="00A95739" w:rsidRDefault="00363BC1" w:rsidP="00F85848">
      <w:pPr>
        <w:pStyle w:val="S"/>
        <w:rPr>
          <w:b/>
        </w:rPr>
      </w:pPr>
      <w:r w:rsidRPr="00A95739">
        <w:rPr>
          <w:b/>
        </w:rPr>
        <w:t>Функционально - планировочная организация огороднического объединения</w:t>
      </w:r>
    </w:p>
    <w:p w:rsidR="00363BC1" w:rsidRPr="00A95739" w:rsidRDefault="00363BC1" w:rsidP="00F85848">
      <w:pPr>
        <w:pStyle w:val="S"/>
      </w:pPr>
      <w:r w:rsidRPr="00363BC1">
        <w:t>14.4.16.</w:t>
      </w:r>
      <w:r>
        <w:t xml:space="preserve"> </w:t>
      </w:r>
      <w:r w:rsidRPr="00363BC1">
        <w:t>Требования к функционально-планировочной организации огороднического объединения принципиально не отличаются от аналогичных требований по организации садоводческого или дачного объединения. Территория огороднического объединения также включает зону индивидуальных земельных участков – огородов и зону общего пользования, которая в огородничествах имеет относительно меньшую площадь. Общая территория может включать хозяйственную часть и зону для отдыха, где может устраиваться площадка для отдыха и игр детей младшего возраста.</w:t>
      </w:r>
    </w:p>
    <w:p w:rsidR="00363BC1" w:rsidRPr="00A95739" w:rsidRDefault="00363BC1" w:rsidP="00F85848">
      <w:pPr>
        <w:pStyle w:val="S"/>
        <w:rPr>
          <w:b/>
        </w:rPr>
      </w:pPr>
      <w:r w:rsidRPr="00A95739">
        <w:rPr>
          <w:b/>
        </w:rPr>
        <w:t>Нормативы обеспеченности территориями общего пользования для размещения объектов общего пользования в садоводческих, дачных и огороднических объединениях</w:t>
      </w:r>
    </w:p>
    <w:p w:rsidR="00363BC1" w:rsidRDefault="00363BC1" w:rsidP="00F85848">
      <w:pPr>
        <w:pStyle w:val="S"/>
      </w:pPr>
      <w:r>
        <w:t xml:space="preserve">14.4.17. </w:t>
      </w:r>
      <w:r w:rsidR="001B11DB" w:rsidRPr="001B11DB">
        <w:t>В зоне общего пользования размещаются здания и сооружения, связанные с обслуживанием членов некоммерческого объединения, в том числе для размещения объектов социальной инфраструктуры. Площадь территории общего пользования должна составлять ориентировочно 25 % от всей территории садоводства или дачного объединения граждан (ст.14 Закона № 66-ФЗ).</w:t>
      </w:r>
    </w:p>
    <w:p w:rsidR="001B11DB" w:rsidRDefault="001B11DB" w:rsidP="00F85848">
      <w:pPr>
        <w:pStyle w:val="S"/>
      </w:pPr>
      <w:r>
        <w:t xml:space="preserve">14.4.18. </w:t>
      </w:r>
      <w:r w:rsidRPr="001B11DB">
        <w:t xml:space="preserve">При разработке проекта планировки и проекта межевания, а также с учётом эскиза застройки, решений Правления некоммерческого объединения о составе объектов, которые необходимо разместить в зоне общего пользования, а также с учётом имеющихся на территории ограничений площадь территории общего пользования уточняется и может достигать 40-45%. Рекомендуемые площади территорий общего пользования для разных видов некоммерческих объединений в соответствии с зонированием представлены в табл. </w:t>
      </w:r>
      <w:r>
        <w:t>14.5</w:t>
      </w:r>
      <w:r w:rsidRPr="001B11DB">
        <w:t>.</w:t>
      </w:r>
    </w:p>
    <w:p w:rsidR="001B11DB" w:rsidRDefault="001B11DB" w:rsidP="00F85848">
      <w:pPr>
        <w:pStyle w:val="S"/>
      </w:pPr>
      <w:r>
        <w:t xml:space="preserve">Таблица 14.5 </w:t>
      </w:r>
      <w:r w:rsidRPr="001B11DB">
        <w:t xml:space="preserve">– Территории общего пользования % от площади некоммерческого объединения граждан </w:t>
      </w:r>
    </w:p>
    <w:tbl>
      <w:tblPr>
        <w:tblStyle w:val="af3"/>
        <w:tblW w:w="0" w:type="auto"/>
        <w:tblLook w:val="04A0" w:firstRow="1" w:lastRow="0" w:firstColumn="1" w:lastColumn="0" w:noHBand="0" w:noVBand="1"/>
      </w:tblPr>
      <w:tblGrid>
        <w:gridCol w:w="2406"/>
        <w:gridCol w:w="2424"/>
        <w:gridCol w:w="2424"/>
        <w:gridCol w:w="2425"/>
      </w:tblGrid>
      <w:tr w:rsidR="001B11DB" w:rsidTr="00E541DD">
        <w:trPr>
          <w:trHeight w:val="704"/>
        </w:trPr>
        <w:tc>
          <w:tcPr>
            <w:tcW w:w="2476" w:type="dxa"/>
            <w:vMerge w:val="restart"/>
          </w:tcPr>
          <w:p w:rsidR="001B11DB" w:rsidRDefault="001B11DB" w:rsidP="00A02A2C">
            <w:pPr>
              <w:pStyle w:val="S"/>
              <w:ind w:firstLine="0"/>
            </w:pPr>
            <w:r w:rsidRPr="001B11DB">
              <w:lastRenderedPageBreak/>
              <w:t>Виды некоммерческих объединений граждан (НО)</w:t>
            </w:r>
          </w:p>
        </w:tc>
        <w:tc>
          <w:tcPr>
            <w:tcW w:w="7429" w:type="dxa"/>
            <w:gridSpan w:val="3"/>
          </w:tcPr>
          <w:p w:rsidR="001B11DB" w:rsidRDefault="001B11DB" w:rsidP="00A02A2C">
            <w:pPr>
              <w:pStyle w:val="S"/>
              <w:ind w:firstLine="0"/>
              <w:jc w:val="center"/>
            </w:pPr>
            <w:r w:rsidRPr="001B11DB">
              <w:t>Зоны благоприятности развития садоводческих (дачных) объединений граждан</w:t>
            </w:r>
          </w:p>
        </w:tc>
      </w:tr>
      <w:tr w:rsidR="001B11DB" w:rsidTr="001B11DB">
        <w:trPr>
          <w:trHeight w:val="629"/>
        </w:trPr>
        <w:tc>
          <w:tcPr>
            <w:tcW w:w="2476" w:type="dxa"/>
            <w:vMerge/>
          </w:tcPr>
          <w:p w:rsidR="001B11DB" w:rsidRPr="001B11DB" w:rsidRDefault="001B11DB" w:rsidP="00A02A2C">
            <w:pPr>
              <w:pStyle w:val="S"/>
            </w:pPr>
          </w:p>
        </w:tc>
        <w:tc>
          <w:tcPr>
            <w:tcW w:w="2476" w:type="dxa"/>
          </w:tcPr>
          <w:p w:rsidR="001B11DB" w:rsidRDefault="001B11DB" w:rsidP="00A02A2C">
            <w:pPr>
              <w:pStyle w:val="S"/>
              <w:ind w:firstLine="0"/>
              <w:jc w:val="center"/>
            </w:pPr>
            <w:r w:rsidRPr="001B11DB">
              <w:t>1 зона приоритетного развития</w:t>
            </w:r>
          </w:p>
        </w:tc>
        <w:tc>
          <w:tcPr>
            <w:tcW w:w="2476" w:type="dxa"/>
          </w:tcPr>
          <w:p w:rsidR="001B11DB" w:rsidRDefault="001B11DB" w:rsidP="00A02A2C">
            <w:pPr>
              <w:pStyle w:val="S"/>
              <w:ind w:firstLine="0"/>
              <w:jc w:val="center"/>
            </w:pPr>
            <w:r w:rsidRPr="001B11DB">
              <w:t>2 зона ограниченного развития</w:t>
            </w:r>
          </w:p>
        </w:tc>
        <w:tc>
          <w:tcPr>
            <w:tcW w:w="2477" w:type="dxa"/>
          </w:tcPr>
          <w:p w:rsidR="001B11DB" w:rsidRDefault="001B11DB" w:rsidP="00A02A2C">
            <w:pPr>
              <w:pStyle w:val="S"/>
              <w:ind w:firstLine="0"/>
              <w:jc w:val="center"/>
            </w:pPr>
            <w:r w:rsidRPr="001B11DB">
              <w:t>3 зона выборочного развития</w:t>
            </w:r>
          </w:p>
        </w:tc>
      </w:tr>
      <w:tr w:rsidR="001B11DB" w:rsidTr="001B11DB">
        <w:tc>
          <w:tcPr>
            <w:tcW w:w="2476" w:type="dxa"/>
          </w:tcPr>
          <w:p w:rsidR="001B11DB" w:rsidRDefault="001B11DB" w:rsidP="00A02A2C">
            <w:pPr>
              <w:pStyle w:val="S"/>
              <w:ind w:firstLine="0"/>
            </w:pPr>
            <w:r w:rsidRPr="001B11DB">
              <w:t>Дачные</w:t>
            </w:r>
          </w:p>
        </w:tc>
        <w:tc>
          <w:tcPr>
            <w:tcW w:w="2476" w:type="dxa"/>
          </w:tcPr>
          <w:p w:rsidR="001B11DB" w:rsidRDefault="001B11DB" w:rsidP="002F68C3">
            <w:pPr>
              <w:pStyle w:val="S"/>
              <w:ind w:firstLine="0"/>
              <w:jc w:val="center"/>
            </w:pPr>
            <w:r>
              <w:t>40</w:t>
            </w:r>
          </w:p>
        </w:tc>
        <w:tc>
          <w:tcPr>
            <w:tcW w:w="2476" w:type="dxa"/>
          </w:tcPr>
          <w:p w:rsidR="001B11DB" w:rsidRDefault="001B11DB" w:rsidP="002F68C3">
            <w:pPr>
              <w:pStyle w:val="S"/>
              <w:ind w:firstLine="0"/>
              <w:jc w:val="center"/>
            </w:pPr>
            <w:r>
              <w:t>30</w:t>
            </w:r>
          </w:p>
        </w:tc>
        <w:tc>
          <w:tcPr>
            <w:tcW w:w="2477" w:type="dxa"/>
          </w:tcPr>
          <w:p w:rsidR="001B11DB" w:rsidRDefault="001B11DB" w:rsidP="002F68C3">
            <w:pPr>
              <w:pStyle w:val="S"/>
              <w:ind w:firstLine="0"/>
              <w:jc w:val="center"/>
            </w:pPr>
            <w:r>
              <w:t>20</w:t>
            </w:r>
          </w:p>
        </w:tc>
      </w:tr>
      <w:tr w:rsidR="001B11DB" w:rsidTr="001B11DB">
        <w:tc>
          <w:tcPr>
            <w:tcW w:w="2476" w:type="dxa"/>
          </w:tcPr>
          <w:p w:rsidR="001B11DB" w:rsidRDefault="001B11DB" w:rsidP="00A02A2C">
            <w:pPr>
              <w:pStyle w:val="S"/>
              <w:ind w:firstLine="0"/>
            </w:pPr>
            <w:r w:rsidRPr="001B11DB">
              <w:t>Садоводческие</w:t>
            </w:r>
          </w:p>
        </w:tc>
        <w:tc>
          <w:tcPr>
            <w:tcW w:w="2476" w:type="dxa"/>
          </w:tcPr>
          <w:p w:rsidR="001B11DB" w:rsidRDefault="001B11DB" w:rsidP="002F68C3">
            <w:pPr>
              <w:pStyle w:val="S"/>
              <w:ind w:firstLine="0"/>
              <w:jc w:val="center"/>
            </w:pPr>
            <w:r>
              <w:t>30</w:t>
            </w:r>
          </w:p>
        </w:tc>
        <w:tc>
          <w:tcPr>
            <w:tcW w:w="2476" w:type="dxa"/>
          </w:tcPr>
          <w:p w:rsidR="001B11DB" w:rsidRDefault="001B11DB" w:rsidP="002F68C3">
            <w:pPr>
              <w:pStyle w:val="S"/>
              <w:ind w:firstLine="0"/>
              <w:jc w:val="center"/>
            </w:pPr>
            <w:r>
              <w:t>20</w:t>
            </w:r>
          </w:p>
        </w:tc>
        <w:tc>
          <w:tcPr>
            <w:tcW w:w="2477" w:type="dxa"/>
          </w:tcPr>
          <w:p w:rsidR="001B11DB" w:rsidRDefault="001B11DB" w:rsidP="002F68C3">
            <w:pPr>
              <w:pStyle w:val="S"/>
              <w:ind w:firstLine="0"/>
              <w:jc w:val="center"/>
            </w:pPr>
            <w:r>
              <w:t>15</w:t>
            </w:r>
          </w:p>
        </w:tc>
      </w:tr>
      <w:tr w:rsidR="001B11DB" w:rsidTr="001B11DB">
        <w:tc>
          <w:tcPr>
            <w:tcW w:w="2476" w:type="dxa"/>
          </w:tcPr>
          <w:p w:rsidR="001B11DB" w:rsidRDefault="001B11DB" w:rsidP="00A02A2C">
            <w:pPr>
              <w:pStyle w:val="S"/>
              <w:ind w:firstLine="0"/>
            </w:pPr>
            <w:r w:rsidRPr="001B11DB">
              <w:t>Огороднические</w:t>
            </w:r>
          </w:p>
        </w:tc>
        <w:tc>
          <w:tcPr>
            <w:tcW w:w="2476" w:type="dxa"/>
          </w:tcPr>
          <w:p w:rsidR="001B11DB" w:rsidRDefault="001B11DB" w:rsidP="00A02A2C">
            <w:pPr>
              <w:pStyle w:val="S"/>
              <w:ind w:firstLine="0"/>
              <w:jc w:val="center"/>
            </w:pPr>
            <w:r w:rsidRPr="001B11DB">
              <w:t>не регламентируется</w:t>
            </w:r>
          </w:p>
        </w:tc>
        <w:tc>
          <w:tcPr>
            <w:tcW w:w="2476" w:type="dxa"/>
          </w:tcPr>
          <w:p w:rsidR="001B11DB" w:rsidRDefault="001B11DB" w:rsidP="00A02A2C">
            <w:pPr>
              <w:pStyle w:val="S"/>
              <w:ind w:firstLine="0"/>
              <w:jc w:val="center"/>
            </w:pPr>
            <w:r w:rsidRPr="001B11DB">
              <w:t>не регламентируется</w:t>
            </w:r>
          </w:p>
        </w:tc>
        <w:tc>
          <w:tcPr>
            <w:tcW w:w="2477" w:type="dxa"/>
          </w:tcPr>
          <w:p w:rsidR="001B11DB" w:rsidRDefault="001B11DB" w:rsidP="00A02A2C">
            <w:pPr>
              <w:pStyle w:val="S"/>
              <w:ind w:firstLine="0"/>
              <w:jc w:val="center"/>
            </w:pPr>
            <w:r w:rsidRPr="001B11DB">
              <w:t>не регламентируется</w:t>
            </w:r>
          </w:p>
        </w:tc>
      </w:tr>
    </w:tbl>
    <w:p w:rsidR="00A95739" w:rsidRDefault="00A95739" w:rsidP="00A02A2C">
      <w:pPr>
        <w:pStyle w:val="S"/>
        <w:ind w:firstLine="993"/>
      </w:pPr>
    </w:p>
    <w:p w:rsidR="007058D4" w:rsidRDefault="001B11DB" w:rsidP="00F85848">
      <w:pPr>
        <w:pStyle w:val="S"/>
      </w:pPr>
      <w:r>
        <w:t xml:space="preserve">14.4.19. </w:t>
      </w:r>
      <w:r w:rsidRPr="001B11DB">
        <w:t xml:space="preserve">Минимальный состав объектов зоны общего пользования для садоводческих (дачных), огороднических объединений граждан принимается в соответствии с СП 53.13330.2011 (табл. </w:t>
      </w:r>
      <w:r>
        <w:t>14.6</w:t>
      </w:r>
      <w:r w:rsidRPr="001B11DB">
        <w:t>). Обобщение опыта проектирования садоводческих, дачных некоммерческих партнёрств показывает, что состав зоны общего пользования на практике значительно шире, чем это предусмотрено СП 53.13330.2011.</w:t>
      </w:r>
    </w:p>
    <w:p w:rsidR="00F178BE" w:rsidRDefault="00F178BE" w:rsidP="00F85848">
      <w:pPr>
        <w:pStyle w:val="S"/>
      </w:pPr>
    </w:p>
    <w:p w:rsidR="001B11DB" w:rsidRDefault="001B11DB" w:rsidP="00F85848">
      <w:pPr>
        <w:pStyle w:val="S"/>
      </w:pPr>
      <w:r>
        <w:t xml:space="preserve">Таблица 14.6 - </w:t>
      </w:r>
      <w:r w:rsidRPr="001B11DB">
        <w:t>Перечень зданий и сооружений, размещаемых на территории садоводства или дачного объединения</w:t>
      </w:r>
      <w:r>
        <w:t xml:space="preserve"> </w:t>
      </w:r>
    </w:p>
    <w:tbl>
      <w:tblPr>
        <w:tblStyle w:val="af3"/>
        <w:tblW w:w="0" w:type="auto"/>
        <w:tblLook w:val="04A0" w:firstRow="1" w:lastRow="0" w:firstColumn="1" w:lastColumn="0" w:noHBand="0" w:noVBand="1"/>
      </w:tblPr>
      <w:tblGrid>
        <w:gridCol w:w="4279"/>
        <w:gridCol w:w="2899"/>
        <w:gridCol w:w="2501"/>
      </w:tblGrid>
      <w:tr w:rsidR="001B11DB" w:rsidTr="00A02A2C">
        <w:trPr>
          <w:trHeight w:val="285"/>
        </w:trPr>
        <w:tc>
          <w:tcPr>
            <w:tcW w:w="4361" w:type="dxa"/>
            <w:vMerge w:val="restart"/>
          </w:tcPr>
          <w:p w:rsidR="001B11DB" w:rsidRDefault="001B11DB" w:rsidP="001B11DB">
            <w:pPr>
              <w:pStyle w:val="S"/>
            </w:pPr>
            <w:r w:rsidRPr="001B11DB">
              <w:t>Объекты</w:t>
            </w:r>
          </w:p>
        </w:tc>
        <w:tc>
          <w:tcPr>
            <w:tcW w:w="5544" w:type="dxa"/>
            <w:gridSpan w:val="2"/>
          </w:tcPr>
          <w:p w:rsidR="001B11DB" w:rsidRDefault="001B11DB" w:rsidP="001B11DB">
            <w:pPr>
              <w:pStyle w:val="S"/>
              <w:ind w:firstLine="0"/>
              <w:jc w:val="center"/>
            </w:pPr>
            <w:r w:rsidRPr="001B11DB">
              <w:t>Удельные размеры земельных участков, кв. м на 1 садовый участок, на территории садоводческих (дачных) объединений с числом участков</w:t>
            </w:r>
          </w:p>
        </w:tc>
      </w:tr>
      <w:tr w:rsidR="001B11DB" w:rsidTr="00A02A2C">
        <w:trPr>
          <w:trHeight w:val="234"/>
        </w:trPr>
        <w:tc>
          <w:tcPr>
            <w:tcW w:w="4361" w:type="dxa"/>
            <w:vMerge/>
          </w:tcPr>
          <w:p w:rsidR="001B11DB" w:rsidRPr="001B11DB" w:rsidRDefault="001B11DB" w:rsidP="001B11DB">
            <w:pPr>
              <w:pStyle w:val="S"/>
            </w:pPr>
          </w:p>
        </w:tc>
        <w:tc>
          <w:tcPr>
            <w:tcW w:w="2977" w:type="dxa"/>
          </w:tcPr>
          <w:p w:rsidR="001B11DB" w:rsidRDefault="001B11DB" w:rsidP="001B11DB">
            <w:pPr>
              <w:pStyle w:val="S"/>
              <w:ind w:firstLine="0"/>
              <w:jc w:val="center"/>
            </w:pPr>
            <w:r w:rsidRPr="001B11DB">
              <w:t>15-100</w:t>
            </w:r>
          </w:p>
        </w:tc>
        <w:tc>
          <w:tcPr>
            <w:tcW w:w="2567" w:type="dxa"/>
          </w:tcPr>
          <w:p w:rsidR="001B11DB" w:rsidRDefault="001B11DB" w:rsidP="001B11DB">
            <w:pPr>
              <w:pStyle w:val="S"/>
              <w:ind w:firstLine="0"/>
              <w:jc w:val="center"/>
            </w:pPr>
            <w:r w:rsidRPr="001B11DB">
              <w:t>101-300</w:t>
            </w:r>
          </w:p>
        </w:tc>
      </w:tr>
      <w:tr w:rsidR="001B11DB" w:rsidTr="00A02A2C">
        <w:tc>
          <w:tcPr>
            <w:tcW w:w="4361" w:type="dxa"/>
          </w:tcPr>
          <w:p w:rsidR="001B11DB" w:rsidRDefault="001B11DB" w:rsidP="001B11DB">
            <w:pPr>
              <w:pStyle w:val="S"/>
              <w:ind w:firstLine="0"/>
            </w:pPr>
            <w:r w:rsidRPr="001B11DB">
              <w:t>Административное здание Правления объединения</w:t>
            </w:r>
          </w:p>
        </w:tc>
        <w:tc>
          <w:tcPr>
            <w:tcW w:w="2977" w:type="dxa"/>
          </w:tcPr>
          <w:p w:rsidR="001B11DB" w:rsidRDefault="001B11DB" w:rsidP="001B11DB">
            <w:pPr>
              <w:pStyle w:val="S"/>
              <w:ind w:firstLine="0"/>
              <w:jc w:val="center"/>
            </w:pPr>
            <w:r w:rsidRPr="001B11DB">
              <w:t>1-0,7</w:t>
            </w:r>
          </w:p>
        </w:tc>
        <w:tc>
          <w:tcPr>
            <w:tcW w:w="2567" w:type="dxa"/>
          </w:tcPr>
          <w:p w:rsidR="001B11DB" w:rsidRDefault="001B11DB" w:rsidP="001B11DB">
            <w:pPr>
              <w:pStyle w:val="S"/>
              <w:ind w:firstLine="0"/>
              <w:jc w:val="center"/>
            </w:pPr>
            <w:r>
              <w:t>0,7-0,5</w:t>
            </w:r>
          </w:p>
        </w:tc>
      </w:tr>
      <w:tr w:rsidR="001B11DB" w:rsidTr="00A02A2C">
        <w:tc>
          <w:tcPr>
            <w:tcW w:w="4361" w:type="dxa"/>
          </w:tcPr>
          <w:p w:rsidR="001B11DB" w:rsidRDefault="001B11DB" w:rsidP="001B11DB">
            <w:pPr>
              <w:pStyle w:val="S"/>
              <w:ind w:firstLine="0"/>
            </w:pPr>
            <w:r w:rsidRPr="001B11DB">
              <w:t>Магазин смешанной торговли</w:t>
            </w:r>
          </w:p>
        </w:tc>
        <w:tc>
          <w:tcPr>
            <w:tcW w:w="2977" w:type="dxa"/>
          </w:tcPr>
          <w:p w:rsidR="001B11DB" w:rsidRDefault="001B11DB" w:rsidP="001B11DB">
            <w:pPr>
              <w:pStyle w:val="S"/>
              <w:ind w:firstLine="0"/>
              <w:jc w:val="center"/>
            </w:pPr>
            <w:r w:rsidRPr="001B11DB">
              <w:t>2-0,5</w:t>
            </w:r>
          </w:p>
        </w:tc>
        <w:tc>
          <w:tcPr>
            <w:tcW w:w="2567" w:type="dxa"/>
          </w:tcPr>
          <w:p w:rsidR="001B11DB" w:rsidRDefault="001B11DB" w:rsidP="001B11DB">
            <w:pPr>
              <w:pStyle w:val="S"/>
              <w:ind w:firstLine="0"/>
              <w:jc w:val="center"/>
            </w:pPr>
            <w:r>
              <w:t>0,5-0,2</w:t>
            </w:r>
          </w:p>
        </w:tc>
      </w:tr>
      <w:tr w:rsidR="001B11DB" w:rsidTr="00A02A2C">
        <w:tc>
          <w:tcPr>
            <w:tcW w:w="4361" w:type="dxa"/>
          </w:tcPr>
          <w:p w:rsidR="001B11DB" w:rsidRDefault="001B11DB" w:rsidP="001B11DB">
            <w:pPr>
              <w:pStyle w:val="S"/>
              <w:ind w:firstLine="0"/>
            </w:pPr>
            <w:r w:rsidRPr="001B11DB">
              <w:t>З</w:t>
            </w:r>
            <w:r>
              <w:t xml:space="preserve">дания и сооружения для хранения </w:t>
            </w:r>
            <w:r w:rsidRPr="001B11DB">
              <w:t>средств пожаротушения</w:t>
            </w:r>
          </w:p>
        </w:tc>
        <w:tc>
          <w:tcPr>
            <w:tcW w:w="2977" w:type="dxa"/>
          </w:tcPr>
          <w:p w:rsidR="001B11DB" w:rsidRDefault="001B11DB" w:rsidP="001B11DB">
            <w:pPr>
              <w:pStyle w:val="S"/>
              <w:ind w:firstLine="0"/>
              <w:jc w:val="center"/>
            </w:pPr>
            <w:r w:rsidRPr="001B11DB">
              <w:t>0,5</w:t>
            </w:r>
          </w:p>
        </w:tc>
        <w:tc>
          <w:tcPr>
            <w:tcW w:w="2567" w:type="dxa"/>
          </w:tcPr>
          <w:p w:rsidR="001B11DB" w:rsidRDefault="001B11DB" w:rsidP="001B11DB">
            <w:pPr>
              <w:pStyle w:val="S"/>
              <w:ind w:firstLine="0"/>
              <w:jc w:val="center"/>
            </w:pPr>
            <w:r>
              <w:t>0,4</w:t>
            </w:r>
          </w:p>
        </w:tc>
      </w:tr>
      <w:tr w:rsidR="001B11DB" w:rsidTr="00A02A2C">
        <w:tc>
          <w:tcPr>
            <w:tcW w:w="4361" w:type="dxa"/>
          </w:tcPr>
          <w:p w:rsidR="001B11DB" w:rsidRDefault="001B11DB" w:rsidP="001B11DB">
            <w:pPr>
              <w:pStyle w:val="S"/>
              <w:ind w:firstLine="0"/>
            </w:pPr>
            <w:r w:rsidRPr="001B11DB">
              <w:t>Площадки для мусоросборников</w:t>
            </w:r>
          </w:p>
        </w:tc>
        <w:tc>
          <w:tcPr>
            <w:tcW w:w="2977" w:type="dxa"/>
          </w:tcPr>
          <w:p w:rsidR="001B11DB" w:rsidRDefault="001B11DB" w:rsidP="001B11DB">
            <w:pPr>
              <w:pStyle w:val="S"/>
              <w:ind w:firstLine="0"/>
              <w:jc w:val="center"/>
            </w:pPr>
            <w:r>
              <w:t>0,1</w:t>
            </w:r>
          </w:p>
        </w:tc>
        <w:tc>
          <w:tcPr>
            <w:tcW w:w="2567" w:type="dxa"/>
          </w:tcPr>
          <w:p w:rsidR="001B11DB" w:rsidRDefault="001B11DB" w:rsidP="001B11DB">
            <w:pPr>
              <w:pStyle w:val="S"/>
              <w:ind w:firstLine="0"/>
              <w:jc w:val="center"/>
            </w:pPr>
            <w:r>
              <w:t>0,1</w:t>
            </w:r>
          </w:p>
        </w:tc>
      </w:tr>
      <w:tr w:rsidR="001B11DB" w:rsidTr="00A02A2C">
        <w:tc>
          <w:tcPr>
            <w:tcW w:w="4361" w:type="dxa"/>
          </w:tcPr>
          <w:p w:rsidR="001B11DB" w:rsidRDefault="001B11DB" w:rsidP="001B11DB">
            <w:pPr>
              <w:pStyle w:val="S"/>
              <w:ind w:firstLine="0"/>
              <w:jc w:val="left"/>
            </w:pPr>
            <w:r w:rsidRPr="001B11DB">
              <w:t>Площадка для стоянки автомобилей при въезде на территорию садоводческого (дачного) объединения</w:t>
            </w:r>
          </w:p>
        </w:tc>
        <w:tc>
          <w:tcPr>
            <w:tcW w:w="2977" w:type="dxa"/>
          </w:tcPr>
          <w:p w:rsidR="001B11DB" w:rsidRDefault="001B11DB" w:rsidP="001B11DB">
            <w:pPr>
              <w:pStyle w:val="S"/>
              <w:ind w:firstLine="0"/>
              <w:jc w:val="center"/>
            </w:pPr>
            <w:r>
              <w:t>0,9</w:t>
            </w:r>
          </w:p>
        </w:tc>
        <w:tc>
          <w:tcPr>
            <w:tcW w:w="2567" w:type="dxa"/>
          </w:tcPr>
          <w:p w:rsidR="001B11DB" w:rsidRDefault="001B11DB" w:rsidP="001B11DB">
            <w:pPr>
              <w:pStyle w:val="S"/>
              <w:ind w:firstLine="0"/>
              <w:jc w:val="center"/>
            </w:pPr>
            <w:r>
              <w:t>0,9-0,4</w:t>
            </w:r>
          </w:p>
        </w:tc>
      </w:tr>
    </w:tbl>
    <w:p w:rsidR="00C03E40" w:rsidRPr="002F68C3" w:rsidRDefault="00C03E40" w:rsidP="002F68C3">
      <w:pPr>
        <w:pStyle w:val="S"/>
        <w:rPr>
          <w:rFonts w:eastAsiaTheme="minorHAnsi"/>
        </w:rPr>
      </w:pPr>
    </w:p>
    <w:p w:rsidR="00A02A2C" w:rsidRPr="00C03E40" w:rsidRDefault="00C03E40" w:rsidP="00F85848">
      <w:pPr>
        <w:pStyle w:val="S"/>
        <w:rPr>
          <w:i/>
          <w:sz w:val="20"/>
        </w:rPr>
      </w:pPr>
      <w:r w:rsidRPr="00C03E40">
        <w:rPr>
          <w:i/>
          <w:sz w:val="20"/>
        </w:rPr>
        <w:t>Примечания:</w:t>
      </w:r>
    </w:p>
    <w:p w:rsidR="00C03E40" w:rsidRPr="00C03E40" w:rsidRDefault="00C03E40" w:rsidP="00F85848">
      <w:pPr>
        <w:pStyle w:val="S"/>
        <w:rPr>
          <w:i/>
          <w:sz w:val="20"/>
        </w:rPr>
      </w:pPr>
      <w:r w:rsidRPr="00C03E40">
        <w:rPr>
          <w:i/>
          <w:sz w:val="20"/>
        </w:rPr>
        <w:t xml:space="preserve">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03E40" w:rsidRPr="00C03E40" w:rsidRDefault="00C03E40" w:rsidP="00F85848">
      <w:pPr>
        <w:pStyle w:val="S"/>
        <w:rPr>
          <w:i/>
          <w:sz w:val="20"/>
        </w:rPr>
      </w:pPr>
      <w:r w:rsidRPr="00C03E40">
        <w:rPr>
          <w:i/>
          <w:sz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p w:rsidR="007058D4" w:rsidRDefault="00C03E40" w:rsidP="00F85848">
      <w:pPr>
        <w:pStyle w:val="S"/>
      </w:pPr>
      <w:r w:rsidRPr="00C03E40">
        <w:t>14.4.20.</w:t>
      </w:r>
      <w:r>
        <w:t xml:space="preserve"> </w:t>
      </w:r>
      <w:r w:rsidRPr="00C03E40">
        <w:t>При размещении зданий и сооружений общего пользования должны соблюдаться разрывы от границ индивидуальных садовых и (или) дачных участков не менее чем 4 м, а при размещении площадок для установки мусоросборников должны соблюдаться санитарные разрывы не менее 15 м.</w:t>
      </w:r>
    </w:p>
    <w:p w:rsidR="00C03E40" w:rsidRDefault="00C03E40" w:rsidP="00F85848">
      <w:pPr>
        <w:pStyle w:val="S"/>
        <w:rPr>
          <w:b/>
        </w:rPr>
      </w:pPr>
      <w:r w:rsidRPr="00C03E40">
        <w:rPr>
          <w:b/>
        </w:rPr>
        <w:t>Нормативы обеспеченности земельными участками для ведения садоводства, дачного хозяйства, огородничества</w:t>
      </w:r>
    </w:p>
    <w:p w:rsidR="00C03E40" w:rsidRDefault="00C03E40" w:rsidP="00F85848">
      <w:pPr>
        <w:pStyle w:val="S"/>
      </w:pPr>
      <w:r w:rsidRPr="00C03E40">
        <w:t xml:space="preserve">14.4.21. Согласно требованиям ст. 11.9. Земельного кодекса РФ предельные размеры земельных участков, на которые распространяется действие градостроительных регламентов, регулируется Правилами землепользования и застройки муниципальных образований, в том числе земельных участков в составе садоводческих, дачных объединений граждан). Стандарты обеспеченности земельными участками регламентируются Законом Пермского края «Об установлении предельных (максимальных и минимальных) размеров земельных участков, </w:t>
      </w:r>
      <w:r w:rsidRPr="00C03E40">
        <w:lastRenderedPageBreak/>
        <w:t>предоставляемых гражданам в собственность» от 2 сентября 2003 г. № 965-193: для садоводства, огородничества и дачного строительства максимальный размер составляет - 0,5 га; минимальный размер - 0,06 га.</w:t>
      </w:r>
    </w:p>
    <w:p w:rsidR="007058D4" w:rsidRDefault="00C03E40" w:rsidP="00F85848">
      <w:pPr>
        <w:pStyle w:val="S"/>
      </w:pPr>
      <w:r>
        <w:t xml:space="preserve">14.4.22. </w:t>
      </w:r>
      <w:r w:rsidRPr="00C03E40">
        <w:t xml:space="preserve">В соответствии с зонированием территории для организации разных видов некоммерческих объединений граждан минимальные размеры земельных участков приведены в табл. </w:t>
      </w:r>
      <w:r>
        <w:t xml:space="preserve">14.7. </w:t>
      </w:r>
    </w:p>
    <w:p w:rsidR="00F178BE" w:rsidRDefault="00F178BE" w:rsidP="00F85848">
      <w:pPr>
        <w:pStyle w:val="S"/>
      </w:pPr>
    </w:p>
    <w:p w:rsidR="00C03E40" w:rsidRDefault="00C03E40" w:rsidP="00F85848">
      <w:pPr>
        <w:pStyle w:val="S"/>
      </w:pPr>
      <w:r>
        <w:t xml:space="preserve">Таблица 14.7 </w:t>
      </w:r>
      <w:r w:rsidRPr="00C03E40">
        <w:t>– Минимальная рекомендуемая величина земельного участка (соток)</w:t>
      </w:r>
    </w:p>
    <w:tbl>
      <w:tblPr>
        <w:tblStyle w:val="af3"/>
        <w:tblW w:w="0" w:type="auto"/>
        <w:tblLook w:val="04A0" w:firstRow="1" w:lastRow="0" w:firstColumn="1" w:lastColumn="0" w:noHBand="0" w:noVBand="1"/>
      </w:tblPr>
      <w:tblGrid>
        <w:gridCol w:w="2432"/>
        <w:gridCol w:w="2420"/>
        <w:gridCol w:w="2420"/>
        <w:gridCol w:w="2407"/>
      </w:tblGrid>
      <w:tr w:rsidR="00C03E40" w:rsidTr="00E541DD">
        <w:trPr>
          <w:trHeight w:val="452"/>
        </w:trPr>
        <w:tc>
          <w:tcPr>
            <w:tcW w:w="2476" w:type="dxa"/>
            <w:vMerge w:val="restart"/>
          </w:tcPr>
          <w:p w:rsidR="00C03E40" w:rsidRDefault="00C03E40" w:rsidP="00C03E40">
            <w:pPr>
              <w:pStyle w:val="S"/>
              <w:ind w:firstLine="0"/>
            </w:pPr>
            <w:r>
              <w:t>Виды некоммерческих объединений граждан (НО)</w:t>
            </w:r>
          </w:p>
        </w:tc>
        <w:tc>
          <w:tcPr>
            <w:tcW w:w="7429" w:type="dxa"/>
            <w:gridSpan w:val="3"/>
          </w:tcPr>
          <w:p w:rsidR="00C03E40" w:rsidRDefault="00C03E40" w:rsidP="00C03E40">
            <w:pPr>
              <w:pStyle w:val="S"/>
              <w:ind w:firstLine="0"/>
            </w:pPr>
            <w:r>
              <w:t>Зоны благоприятности развития садоводческих (дачных) объединений граждан</w:t>
            </w:r>
          </w:p>
        </w:tc>
      </w:tr>
      <w:tr w:rsidR="00C03E40" w:rsidTr="00C03E40">
        <w:trPr>
          <w:trHeight w:val="636"/>
        </w:trPr>
        <w:tc>
          <w:tcPr>
            <w:tcW w:w="2476" w:type="dxa"/>
            <w:vMerge/>
          </w:tcPr>
          <w:p w:rsidR="00C03E40" w:rsidRDefault="00C03E40" w:rsidP="00C03E40">
            <w:pPr>
              <w:pStyle w:val="S"/>
              <w:ind w:firstLine="0"/>
            </w:pPr>
          </w:p>
        </w:tc>
        <w:tc>
          <w:tcPr>
            <w:tcW w:w="2476" w:type="dxa"/>
          </w:tcPr>
          <w:p w:rsidR="00C03E40" w:rsidRDefault="00C03E40" w:rsidP="0056481F">
            <w:pPr>
              <w:pStyle w:val="S"/>
              <w:ind w:firstLine="0"/>
              <w:jc w:val="center"/>
            </w:pPr>
            <w:r>
              <w:t>1 зона приоритетного развития</w:t>
            </w:r>
          </w:p>
        </w:tc>
        <w:tc>
          <w:tcPr>
            <w:tcW w:w="2476" w:type="dxa"/>
          </w:tcPr>
          <w:p w:rsidR="00C03E40" w:rsidRDefault="00C03E40" w:rsidP="0056481F">
            <w:pPr>
              <w:pStyle w:val="S"/>
              <w:ind w:firstLine="0"/>
              <w:jc w:val="center"/>
            </w:pPr>
            <w:r>
              <w:t>2 зона ограниченного развития</w:t>
            </w:r>
          </w:p>
        </w:tc>
        <w:tc>
          <w:tcPr>
            <w:tcW w:w="2477" w:type="dxa"/>
          </w:tcPr>
          <w:p w:rsidR="00C03E40" w:rsidRDefault="00C03E40" w:rsidP="0056481F">
            <w:pPr>
              <w:pStyle w:val="S"/>
              <w:ind w:firstLine="0"/>
              <w:jc w:val="center"/>
            </w:pPr>
            <w:r>
              <w:t>3 зона выборочного развития</w:t>
            </w:r>
          </w:p>
        </w:tc>
      </w:tr>
      <w:tr w:rsidR="00C03E40" w:rsidTr="00C03E40">
        <w:tc>
          <w:tcPr>
            <w:tcW w:w="2476" w:type="dxa"/>
          </w:tcPr>
          <w:p w:rsidR="00C03E40" w:rsidRDefault="00C03E40" w:rsidP="00C03E40">
            <w:pPr>
              <w:pStyle w:val="S"/>
              <w:ind w:firstLine="0"/>
            </w:pPr>
            <w:r>
              <w:t>Дачные</w:t>
            </w:r>
          </w:p>
        </w:tc>
        <w:tc>
          <w:tcPr>
            <w:tcW w:w="2476" w:type="dxa"/>
          </w:tcPr>
          <w:p w:rsidR="00C03E40" w:rsidRDefault="00C03E40" w:rsidP="0056481F">
            <w:pPr>
              <w:pStyle w:val="S"/>
              <w:ind w:firstLine="0"/>
              <w:jc w:val="center"/>
            </w:pPr>
            <w:r>
              <w:t>15</w:t>
            </w:r>
          </w:p>
        </w:tc>
        <w:tc>
          <w:tcPr>
            <w:tcW w:w="2476" w:type="dxa"/>
          </w:tcPr>
          <w:p w:rsidR="00C03E40" w:rsidRDefault="00C03E40" w:rsidP="0056481F">
            <w:pPr>
              <w:pStyle w:val="S"/>
              <w:ind w:firstLine="0"/>
              <w:jc w:val="center"/>
            </w:pPr>
            <w:r>
              <w:t>12</w:t>
            </w:r>
          </w:p>
        </w:tc>
        <w:tc>
          <w:tcPr>
            <w:tcW w:w="2477" w:type="dxa"/>
          </w:tcPr>
          <w:p w:rsidR="00C03E40" w:rsidRDefault="00C03E40" w:rsidP="0056481F">
            <w:pPr>
              <w:pStyle w:val="S"/>
              <w:ind w:firstLine="0"/>
              <w:jc w:val="center"/>
            </w:pPr>
            <w:r>
              <w:t>8</w:t>
            </w:r>
          </w:p>
        </w:tc>
      </w:tr>
      <w:tr w:rsidR="00C03E40" w:rsidTr="00C03E40">
        <w:tc>
          <w:tcPr>
            <w:tcW w:w="2476" w:type="dxa"/>
          </w:tcPr>
          <w:p w:rsidR="00C03E40" w:rsidRDefault="00C03E40" w:rsidP="00C03E40">
            <w:pPr>
              <w:pStyle w:val="S"/>
              <w:ind w:firstLine="0"/>
            </w:pPr>
            <w:r>
              <w:t>Садоводческие</w:t>
            </w:r>
          </w:p>
        </w:tc>
        <w:tc>
          <w:tcPr>
            <w:tcW w:w="2476" w:type="dxa"/>
          </w:tcPr>
          <w:p w:rsidR="00C03E40" w:rsidRDefault="005D26D0" w:rsidP="0056481F">
            <w:pPr>
              <w:pStyle w:val="S"/>
              <w:ind w:firstLine="0"/>
              <w:jc w:val="center"/>
            </w:pPr>
            <w:r>
              <w:t>8</w:t>
            </w:r>
          </w:p>
        </w:tc>
        <w:tc>
          <w:tcPr>
            <w:tcW w:w="2476" w:type="dxa"/>
          </w:tcPr>
          <w:p w:rsidR="00C03E40" w:rsidRDefault="005D26D0" w:rsidP="0056481F">
            <w:pPr>
              <w:pStyle w:val="S"/>
              <w:ind w:firstLine="0"/>
              <w:jc w:val="center"/>
            </w:pPr>
            <w:r>
              <w:t>4</w:t>
            </w:r>
          </w:p>
        </w:tc>
        <w:tc>
          <w:tcPr>
            <w:tcW w:w="2477" w:type="dxa"/>
          </w:tcPr>
          <w:p w:rsidR="00C03E40" w:rsidRDefault="005D26D0" w:rsidP="0056481F">
            <w:pPr>
              <w:pStyle w:val="S"/>
              <w:ind w:firstLine="0"/>
              <w:jc w:val="center"/>
            </w:pPr>
            <w:r>
              <w:t>4</w:t>
            </w:r>
          </w:p>
        </w:tc>
      </w:tr>
      <w:tr w:rsidR="00C03E40" w:rsidTr="00C03E40">
        <w:tc>
          <w:tcPr>
            <w:tcW w:w="2476" w:type="dxa"/>
          </w:tcPr>
          <w:p w:rsidR="00C03E40" w:rsidRDefault="00C03E40" w:rsidP="00C03E40">
            <w:pPr>
              <w:pStyle w:val="S"/>
              <w:ind w:firstLine="0"/>
            </w:pPr>
            <w:r>
              <w:t>Огороднические</w:t>
            </w:r>
          </w:p>
        </w:tc>
        <w:tc>
          <w:tcPr>
            <w:tcW w:w="2476" w:type="dxa"/>
          </w:tcPr>
          <w:p w:rsidR="00C03E40" w:rsidRDefault="00C03E40" w:rsidP="0056481F">
            <w:pPr>
              <w:pStyle w:val="S"/>
              <w:ind w:firstLine="0"/>
              <w:jc w:val="center"/>
            </w:pPr>
            <w:r>
              <w:t>4-6</w:t>
            </w:r>
          </w:p>
        </w:tc>
        <w:tc>
          <w:tcPr>
            <w:tcW w:w="2476" w:type="dxa"/>
          </w:tcPr>
          <w:p w:rsidR="00C03E40" w:rsidRDefault="00C03E40" w:rsidP="0056481F">
            <w:pPr>
              <w:pStyle w:val="S"/>
              <w:ind w:firstLine="0"/>
              <w:jc w:val="center"/>
            </w:pPr>
            <w:r>
              <w:t>4</w:t>
            </w:r>
          </w:p>
        </w:tc>
        <w:tc>
          <w:tcPr>
            <w:tcW w:w="2477" w:type="dxa"/>
          </w:tcPr>
          <w:p w:rsidR="00C03E40" w:rsidRDefault="00C03E40" w:rsidP="0056481F">
            <w:pPr>
              <w:pStyle w:val="S"/>
              <w:ind w:firstLine="0"/>
              <w:jc w:val="center"/>
            </w:pPr>
            <w:r>
              <w:t>4</w:t>
            </w:r>
          </w:p>
        </w:tc>
      </w:tr>
    </w:tbl>
    <w:p w:rsidR="00C03E40" w:rsidRDefault="00C03E40" w:rsidP="00C03E40">
      <w:pPr>
        <w:pStyle w:val="S"/>
        <w:ind w:firstLine="993"/>
      </w:pPr>
    </w:p>
    <w:p w:rsidR="00C03E40" w:rsidRDefault="00C03E40" w:rsidP="00F85848">
      <w:pPr>
        <w:pStyle w:val="S"/>
        <w:rPr>
          <w:b/>
        </w:rPr>
      </w:pPr>
      <w:r w:rsidRPr="00C03E40">
        <w:rPr>
          <w:b/>
        </w:rPr>
        <w:t>Нормативы обеспеченности объектами инженерной инфраструктуры садоводческих (дачных), огороднических объединений с учётом технических регламентов</w:t>
      </w:r>
    </w:p>
    <w:p w:rsidR="00C03E40" w:rsidRDefault="00C03E40" w:rsidP="00F85848">
      <w:pPr>
        <w:pStyle w:val="S"/>
      </w:pPr>
      <w:r w:rsidRPr="00C03E40">
        <w:t>14.4.23.</w:t>
      </w:r>
      <w:r>
        <w:t xml:space="preserve"> В соответствии с требованиями раздела 8 СП 53.13330.2011 территория садоводческого, дачного объединения должна иметь инженерное обустройство.</w:t>
      </w:r>
    </w:p>
    <w:p w:rsidR="00C03E40" w:rsidRDefault="00C03E40" w:rsidP="00F85848">
      <w:pPr>
        <w:pStyle w:val="S"/>
      </w:pPr>
      <w:r>
        <w:t>Территория садоводческого, дачного объединения должна быть оборудована системой водоснабжения, отвечающей требованиям СП 31.13330. Снабжение хозяйственно- 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 с соблюдением требований, изложенных в СанПиН 2.1.4.1110. Устройство ввода водопровода в жилые строения и жилые дома согласно СП 30.13330 допускается при наличии местной канализации или при подключении к централизованной системе канализации. Свободный напор воды в сети водопровода на территории садоводческого объединения должен быть не менее 0,1 МПа.</w:t>
      </w:r>
    </w:p>
    <w:p w:rsidR="00C03E40" w:rsidRDefault="00C03E40" w:rsidP="00F85848">
      <w:pPr>
        <w:pStyle w:val="S"/>
      </w:pPr>
      <w:r>
        <w:t xml:space="preserve">14.4.24.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 радиусом от 30 до 50 м (для артезианских скважин устанавливается гидрогеологами). </w:t>
      </w:r>
    </w:p>
    <w:p w:rsidR="00C03E40" w:rsidRPr="00E541DD" w:rsidRDefault="00C03E40" w:rsidP="00F85848">
      <w:pPr>
        <w:pStyle w:val="S"/>
      </w:pPr>
      <w:r w:rsidRPr="00E541DD">
        <w:t>Для артскважины в комплексе с водозаборным узлом зону I пояса по согласованию с местными органами санитарно-эпидемиологической службы допускается сокращать до 15 м.</w:t>
      </w:r>
    </w:p>
    <w:p w:rsidR="00C03E40" w:rsidRPr="00E541DD" w:rsidRDefault="00C03E40" w:rsidP="00F85848">
      <w:pPr>
        <w:pStyle w:val="S"/>
      </w:pPr>
      <w:r w:rsidRPr="00E541DD">
        <w:t>14.4.25. При централизованных системах водоснабжения качество воды, подаваемой на хозяйственно-питьевые нужды, должно соответствовать СанПиН 2.1.4.1074. При нецентрализованном водоснабжении гигиенические требования к качеству питьевой воды должны соответствовать СанПиН 2.1.4.1175</w:t>
      </w:r>
      <w:r w:rsidR="00E541DD" w:rsidRPr="00E541DD">
        <w:t xml:space="preserve">. </w:t>
      </w:r>
    </w:p>
    <w:p w:rsidR="00E541DD" w:rsidRPr="00E541DD" w:rsidRDefault="00E541DD" w:rsidP="00F85848">
      <w:pPr>
        <w:pStyle w:val="S"/>
      </w:pPr>
      <w:r w:rsidRPr="00E541DD">
        <w:t xml:space="preserve">14.4.26. Расчет систем водоснабжения производится исходя из следующих норм среднесуточного водопотребления на хозяйственно-питьевые нужды: </w:t>
      </w:r>
    </w:p>
    <w:p w:rsidR="00E541DD" w:rsidRPr="00E541DD" w:rsidRDefault="00E541DD" w:rsidP="00F85848">
      <w:pPr>
        <w:pStyle w:val="S"/>
      </w:pPr>
      <w:r w:rsidRPr="00E541DD">
        <w:t>- при водопользовании из водоразборных колонок, скважин, шахтных колодцев - 30 - 50 л/сутки на 1 человека;</w:t>
      </w:r>
    </w:p>
    <w:p w:rsidR="00E541DD" w:rsidRPr="00E541DD" w:rsidRDefault="00E541DD" w:rsidP="00F85848">
      <w:pPr>
        <w:pStyle w:val="S"/>
      </w:pPr>
      <w:r w:rsidRPr="00E541DD">
        <w:t xml:space="preserve"> - при обеспечении внутренним водопроводом и канализацией (без ванн) - 125 - 160 л/сутки на 1 человека.</w:t>
      </w:r>
    </w:p>
    <w:p w:rsidR="00E541DD" w:rsidRPr="00E541DD" w:rsidRDefault="00E541DD" w:rsidP="00F85848">
      <w:pPr>
        <w:pStyle w:val="S"/>
      </w:pPr>
      <w:r w:rsidRPr="00E541DD">
        <w:t xml:space="preserve">На садовых и дачных участках необходимо предусматривать: 3 - 15 л/м2 воды в сутки для полива посадок овощных культур; 10 - 15 л/м2 в сутки для полива плодовых деревьев. </w:t>
      </w:r>
    </w:p>
    <w:p w:rsidR="007058D4" w:rsidRDefault="00E541DD" w:rsidP="00F85848">
      <w:pPr>
        <w:pStyle w:val="S"/>
      </w:pPr>
      <w:r w:rsidRPr="00E541DD">
        <w:lastRenderedPageBreak/>
        <w:t>При наличии водопровода или артезианской скважины для учёта расходуемой воды на водоразборных устройствах следует предусматривать установку счётчиков.</w:t>
      </w:r>
    </w:p>
    <w:p w:rsidR="00E541DD" w:rsidRDefault="00E541DD" w:rsidP="00F85848">
      <w:pPr>
        <w:pStyle w:val="S"/>
      </w:pPr>
      <w:r>
        <w:t>14.4.27. Территории садоводческих, дачных объединений должны быть обеспечены противопожарным водоснабжением путём подключения к наружным водопроводным сетям либо путем устройства противопожарных водоемов или резервуаров.</w:t>
      </w:r>
    </w:p>
    <w:p w:rsidR="00E541DD" w:rsidRDefault="00E541DD" w:rsidP="00F85848">
      <w:pPr>
        <w:pStyle w:val="S"/>
      </w:pPr>
      <w:r>
        <w:t xml:space="preserve">14.4.28. </w:t>
      </w:r>
      <w:r w:rsidRPr="00E541DD">
        <w:t>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канализование участков с количеством стоков до 5 тыс.м3 /сут на единые очистные сооружения закрытого типа с современной технологией и с доведением очищенных вод до нормативных показателей. Следует соблюдать санитарные разрывы до садовых и (или) дачных домов и строений – 20 м</w:t>
      </w:r>
      <w:r>
        <w:t>.</w:t>
      </w:r>
    </w:p>
    <w:p w:rsidR="00E541DD" w:rsidRDefault="00E541DD" w:rsidP="00F85848">
      <w:pPr>
        <w:pStyle w:val="S"/>
      </w:pPr>
      <w:r>
        <w:t xml:space="preserve">14.4.29. Рекомендуется использование современных систем полной биологической очистки территории, которые могут строиться по согласованию на несколько земельных участков. </w:t>
      </w:r>
    </w:p>
    <w:p w:rsidR="00E541DD" w:rsidRDefault="00E541DD" w:rsidP="00F85848">
      <w:pPr>
        <w:pStyle w:val="S"/>
      </w:pPr>
      <w:r>
        <w:t xml:space="preserve">На каждом индивидуальном земельном участке допускается применять локальные очистные сооружения производительностью до 1 - 3 м3 с дальнейшим отводом в пониженное место. </w:t>
      </w:r>
    </w:p>
    <w:p w:rsidR="00E541DD" w:rsidRDefault="00E541DD" w:rsidP="00F85848">
      <w:pPr>
        <w:pStyle w:val="S"/>
      </w:pPr>
      <w:r>
        <w:t xml:space="preserve">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 </w:t>
      </w:r>
    </w:p>
    <w:p w:rsidR="00E541DD" w:rsidRPr="00E541DD" w:rsidRDefault="00E541DD" w:rsidP="00F85848">
      <w:pPr>
        <w:pStyle w:val="S"/>
      </w:pPr>
      <w:r>
        <w:t>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санитарного надзора.</w:t>
      </w:r>
    </w:p>
    <w:p w:rsidR="007058D4" w:rsidRDefault="00E541DD" w:rsidP="00F85848">
      <w:pPr>
        <w:pStyle w:val="S"/>
      </w:pPr>
      <w:r w:rsidRPr="00E541DD">
        <w:t>14.4.29. В отапливаемых домах обогрев и горячее водоснабжение следует предусматривать от автономных систем, к которым относятся: источники теплоснабжения (котел, печь и др.), а также нагревательные приборы и водоразборная арматура.</w:t>
      </w:r>
    </w:p>
    <w:p w:rsidR="00E541DD" w:rsidRDefault="00E541DD" w:rsidP="00F85848">
      <w:pPr>
        <w:pStyle w:val="S"/>
      </w:pPr>
      <w:r>
        <w:t xml:space="preserve">14.4.30. </w:t>
      </w:r>
      <w:r w:rsidRPr="00E541DD">
        <w:t>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Свода правил по проектированию и строительству СП 42- 101-2003 «Общие положения по проектированию и строительству газораспределительных 32 систем из металлических и полиэтиленовых труб» (утв. постановлением Госстроя России от 26 июня 2003 г. N 112) и СП 62.13330.2011* Газораспределительные системы. Актуализированная редакция СНиП 42-01-2002</w:t>
      </w:r>
      <w:r>
        <w:t xml:space="preserve">. </w:t>
      </w:r>
    </w:p>
    <w:p w:rsidR="00E541DD" w:rsidRDefault="00E541DD" w:rsidP="00F85848">
      <w:pPr>
        <w:pStyle w:val="S"/>
      </w:pPr>
      <w:r>
        <w:t xml:space="preserve">14.4.31. </w:t>
      </w:r>
      <w:r w:rsidRPr="00E541DD">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E541DD" w:rsidRDefault="00E541DD" w:rsidP="00F85848">
      <w:pPr>
        <w:pStyle w:val="S"/>
      </w:pPr>
      <w:r>
        <w:t xml:space="preserve">14.4.32. </w:t>
      </w:r>
      <w:r w:rsidRPr="00E541DD">
        <w:t>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E541DD" w:rsidRDefault="00E541DD" w:rsidP="00F85848">
      <w:pPr>
        <w:pStyle w:val="S"/>
      </w:pPr>
      <w:r>
        <w:t xml:space="preserve">14.4.33. </w:t>
      </w:r>
      <w:r w:rsidRPr="00E541DD">
        <w:t>Электрооборудование и молниезащиту домов и хозяйственных построек следует проектировать в соответствии с требованиями Правил безопасности в газовом хозяйстве и Инструкции по устройству молниезащиты зданий и сооружений (СО 153- 34.21.122.2003).</w:t>
      </w:r>
    </w:p>
    <w:p w:rsidR="00E541DD" w:rsidRDefault="00E541DD" w:rsidP="00F85848">
      <w:pPr>
        <w:pStyle w:val="S"/>
      </w:pPr>
      <w:r>
        <w:t xml:space="preserve">14.4.34. </w:t>
      </w:r>
      <w:r w:rsidRPr="00E541DD">
        <w:t>В дачном (садовом) доме (строении) следует предусматривать установку счётчика для учета потребляемой электроэнергии.</w:t>
      </w:r>
    </w:p>
    <w:p w:rsidR="00E541DD" w:rsidRDefault="00E541DD" w:rsidP="00F85848">
      <w:pPr>
        <w:pStyle w:val="S"/>
      </w:pPr>
      <w:r>
        <w:lastRenderedPageBreak/>
        <w:t xml:space="preserve">14.4.35. </w:t>
      </w:r>
      <w:r w:rsidRPr="00E541DD">
        <w:t>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w:t>
      </w:r>
      <w:r>
        <w:t>.</w:t>
      </w:r>
    </w:p>
    <w:p w:rsidR="00E541DD" w:rsidRDefault="00E541DD" w:rsidP="00F85848">
      <w:pPr>
        <w:pStyle w:val="S"/>
      </w:pPr>
      <w:r>
        <w:t xml:space="preserve">14.4.36. </w:t>
      </w:r>
      <w:r w:rsidRPr="00E541DD">
        <w:t>Помещение сторожки должно быть обеспечено телефонной связью или мобильной радиосвязью, позволяющей осуществлять вызов неотложной медицинской помощи, пожарной, полицейской, аварийных служб.</w:t>
      </w:r>
    </w:p>
    <w:p w:rsidR="00E541DD" w:rsidRPr="00E541DD" w:rsidRDefault="00E541DD" w:rsidP="00F85848">
      <w:pPr>
        <w:pStyle w:val="S"/>
      </w:pPr>
      <w:r>
        <w:t xml:space="preserve">14.4.37. </w:t>
      </w:r>
      <w:r w:rsidRPr="00E541DD">
        <w:t>Территории огороднических объединений должны иметь естественный или искусственный источник водоснабжения для полива.</w:t>
      </w:r>
    </w:p>
    <w:p w:rsidR="007058D4" w:rsidRPr="00E541DD" w:rsidRDefault="00E541DD" w:rsidP="00F85848">
      <w:pPr>
        <w:pStyle w:val="S"/>
        <w:rPr>
          <w:b/>
        </w:rPr>
      </w:pPr>
      <w:r w:rsidRPr="00E541DD">
        <w:rPr>
          <w:b/>
        </w:rPr>
        <w:t>Нормативы максимальной транспортной доступности садоводческих, дачных и огороднических объединений</w:t>
      </w:r>
    </w:p>
    <w:p w:rsidR="00E541DD" w:rsidRPr="00E541DD" w:rsidRDefault="00E541DD" w:rsidP="00F85848">
      <w:pPr>
        <w:pStyle w:val="S"/>
      </w:pPr>
      <w:r w:rsidRPr="00E541DD">
        <w:t xml:space="preserve">14.4.38. 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 числом садовых (дачных) участков до 50 следует предусматривать один въезд, более 50 – не менее двух въездов. </w:t>
      </w:r>
    </w:p>
    <w:p w:rsidR="00E541DD" w:rsidRDefault="00E541DD" w:rsidP="00F85848">
      <w:pPr>
        <w:pStyle w:val="S"/>
      </w:pPr>
      <w:r w:rsidRPr="00E541DD">
        <w:t>14.4.39. Параметры максимальной доступности общественным транспортом приведены в табл. 14.8.</w:t>
      </w:r>
    </w:p>
    <w:p w:rsidR="00F178BE" w:rsidRDefault="00F178BE" w:rsidP="00F85848">
      <w:pPr>
        <w:pStyle w:val="S"/>
      </w:pPr>
    </w:p>
    <w:p w:rsidR="00E541DD" w:rsidRDefault="00E541DD" w:rsidP="00F85848">
      <w:pPr>
        <w:pStyle w:val="S"/>
      </w:pPr>
      <w:r>
        <w:t>Таблица 14.8 - Максимальная доступность общественным транспортом, км</w:t>
      </w:r>
    </w:p>
    <w:tbl>
      <w:tblPr>
        <w:tblStyle w:val="af3"/>
        <w:tblW w:w="0" w:type="auto"/>
        <w:tblLook w:val="04A0" w:firstRow="1" w:lastRow="0" w:firstColumn="1" w:lastColumn="0" w:noHBand="0" w:noVBand="1"/>
      </w:tblPr>
      <w:tblGrid>
        <w:gridCol w:w="2432"/>
        <w:gridCol w:w="2420"/>
        <w:gridCol w:w="2420"/>
        <w:gridCol w:w="2407"/>
      </w:tblGrid>
      <w:tr w:rsidR="00E541DD" w:rsidTr="00E541DD">
        <w:trPr>
          <w:trHeight w:val="452"/>
        </w:trPr>
        <w:tc>
          <w:tcPr>
            <w:tcW w:w="2476" w:type="dxa"/>
            <w:vMerge w:val="restart"/>
          </w:tcPr>
          <w:p w:rsidR="00E541DD" w:rsidRDefault="00E541DD" w:rsidP="00E541DD">
            <w:pPr>
              <w:pStyle w:val="S"/>
              <w:ind w:firstLine="0"/>
            </w:pPr>
            <w:r>
              <w:t>Виды некоммерческих объединений граждан (НО)</w:t>
            </w:r>
          </w:p>
        </w:tc>
        <w:tc>
          <w:tcPr>
            <w:tcW w:w="7429" w:type="dxa"/>
            <w:gridSpan w:val="3"/>
          </w:tcPr>
          <w:p w:rsidR="00E541DD" w:rsidRDefault="00E541DD" w:rsidP="00E541DD">
            <w:pPr>
              <w:pStyle w:val="S"/>
              <w:ind w:firstLine="0"/>
            </w:pPr>
            <w:r>
              <w:t>Зоны благоприятности развития садоводческих (дачных), огороднических объединений граждан</w:t>
            </w:r>
          </w:p>
        </w:tc>
      </w:tr>
      <w:tr w:rsidR="00E541DD" w:rsidTr="00E541DD">
        <w:trPr>
          <w:trHeight w:val="636"/>
        </w:trPr>
        <w:tc>
          <w:tcPr>
            <w:tcW w:w="2476" w:type="dxa"/>
            <w:vMerge/>
          </w:tcPr>
          <w:p w:rsidR="00E541DD" w:rsidRDefault="00E541DD" w:rsidP="00E541DD">
            <w:pPr>
              <w:pStyle w:val="S"/>
              <w:ind w:firstLine="0"/>
            </w:pPr>
          </w:p>
        </w:tc>
        <w:tc>
          <w:tcPr>
            <w:tcW w:w="2476" w:type="dxa"/>
          </w:tcPr>
          <w:p w:rsidR="00E541DD" w:rsidRDefault="00E541DD" w:rsidP="00E541DD">
            <w:pPr>
              <w:pStyle w:val="S"/>
              <w:ind w:firstLine="0"/>
            </w:pPr>
            <w:r>
              <w:t>1 зона приоритетного развития</w:t>
            </w:r>
          </w:p>
        </w:tc>
        <w:tc>
          <w:tcPr>
            <w:tcW w:w="2476" w:type="dxa"/>
          </w:tcPr>
          <w:p w:rsidR="00E541DD" w:rsidRDefault="00E541DD" w:rsidP="00E541DD">
            <w:pPr>
              <w:pStyle w:val="S"/>
              <w:ind w:firstLine="0"/>
            </w:pPr>
            <w:r>
              <w:t>2 зона ограниченного развития</w:t>
            </w:r>
          </w:p>
        </w:tc>
        <w:tc>
          <w:tcPr>
            <w:tcW w:w="2477" w:type="dxa"/>
          </w:tcPr>
          <w:p w:rsidR="00E541DD" w:rsidRDefault="00E541DD" w:rsidP="00E541DD">
            <w:pPr>
              <w:pStyle w:val="S"/>
              <w:ind w:firstLine="0"/>
            </w:pPr>
            <w:r>
              <w:t>3 зона выборочного развития</w:t>
            </w:r>
          </w:p>
        </w:tc>
      </w:tr>
      <w:tr w:rsidR="00E541DD" w:rsidTr="00E541DD">
        <w:tc>
          <w:tcPr>
            <w:tcW w:w="2476" w:type="dxa"/>
          </w:tcPr>
          <w:p w:rsidR="00E541DD" w:rsidRDefault="00E541DD" w:rsidP="00E541DD">
            <w:pPr>
              <w:pStyle w:val="S"/>
              <w:ind w:firstLine="0"/>
            </w:pPr>
            <w:r>
              <w:t>Дачные</w:t>
            </w:r>
          </w:p>
        </w:tc>
        <w:tc>
          <w:tcPr>
            <w:tcW w:w="2476" w:type="dxa"/>
          </w:tcPr>
          <w:p w:rsidR="00E541DD" w:rsidRDefault="00E541DD" w:rsidP="00751241">
            <w:pPr>
              <w:pStyle w:val="S"/>
              <w:ind w:firstLine="0"/>
              <w:jc w:val="center"/>
            </w:pPr>
            <w:r>
              <w:t xml:space="preserve">До </w:t>
            </w:r>
            <w:r w:rsidR="00751241">
              <w:t>30</w:t>
            </w:r>
          </w:p>
        </w:tc>
        <w:tc>
          <w:tcPr>
            <w:tcW w:w="2476" w:type="dxa"/>
          </w:tcPr>
          <w:p w:rsidR="00E541DD" w:rsidRDefault="00751241" w:rsidP="0056481F">
            <w:pPr>
              <w:pStyle w:val="S"/>
              <w:ind w:firstLine="0"/>
              <w:jc w:val="center"/>
            </w:pPr>
            <w:r>
              <w:t>20</w:t>
            </w:r>
          </w:p>
        </w:tc>
        <w:tc>
          <w:tcPr>
            <w:tcW w:w="2477" w:type="dxa"/>
          </w:tcPr>
          <w:p w:rsidR="00E541DD" w:rsidRDefault="00E541DD" w:rsidP="00751241">
            <w:pPr>
              <w:pStyle w:val="S"/>
              <w:ind w:firstLine="0"/>
              <w:jc w:val="center"/>
            </w:pPr>
            <w:r>
              <w:t>20</w:t>
            </w:r>
          </w:p>
        </w:tc>
      </w:tr>
      <w:tr w:rsidR="00E541DD" w:rsidTr="00E541DD">
        <w:tc>
          <w:tcPr>
            <w:tcW w:w="2476" w:type="dxa"/>
          </w:tcPr>
          <w:p w:rsidR="00E541DD" w:rsidRDefault="00E541DD" w:rsidP="00E541DD">
            <w:pPr>
              <w:pStyle w:val="S"/>
              <w:ind w:firstLine="0"/>
            </w:pPr>
            <w:r>
              <w:t>Садоводческие</w:t>
            </w:r>
          </w:p>
        </w:tc>
        <w:tc>
          <w:tcPr>
            <w:tcW w:w="2476" w:type="dxa"/>
          </w:tcPr>
          <w:p w:rsidR="00E541DD" w:rsidRDefault="00751241" w:rsidP="0056481F">
            <w:pPr>
              <w:pStyle w:val="S"/>
              <w:ind w:firstLine="0"/>
              <w:jc w:val="center"/>
            </w:pPr>
            <w:r>
              <w:t>30</w:t>
            </w:r>
          </w:p>
        </w:tc>
        <w:tc>
          <w:tcPr>
            <w:tcW w:w="2476" w:type="dxa"/>
          </w:tcPr>
          <w:p w:rsidR="00E541DD" w:rsidRDefault="00751241" w:rsidP="0056481F">
            <w:pPr>
              <w:pStyle w:val="S"/>
              <w:ind w:firstLine="0"/>
              <w:jc w:val="center"/>
            </w:pPr>
            <w:r>
              <w:t>20</w:t>
            </w:r>
          </w:p>
        </w:tc>
        <w:tc>
          <w:tcPr>
            <w:tcW w:w="2477" w:type="dxa"/>
          </w:tcPr>
          <w:p w:rsidR="00E541DD" w:rsidRDefault="00E541DD" w:rsidP="00751241">
            <w:pPr>
              <w:pStyle w:val="S"/>
              <w:ind w:firstLine="0"/>
              <w:jc w:val="center"/>
            </w:pPr>
            <w:r>
              <w:t>20</w:t>
            </w:r>
          </w:p>
        </w:tc>
      </w:tr>
      <w:tr w:rsidR="00E541DD" w:rsidTr="00E541DD">
        <w:tc>
          <w:tcPr>
            <w:tcW w:w="2476" w:type="dxa"/>
          </w:tcPr>
          <w:p w:rsidR="00E541DD" w:rsidRDefault="00E541DD" w:rsidP="00E541DD">
            <w:pPr>
              <w:pStyle w:val="S"/>
              <w:ind w:firstLine="0"/>
            </w:pPr>
            <w:r>
              <w:t>Огороднические</w:t>
            </w:r>
          </w:p>
        </w:tc>
        <w:tc>
          <w:tcPr>
            <w:tcW w:w="2476" w:type="dxa"/>
          </w:tcPr>
          <w:p w:rsidR="00E541DD" w:rsidRDefault="00E541DD" w:rsidP="0056481F">
            <w:pPr>
              <w:pStyle w:val="S"/>
              <w:ind w:firstLine="0"/>
              <w:jc w:val="center"/>
            </w:pPr>
            <w:r>
              <w:t>10</w:t>
            </w:r>
          </w:p>
        </w:tc>
        <w:tc>
          <w:tcPr>
            <w:tcW w:w="2476" w:type="dxa"/>
          </w:tcPr>
          <w:p w:rsidR="00E541DD" w:rsidRDefault="00E541DD" w:rsidP="0056481F">
            <w:pPr>
              <w:pStyle w:val="S"/>
              <w:ind w:firstLine="0"/>
              <w:jc w:val="center"/>
            </w:pPr>
            <w:r>
              <w:t>в границах населённых пунктов</w:t>
            </w:r>
          </w:p>
        </w:tc>
        <w:tc>
          <w:tcPr>
            <w:tcW w:w="2477" w:type="dxa"/>
          </w:tcPr>
          <w:p w:rsidR="00E541DD" w:rsidRDefault="00E541DD" w:rsidP="0056481F">
            <w:pPr>
              <w:pStyle w:val="S"/>
              <w:ind w:firstLine="0"/>
              <w:jc w:val="center"/>
            </w:pPr>
            <w:r>
              <w:t>в границах населённых пунктов</w:t>
            </w:r>
          </w:p>
        </w:tc>
      </w:tr>
    </w:tbl>
    <w:p w:rsidR="00E541DD" w:rsidRPr="002F68C3" w:rsidRDefault="00E541DD" w:rsidP="002F68C3">
      <w:pPr>
        <w:pStyle w:val="S"/>
      </w:pPr>
    </w:p>
    <w:p w:rsidR="00E541DD" w:rsidRDefault="00E541DD" w:rsidP="00F85848">
      <w:pPr>
        <w:pStyle w:val="S"/>
      </w:pPr>
      <w:r w:rsidRPr="002F68C3">
        <w:t>14.4.40. На территории</w:t>
      </w:r>
      <w:r>
        <w:t xml:space="preserve"> садоводческого, дачного объединения ширина улиц и проездов в красных линиях должна быть, м: </w:t>
      </w:r>
    </w:p>
    <w:p w:rsidR="00E541DD" w:rsidRDefault="00E541DD" w:rsidP="00F85848">
      <w:pPr>
        <w:pStyle w:val="S"/>
      </w:pPr>
      <w:r>
        <w:t xml:space="preserve">- для улиц - не менее 15 м; </w:t>
      </w:r>
    </w:p>
    <w:p w:rsidR="00E541DD" w:rsidRDefault="00E541DD" w:rsidP="00F85848">
      <w:pPr>
        <w:pStyle w:val="S"/>
      </w:pPr>
      <w:r>
        <w:t xml:space="preserve">- для проездов - не менее 9 м. </w:t>
      </w:r>
    </w:p>
    <w:p w:rsidR="00E541DD" w:rsidRDefault="00E541DD" w:rsidP="00F85848">
      <w:pPr>
        <w:pStyle w:val="S"/>
      </w:pPr>
      <w:r>
        <w:t xml:space="preserve">Минимальный радиус закругления края проезжей части - 6,0 м. </w:t>
      </w:r>
    </w:p>
    <w:p w:rsidR="00E541DD" w:rsidRDefault="00E541DD" w:rsidP="00F85848">
      <w:pPr>
        <w:pStyle w:val="S"/>
      </w:pPr>
      <w:r>
        <w:t xml:space="preserve">Ширина проезжей части улиц и проездов принимается для улиц - не менее 7,0 м, для проездов - не менее 3,5 м. </w:t>
      </w:r>
    </w:p>
    <w:p w:rsidR="00E541DD" w:rsidRDefault="00E541DD" w:rsidP="00F85848">
      <w:pPr>
        <w:pStyle w:val="S"/>
      </w:pPr>
      <w:r w:rsidRPr="00E541DD">
        <w:t xml:space="preserve">14.4.41. </w:t>
      </w:r>
      <w: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541DD" w:rsidRDefault="00E541DD" w:rsidP="00F85848">
      <w:pPr>
        <w:pStyle w:val="S"/>
      </w:pPr>
      <w:r>
        <w:t xml:space="preserve">14.4.42. </w:t>
      </w:r>
      <w:r w:rsidRPr="00E541DD">
        <w:t>Максимальная протяженность тупикового проезда не должна превышать 150 м.</w:t>
      </w:r>
    </w:p>
    <w:p w:rsidR="00E541DD" w:rsidRPr="00E541DD" w:rsidRDefault="00E541DD" w:rsidP="00F85848">
      <w:pPr>
        <w:pStyle w:val="S"/>
        <w:rPr>
          <w:b/>
        </w:rPr>
      </w:pPr>
      <w:r w:rsidRPr="00E541DD">
        <w:rPr>
          <w:b/>
        </w:rPr>
        <w:t>Нормативы санитарной очистки садоводческих (дачных), огороднических объединений граждан</w:t>
      </w:r>
    </w:p>
    <w:p w:rsidR="00E541DD" w:rsidRDefault="00E541DD" w:rsidP="00F85848">
      <w:pPr>
        <w:pStyle w:val="S"/>
      </w:pPr>
      <w:r>
        <w:t xml:space="preserve">14.4.43. На территориях садоводческих, дачных объединений и за их пределами запрещается организовывать свалки отходов. Бытовые отходы органического характера должны утилизироваться на садовых, дачных участках. 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м и не более 500 м от границ индивидуальных участков. </w:t>
      </w:r>
    </w:p>
    <w:p w:rsidR="00E541DD" w:rsidRDefault="00E541DD" w:rsidP="00F85848">
      <w:pPr>
        <w:pStyle w:val="S"/>
      </w:pPr>
      <w:r>
        <w:lastRenderedPageBreak/>
        <w:t>Удельные показатели площади под организацию площадок для установки контейнеров приведены в табл. 14.</w:t>
      </w:r>
      <w:r w:rsidR="0056481F">
        <w:t>6</w:t>
      </w:r>
      <w:r>
        <w:t>.</w:t>
      </w:r>
    </w:p>
    <w:p w:rsidR="00E541DD" w:rsidRDefault="00E541DD" w:rsidP="00F85848">
      <w:pPr>
        <w:pStyle w:val="S"/>
      </w:pPr>
      <w: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6481F">
        <w:t>.</w:t>
      </w:r>
    </w:p>
    <w:p w:rsidR="0056481F" w:rsidRDefault="0056481F" w:rsidP="00F85848">
      <w:pPr>
        <w:pStyle w:val="S"/>
      </w:pPr>
      <w:r>
        <w:t xml:space="preserve">Владельцы земельных участков несут бремя содержания своего имущества, в том числе бремя содержания земельного участка, на котором расположен объект недвижимости, и прилегающей к участку территории. </w:t>
      </w:r>
    </w:p>
    <w:p w:rsidR="0056481F" w:rsidRDefault="0056481F" w:rsidP="00F85848">
      <w:pPr>
        <w:pStyle w:val="S"/>
      </w:pPr>
      <w:r>
        <w:t xml:space="preserve">Граница прилегающих территорий составляет: </w:t>
      </w:r>
    </w:p>
    <w:p w:rsidR="0056481F" w:rsidRDefault="0056481F" w:rsidP="00F85848">
      <w:pPr>
        <w:pStyle w:val="S"/>
      </w:pPr>
      <w:r>
        <w:t xml:space="preserve">- на улицах с двухсторонней застройкой по длине занимаемого участка, по ширине - до оси проезжей части улицы; </w:t>
      </w:r>
    </w:p>
    <w:p w:rsidR="0056481F" w:rsidRDefault="0056481F" w:rsidP="00F85848">
      <w:pPr>
        <w:pStyle w:val="S"/>
      </w:pPr>
      <w:r>
        <w:t xml:space="preserve">-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56481F" w:rsidRDefault="0056481F" w:rsidP="00F85848">
      <w:pPr>
        <w:pStyle w:val="S"/>
      </w:pPr>
      <w: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56481F" w:rsidRDefault="0056481F" w:rsidP="00F85848">
      <w:pPr>
        <w:pStyle w:val="S"/>
      </w:pPr>
      <w:r>
        <w:t xml:space="preserve">- на строительных площадках - территория не менее 15 метров от ограждения стройки по всему периметру; </w:t>
      </w:r>
    </w:p>
    <w:p w:rsidR="0056481F" w:rsidRDefault="0056481F" w:rsidP="00F85848">
      <w:pPr>
        <w:pStyle w:val="S"/>
      </w:pPr>
      <w:r>
        <w:t xml:space="preserve">- для некапитальных объектов торговли, общественного питания и бытового обслуживания населения на земельных участках общего пользования – в радиусе не менее 10 метров. </w:t>
      </w:r>
    </w:p>
    <w:p w:rsidR="0056481F" w:rsidRDefault="0056481F" w:rsidP="00F85848">
      <w:pPr>
        <w:pStyle w:val="S"/>
      </w:pPr>
      <w:r>
        <w:t>Рекомендуется проектировать размещение площадок для контейнеров вне зоны видимости с транзитных транспортных и пешеходных коммуникаций, а также размещать их в зоне затенения (прилегающей застройкой, навесами или посадками зеленых насаждений).</w:t>
      </w:r>
    </w:p>
    <w:p w:rsidR="0056481F" w:rsidRDefault="0056481F" w:rsidP="00F85848">
      <w:pPr>
        <w:pStyle w:val="S"/>
      </w:pPr>
      <w: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56481F" w:rsidRDefault="0056481F" w:rsidP="00F85848">
      <w:pPr>
        <w:pStyle w:val="S"/>
      </w:pPr>
      <w:r>
        <w:t>Нормативы санитарной очистки садоводческих (дачных), огороднических некоммерческих объединений приведены в табл. 14.9.</w:t>
      </w:r>
    </w:p>
    <w:p w:rsidR="00F178BE" w:rsidRDefault="00F178BE" w:rsidP="00F85848">
      <w:pPr>
        <w:pStyle w:val="S"/>
      </w:pPr>
    </w:p>
    <w:p w:rsidR="0056481F" w:rsidRPr="00E541DD" w:rsidRDefault="0056481F" w:rsidP="00F85848">
      <w:pPr>
        <w:pStyle w:val="S"/>
      </w:pPr>
      <w:r>
        <w:t>Таблица 14.9 - Нормативы санитарной очистки садоводческих (дачных), огороднических некоммерческих объединений</w:t>
      </w:r>
    </w:p>
    <w:tbl>
      <w:tblPr>
        <w:tblStyle w:val="af3"/>
        <w:tblW w:w="0" w:type="auto"/>
        <w:tblLook w:val="04A0" w:firstRow="1" w:lastRow="0" w:firstColumn="1" w:lastColumn="0" w:noHBand="0" w:noVBand="1"/>
      </w:tblPr>
      <w:tblGrid>
        <w:gridCol w:w="2432"/>
        <w:gridCol w:w="2420"/>
        <w:gridCol w:w="2420"/>
        <w:gridCol w:w="2407"/>
      </w:tblGrid>
      <w:tr w:rsidR="0056481F" w:rsidTr="00CE3C8B">
        <w:trPr>
          <w:trHeight w:val="452"/>
        </w:trPr>
        <w:tc>
          <w:tcPr>
            <w:tcW w:w="2476" w:type="dxa"/>
            <w:vMerge w:val="restart"/>
          </w:tcPr>
          <w:p w:rsidR="0056481F" w:rsidRDefault="0056481F" w:rsidP="00CE3C8B">
            <w:pPr>
              <w:pStyle w:val="S"/>
              <w:ind w:firstLine="0"/>
            </w:pPr>
            <w:r>
              <w:t>Виды некоммерческих объединений граждан (НО)</w:t>
            </w:r>
          </w:p>
        </w:tc>
        <w:tc>
          <w:tcPr>
            <w:tcW w:w="7429" w:type="dxa"/>
            <w:gridSpan w:val="3"/>
          </w:tcPr>
          <w:p w:rsidR="0056481F" w:rsidRDefault="0056481F" w:rsidP="0056481F">
            <w:pPr>
              <w:pStyle w:val="S"/>
              <w:ind w:firstLine="0"/>
              <w:jc w:val="left"/>
            </w:pPr>
            <w:r>
              <w:t>Зоны благоприятности развития садоводческих (дачных), огороднических объединений граждан</w:t>
            </w:r>
          </w:p>
        </w:tc>
      </w:tr>
      <w:tr w:rsidR="0056481F" w:rsidTr="00CE3C8B">
        <w:trPr>
          <w:trHeight w:val="636"/>
        </w:trPr>
        <w:tc>
          <w:tcPr>
            <w:tcW w:w="2476" w:type="dxa"/>
            <w:vMerge/>
          </w:tcPr>
          <w:p w:rsidR="0056481F" w:rsidRDefault="0056481F" w:rsidP="00CE3C8B">
            <w:pPr>
              <w:pStyle w:val="S"/>
              <w:ind w:firstLine="0"/>
            </w:pPr>
          </w:p>
        </w:tc>
        <w:tc>
          <w:tcPr>
            <w:tcW w:w="2476" w:type="dxa"/>
          </w:tcPr>
          <w:p w:rsidR="0056481F" w:rsidRDefault="0056481F" w:rsidP="00CE3C8B">
            <w:pPr>
              <w:pStyle w:val="S"/>
              <w:ind w:firstLine="0"/>
            </w:pPr>
            <w:r>
              <w:t>1 зона приоритетного развития</w:t>
            </w:r>
          </w:p>
        </w:tc>
        <w:tc>
          <w:tcPr>
            <w:tcW w:w="2476" w:type="dxa"/>
          </w:tcPr>
          <w:p w:rsidR="0056481F" w:rsidRDefault="0056481F" w:rsidP="00CE3C8B">
            <w:pPr>
              <w:pStyle w:val="S"/>
              <w:ind w:firstLine="0"/>
            </w:pPr>
            <w:r>
              <w:t>2 зона ограниченного развития</w:t>
            </w:r>
          </w:p>
        </w:tc>
        <w:tc>
          <w:tcPr>
            <w:tcW w:w="2477" w:type="dxa"/>
          </w:tcPr>
          <w:p w:rsidR="0056481F" w:rsidRDefault="0056481F" w:rsidP="00CE3C8B">
            <w:pPr>
              <w:pStyle w:val="S"/>
              <w:ind w:firstLine="0"/>
            </w:pPr>
            <w:r>
              <w:t>3 зона выборочного развития</w:t>
            </w:r>
          </w:p>
        </w:tc>
      </w:tr>
      <w:tr w:rsidR="0056481F" w:rsidTr="00CE3C8B">
        <w:tc>
          <w:tcPr>
            <w:tcW w:w="2476" w:type="dxa"/>
            <w:vMerge w:val="restart"/>
          </w:tcPr>
          <w:p w:rsidR="0056481F" w:rsidRDefault="0056481F" w:rsidP="00CE3C8B">
            <w:pPr>
              <w:pStyle w:val="S"/>
              <w:ind w:firstLine="0"/>
            </w:pPr>
            <w:r>
              <w:t>Дачные</w:t>
            </w:r>
          </w:p>
        </w:tc>
        <w:tc>
          <w:tcPr>
            <w:tcW w:w="2476" w:type="dxa"/>
          </w:tcPr>
          <w:p w:rsidR="0056481F" w:rsidRDefault="0056481F" w:rsidP="0056481F">
            <w:pPr>
              <w:pStyle w:val="S"/>
              <w:ind w:firstLine="0"/>
              <w:jc w:val="center"/>
            </w:pPr>
            <w:r>
              <w:t>1 контейнер на 10 участков</w:t>
            </w:r>
          </w:p>
        </w:tc>
        <w:tc>
          <w:tcPr>
            <w:tcW w:w="2476" w:type="dxa"/>
          </w:tcPr>
          <w:p w:rsidR="0056481F" w:rsidRDefault="0056481F" w:rsidP="0056481F">
            <w:pPr>
              <w:pStyle w:val="S"/>
              <w:ind w:firstLine="0"/>
              <w:jc w:val="center"/>
            </w:pPr>
            <w:r>
              <w:t>1 контейнер на 10 участков</w:t>
            </w:r>
          </w:p>
        </w:tc>
        <w:tc>
          <w:tcPr>
            <w:tcW w:w="2477" w:type="dxa"/>
          </w:tcPr>
          <w:p w:rsidR="0056481F" w:rsidRDefault="0056481F" w:rsidP="0056481F">
            <w:pPr>
              <w:pStyle w:val="S"/>
              <w:ind w:firstLine="0"/>
              <w:jc w:val="center"/>
            </w:pPr>
            <w:r>
              <w:t>1 контейнер на 20 участков</w:t>
            </w:r>
          </w:p>
        </w:tc>
      </w:tr>
      <w:tr w:rsidR="0056481F" w:rsidTr="00CE3C8B">
        <w:tc>
          <w:tcPr>
            <w:tcW w:w="2476" w:type="dxa"/>
            <w:vMerge/>
          </w:tcPr>
          <w:p w:rsidR="0056481F" w:rsidRDefault="0056481F" w:rsidP="00CE3C8B">
            <w:pPr>
              <w:pStyle w:val="S"/>
              <w:ind w:firstLine="0"/>
            </w:pPr>
          </w:p>
        </w:tc>
        <w:tc>
          <w:tcPr>
            <w:tcW w:w="7429" w:type="dxa"/>
            <w:gridSpan w:val="3"/>
          </w:tcPr>
          <w:p w:rsidR="0056481F" w:rsidRDefault="0056481F" w:rsidP="0056481F">
            <w:pPr>
              <w:pStyle w:val="S"/>
              <w:ind w:firstLine="0"/>
              <w:jc w:val="center"/>
            </w:pPr>
            <w:r>
              <w:t>Преимущественно переработка органических отходов на участках; Вывоз бытовых отходов ежедневный по договору со специализированной организацией</w:t>
            </w:r>
          </w:p>
        </w:tc>
      </w:tr>
      <w:tr w:rsidR="0056481F" w:rsidTr="00CE3C8B">
        <w:tc>
          <w:tcPr>
            <w:tcW w:w="2476" w:type="dxa"/>
          </w:tcPr>
          <w:p w:rsidR="0056481F" w:rsidRDefault="0056481F" w:rsidP="00CE3C8B">
            <w:pPr>
              <w:pStyle w:val="S"/>
              <w:ind w:firstLine="0"/>
            </w:pPr>
            <w:r>
              <w:t>Садоводческие</w:t>
            </w:r>
          </w:p>
        </w:tc>
        <w:tc>
          <w:tcPr>
            <w:tcW w:w="7429" w:type="dxa"/>
            <w:gridSpan w:val="3"/>
          </w:tcPr>
          <w:p w:rsidR="0056481F" w:rsidRDefault="0056481F" w:rsidP="0056481F">
            <w:pPr>
              <w:pStyle w:val="S"/>
              <w:ind w:firstLine="0"/>
              <w:jc w:val="center"/>
            </w:pPr>
            <w:r>
              <w:t>Вывоз один раз в неделю в летний сезон по договору со специализированной организацией</w:t>
            </w:r>
          </w:p>
        </w:tc>
      </w:tr>
      <w:tr w:rsidR="0056481F" w:rsidTr="00CE3C8B">
        <w:tc>
          <w:tcPr>
            <w:tcW w:w="2476" w:type="dxa"/>
          </w:tcPr>
          <w:p w:rsidR="0056481F" w:rsidRDefault="0056481F" w:rsidP="00CE3C8B">
            <w:pPr>
              <w:pStyle w:val="S"/>
              <w:ind w:firstLine="0"/>
            </w:pPr>
            <w:r>
              <w:t>Огороднические</w:t>
            </w:r>
          </w:p>
        </w:tc>
        <w:tc>
          <w:tcPr>
            <w:tcW w:w="7429" w:type="dxa"/>
            <w:gridSpan w:val="3"/>
          </w:tcPr>
          <w:p w:rsidR="0056481F" w:rsidRDefault="0056481F" w:rsidP="0056481F">
            <w:pPr>
              <w:pStyle w:val="S"/>
              <w:ind w:firstLine="0"/>
              <w:jc w:val="center"/>
            </w:pPr>
            <w:r>
              <w:t>Вывоз по требованию и решению Правления по договору со специализированной организацией</w:t>
            </w:r>
          </w:p>
        </w:tc>
      </w:tr>
    </w:tbl>
    <w:p w:rsidR="00E541DD" w:rsidRDefault="00E541DD" w:rsidP="002F68C3">
      <w:pPr>
        <w:pStyle w:val="S"/>
      </w:pPr>
    </w:p>
    <w:p w:rsidR="0056481F" w:rsidRPr="002F68C3" w:rsidRDefault="0056481F" w:rsidP="00F85848">
      <w:pPr>
        <w:pStyle w:val="S"/>
        <w:rPr>
          <w:b/>
        </w:rPr>
      </w:pPr>
      <w:r w:rsidRPr="002F68C3">
        <w:rPr>
          <w:b/>
        </w:rPr>
        <w:t xml:space="preserve">Нормативы по использованию земельных участков в садоводческих (дачных) некоммерческих объединениях граждан. </w:t>
      </w:r>
    </w:p>
    <w:p w:rsidR="0056481F" w:rsidRDefault="0056481F" w:rsidP="00F85848">
      <w:pPr>
        <w:pStyle w:val="S"/>
      </w:pPr>
      <w:r w:rsidRPr="0056481F">
        <w:lastRenderedPageBreak/>
        <w:t>14.4.44.</w:t>
      </w:r>
      <w:r>
        <w:t xml:space="preserve"> </w:t>
      </w:r>
      <w:r w:rsidRPr="0056481F">
        <w:t>Площадь индивидуального садового (дачного) участка принимается в соответствии с рекомендациями по зонированию по таблице 6 раздела 3.4 не менее 0,06 га. Вместе с тем размер индивидуального участка 4 сотки (0,04 га) сохраняется в существующих садоводческих объединениях и допускается в проектируемых некоммерческих объединениях в соответствии с градостроительными регламентами правил землепользования и застройки муниципальных образований по местным условиям. В огороднических некоммерческих объединениях зоны 2 – зоны ограниченного развития и зоны 3 – зоны выборочного развития также допускается минимальные размеры – 4 сотки (0,04 га).</w:t>
      </w:r>
    </w:p>
    <w:p w:rsidR="0056481F" w:rsidRDefault="0056481F" w:rsidP="00F85848">
      <w:pPr>
        <w:pStyle w:val="S"/>
      </w:pPr>
      <w:r>
        <w:t xml:space="preserve">14.4.45. </w:t>
      </w:r>
      <w:r w:rsidRPr="0056481F">
        <w:t>Земельный участок, находящийся в собственности гражданина или юридического лица, может быть огорожен для недопущения причинения ущерба или беспокойства собственнику земельного участка</w:t>
      </w:r>
      <w:r>
        <w:t>.</w:t>
      </w:r>
    </w:p>
    <w:p w:rsidR="0056481F" w:rsidRDefault="0056481F" w:rsidP="00F85848">
      <w:pPr>
        <w:pStyle w:val="S"/>
      </w:pPr>
      <w:r w:rsidRPr="0056481F">
        <w:t>Ограждения с целью минимального затенения территории соседних участков должны быть сетчатые или решетчатые высотой не более 2,0 м. Допускается устройство глухих ограждений со стороны улиц и проездов по решению общего собрания членов садоводческого или дачного объединения.</w:t>
      </w:r>
    </w:p>
    <w:p w:rsidR="0056481F" w:rsidRDefault="0056481F" w:rsidP="00F85848">
      <w:pPr>
        <w:pStyle w:val="S"/>
      </w:pPr>
      <w:r>
        <w:t xml:space="preserve">Ограждения земельных участков, частично или полностью расположенные в водоохранной зоне, не должны заходить за границу береговой полосы водного объекта шириной 20 м. </w:t>
      </w:r>
    </w:p>
    <w:p w:rsidR="0056481F" w:rsidRDefault="0056481F" w:rsidP="00F85848">
      <w:pPr>
        <w:pStyle w:val="S"/>
      </w:pPr>
      <w:r>
        <w:t>Ограждения земельных участков, расположенных в границах водоохранных зон водных объектов, не должны закрывать видовые перспективы и должны обеспечивать возможность пребывания людей на береговой полосе и причаливания плавательных средств.</w:t>
      </w:r>
    </w:p>
    <w:p w:rsidR="0056481F" w:rsidRDefault="0056481F" w:rsidP="00F85848">
      <w:pPr>
        <w:pStyle w:val="S"/>
      </w:pPr>
      <w:r>
        <w:t xml:space="preserve">Применение колючей проволоки при устройстве ограждений индивидуальных земельных участков запрещается. </w:t>
      </w:r>
    </w:p>
    <w:p w:rsidR="0056481F" w:rsidRDefault="0056481F" w:rsidP="00F85848">
      <w:pPr>
        <w:pStyle w:val="S"/>
      </w:pPr>
      <w:r>
        <w:t>Высота ограждения в пределах треугольников видимости на нерегулируемых перекрёстках, примыканиях проездов и въездах на земельные участки не должна нарушать условия видимости при маневрировании транспортных средств.</w:t>
      </w:r>
    </w:p>
    <w:p w:rsidR="0056481F" w:rsidRDefault="0056481F" w:rsidP="00F85848">
      <w:pPr>
        <w:pStyle w:val="S"/>
      </w:pPr>
      <w:r>
        <w:t xml:space="preserve">14.4.46. </w:t>
      </w:r>
      <w:r w:rsidRPr="0056481F">
        <w:t>На садовом, дачном участке может возводиться жилое строение или дом, хозяйственные постройки и сооружения, в том числе: постройки для содержания мелкого скота и птицы (при решении общего собрания некоммерческого объединения), теплицы и другие сооружения с утепленным грунтом, постройка для хранения инвентаря, баня, душ, навес или автостоянка для автомобиля, надворная уборная.</w:t>
      </w:r>
    </w:p>
    <w:p w:rsidR="0056481F" w:rsidRDefault="0056481F" w:rsidP="00F85848">
      <w:pPr>
        <w:pStyle w:val="S"/>
      </w:pPr>
      <w:r>
        <w:t>14.4.47. Противопожарные расстояния между строениями и сооружениями в пределах одного садового или дачного участка не нормируются.</w:t>
      </w:r>
    </w:p>
    <w:p w:rsidR="0056481F" w:rsidRDefault="0056481F" w:rsidP="00F85848">
      <w:pPr>
        <w:pStyle w:val="S"/>
      </w:pPr>
      <w:r>
        <w:t>14.4.48.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56481F" w:rsidRDefault="0056481F" w:rsidP="00F85848">
      <w:pPr>
        <w:pStyle w:val="S"/>
      </w:pPr>
      <w:r>
        <w:t>14.4.49. Минимальные расстояния до границы соседнего участка по санитарно-бытовым условиям должны быть, м:</w:t>
      </w:r>
    </w:p>
    <w:p w:rsidR="0056481F" w:rsidRDefault="0056481F" w:rsidP="00F85848">
      <w:pPr>
        <w:pStyle w:val="S"/>
      </w:pPr>
      <w:r>
        <w:t xml:space="preserve"> - от жилого строения (или дома) - 3; </w:t>
      </w:r>
    </w:p>
    <w:p w:rsidR="0056481F" w:rsidRDefault="0056481F" w:rsidP="00F85848">
      <w:pPr>
        <w:pStyle w:val="S"/>
      </w:pPr>
      <w:r>
        <w:t>- от постройки для содержания мелкого скота и птицы - 4;</w:t>
      </w:r>
    </w:p>
    <w:p w:rsidR="0056481F" w:rsidRDefault="0056481F" w:rsidP="00F85848">
      <w:pPr>
        <w:pStyle w:val="S"/>
      </w:pPr>
      <w:r>
        <w:t xml:space="preserve"> - от других построек - 1;</w:t>
      </w:r>
    </w:p>
    <w:p w:rsidR="0056481F" w:rsidRDefault="0056481F" w:rsidP="00F85848">
      <w:pPr>
        <w:pStyle w:val="S"/>
      </w:pPr>
      <w:r>
        <w:t xml:space="preserve"> - от стволов высокорослых деревьев - 4, среднерослых - 2; </w:t>
      </w:r>
    </w:p>
    <w:p w:rsidR="0056481F" w:rsidRDefault="0056481F" w:rsidP="00F85848">
      <w:pPr>
        <w:pStyle w:val="S"/>
      </w:pPr>
      <w:r>
        <w:t>- от кустарника - 1.</w:t>
      </w:r>
    </w:p>
    <w:p w:rsidR="0056481F" w:rsidRDefault="0056481F" w:rsidP="00F85848">
      <w:pPr>
        <w:pStyle w:val="S"/>
      </w:pPr>
      <w:r w:rsidRPr="0056481F">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w:t>
      </w:r>
      <w:r w:rsidRPr="0056481F">
        <w:lastRenderedPageBreak/>
        <w:t>или от проекции их на землю (консольный навес крыши, элементы второго этажа, расположенные на столбах, и др.).</w:t>
      </w:r>
    </w:p>
    <w:p w:rsidR="0056481F" w:rsidRDefault="0056481F" w:rsidP="00F85848">
      <w:pPr>
        <w:pStyle w:val="S"/>
      </w:pPr>
      <w:r w:rsidRPr="0056481F">
        <w:t>При возведении на садовом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56481F" w:rsidRDefault="0056481F" w:rsidP="00F85848">
      <w:pPr>
        <w:pStyle w:val="S"/>
      </w:pPr>
      <w:r>
        <w:t xml:space="preserve">14.4.50. Минимальные расстояния между постройками по санитарно-бытовым условиям принимаются, м: </w:t>
      </w:r>
    </w:p>
    <w:p w:rsidR="0056481F" w:rsidRDefault="0056481F" w:rsidP="00F85848">
      <w:pPr>
        <w:pStyle w:val="S"/>
      </w:pPr>
      <w:r>
        <w:t xml:space="preserve">- от жилого строения (или дома) и погреба до уборной и постройки для содержания мелкого скота и птицы - 12; </w:t>
      </w:r>
    </w:p>
    <w:p w:rsidR="0056481F" w:rsidRDefault="0056481F" w:rsidP="00F85848">
      <w:pPr>
        <w:pStyle w:val="S"/>
      </w:pPr>
      <w:r>
        <w:t xml:space="preserve">- до душа, бани (сауны) - 8 м; </w:t>
      </w:r>
    </w:p>
    <w:p w:rsidR="0056481F" w:rsidRDefault="0056481F" w:rsidP="00F85848">
      <w:pPr>
        <w:pStyle w:val="S"/>
      </w:pPr>
      <w:r>
        <w:t xml:space="preserve">- 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 </w:t>
      </w:r>
    </w:p>
    <w:p w:rsidR="0056481F" w:rsidRDefault="0056481F" w:rsidP="00F85848">
      <w:pPr>
        <w:pStyle w:val="S"/>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56481F" w:rsidRDefault="0056481F" w:rsidP="00F85848">
      <w:pPr>
        <w:pStyle w:val="S"/>
      </w:pPr>
      <w:r>
        <w:t>14.4.51. Автостоянки для автомобилей могут быть отдельно стоящими, встроенными или пристроенными к садовому дому и хозяйственным постройкам.</w:t>
      </w:r>
    </w:p>
    <w:p w:rsidR="0056481F" w:rsidRDefault="0056481F" w:rsidP="00F85848">
      <w:pPr>
        <w:pStyle w:val="S"/>
      </w:pPr>
      <w:r>
        <w:t>14.4.52. Инсоляция жилых помещений жилых домов и строений на дачных и садовых участках должна обеспечиваться в соответствии с требованиями, предъявляемыми к жилой застройке.</w:t>
      </w:r>
    </w:p>
    <w:p w:rsidR="0056481F" w:rsidRDefault="0056481F" w:rsidP="00F85848">
      <w:pPr>
        <w:pStyle w:val="S"/>
      </w:pPr>
      <w:r>
        <w:t>Для того чтобы здание, возведённое на садовом, дачном участке могло считаться жилым домом должны быть соблюдены следующие параметры:</w:t>
      </w:r>
    </w:p>
    <w:p w:rsidR="0056481F" w:rsidRDefault="002F68C3" w:rsidP="00F85848">
      <w:pPr>
        <w:pStyle w:val="S"/>
      </w:pPr>
      <w:r>
        <w:t xml:space="preserve">- </w:t>
      </w:r>
      <w:r w:rsidR="0056481F">
        <w:t>дачный (жилой) дом в соответствии с п.1 ч. 2 ст. 49 ГрК РФ с количеством этажей не более чем три, предназначенный для проживания одной семьи;</w:t>
      </w:r>
    </w:p>
    <w:p w:rsidR="0056481F" w:rsidRDefault="0056481F" w:rsidP="00F85848">
      <w:pPr>
        <w:pStyle w:val="S"/>
      </w:pPr>
      <w:r>
        <w:t xml:space="preserve">- в соответствии с Жилищным кодексом РФ жилым домом признается здание, состоящее из жилых и вспомогательных помещений, которые предназначены для удовлетворения бытовых и иных нужд, связанных с проживанием в таком здании; </w:t>
      </w:r>
    </w:p>
    <w:p w:rsidR="0056481F" w:rsidRDefault="0056481F" w:rsidP="00F85848">
      <w:pPr>
        <w:pStyle w:val="S"/>
      </w:pPr>
      <w:r>
        <w:t xml:space="preserve">- согласно Классификатору видов разрешённого использования земельных участков в зоне размещения дачных домов, садовых домов жилые дома не должны быть предназначены для раздела на квартиры, должны быть пригодны для постоянного проживания и иметь высоту не более трёх этажей; </w:t>
      </w:r>
    </w:p>
    <w:p w:rsidR="0056481F" w:rsidRDefault="0056481F" w:rsidP="00F85848">
      <w:pPr>
        <w:pStyle w:val="S"/>
      </w:pPr>
      <w:r>
        <w:t xml:space="preserve">- дачный, садовый дом, предназначенный для постоянного проживания, должен иметь следующие виды инженерного оборудования: электроснабжение, отопление, вентиляцию, водоснабжение, канализацию; </w:t>
      </w:r>
    </w:p>
    <w:p w:rsidR="0056481F" w:rsidRDefault="0056481F" w:rsidP="00F85848">
      <w:pPr>
        <w:pStyle w:val="S"/>
      </w:pPr>
      <w:r>
        <w:t xml:space="preserve">- высота (от пола до потолка) жилых комнат и кухни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 </w:t>
      </w:r>
    </w:p>
    <w:p w:rsidR="0056481F" w:rsidRDefault="0056481F" w:rsidP="00F85848">
      <w:pPr>
        <w:pStyle w:val="S"/>
      </w:pPr>
      <w:r>
        <w:t>-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заводов-изготовителей оборудования.</w:t>
      </w:r>
    </w:p>
    <w:p w:rsidR="0056481F" w:rsidRPr="002F68C3" w:rsidRDefault="002F68C3" w:rsidP="00F85848">
      <w:pPr>
        <w:pStyle w:val="S"/>
        <w:rPr>
          <w:b/>
        </w:rPr>
      </w:pPr>
      <w:r w:rsidRPr="002F68C3">
        <w:rPr>
          <w:b/>
        </w:rPr>
        <w:t>Нормативы по использованию земельных участков в составе огороднических некоммерческих объединений</w:t>
      </w:r>
    </w:p>
    <w:p w:rsidR="00E541DD" w:rsidRPr="002F68C3" w:rsidRDefault="002F68C3" w:rsidP="00F85848">
      <w:pPr>
        <w:pStyle w:val="S"/>
      </w:pPr>
      <w:r>
        <w:t xml:space="preserve">Основное отличие огороднических объединений заключается в запрещении строительства капитальных жилых домов и строений. Возможности строительства капитальных или некапитальных зданий, строений, сооружений должны регламентироваться местными нормативами градостроительного проектирования и правилами землепользования и застройки муниципальных образований для более полного учёта местных условий. На индивидуальных огородных участках могут возводиться хозяйственные постройки для </w:t>
      </w:r>
      <w:r>
        <w:lastRenderedPageBreak/>
        <w:t>хранения инвентаря, навесы (укрытия) для защиты от непогоды, может быть разрешено возведение некапитального жилого строения (если это разрешается местными нормативами градостроительного проектирования и правилами землепользования и застройки муниципальных образований).</w:t>
      </w:r>
    </w:p>
    <w:p w:rsidR="00A95739" w:rsidRDefault="00A95739" w:rsidP="00F85848">
      <w:pPr>
        <w:spacing w:line="360" w:lineRule="auto"/>
        <w:ind w:firstLine="709"/>
        <w:jc w:val="center"/>
        <w:rPr>
          <w:rFonts w:ascii="Times New Roman" w:hAnsi="Times New Roman" w:cs="Times New Roman"/>
          <w:b/>
          <w:sz w:val="28"/>
        </w:rPr>
      </w:pPr>
    </w:p>
    <w:p w:rsidR="00A95739" w:rsidRDefault="00A95739" w:rsidP="00F85848">
      <w:pPr>
        <w:spacing w:line="360" w:lineRule="auto"/>
        <w:ind w:firstLine="709"/>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F85848" w:rsidRDefault="00F85848" w:rsidP="0095345C">
      <w:pPr>
        <w:spacing w:line="360" w:lineRule="auto"/>
        <w:jc w:val="center"/>
        <w:rPr>
          <w:rFonts w:ascii="Times New Roman" w:hAnsi="Times New Roman" w:cs="Times New Roman"/>
          <w:b/>
          <w:sz w:val="28"/>
        </w:rPr>
      </w:pPr>
    </w:p>
    <w:p w:rsidR="00F85848" w:rsidRDefault="00F85848" w:rsidP="0095345C">
      <w:pPr>
        <w:spacing w:line="360" w:lineRule="auto"/>
        <w:jc w:val="center"/>
        <w:rPr>
          <w:rFonts w:ascii="Times New Roman" w:hAnsi="Times New Roman" w:cs="Times New Roman"/>
          <w:b/>
          <w:sz w:val="28"/>
        </w:rPr>
      </w:pPr>
    </w:p>
    <w:p w:rsidR="00F85848" w:rsidRDefault="00F85848" w:rsidP="0095345C">
      <w:pPr>
        <w:spacing w:line="360" w:lineRule="auto"/>
        <w:jc w:val="center"/>
        <w:rPr>
          <w:rFonts w:ascii="Times New Roman" w:hAnsi="Times New Roman" w:cs="Times New Roman"/>
          <w:b/>
          <w:sz w:val="28"/>
        </w:rPr>
      </w:pPr>
    </w:p>
    <w:p w:rsidR="00F85848" w:rsidRDefault="00F85848"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A95739" w:rsidRDefault="00A95739" w:rsidP="0095345C">
      <w:pPr>
        <w:spacing w:line="360" w:lineRule="auto"/>
        <w:jc w:val="center"/>
        <w:rPr>
          <w:rFonts w:ascii="Times New Roman" w:hAnsi="Times New Roman" w:cs="Times New Roman"/>
          <w:b/>
          <w:sz w:val="28"/>
        </w:rPr>
      </w:pPr>
    </w:p>
    <w:p w:rsidR="0095345C" w:rsidRPr="002E2066" w:rsidRDefault="00492353" w:rsidP="0095345C">
      <w:pPr>
        <w:spacing w:line="360" w:lineRule="auto"/>
        <w:jc w:val="center"/>
        <w:rPr>
          <w:rFonts w:ascii="Times New Roman" w:hAnsi="Times New Roman" w:cs="Times New Roman"/>
          <w:b/>
          <w:bCs/>
          <w:sz w:val="28"/>
        </w:rPr>
      </w:pPr>
      <w:r w:rsidRPr="002E2066">
        <w:rPr>
          <w:rFonts w:ascii="Times New Roman" w:hAnsi="Times New Roman" w:cs="Times New Roman"/>
          <w:b/>
          <w:sz w:val="28"/>
        </w:rPr>
        <w:t xml:space="preserve">ЧАСТЬ </w:t>
      </w:r>
      <w:r w:rsidRPr="002E2066">
        <w:rPr>
          <w:rFonts w:ascii="Times New Roman" w:hAnsi="Times New Roman" w:cs="Times New Roman"/>
          <w:b/>
          <w:sz w:val="28"/>
          <w:lang w:val="en-US"/>
        </w:rPr>
        <w:t>II</w:t>
      </w:r>
      <w:r w:rsidRPr="002E2066">
        <w:rPr>
          <w:rFonts w:ascii="Times New Roman" w:hAnsi="Times New Roman" w:cs="Times New Roman"/>
          <w:b/>
          <w:sz w:val="28"/>
        </w:rPr>
        <w:t xml:space="preserve">. Материалы по обоснованию расчетных показателей, содержащихся в основной части нормативов градостроительного проектирования </w:t>
      </w:r>
      <w:r w:rsidR="009161F2" w:rsidRPr="002E2066">
        <w:rPr>
          <w:rFonts w:ascii="Times New Roman" w:hAnsi="Times New Roman" w:cs="Times New Roman"/>
          <w:b/>
          <w:bCs/>
          <w:sz w:val="28"/>
        </w:rPr>
        <w:t>Красновишерского</w:t>
      </w:r>
      <w:r w:rsidRPr="002E2066">
        <w:rPr>
          <w:rFonts w:ascii="Times New Roman" w:hAnsi="Times New Roman" w:cs="Times New Roman"/>
          <w:b/>
          <w:bCs/>
          <w:sz w:val="28"/>
        </w:rPr>
        <w:t xml:space="preserve"> муниципального района </w:t>
      </w:r>
    </w:p>
    <w:p w:rsidR="00492353" w:rsidRPr="002E2066" w:rsidRDefault="00D746D9" w:rsidP="0095345C">
      <w:pPr>
        <w:spacing w:line="360" w:lineRule="auto"/>
        <w:jc w:val="center"/>
        <w:rPr>
          <w:rFonts w:ascii="Times New Roman" w:hAnsi="Times New Roman" w:cs="Times New Roman"/>
          <w:b/>
          <w:sz w:val="28"/>
        </w:rPr>
      </w:pPr>
      <w:r w:rsidRPr="002E2066">
        <w:rPr>
          <w:rFonts w:ascii="Times New Roman" w:hAnsi="Times New Roman" w:cs="Times New Roman"/>
          <w:b/>
          <w:bCs/>
          <w:sz w:val="28"/>
        </w:rPr>
        <w:lastRenderedPageBreak/>
        <w:t>Пермского края</w:t>
      </w:r>
    </w:p>
    <w:p w:rsidR="00492353" w:rsidRPr="002E2066" w:rsidRDefault="00753EB5" w:rsidP="0095345C">
      <w:pPr>
        <w:spacing w:line="360" w:lineRule="auto"/>
        <w:ind w:firstLine="709"/>
        <w:jc w:val="center"/>
        <w:rPr>
          <w:rFonts w:ascii="Times New Roman" w:hAnsi="Times New Roman" w:cs="Times New Roman"/>
          <w:b/>
        </w:rPr>
      </w:pPr>
      <w:r w:rsidRPr="002E2066">
        <w:rPr>
          <w:rFonts w:ascii="Times New Roman" w:hAnsi="Times New Roman" w:cs="Times New Roman"/>
          <w:b/>
        </w:rPr>
        <w:t>Раздел 1</w:t>
      </w:r>
      <w:r w:rsidR="006920A8">
        <w:rPr>
          <w:rFonts w:ascii="Times New Roman" w:hAnsi="Times New Roman" w:cs="Times New Roman"/>
          <w:b/>
        </w:rPr>
        <w:t>5</w:t>
      </w:r>
      <w:r w:rsidRPr="002E2066">
        <w:rPr>
          <w:rFonts w:ascii="Times New Roman" w:hAnsi="Times New Roman" w:cs="Times New Roman"/>
          <w:b/>
        </w:rPr>
        <w:t>.</w:t>
      </w:r>
      <w:r w:rsidR="00492353" w:rsidRPr="002E2066">
        <w:rPr>
          <w:rFonts w:ascii="Times New Roman" w:hAnsi="Times New Roman" w:cs="Times New Roman"/>
          <w:b/>
        </w:rPr>
        <w:t xml:space="preserve"> Цели и задачи разработки нормативов градостроительного проектирования</w:t>
      </w:r>
    </w:p>
    <w:p w:rsidR="00492353" w:rsidRPr="002E2066" w:rsidRDefault="00492353" w:rsidP="0053669C">
      <w:pPr>
        <w:tabs>
          <w:tab w:val="left" w:pos="1134"/>
        </w:tabs>
        <w:ind w:left="709" w:right="-1"/>
        <w:jc w:val="both"/>
        <w:rPr>
          <w:rFonts w:ascii="Times New Roman" w:hAnsi="Times New Roman" w:cs="Times New Roman"/>
          <w:bCs/>
        </w:rPr>
      </w:pPr>
      <w:r w:rsidRPr="002E2066">
        <w:rPr>
          <w:rFonts w:ascii="Times New Roman" w:hAnsi="Times New Roman" w:cs="Times New Roman"/>
          <w:bCs/>
        </w:rPr>
        <w:t>Целью работы является:</w:t>
      </w:r>
    </w:p>
    <w:p w:rsidR="00492353" w:rsidRPr="002E2066" w:rsidRDefault="00492353" w:rsidP="0053669C">
      <w:pPr>
        <w:tabs>
          <w:tab w:val="left" w:pos="1134"/>
        </w:tabs>
        <w:ind w:right="-1" w:firstLine="709"/>
        <w:jc w:val="both"/>
        <w:rPr>
          <w:rFonts w:ascii="Times New Roman" w:hAnsi="Times New Roman" w:cs="Times New Roman"/>
        </w:rPr>
      </w:pPr>
      <w:r w:rsidRPr="002E2066">
        <w:rPr>
          <w:rFonts w:ascii="Times New Roman" w:hAnsi="Times New Roman" w:cs="Times New Roman"/>
        </w:rPr>
        <w:t xml:space="preserve">Установление </w:t>
      </w:r>
      <w:r w:rsidRPr="002E2066">
        <w:rPr>
          <w:rFonts w:ascii="Times New Roman" w:hAnsi="Times New Roman" w:cs="Times New Roman"/>
          <w:shd w:val="clear" w:color="auto" w:fill="FFFFFF"/>
        </w:rPr>
        <w:t xml:space="preserve">совокупности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rsidR="00CD25FE" w:rsidRPr="002E2066">
        <w:rPr>
          <w:rFonts w:ascii="Times New Roman" w:hAnsi="Times New Roman" w:cs="Times New Roman"/>
        </w:rPr>
        <w:t xml:space="preserve">Градостроительным </w:t>
      </w:r>
      <w:r w:rsidRPr="002E2066">
        <w:rPr>
          <w:rFonts w:ascii="Times New Roman" w:hAnsi="Times New Roman" w:cs="Times New Roman"/>
          <w:shd w:val="clear" w:color="auto" w:fill="FFFFFF"/>
        </w:rPr>
        <w:t>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92353" w:rsidRPr="002E2066" w:rsidRDefault="00492353" w:rsidP="0053669C">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 xml:space="preserve">Основные задачи: </w:t>
      </w:r>
    </w:p>
    <w:p w:rsidR="00492353" w:rsidRPr="002E2066" w:rsidRDefault="00492353" w:rsidP="0053669C">
      <w:pPr>
        <w:tabs>
          <w:tab w:val="left" w:pos="1134"/>
        </w:tabs>
        <w:ind w:right="-1" w:firstLine="709"/>
        <w:jc w:val="both"/>
        <w:rPr>
          <w:rFonts w:ascii="Times New Roman" w:hAnsi="Times New Roman" w:cs="Times New Roman"/>
        </w:rPr>
      </w:pPr>
      <w:r w:rsidRPr="002E2066">
        <w:rPr>
          <w:rFonts w:ascii="Times New Roman" w:hAnsi="Times New Roman" w:cs="Times New Roman"/>
          <w:bCs/>
        </w:rPr>
        <w:t>1.</w:t>
      </w:r>
      <w:r w:rsidRPr="002E2066">
        <w:rPr>
          <w:rFonts w:ascii="Times New Roman" w:hAnsi="Times New Roman" w:cs="Times New Roman"/>
          <w:bCs/>
        </w:rPr>
        <w:tab/>
        <w:t>Информационная и аналитическая проработка нормативов градостроительного проектирования (далее </w:t>
      </w:r>
      <w:r w:rsidR="00381B4E" w:rsidRPr="002E2066">
        <w:rPr>
          <w:rFonts w:ascii="Times New Roman" w:hAnsi="Times New Roman" w:cs="Times New Roman"/>
          <w:bCs/>
        </w:rPr>
        <w:t>–</w:t>
      </w:r>
      <w:r w:rsidRPr="002E2066">
        <w:rPr>
          <w:rFonts w:ascii="Times New Roman" w:hAnsi="Times New Roman" w:cs="Times New Roman"/>
          <w:bCs/>
        </w:rPr>
        <w:t xml:space="preserve"> НГП) </w:t>
      </w:r>
      <w:r w:rsidR="00D746D9" w:rsidRPr="002E2066">
        <w:rPr>
          <w:rFonts w:ascii="Times New Roman" w:hAnsi="Times New Roman" w:cs="Times New Roman"/>
          <w:bCs/>
        </w:rPr>
        <w:t>Красновишерского</w:t>
      </w:r>
      <w:r w:rsidRPr="002E2066">
        <w:rPr>
          <w:rFonts w:ascii="Times New Roman" w:hAnsi="Times New Roman" w:cs="Times New Roman"/>
          <w:bCs/>
        </w:rPr>
        <w:t xml:space="preserve"> муниципального района </w:t>
      </w:r>
      <w:r w:rsidR="00D746D9" w:rsidRPr="002E2066">
        <w:rPr>
          <w:rFonts w:ascii="Times New Roman" w:hAnsi="Times New Roman" w:cs="Times New Roman"/>
          <w:bCs/>
        </w:rPr>
        <w:t>Пермского края</w:t>
      </w:r>
      <w:r w:rsidRPr="002E2066">
        <w:rPr>
          <w:rFonts w:ascii="Times New Roman" w:hAnsi="Times New Roman" w:cs="Times New Roman"/>
          <w:bCs/>
        </w:rPr>
        <w:t xml:space="preserve">, включающая анализ территории муниципального образования с точки зрения обеспечения благоприятных условий жизнедеятельности человека, определяемых </w:t>
      </w:r>
      <w:r w:rsidRPr="002E2066">
        <w:rPr>
          <w:rFonts w:ascii="Times New Roman" w:hAnsi="Times New Roman" w:cs="Times New Roman"/>
        </w:rPr>
        <w:t>в количественных показателях обеспеченности объектами местного значения, а также уровня территориальной доступности таких объектов.</w:t>
      </w:r>
    </w:p>
    <w:p w:rsidR="00492353" w:rsidRPr="002E2066" w:rsidRDefault="00492353" w:rsidP="0053669C">
      <w:pPr>
        <w:tabs>
          <w:tab w:val="left" w:pos="1134"/>
        </w:tabs>
        <w:ind w:right="-1" w:firstLine="709"/>
        <w:jc w:val="both"/>
        <w:rPr>
          <w:rFonts w:ascii="Times New Roman" w:hAnsi="Times New Roman" w:cs="Times New Roman"/>
        </w:rPr>
      </w:pPr>
      <w:r w:rsidRPr="002E2066">
        <w:rPr>
          <w:rFonts w:ascii="Times New Roman" w:hAnsi="Times New Roman" w:cs="Times New Roman"/>
        </w:rPr>
        <w:t>2.</w:t>
      </w:r>
      <w:r w:rsidRPr="002E2066">
        <w:rPr>
          <w:rFonts w:ascii="Times New Roman" w:hAnsi="Times New Roman" w:cs="Times New Roman"/>
        </w:rPr>
        <w:tab/>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492353" w:rsidRPr="002E2066" w:rsidRDefault="00492353" w:rsidP="0053669C">
      <w:pPr>
        <w:tabs>
          <w:tab w:val="left" w:pos="1134"/>
        </w:tabs>
        <w:ind w:right="-1" w:firstLine="709"/>
        <w:jc w:val="both"/>
        <w:rPr>
          <w:rFonts w:ascii="Times New Roman" w:hAnsi="Times New Roman" w:cs="Times New Roman"/>
        </w:rPr>
      </w:pPr>
      <w:r w:rsidRPr="002E2066">
        <w:rPr>
          <w:rFonts w:ascii="Times New Roman" w:hAnsi="Times New Roman" w:cs="Times New Roman"/>
        </w:rPr>
        <w:t>3.</w:t>
      </w:r>
      <w:r w:rsidRPr="002E2066">
        <w:rPr>
          <w:rFonts w:ascii="Times New Roman" w:hAnsi="Times New Roman" w:cs="Times New Roman"/>
        </w:rPr>
        <w:tab/>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492353" w:rsidRPr="002E2066" w:rsidRDefault="00492353" w:rsidP="0053669C">
      <w:pPr>
        <w:tabs>
          <w:tab w:val="left" w:pos="1134"/>
        </w:tabs>
        <w:ind w:right="-1" w:firstLine="709"/>
        <w:jc w:val="both"/>
        <w:rPr>
          <w:rFonts w:ascii="Times New Roman" w:hAnsi="Times New Roman" w:cs="Times New Roman"/>
        </w:rPr>
      </w:pPr>
      <w:r w:rsidRPr="002E2066">
        <w:rPr>
          <w:rFonts w:ascii="Times New Roman" w:hAnsi="Times New Roman" w:cs="Times New Roman"/>
        </w:rPr>
        <w:t>4.</w:t>
      </w:r>
      <w:r w:rsidRPr="002E2066">
        <w:rPr>
          <w:rFonts w:ascii="Times New Roman" w:hAnsi="Times New Roman" w:cs="Times New Roman"/>
        </w:rPr>
        <w:tab/>
        <w:t>Подготовка местных нормативов градостроительного проектирования, утверждаемых в соответствии со ст.29.4  Градостроительного кодекса РФ.</w:t>
      </w:r>
    </w:p>
    <w:p w:rsidR="0095345C" w:rsidRPr="002E2066" w:rsidRDefault="0095345C" w:rsidP="0053669C">
      <w:pPr>
        <w:tabs>
          <w:tab w:val="left" w:pos="1134"/>
        </w:tabs>
        <w:spacing w:line="276" w:lineRule="auto"/>
        <w:ind w:right="-1" w:firstLine="709"/>
        <w:jc w:val="both"/>
        <w:rPr>
          <w:rFonts w:ascii="Times New Roman" w:hAnsi="Times New Roman" w:cs="Times New Roman"/>
        </w:rPr>
      </w:pPr>
    </w:p>
    <w:p w:rsidR="00492353" w:rsidRPr="002E2066" w:rsidRDefault="00753EB5" w:rsidP="00A133FA">
      <w:pPr>
        <w:spacing w:before="240" w:line="360" w:lineRule="auto"/>
        <w:ind w:right="-1" w:firstLine="709"/>
        <w:jc w:val="center"/>
        <w:rPr>
          <w:rFonts w:ascii="Times New Roman" w:hAnsi="Times New Roman" w:cs="Times New Roman"/>
          <w:b/>
          <w:bCs/>
        </w:rPr>
      </w:pPr>
      <w:r w:rsidRPr="002E2066">
        <w:rPr>
          <w:rFonts w:ascii="Times New Roman" w:hAnsi="Times New Roman" w:cs="Times New Roman"/>
          <w:b/>
          <w:bCs/>
        </w:rPr>
        <w:t>1</w:t>
      </w:r>
      <w:r w:rsidR="006920A8">
        <w:rPr>
          <w:rFonts w:ascii="Times New Roman" w:hAnsi="Times New Roman" w:cs="Times New Roman"/>
          <w:b/>
          <w:bCs/>
        </w:rPr>
        <w:t>5</w:t>
      </w:r>
      <w:r w:rsidRPr="002E2066">
        <w:rPr>
          <w:rFonts w:ascii="Times New Roman" w:hAnsi="Times New Roman" w:cs="Times New Roman"/>
          <w:b/>
          <w:bCs/>
        </w:rPr>
        <w:t>.1. </w:t>
      </w:r>
      <w:r w:rsidR="00492353" w:rsidRPr="002E2066">
        <w:rPr>
          <w:rFonts w:ascii="Times New Roman" w:hAnsi="Times New Roman" w:cs="Times New Roman"/>
          <w:b/>
          <w:bCs/>
        </w:rPr>
        <w:t xml:space="preserve">Общая характеристика методики разработки </w:t>
      </w:r>
      <w:r w:rsidR="00492353" w:rsidRPr="002E2066">
        <w:rPr>
          <w:rFonts w:ascii="Times New Roman" w:hAnsi="Times New Roman" w:cs="Times New Roman"/>
          <w:b/>
        </w:rPr>
        <w:t>нормативов градостроительного проектирования</w:t>
      </w:r>
    </w:p>
    <w:p w:rsidR="00492353" w:rsidRPr="002E2066" w:rsidRDefault="00492353" w:rsidP="0053669C">
      <w:pPr>
        <w:tabs>
          <w:tab w:val="left" w:pos="1134"/>
        </w:tabs>
        <w:autoSpaceDE/>
        <w:autoSpaceDN/>
        <w:adjustRightInd/>
        <w:spacing w:before="226" w:line="276" w:lineRule="auto"/>
        <w:ind w:right="-1" w:firstLine="709"/>
        <w:jc w:val="both"/>
        <w:rPr>
          <w:rFonts w:ascii="Times New Roman" w:hAnsi="Times New Roman" w:cs="Times New Roman"/>
          <w:bCs/>
        </w:rPr>
      </w:pPr>
      <w:r w:rsidRPr="002E2066">
        <w:rPr>
          <w:rFonts w:ascii="Times New Roman" w:hAnsi="Times New Roman" w:cs="Times New Roman"/>
          <w:bCs/>
        </w:rPr>
        <w:t>Подготовка Местных нормативов осуществлялась с учетом:</w:t>
      </w:r>
    </w:p>
    <w:p w:rsidR="00492353" w:rsidRPr="002E2066" w:rsidRDefault="00492353" w:rsidP="0053669C">
      <w:pPr>
        <w:numPr>
          <w:ilvl w:val="0"/>
          <w:numId w:val="2"/>
        </w:numPr>
        <w:tabs>
          <w:tab w:val="left" w:pos="1134"/>
        </w:tabs>
        <w:autoSpaceDE/>
        <w:autoSpaceDN/>
        <w:adjustRightInd/>
        <w:ind w:left="0" w:firstLine="709"/>
        <w:jc w:val="both"/>
        <w:rPr>
          <w:rFonts w:ascii="Times New Roman" w:hAnsi="Times New Roman" w:cs="Times New Roman"/>
        </w:rPr>
      </w:pPr>
      <w:bookmarkStart w:id="5" w:name="sub_29333"/>
      <w:r w:rsidRPr="002E2066">
        <w:rPr>
          <w:rFonts w:ascii="Times New Roman" w:hAnsi="Times New Roman" w:cs="Times New Roman"/>
        </w:rPr>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rsidR="00381B4E" w:rsidRPr="002E2066">
        <w:rPr>
          <w:rFonts w:ascii="Times New Roman" w:hAnsi="Times New Roman" w:cs="Times New Roman"/>
        </w:rPr>
        <w:t>–</w:t>
      </w:r>
      <w:r w:rsidRPr="002E2066">
        <w:rPr>
          <w:rFonts w:ascii="Times New Roman" w:hAnsi="Times New Roman" w:cs="Times New Roman"/>
        </w:rPr>
        <w:t>экономического развития;</w:t>
      </w:r>
    </w:p>
    <w:p w:rsidR="00492353" w:rsidRPr="002E2066" w:rsidRDefault="00492353" w:rsidP="0053669C">
      <w:pPr>
        <w:numPr>
          <w:ilvl w:val="0"/>
          <w:numId w:val="2"/>
        </w:numPr>
        <w:tabs>
          <w:tab w:val="left" w:pos="1134"/>
        </w:tabs>
        <w:autoSpaceDE/>
        <w:autoSpaceDN/>
        <w:adjustRightInd/>
        <w:ind w:left="0" w:firstLine="709"/>
        <w:jc w:val="both"/>
        <w:rPr>
          <w:rFonts w:ascii="Times New Roman" w:hAnsi="Times New Roman" w:cs="Times New Roman"/>
        </w:rPr>
      </w:pPr>
      <w:r w:rsidRPr="002E2066">
        <w:rPr>
          <w:rFonts w:ascii="Times New Roman" w:hAnsi="Times New Roman" w:cs="Times New Roman"/>
        </w:rPr>
        <w:t>сведений о социально</w:t>
      </w:r>
      <w:r w:rsidR="00381B4E" w:rsidRPr="002E2066">
        <w:rPr>
          <w:rFonts w:ascii="Times New Roman" w:hAnsi="Times New Roman" w:cs="Times New Roman"/>
        </w:rPr>
        <w:t>–</w:t>
      </w:r>
      <w:r w:rsidRPr="002E2066">
        <w:rPr>
          <w:rFonts w:ascii="Times New Roman" w:hAnsi="Times New Roman" w:cs="Times New Roman"/>
        </w:rPr>
        <w:t>демографическом составе и плотности населения на территории поселения;</w:t>
      </w:r>
    </w:p>
    <w:p w:rsidR="00492353" w:rsidRPr="002E2066" w:rsidRDefault="00492353" w:rsidP="0053669C">
      <w:pPr>
        <w:numPr>
          <w:ilvl w:val="0"/>
          <w:numId w:val="2"/>
        </w:numPr>
        <w:tabs>
          <w:tab w:val="left" w:pos="1134"/>
        </w:tabs>
        <w:autoSpaceDE/>
        <w:autoSpaceDN/>
        <w:adjustRightInd/>
        <w:ind w:left="0" w:firstLine="709"/>
        <w:jc w:val="both"/>
        <w:rPr>
          <w:rFonts w:ascii="Times New Roman" w:hAnsi="Times New Roman" w:cs="Times New Roman"/>
        </w:rPr>
      </w:pPr>
      <w:r w:rsidRPr="002E2066">
        <w:rPr>
          <w:rFonts w:ascii="Times New Roman" w:hAnsi="Times New Roman" w:cs="Times New Roman"/>
        </w:rPr>
        <w:t xml:space="preserve">предложений органов местного самоуправления и заинтересованных лиц по местным нормативам градостроительного проектирования. </w:t>
      </w:r>
    </w:p>
    <w:bookmarkEnd w:id="5"/>
    <w:p w:rsidR="00492353" w:rsidRPr="002E2066" w:rsidRDefault="00492353" w:rsidP="0053669C">
      <w:pPr>
        <w:ind w:right="-1" w:firstLine="709"/>
        <w:jc w:val="both"/>
        <w:rPr>
          <w:rFonts w:ascii="Times New Roman" w:hAnsi="Times New Roman" w:cs="Times New Roman"/>
          <w:bCs/>
        </w:rPr>
      </w:pPr>
      <w:r w:rsidRPr="002E2066">
        <w:rPr>
          <w:rFonts w:ascii="Times New Roman" w:hAnsi="Times New Roman" w:cs="Times New Roman"/>
          <w:bCs/>
        </w:rPr>
        <w:t>Учет предложений органов местного самоуправления и заинтересованных лиц производится путём размещения проекта местных нормативов градостроительного проектирования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w:t>
      </w:r>
    </w:p>
    <w:p w:rsidR="00492353" w:rsidRPr="002E2066" w:rsidRDefault="00753EB5" w:rsidP="00A133FA">
      <w:pPr>
        <w:tabs>
          <w:tab w:val="left" w:pos="1134"/>
        </w:tabs>
        <w:spacing w:before="240" w:line="360" w:lineRule="auto"/>
        <w:ind w:right="-1" w:firstLine="709"/>
        <w:jc w:val="center"/>
        <w:rPr>
          <w:rFonts w:ascii="Times New Roman" w:hAnsi="Times New Roman" w:cs="Times New Roman"/>
          <w:b/>
        </w:rPr>
      </w:pPr>
      <w:bookmarkStart w:id="6" w:name="_Toc406927147"/>
      <w:r w:rsidRPr="002E2066">
        <w:rPr>
          <w:rFonts w:ascii="Times New Roman" w:hAnsi="Times New Roman" w:cs="Times New Roman"/>
          <w:b/>
        </w:rPr>
        <w:lastRenderedPageBreak/>
        <w:t>1</w:t>
      </w:r>
      <w:r w:rsidR="006920A8">
        <w:rPr>
          <w:rFonts w:ascii="Times New Roman" w:hAnsi="Times New Roman" w:cs="Times New Roman"/>
          <w:b/>
        </w:rPr>
        <w:t>5</w:t>
      </w:r>
      <w:r w:rsidRPr="002E2066">
        <w:rPr>
          <w:rFonts w:ascii="Times New Roman" w:hAnsi="Times New Roman" w:cs="Times New Roman"/>
          <w:b/>
        </w:rPr>
        <w:t>.2.</w:t>
      </w:r>
      <w:r w:rsidR="00492353" w:rsidRPr="002E2066">
        <w:rPr>
          <w:rFonts w:ascii="Times New Roman" w:hAnsi="Times New Roman" w:cs="Times New Roman"/>
          <w:b/>
        </w:rPr>
        <w:tab/>
        <w:t>Общая характеристика состава и содержания НГП</w:t>
      </w:r>
    </w:p>
    <w:p w:rsidR="00492353" w:rsidRPr="002E2066" w:rsidRDefault="00492353" w:rsidP="0053669C">
      <w:pPr>
        <w:pStyle w:val="ConsNormal"/>
        <w:widowControl/>
        <w:ind w:right="0" w:firstLine="709"/>
        <w:jc w:val="both"/>
        <w:rPr>
          <w:rFonts w:ascii="Times New Roman" w:hAnsi="Times New Roman" w:cs="Times New Roman"/>
        </w:rPr>
      </w:pPr>
      <w:r w:rsidRPr="002E2066">
        <w:rPr>
          <w:rFonts w:ascii="Times New Roman" w:hAnsi="Times New Roman" w:cs="Times New Roman"/>
        </w:rPr>
        <w:t xml:space="preserve">Система местных нормативов состоит из </w:t>
      </w:r>
      <w:r w:rsidRPr="002E2066">
        <w:rPr>
          <w:rFonts w:ascii="Times New Roman" w:hAnsi="Times New Roman" w:cs="Times New Roman"/>
          <w:snapToGrid w:val="0"/>
        </w:rPr>
        <w:t>разделов обеспечения населения:</w:t>
      </w:r>
    </w:p>
    <w:p w:rsidR="00492353" w:rsidRPr="002E2066" w:rsidRDefault="00492353" w:rsidP="0053669C">
      <w:pPr>
        <w:tabs>
          <w:tab w:val="left" w:pos="1134"/>
        </w:tabs>
        <w:ind w:right="15" w:firstLine="708"/>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планировочной организации территорий различного функционального назначения;</w:t>
      </w:r>
    </w:p>
    <w:p w:rsidR="00492353" w:rsidRPr="002E2066" w:rsidRDefault="00492353" w:rsidP="0053669C">
      <w:pPr>
        <w:tabs>
          <w:tab w:val="left" w:pos="1134"/>
        </w:tabs>
        <w:ind w:firstLine="708"/>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 xml:space="preserve">жильем, территориями для размещения объектов жилой застройки; </w:t>
      </w:r>
    </w:p>
    <w:p w:rsidR="00492353" w:rsidRPr="002E2066" w:rsidRDefault="00492353" w:rsidP="0053669C">
      <w:pPr>
        <w:tabs>
          <w:tab w:val="left" w:pos="1134"/>
        </w:tabs>
        <w:ind w:firstLine="708"/>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объектами социального и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в том числе дошкольного, начального, общего и среднего образования, здравоохранения, торговли и питания, культуры;</w:t>
      </w:r>
    </w:p>
    <w:p w:rsidR="00492353" w:rsidRPr="002E2066" w:rsidRDefault="00492353" w:rsidP="0053669C">
      <w:pPr>
        <w:tabs>
          <w:tab w:val="left" w:pos="1134"/>
        </w:tabs>
        <w:ind w:right="-108" w:firstLine="708"/>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объектами рекреационного назначения и озеленения;</w:t>
      </w:r>
    </w:p>
    <w:p w:rsidR="00492353" w:rsidRPr="002E2066" w:rsidRDefault="00492353" w:rsidP="0053669C">
      <w:pPr>
        <w:tabs>
          <w:tab w:val="left" w:pos="1134"/>
        </w:tabs>
        <w:ind w:right="15" w:firstLine="708"/>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хранения и обслуживания транспортных средств;</w:t>
      </w:r>
    </w:p>
    <w:p w:rsidR="00492353" w:rsidRPr="002E2066" w:rsidRDefault="00492353" w:rsidP="0053669C">
      <w:pPr>
        <w:tabs>
          <w:tab w:val="left" w:pos="1134"/>
        </w:tabs>
        <w:ind w:right="15" w:firstLine="708"/>
        <w:jc w:val="both"/>
        <w:rPr>
          <w:rFonts w:ascii="Times New Roman" w:hAnsi="Times New Roman" w:cs="Times New Roman"/>
        </w:rPr>
      </w:pPr>
      <w:r w:rsidRPr="002E2066">
        <w:rPr>
          <w:rFonts w:ascii="Times New Roman" w:hAnsi="Times New Roman" w:cs="Times New Roman"/>
        </w:rPr>
        <w:t>–</w:t>
      </w:r>
      <w:r w:rsidRPr="002E2066">
        <w:rPr>
          <w:rFonts w:ascii="Times New Roman" w:hAnsi="Times New Roman" w:cs="Times New Roman"/>
        </w:rPr>
        <w:tab/>
        <w:t>инженерным оборудованием, в том числе объектами водоснабжения и водоотведения, теплоснабжения, газоснабжения, электроснабжения, связи и санитарной очистки.</w:t>
      </w:r>
    </w:p>
    <w:p w:rsidR="0053669C" w:rsidRPr="002E2066" w:rsidRDefault="00753EB5" w:rsidP="00A133FA">
      <w:pPr>
        <w:tabs>
          <w:tab w:val="left" w:pos="1134"/>
        </w:tabs>
        <w:spacing w:before="240" w:line="360" w:lineRule="auto"/>
        <w:ind w:right="-1" w:firstLine="709"/>
        <w:jc w:val="center"/>
        <w:rPr>
          <w:rFonts w:ascii="Times New Roman" w:hAnsi="Times New Roman" w:cs="Times New Roman"/>
          <w:b/>
          <w:bCs/>
        </w:rPr>
      </w:pPr>
      <w:r w:rsidRPr="002E2066">
        <w:rPr>
          <w:rFonts w:ascii="Times New Roman" w:hAnsi="Times New Roman" w:cs="Times New Roman"/>
          <w:b/>
        </w:rPr>
        <w:t>1</w:t>
      </w:r>
      <w:r w:rsidR="006920A8">
        <w:rPr>
          <w:rFonts w:ascii="Times New Roman" w:hAnsi="Times New Roman" w:cs="Times New Roman"/>
          <w:b/>
        </w:rPr>
        <w:t>5</w:t>
      </w:r>
      <w:r w:rsidRPr="002E2066">
        <w:rPr>
          <w:rFonts w:ascii="Times New Roman" w:hAnsi="Times New Roman" w:cs="Times New Roman"/>
          <w:b/>
        </w:rPr>
        <w:t xml:space="preserve">.3. </w:t>
      </w:r>
      <w:r w:rsidR="00492353" w:rsidRPr="002E2066">
        <w:rPr>
          <w:rFonts w:ascii="Times New Roman" w:hAnsi="Times New Roman" w:cs="Times New Roman"/>
          <w:b/>
        </w:rPr>
        <w:t xml:space="preserve">Результаты анализа </w:t>
      </w:r>
      <w:r w:rsidR="00D746D9" w:rsidRPr="002E2066">
        <w:rPr>
          <w:rFonts w:ascii="Times New Roman" w:hAnsi="Times New Roman" w:cs="Times New Roman"/>
          <w:b/>
          <w:bCs/>
        </w:rPr>
        <w:t>Красновишерско</w:t>
      </w:r>
      <w:r w:rsidR="00323DCF" w:rsidRPr="002E2066">
        <w:rPr>
          <w:rFonts w:ascii="Times New Roman" w:hAnsi="Times New Roman" w:cs="Times New Roman"/>
          <w:b/>
          <w:bCs/>
        </w:rPr>
        <w:t xml:space="preserve">го </w:t>
      </w:r>
      <w:r w:rsidR="00D746D9" w:rsidRPr="002E2066">
        <w:rPr>
          <w:rFonts w:ascii="Times New Roman" w:hAnsi="Times New Roman" w:cs="Times New Roman"/>
          <w:b/>
          <w:bCs/>
        </w:rPr>
        <w:t>муниципально</w:t>
      </w:r>
      <w:r w:rsidR="00323DCF" w:rsidRPr="002E2066">
        <w:rPr>
          <w:rFonts w:ascii="Times New Roman" w:hAnsi="Times New Roman" w:cs="Times New Roman"/>
          <w:b/>
          <w:bCs/>
        </w:rPr>
        <w:t>го</w:t>
      </w:r>
      <w:r w:rsidR="00D746D9" w:rsidRPr="002E2066">
        <w:rPr>
          <w:rFonts w:ascii="Times New Roman" w:hAnsi="Times New Roman" w:cs="Times New Roman"/>
          <w:b/>
          <w:bCs/>
        </w:rPr>
        <w:t xml:space="preserve"> район</w:t>
      </w:r>
      <w:r w:rsidR="00323DCF" w:rsidRPr="002E2066">
        <w:rPr>
          <w:rFonts w:ascii="Times New Roman" w:hAnsi="Times New Roman" w:cs="Times New Roman"/>
          <w:b/>
          <w:bCs/>
        </w:rPr>
        <w:t>а</w:t>
      </w:r>
    </w:p>
    <w:p w:rsidR="00492353" w:rsidRPr="002E2066" w:rsidRDefault="00D746D9" w:rsidP="00A133FA">
      <w:pPr>
        <w:tabs>
          <w:tab w:val="left" w:pos="1134"/>
        </w:tabs>
        <w:spacing w:line="360" w:lineRule="auto"/>
        <w:ind w:right="-1" w:firstLine="709"/>
        <w:jc w:val="center"/>
        <w:rPr>
          <w:rFonts w:ascii="Times New Roman" w:hAnsi="Times New Roman" w:cs="Times New Roman"/>
        </w:rPr>
      </w:pPr>
      <w:r w:rsidRPr="002E2066">
        <w:rPr>
          <w:rFonts w:ascii="Times New Roman" w:hAnsi="Times New Roman" w:cs="Times New Roman"/>
          <w:b/>
          <w:bCs/>
        </w:rPr>
        <w:t xml:space="preserve"> Пермского края</w:t>
      </w:r>
    </w:p>
    <w:p w:rsidR="00E460DB" w:rsidRPr="002E2066" w:rsidRDefault="00E460DB" w:rsidP="00A133FA">
      <w:pPr>
        <w:pStyle w:val="ac"/>
        <w:spacing w:before="120" w:beforeAutospacing="0" w:after="120" w:afterAutospacing="0" w:line="360" w:lineRule="auto"/>
        <w:ind w:firstLine="709"/>
        <w:jc w:val="center"/>
        <w:outlineLvl w:val="1"/>
        <w:rPr>
          <w:b/>
        </w:rPr>
      </w:pPr>
      <w:bookmarkStart w:id="7" w:name="_Toc426639504"/>
      <w:r w:rsidRPr="002E2066">
        <w:rPr>
          <w:b/>
        </w:rPr>
        <w:t>Система расселения</w:t>
      </w:r>
      <w:bookmarkEnd w:id="7"/>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В целях определения места размещения и радиуса обслуживания объектов социальной инфраструктуры регионального значения в Схеме территориального планирования Пермского края выделено 11 систем расселения с соответствующими центрами межселенного обслуживания. Эти системы образуют 7 зональных систем расселения, которые могут рассматриваться как основа для формирования окружной системы (в данном случае имеются в виду планировочные или управленческие округа, состоящие из нескольких муниципальных районов).</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Красновишерский муниципальный район входит в состав Северо</w:t>
      </w:r>
      <w:r w:rsidR="00381B4E" w:rsidRPr="002E2066">
        <w:rPr>
          <w:rFonts w:ascii="Times New Roman" w:hAnsi="Times New Roman" w:cs="Times New Roman"/>
          <w:lang w:eastAsia="ar-SA"/>
        </w:rPr>
        <w:t>–</w:t>
      </w:r>
      <w:r w:rsidRPr="002E2066">
        <w:rPr>
          <w:rFonts w:ascii="Times New Roman" w:hAnsi="Times New Roman" w:cs="Times New Roman"/>
          <w:lang w:eastAsia="ar-SA"/>
        </w:rPr>
        <w:t>Восточной зональной систем</w:t>
      </w:r>
      <w:r w:rsidR="00323DCF" w:rsidRPr="002E2066">
        <w:rPr>
          <w:rFonts w:ascii="Times New Roman" w:hAnsi="Times New Roman" w:cs="Times New Roman"/>
          <w:lang w:eastAsia="ar-SA"/>
        </w:rPr>
        <w:t>ы</w:t>
      </w:r>
      <w:r w:rsidRPr="002E2066">
        <w:rPr>
          <w:rFonts w:ascii="Times New Roman" w:hAnsi="Times New Roman" w:cs="Times New Roman"/>
          <w:lang w:eastAsia="ar-SA"/>
        </w:rPr>
        <w:t xml:space="preserve"> расселения и отнесен к Красновишерской локальной системе расселения (которая включает 2 района – Красновишерский и Чердынский). </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 xml:space="preserve">В системе расселения предусматриваются дополнительные центры межселенного обслуживания, частично дублирующие функции основного центра и концентрирующие ряд специфических функций эпизодического обслуживания. </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В свою очередь, на уровне муниципального района сформирована группа взаимосвязанных населенных мест, включающая сельские поселения, объединенная единым межселенным центром периодического социального обслуживания населения и общим организационно</w:t>
      </w:r>
      <w:r w:rsidR="00381B4E" w:rsidRPr="002E2066">
        <w:rPr>
          <w:rFonts w:ascii="Times New Roman" w:hAnsi="Times New Roman" w:cs="Times New Roman"/>
          <w:lang w:eastAsia="ar-SA"/>
        </w:rPr>
        <w:t>–</w:t>
      </w:r>
      <w:r w:rsidRPr="002E2066">
        <w:rPr>
          <w:rFonts w:ascii="Times New Roman" w:hAnsi="Times New Roman" w:cs="Times New Roman"/>
          <w:lang w:eastAsia="ar-SA"/>
        </w:rPr>
        <w:t xml:space="preserve">хозяйственным управлением. </w:t>
      </w:r>
    </w:p>
    <w:p w:rsidR="00E460DB" w:rsidRPr="002E2066" w:rsidRDefault="00E460DB" w:rsidP="00E460DB">
      <w:pPr>
        <w:spacing w:line="276" w:lineRule="auto"/>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 xml:space="preserve">Поэтому, следующая ступень в иерархии расселения </w:t>
      </w:r>
      <w:r w:rsidR="00381B4E" w:rsidRPr="002E2066">
        <w:rPr>
          <w:rFonts w:ascii="Times New Roman" w:hAnsi="Times New Roman" w:cs="Times New Roman"/>
          <w:lang w:eastAsia="ar-SA"/>
        </w:rPr>
        <w:t>–</w:t>
      </w:r>
      <w:r w:rsidRPr="002E2066">
        <w:rPr>
          <w:rFonts w:ascii="Times New Roman" w:hAnsi="Times New Roman" w:cs="Times New Roman"/>
          <w:lang w:eastAsia="ar-SA"/>
        </w:rPr>
        <w:t xml:space="preserve"> Красновишерская районная система расселения с центром г. Красновишерск. Формирование районной системы расселения обеспечит градостроительные предпосылки для предоставления населению максимально широкого выбора всех форм и видов человеческой деятельности. </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 xml:space="preserve">В качестве нижней ступени иерархической структуры выступают шесть поселений,  которые образуют местные системы расселения. При этом каждая местная система расселения развивается не как автономная единица, а как составная часть единого муниципального хозяйственного комплекса, формирующегося на основе рационального разделения общественного труда между поселениями. </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lastRenderedPageBreak/>
        <w:t xml:space="preserve">По причине рассредоточенного характера сельского расселения и особенностей планировочной структуры каждого сельского поселения, некоторые населенные пункты исторически выполняют функцию подцентров местных систем расселения. В Вайском сельском поселении таким подцентром служит п. Вая </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 xml:space="preserve">Подцентры местных систем расселения формируются в случае, когда радиусы обслуживания или доступность объектов социального обслуживания местного значения (детские образовательные учреждения, учреждения здравоохранения и общественной безопасности) превышают нормативные показатели, и соответственно снижается уровень комфортности для населения. </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Поскольку перспективные территориальные системы проектируются как объекты управления и с учетом исторически сложившейся пространственной организации территории, границы систем совпадают с границами административных образований.</w:t>
      </w:r>
    </w:p>
    <w:p w:rsidR="00E460DB" w:rsidRPr="002E2066" w:rsidRDefault="00E460DB" w:rsidP="0053669C">
      <w:pPr>
        <w:ind w:firstLine="709"/>
        <w:contextualSpacing/>
        <w:jc w:val="both"/>
        <w:rPr>
          <w:rFonts w:ascii="Times New Roman" w:hAnsi="Times New Roman" w:cs="Times New Roman"/>
          <w:lang w:eastAsia="ar-SA"/>
        </w:rPr>
      </w:pPr>
      <w:r w:rsidRPr="002E2066">
        <w:rPr>
          <w:rFonts w:ascii="Times New Roman" w:hAnsi="Times New Roman" w:cs="Times New Roman"/>
          <w:lang w:eastAsia="ar-SA"/>
        </w:rPr>
        <w:t>Масштабы развития систем расселения зависят от закрепляемых за каждой системой функций и места в хозяйственном комплексе муниципального района.</w:t>
      </w:r>
    </w:p>
    <w:p w:rsidR="00AE16FB" w:rsidRPr="002E2066" w:rsidRDefault="00AE16FB" w:rsidP="0053669C">
      <w:pPr>
        <w:pStyle w:val="S3"/>
        <w:numPr>
          <w:ilvl w:val="0"/>
          <w:numId w:val="0"/>
        </w:numPr>
        <w:spacing w:before="240" w:line="240" w:lineRule="auto"/>
        <w:contextualSpacing/>
        <w:jc w:val="center"/>
        <w:rPr>
          <w:rFonts w:ascii="Times New Roman" w:hAnsi="Times New Roman"/>
        </w:rPr>
      </w:pPr>
      <w:bookmarkStart w:id="8" w:name="_Toc347478162"/>
      <w:bookmarkStart w:id="9" w:name="_Toc347478748"/>
      <w:bookmarkStart w:id="10" w:name="_Toc412875727"/>
      <w:r w:rsidRPr="002E2066">
        <w:rPr>
          <w:rFonts w:ascii="Times New Roman" w:hAnsi="Times New Roman"/>
        </w:rPr>
        <w:t>Климат</w:t>
      </w:r>
      <w:bookmarkEnd w:id="8"/>
      <w:bookmarkEnd w:id="9"/>
      <w:bookmarkEnd w:id="10"/>
    </w:p>
    <w:p w:rsidR="00AE16FB" w:rsidRPr="002E2066" w:rsidRDefault="00AE16FB" w:rsidP="0053669C">
      <w:pPr>
        <w:pStyle w:val="ac"/>
        <w:spacing w:before="0" w:beforeAutospacing="0" w:after="0" w:afterAutospacing="0"/>
        <w:ind w:firstLine="709"/>
        <w:contextualSpacing/>
        <w:jc w:val="both"/>
      </w:pPr>
      <w:r w:rsidRPr="002E2066">
        <w:t>По климатическому районированию территория Красновишерского района относится к зоне умеренных широт, входя в состав Атлантико</w:t>
      </w:r>
      <w:r w:rsidR="00381B4E" w:rsidRPr="002E2066">
        <w:t>–</w:t>
      </w:r>
      <w:r w:rsidRPr="002E2066">
        <w:t>континентальной области, где атлантический воздух превращается в континентальный. Климат умеренно</w:t>
      </w:r>
      <w:r w:rsidR="00381B4E" w:rsidRPr="002E2066">
        <w:t>–</w:t>
      </w:r>
      <w:r w:rsidRPr="002E2066">
        <w:t>континентальный с продолжительной холодной и снежной зимой и коротким летом.</w:t>
      </w:r>
    </w:p>
    <w:p w:rsidR="00AE16FB" w:rsidRPr="002E2066" w:rsidRDefault="00AE16FB" w:rsidP="0053669C">
      <w:pPr>
        <w:pStyle w:val="ac"/>
        <w:spacing w:before="0" w:beforeAutospacing="0" w:after="0" w:afterAutospacing="0"/>
        <w:ind w:firstLine="709"/>
        <w:contextualSpacing/>
        <w:jc w:val="both"/>
      </w:pPr>
      <w:r w:rsidRPr="002E2066">
        <w:t xml:space="preserve">В климатическом отношении территория </w:t>
      </w:r>
      <w:r w:rsidR="0047087D" w:rsidRPr="002E2066">
        <w:t xml:space="preserve">Красновишерского </w:t>
      </w:r>
      <w:r w:rsidRPr="002E2066">
        <w:t xml:space="preserve">района наименее комфортная часть Пермского края со среднегодовой температурой воздуха </w:t>
      </w:r>
      <w:r w:rsidR="00381B4E" w:rsidRPr="002E2066">
        <w:t>–</w:t>
      </w:r>
      <w:r w:rsidRPr="002E2066">
        <w:t>0,8º (данные метеостанции Усть</w:t>
      </w:r>
      <w:r w:rsidR="00381B4E" w:rsidRPr="002E2066">
        <w:t>–</w:t>
      </w:r>
      <w:r w:rsidRPr="002E2066">
        <w:t xml:space="preserve">Улс, высота над уровнем моря 231 м). Средняя температура самого холодного месяца </w:t>
      </w:r>
      <w:r w:rsidR="00381B4E" w:rsidRPr="002E2066">
        <w:t>–</w:t>
      </w:r>
      <w:r w:rsidRPr="002E2066">
        <w:t xml:space="preserve"> января составляет </w:t>
      </w:r>
      <w:r w:rsidR="00381B4E" w:rsidRPr="002E2066">
        <w:t>–</w:t>
      </w:r>
      <w:r w:rsidRPr="002E2066">
        <w:t xml:space="preserve">17,6º, июля +15,8º. Зимой столбик термометра может опускаться до </w:t>
      </w:r>
      <w:r w:rsidR="00381B4E" w:rsidRPr="002E2066">
        <w:t>–</w:t>
      </w:r>
      <w:r w:rsidRPr="002E2066">
        <w:t>50º. Летом – самая высокая температура +36º. Продолжительность отопительного сезона составляет 249 дней, что обуславливает более высокие энергетические затраты по сравнению с южнее расположенными территориями. Безморозный период – 84 дня, сумма температур 100 и выше – 13710, что делает здесь проблематичным развитие такой отрасли сельского хозяйства, как растениеводства. Среднегодовая скорость ветра 2,4 м/сек.</w:t>
      </w:r>
    </w:p>
    <w:p w:rsidR="00AE16FB" w:rsidRPr="002E2066" w:rsidRDefault="00AE16FB" w:rsidP="0053669C">
      <w:pPr>
        <w:pStyle w:val="ac"/>
        <w:spacing w:before="0" w:beforeAutospacing="0" w:after="0" w:afterAutospacing="0"/>
        <w:ind w:firstLine="709"/>
        <w:contextualSpacing/>
        <w:jc w:val="both"/>
      </w:pPr>
      <w:r w:rsidRPr="002E2066">
        <w:t>Природно</w:t>
      </w:r>
      <w:r w:rsidR="00381B4E" w:rsidRPr="002E2066">
        <w:t>–</w:t>
      </w:r>
      <w:r w:rsidRPr="002E2066">
        <w:t xml:space="preserve">климатические условия усложняют работу на открытом воздухе (лесозаготовки, открытая добыча полезных ископаемых), требуют значительных затрат на обслуживание транспортной сети. </w:t>
      </w:r>
    </w:p>
    <w:p w:rsidR="00AE16FB" w:rsidRPr="002E2066" w:rsidRDefault="00AE16FB" w:rsidP="0053669C">
      <w:pPr>
        <w:pStyle w:val="ac"/>
        <w:spacing w:before="0" w:beforeAutospacing="0" w:after="0" w:afterAutospacing="0"/>
        <w:ind w:firstLine="709"/>
        <w:contextualSpacing/>
        <w:jc w:val="both"/>
      </w:pPr>
      <w:r w:rsidRPr="002E2066">
        <w:t xml:space="preserve">Резко выражены сезоны года: довольно суровая снежная зима с незначительными оттепелями, поздняя прохладная и сравнительно сухая весна, короткое и жаркое лето и влажная прохладная осень. </w:t>
      </w:r>
    </w:p>
    <w:p w:rsidR="00AE16FB" w:rsidRPr="002E2066" w:rsidRDefault="00AE16FB" w:rsidP="00B0428D">
      <w:pPr>
        <w:pStyle w:val="ac"/>
        <w:spacing w:before="0" w:beforeAutospacing="0" w:after="0" w:afterAutospacing="0" w:line="276" w:lineRule="auto"/>
        <w:ind w:firstLine="709"/>
        <w:contextualSpacing/>
        <w:jc w:val="both"/>
      </w:pPr>
      <w:r w:rsidRPr="002E2066">
        <w:t xml:space="preserve">Зима (ноябрь </w:t>
      </w:r>
      <w:r w:rsidR="00381B4E" w:rsidRPr="002E2066">
        <w:t>–</w:t>
      </w:r>
      <w:r w:rsidRPr="002E2066">
        <w:t xml:space="preserve"> март) </w:t>
      </w:r>
      <w:r w:rsidR="00381B4E" w:rsidRPr="002E2066">
        <w:t>–</w:t>
      </w:r>
      <w:r w:rsidRPr="002E2066">
        <w:t xml:space="preserve"> холодная, малоснежная. Морозы устойчивые, погоды пасмурные, чередующиеся со снегопадами, иногда бывают оттепели. Дневная температура воздуха в январе </w:t>
      </w:r>
      <w:r w:rsidR="00381B4E" w:rsidRPr="002E2066">
        <w:t>–</w:t>
      </w:r>
      <w:r w:rsidRPr="002E2066">
        <w:t xml:space="preserve">17° (мин. </w:t>
      </w:r>
      <w:r w:rsidR="00381B4E" w:rsidRPr="002E2066">
        <w:t>–</w:t>
      </w:r>
      <w:r w:rsidRPr="002E2066">
        <w:t xml:space="preserve">50°), ночная </w:t>
      </w:r>
      <w:r w:rsidR="00381B4E" w:rsidRPr="002E2066">
        <w:t>–</w:t>
      </w:r>
      <w:r w:rsidRPr="002E2066">
        <w:t>22°. Сильные морозы сопровождаются туманами. Снежный покров устанавливается в начале ноября, к концу зимы сильно уплотняется и достигает толщины в среднем 70 см. Почва промерзает на глубину 1.3м. В конце зимы часто метели.</w:t>
      </w:r>
    </w:p>
    <w:p w:rsidR="00AE16FB" w:rsidRPr="002E2066" w:rsidRDefault="00AE16FB" w:rsidP="00B0428D">
      <w:pPr>
        <w:pStyle w:val="ac"/>
        <w:spacing w:before="0" w:beforeAutospacing="0" w:after="0" w:afterAutospacing="0" w:line="276" w:lineRule="auto"/>
        <w:ind w:firstLine="709"/>
        <w:contextualSpacing/>
        <w:jc w:val="both"/>
      </w:pPr>
      <w:r w:rsidRPr="002E2066">
        <w:t xml:space="preserve">Весна (апрель </w:t>
      </w:r>
      <w:r w:rsidR="00381B4E" w:rsidRPr="002E2066">
        <w:t>–</w:t>
      </w:r>
      <w:r w:rsidRPr="002E2066">
        <w:t xml:space="preserve"> май) </w:t>
      </w:r>
      <w:r w:rsidR="00381B4E" w:rsidRPr="002E2066">
        <w:t>–</w:t>
      </w:r>
      <w:r w:rsidRPr="002E2066">
        <w:t xml:space="preserve"> прохладная, на юге во второй половине теплая. На севере территории погода морозная, пасмурная со сменой снегопадов, моросящих дождей, на юге осадков выпадает мало. Снежный покров сходит в конце апреля. Заморозки бывают до начала июня.</w:t>
      </w:r>
    </w:p>
    <w:p w:rsidR="00AE16FB" w:rsidRPr="002E2066" w:rsidRDefault="00AE16FB" w:rsidP="0053669C">
      <w:pPr>
        <w:pStyle w:val="ac"/>
        <w:spacing w:before="0" w:beforeAutospacing="0" w:after="0" w:afterAutospacing="0"/>
        <w:ind w:firstLine="709"/>
        <w:contextualSpacing/>
        <w:jc w:val="both"/>
      </w:pPr>
      <w:r w:rsidRPr="002E2066">
        <w:lastRenderedPageBreak/>
        <w:t xml:space="preserve">Лето (июнь </w:t>
      </w:r>
      <w:r w:rsidR="00381B4E" w:rsidRPr="002E2066">
        <w:t>–</w:t>
      </w:r>
      <w:r w:rsidRPr="002E2066">
        <w:t xml:space="preserve"> август) </w:t>
      </w:r>
      <w:r w:rsidR="00381B4E" w:rsidRPr="002E2066">
        <w:t>–</w:t>
      </w:r>
      <w:r w:rsidRPr="002E2066">
        <w:t xml:space="preserve"> умеренно теплое с частыми, обильными дождями иногда грозового характера. Днем температура 16º </w:t>
      </w:r>
      <w:r w:rsidR="00381B4E" w:rsidRPr="002E2066">
        <w:t>–</w:t>
      </w:r>
      <w:r w:rsidRPr="002E2066">
        <w:t xml:space="preserve">22º (макс 35º), по ночам опускается до 10º </w:t>
      </w:r>
      <w:r w:rsidR="00381B4E" w:rsidRPr="002E2066">
        <w:t>–</w:t>
      </w:r>
      <w:r w:rsidRPr="002E2066">
        <w:t>12°. В конце июня в лесах появляется много комаров, оводов, мошкары.</w:t>
      </w:r>
    </w:p>
    <w:p w:rsidR="00AE16FB" w:rsidRPr="002E2066" w:rsidRDefault="00AE16FB" w:rsidP="0053669C">
      <w:pPr>
        <w:pStyle w:val="ac"/>
        <w:spacing w:before="0" w:beforeAutospacing="0" w:after="0" w:afterAutospacing="0"/>
        <w:ind w:firstLine="709"/>
        <w:contextualSpacing/>
        <w:jc w:val="both"/>
        <w:rPr>
          <w:noProof/>
          <w:sz w:val="28"/>
          <w:szCs w:val="28"/>
        </w:rPr>
      </w:pPr>
      <w:r w:rsidRPr="002E2066">
        <w:t xml:space="preserve">Осень (сентябрь </w:t>
      </w:r>
      <w:r w:rsidR="00381B4E" w:rsidRPr="002E2066">
        <w:t>–</w:t>
      </w:r>
      <w:r w:rsidRPr="002E2066">
        <w:t xml:space="preserve"> октябрь) </w:t>
      </w:r>
      <w:r w:rsidR="00381B4E" w:rsidRPr="002E2066">
        <w:t>–</w:t>
      </w:r>
      <w:r w:rsidRPr="002E2066">
        <w:t xml:space="preserve"> погода прохладная, преимущественно пасмурная, дождливая. Ночью возможны заморозки. В конце сезона выпадает снег.</w:t>
      </w:r>
    </w:p>
    <w:p w:rsidR="005E2500" w:rsidRPr="002E2066" w:rsidRDefault="005E2500" w:rsidP="0053669C">
      <w:pPr>
        <w:pStyle w:val="S3"/>
        <w:numPr>
          <w:ilvl w:val="0"/>
          <w:numId w:val="0"/>
        </w:numPr>
        <w:spacing w:before="120" w:after="120" w:line="240" w:lineRule="auto"/>
        <w:contextualSpacing/>
        <w:jc w:val="center"/>
        <w:rPr>
          <w:rFonts w:ascii="Times New Roman" w:hAnsi="Times New Roman"/>
        </w:rPr>
      </w:pPr>
      <w:bookmarkStart w:id="11" w:name="_Toc342485897"/>
      <w:bookmarkStart w:id="12" w:name="_Toc347478163"/>
      <w:bookmarkStart w:id="13" w:name="_Toc347478749"/>
      <w:bookmarkStart w:id="14" w:name="_Toc412875728"/>
    </w:p>
    <w:p w:rsidR="00B0428D" w:rsidRPr="002E2066" w:rsidRDefault="00B0428D" w:rsidP="0053669C">
      <w:pPr>
        <w:pStyle w:val="S3"/>
        <w:numPr>
          <w:ilvl w:val="0"/>
          <w:numId w:val="0"/>
        </w:numPr>
        <w:spacing w:before="120" w:after="120" w:line="240" w:lineRule="auto"/>
        <w:contextualSpacing/>
        <w:jc w:val="center"/>
        <w:rPr>
          <w:rFonts w:ascii="Times New Roman" w:hAnsi="Times New Roman"/>
        </w:rPr>
      </w:pPr>
      <w:r w:rsidRPr="002E2066">
        <w:rPr>
          <w:rFonts w:ascii="Times New Roman" w:hAnsi="Times New Roman"/>
        </w:rPr>
        <w:t>Рельеф, почвы</w:t>
      </w:r>
      <w:bookmarkEnd w:id="11"/>
      <w:bookmarkEnd w:id="12"/>
      <w:bookmarkEnd w:id="13"/>
      <w:r w:rsidRPr="002E2066">
        <w:rPr>
          <w:rFonts w:ascii="Times New Roman" w:hAnsi="Times New Roman"/>
        </w:rPr>
        <w:t xml:space="preserve"> и растительность</w:t>
      </w:r>
      <w:bookmarkEnd w:id="14"/>
    </w:p>
    <w:p w:rsidR="00B0428D" w:rsidRPr="002E2066" w:rsidRDefault="00B0428D"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 xml:space="preserve">Рельеф Красновишерского района отражает его географическое положение и представлен всеми разновидностями, известными в пределах </w:t>
      </w:r>
      <w:r w:rsidR="004449C2" w:rsidRPr="002E2066">
        <w:rPr>
          <w:rFonts w:ascii="Times New Roman" w:hAnsi="Times New Roman" w:cs="Times New Roman"/>
        </w:rPr>
        <w:t>края.</w:t>
      </w:r>
      <w:r w:rsidRPr="002E2066">
        <w:rPr>
          <w:rFonts w:ascii="Times New Roman" w:hAnsi="Times New Roman" w:cs="Times New Roman"/>
        </w:rPr>
        <w:t xml:space="preserve"> </w:t>
      </w:r>
    </w:p>
    <w:p w:rsidR="00B0428D" w:rsidRPr="002E2066" w:rsidRDefault="001C286E"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Территория района</w:t>
      </w:r>
      <w:r w:rsidR="00B0428D" w:rsidRPr="002E2066">
        <w:rPr>
          <w:rFonts w:ascii="Times New Roman" w:hAnsi="Times New Roman" w:cs="Times New Roman"/>
        </w:rPr>
        <w:t xml:space="preserve"> представлена среднегорным рельефом, выраженным цепочками субмеридиональных хребтов. На правобережье р. Вишера и левобереье р. Улс протягиваются хребты: Березовый, Золотой и Кваркуш; на левобережье р. Вишера – Муравьиный, Молебный, Тулымский и другие. В районе находятся почти все наивысшие точки рельефа, в том числе и самая высокая – г. Тулымский Камень (1469 м).</w:t>
      </w:r>
    </w:p>
    <w:p w:rsidR="001C286E" w:rsidRPr="002E2066" w:rsidRDefault="001C286E"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Н</w:t>
      </w:r>
      <w:r w:rsidR="00B0428D" w:rsidRPr="002E2066">
        <w:rPr>
          <w:rFonts w:ascii="Times New Roman" w:hAnsi="Times New Roman" w:cs="Times New Roman"/>
        </w:rPr>
        <w:t xml:space="preserve">аиболее широко развиты подзолистые и горные бурые лесные почвы. </w:t>
      </w:r>
    </w:p>
    <w:p w:rsidR="00B0428D" w:rsidRPr="002E2066" w:rsidRDefault="00B0428D"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В меньшей степени аллювиальные дерновые кислые почвы (приуроченные к поймам реки Вишера и её притоков).</w:t>
      </w:r>
    </w:p>
    <w:p w:rsidR="00B0428D" w:rsidRPr="002E2066" w:rsidRDefault="00B0428D"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Вся территория Красновишерского района залесена. Она находится в зоне таежных лесов с преобладанием хвойных пород (ель, пихта, редко кедр, сосна).</w:t>
      </w:r>
    </w:p>
    <w:p w:rsidR="00B0428D" w:rsidRPr="002E2066" w:rsidRDefault="00B0428D"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Лиственные породы представлены березой, осиной, рябиной, по долинам рек – черемухой, ольхой, ивой. Вырубленные пространства, которые преобладают, представляют труднопроходимую местность из</w:t>
      </w:r>
      <w:r w:rsidR="00381B4E" w:rsidRPr="002E2066">
        <w:rPr>
          <w:rFonts w:ascii="Times New Roman" w:hAnsi="Times New Roman" w:cs="Times New Roman"/>
        </w:rPr>
        <w:t>–</w:t>
      </w:r>
      <w:r w:rsidRPr="002E2066">
        <w:rPr>
          <w:rFonts w:ascii="Times New Roman" w:hAnsi="Times New Roman" w:cs="Times New Roman"/>
        </w:rPr>
        <w:t>за плохой очистки лесосек и сплошных зарослей кустарника и осиново</w:t>
      </w:r>
      <w:r w:rsidR="00381B4E" w:rsidRPr="002E2066">
        <w:rPr>
          <w:rFonts w:ascii="Times New Roman" w:hAnsi="Times New Roman" w:cs="Times New Roman"/>
        </w:rPr>
        <w:t>–</w:t>
      </w:r>
      <w:r w:rsidRPr="002E2066">
        <w:rPr>
          <w:rFonts w:ascii="Times New Roman" w:hAnsi="Times New Roman" w:cs="Times New Roman"/>
        </w:rPr>
        <w:t xml:space="preserve">березового молодняка. </w:t>
      </w:r>
    </w:p>
    <w:p w:rsidR="00B0428D" w:rsidRPr="002E2066" w:rsidRDefault="00B0428D" w:rsidP="0053669C">
      <w:pPr>
        <w:widowControl w:val="0"/>
        <w:ind w:firstLine="709"/>
        <w:contextualSpacing/>
        <w:jc w:val="both"/>
        <w:rPr>
          <w:rFonts w:ascii="Times New Roman" w:hAnsi="Times New Roman" w:cs="Times New Roman"/>
        </w:rPr>
      </w:pPr>
      <w:r w:rsidRPr="002E2066">
        <w:rPr>
          <w:rFonts w:ascii="Times New Roman" w:hAnsi="Times New Roman" w:cs="Times New Roman"/>
        </w:rPr>
        <w:t xml:space="preserve">Растительность, покрывающая поверхность района, таежная, с преобладанием темнохвойных (ель, пихта) с добавлением мелколиственных (береза, осина) и кустарниковых по днищам долин. В горной части и в долине р. Вишера распространены сосна и кедр. </w:t>
      </w:r>
    </w:p>
    <w:p w:rsidR="00C91ED9" w:rsidRPr="002E2066" w:rsidRDefault="00C91ED9" w:rsidP="0053669C">
      <w:pPr>
        <w:pStyle w:val="S3"/>
        <w:numPr>
          <w:ilvl w:val="0"/>
          <w:numId w:val="0"/>
        </w:numPr>
        <w:spacing w:line="240" w:lineRule="auto"/>
        <w:ind w:left="709"/>
        <w:contextualSpacing/>
        <w:jc w:val="center"/>
        <w:rPr>
          <w:rFonts w:ascii="Times New Roman" w:hAnsi="Times New Roman"/>
        </w:rPr>
      </w:pPr>
      <w:bookmarkStart w:id="15" w:name="_Toc412875730"/>
      <w:r w:rsidRPr="002E2066">
        <w:rPr>
          <w:rFonts w:ascii="Times New Roman" w:hAnsi="Times New Roman"/>
        </w:rPr>
        <w:t>Лесные ресурсы</w:t>
      </w:r>
      <w:bookmarkEnd w:id="15"/>
    </w:p>
    <w:p w:rsidR="00C91ED9" w:rsidRPr="002E2066" w:rsidRDefault="00C91ED9" w:rsidP="0053669C">
      <w:pPr>
        <w:tabs>
          <w:tab w:val="num" w:pos="0"/>
        </w:tabs>
        <w:ind w:firstLine="709"/>
        <w:jc w:val="both"/>
        <w:rPr>
          <w:rFonts w:ascii="Times New Roman" w:hAnsi="Times New Roman" w:cs="Times New Roman"/>
        </w:rPr>
      </w:pPr>
      <w:r w:rsidRPr="002E2066">
        <w:rPr>
          <w:rFonts w:ascii="Times New Roman" w:hAnsi="Times New Roman" w:cs="Times New Roman"/>
        </w:rPr>
        <w:t>Территория Красновишерского муниципального района располагает значительными лесными ресурсами, площадь земель лесного фонда составляет 1281,6 тыс. га или 83% процента от общей площади района из них 90% покрыты лесом.</w:t>
      </w:r>
    </w:p>
    <w:p w:rsidR="00C91ED9" w:rsidRPr="002E2066" w:rsidRDefault="00C91ED9" w:rsidP="0053669C">
      <w:pPr>
        <w:tabs>
          <w:tab w:val="num" w:pos="0"/>
        </w:tabs>
        <w:ind w:firstLine="709"/>
        <w:jc w:val="both"/>
        <w:rPr>
          <w:rFonts w:ascii="Times New Roman" w:hAnsi="Times New Roman" w:cs="Times New Roman"/>
        </w:rPr>
      </w:pPr>
      <w:r w:rsidRPr="002E2066">
        <w:rPr>
          <w:rFonts w:ascii="Times New Roman" w:hAnsi="Times New Roman" w:cs="Times New Roman"/>
        </w:rPr>
        <w:t xml:space="preserve">Лесной фонд расположен в  двух лесничествах: Красновишерском и Вайском. </w:t>
      </w:r>
    </w:p>
    <w:p w:rsidR="00C91ED9" w:rsidRPr="002E2066" w:rsidRDefault="00C91ED9" w:rsidP="0053669C">
      <w:pPr>
        <w:pStyle w:val="S3"/>
        <w:numPr>
          <w:ilvl w:val="0"/>
          <w:numId w:val="0"/>
        </w:numPr>
        <w:spacing w:line="240" w:lineRule="auto"/>
        <w:ind w:left="709"/>
        <w:contextualSpacing/>
        <w:jc w:val="center"/>
        <w:rPr>
          <w:rFonts w:ascii="Times New Roman" w:hAnsi="Times New Roman"/>
        </w:rPr>
      </w:pPr>
      <w:bookmarkStart w:id="16" w:name="_Toc412875731"/>
      <w:r w:rsidRPr="002E2066">
        <w:rPr>
          <w:rFonts w:ascii="Times New Roman" w:hAnsi="Times New Roman"/>
        </w:rPr>
        <w:t>Минерально</w:t>
      </w:r>
      <w:r w:rsidR="00381B4E" w:rsidRPr="002E2066">
        <w:rPr>
          <w:rFonts w:ascii="Times New Roman" w:hAnsi="Times New Roman"/>
        </w:rPr>
        <w:t>–</w:t>
      </w:r>
      <w:r w:rsidRPr="002E2066">
        <w:rPr>
          <w:rFonts w:ascii="Times New Roman" w:hAnsi="Times New Roman"/>
        </w:rPr>
        <w:t>сырьевые ресурсы</w:t>
      </w:r>
      <w:bookmarkEnd w:id="16"/>
    </w:p>
    <w:p w:rsidR="00C91ED9" w:rsidRPr="002E2066" w:rsidRDefault="00C91ED9" w:rsidP="0053669C">
      <w:pPr>
        <w:widowControl w:val="0"/>
        <w:tabs>
          <w:tab w:val="num" w:pos="0"/>
        </w:tabs>
        <w:ind w:firstLine="709"/>
        <w:contextualSpacing/>
        <w:jc w:val="both"/>
        <w:rPr>
          <w:rFonts w:ascii="Times New Roman" w:eastAsia="Calibri" w:hAnsi="Times New Roman" w:cs="Times New Roman"/>
        </w:rPr>
      </w:pPr>
      <w:r w:rsidRPr="002E2066">
        <w:rPr>
          <w:rFonts w:ascii="Times New Roman" w:eastAsia="Calibri" w:hAnsi="Times New Roman" w:cs="Times New Roman"/>
        </w:rPr>
        <w:t>Красновишерский муниципальный район – один из тех районов, в которых в XVIII веке зарождалось горнопромышленное производство Урала. Первоначально проводились поиски полезных ископаемых в горной части. Постепенно их перечень увеличивался, площади поисков расширялись. С открытием алмазоносных россыпей и месторождений нефти и газа горнодобывающий центр переместился на запад района.</w:t>
      </w:r>
    </w:p>
    <w:p w:rsidR="00C91ED9" w:rsidRPr="002E2066" w:rsidRDefault="00C91ED9" w:rsidP="0053669C">
      <w:pPr>
        <w:pStyle w:val="S3"/>
        <w:numPr>
          <w:ilvl w:val="0"/>
          <w:numId w:val="0"/>
        </w:numPr>
        <w:spacing w:line="240" w:lineRule="auto"/>
        <w:ind w:left="709"/>
        <w:contextualSpacing/>
        <w:jc w:val="center"/>
        <w:rPr>
          <w:rFonts w:ascii="Times New Roman" w:hAnsi="Times New Roman"/>
        </w:rPr>
      </w:pPr>
      <w:bookmarkStart w:id="17" w:name="_Toc328662456"/>
      <w:bookmarkStart w:id="18" w:name="_Toc323569829"/>
      <w:bookmarkStart w:id="19" w:name="_Toc347478166"/>
      <w:bookmarkStart w:id="20" w:name="_Toc347478752"/>
      <w:bookmarkStart w:id="21" w:name="_Toc412875732"/>
      <w:r w:rsidRPr="002E2066">
        <w:rPr>
          <w:rFonts w:ascii="Times New Roman" w:hAnsi="Times New Roman"/>
        </w:rPr>
        <w:t>Особо охраняемые природные территории</w:t>
      </w:r>
      <w:bookmarkEnd w:id="17"/>
      <w:bookmarkEnd w:id="18"/>
      <w:bookmarkEnd w:id="19"/>
      <w:bookmarkEnd w:id="20"/>
      <w:bookmarkEnd w:id="21"/>
    </w:p>
    <w:p w:rsidR="00C91ED9" w:rsidRPr="002E2066" w:rsidRDefault="00C91ED9" w:rsidP="0053669C">
      <w:pPr>
        <w:widowControl w:val="0"/>
        <w:tabs>
          <w:tab w:val="num" w:pos="0"/>
        </w:tabs>
        <w:ind w:firstLine="709"/>
        <w:contextualSpacing/>
        <w:jc w:val="both"/>
        <w:rPr>
          <w:rStyle w:val="FontStyle258"/>
          <w:rFonts w:eastAsia="Calibri"/>
          <w:sz w:val="24"/>
          <w:szCs w:val="24"/>
        </w:rPr>
      </w:pPr>
      <w:r w:rsidRPr="002E2066">
        <w:rPr>
          <w:rStyle w:val="FontStyle258"/>
          <w:rFonts w:eastAsia="Calibri"/>
          <w:sz w:val="24"/>
          <w:szCs w:val="24"/>
        </w:rPr>
        <w:t>В соответствии со статьей 94 Земельного кодекса  РФ от 25.10.2001 N 136</w:t>
      </w:r>
      <w:r w:rsidR="00381B4E" w:rsidRPr="002E2066">
        <w:rPr>
          <w:rStyle w:val="FontStyle258"/>
          <w:rFonts w:eastAsia="Calibri"/>
          <w:sz w:val="24"/>
          <w:szCs w:val="24"/>
        </w:rPr>
        <w:t>–</w:t>
      </w:r>
      <w:r w:rsidRPr="002E2066">
        <w:rPr>
          <w:rStyle w:val="FontStyle258"/>
          <w:rFonts w:eastAsia="Calibri"/>
          <w:sz w:val="24"/>
          <w:szCs w:val="24"/>
        </w:rPr>
        <w:t>ФЗ к землям особо охраняемых территорий относятся земли, которые имеют особое природоохранное, научное, историко</w:t>
      </w:r>
      <w:r w:rsidR="00381B4E" w:rsidRPr="002E2066">
        <w:rPr>
          <w:rStyle w:val="FontStyle258"/>
          <w:rFonts w:eastAsia="Calibri"/>
          <w:sz w:val="24"/>
          <w:szCs w:val="24"/>
        </w:rPr>
        <w:t>–</w:t>
      </w:r>
      <w:r w:rsidRPr="002E2066">
        <w:rPr>
          <w:rStyle w:val="FontStyle258"/>
          <w:rFonts w:eastAsia="Calibri"/>
          <w:sz w:val="24"/>
          <w:szCs w:val="24"/>
        </w:rPr>
        <w:t>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91ED9" w:rsidRPr="002E2066" w:rsidRDefault="00C91ED9" w:rsidP="00C91ED9">
      <w:pPr>
        <w:widowControl w:val="0"/>
        <w:tabs>
          <w:tab w:val="num" w:pos="0"/>
        </w:tabs>
        <w:spacing w:line="276" w:lineRule="auto"/>
        <w:ind w:firstLine="709"/>
        <w:contextualSpacing/>
        <w:jc w:val="both"/>
        <w:rPr>
          <w:rStyle w:val="FontStyle258"/>
          <w:rFonts w:eastAsia="Calibri"/>
          <w:sz w:val="24"/>
          <w:szCs w:val="24"/>
        </w:rPr>
      </w:pPr>
      <w:r w:rsidRPr="002E2066">
        <w:rPr>
          <w:rStyle w:val="FontStyle258"/>
          <w:rFonts w:eastAsia="Calibri"/>
          <w:sz w:val="24"/>
          <w:szCs w:val="24"/>
        </w:rPr>
        <w:t>Федеральный закон №33 от 15.02.1995 г. регулирует отношения в области организации, охраны и использования ООПТ.</w:t>
      </w:r>
    </w:p>
    <w:p w:rsidR="00D75269" w:rsidRPr="002E2066" w:rsidRDefault="00C91ED9" w:rsidP="00C91ED9">
      <w:pPr>
        <w:tabs>
          <w:tab w:val="num" w:pos="0"/>
        </w:tabs>
        <w:spacing w:line="276" w:lineRule="auto"/>
        <w:ind w:firstLine="709"/>
        <w:jc w:val="both"/>
        <w:rPr>
          <w:rStyle w:val="FontStyle258"/>
          <w:rFonts w:eastAsia="Calibri"/>
          <w:sz w:val="24"/>
          <w:szCs w:val="24"/>
        </w:rPr>
      </w:pPr>
      <w:r w:rsidRPr="002E2066">
        <w:rPr>
          <w:rStyle w:val="FontStyle258"/>
          <w:rFonts w:eastAsia="Calibri"/>
          <w:sz w:val="24"/>
          <w:szCs w:val="24"/>
        </w:rPr>
        <w:lastRenderedPageBreak/>
        <w:t xml:space="preserve">На территории </w:t>
      </w:r>
      <w:r w:rsidR="0071415F" w:rsidRPr="002E2066">
        <w:rPr>
          <w:rStyle w:val="FontStyle258"/>
          <w:rFonts w:eastAsia="Calibri"/>
          <w:sz w:val="24"/>
          <w:szCs w:val="24"/>
        </w:rPr>
        <w:t>муниципального района</w:t>
      </w:r>
      <w:r w:rsidRPr="002E2066">
        <w:rPr>
          <w:rStyle w:val="FontStyle258"/>
          <w:rFonts w:eastAsia="Calibri"/>
          <w:sz w:val="24"/>
          <w:szCs w:val="24"/>
        </w:rPr>
        <w:t xml:space="preserve"> располагаются следующие особо охраняемые природные территории, памятники природы, объекты туризма и спелеологии:</w:t>
      </w:r>
    </w:p>
    <w:p w:rsidR="00381B4E" w:rsidRPr="002E2066" w:rsidRDefault="00381B4E" w:rsidP="00C91ED9">
      <w:pPr>
        <w:tabs>
          <w:tab w:val="num" w:pos="0"/>
        </w:tabs>
        <w:spacing w:line="276" w:lineRule="auto"/>
        <w:ind w:firstLine="709"/>
        <w:jc w:val="both"/>
        <w:rPr>
          <w:rFonts w:ascii="Times New Roman" w:hAnsi="Times New Roman" w:cs="Times New Roman"/>
          <w:b/>
          <w:u w:val="single"/>
        </w:rPr>
      </w:pPr>
    </w:p>
    <w:tbl>
      <w:tblPr>
        <w:tblStyle w:val="af3"/>
        <w:tblW w:w="0" w:type="auto"/>
        <w:tblLook w:val="04A0" w:firstRow="1" w:lastRow="0" w:firstColumn="1" w:lastColumn="0" w:noHBand="0" w:noVBand="1"/>
      </w:tblPr>
      <w:tblGrid>
        <w:gridCol w:w="661"/>
        <w:gridCol w:w="4712"/>
        <w:gridCol w:w="4306"/>
      </w:tblGrid>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Style w:val="ae"/>
                <w:rFonts w:ascii="Times New Roman" w:hAnsi="Times New Roman" w:cs="Times New Roman"/>
                <w:b w:val="0"/>
              </w:rPr>
              <w:t>№</w:t>
            </w:r>
          </w:p>
        </w:tc>
        <w:tc>
          <w:tcPr>
            <w:tcW w:w="4752" w:type="dxa"/>
            <w:vAlign w:val="center"/>
          </w:tcPr>
          <w:p w:rsidR="00381B4E" w:rsidRPr="002E2066" w:rsidRDefault="00381B4E" w:rsidP="00720395">
            <w:pPr>
              <w:jc w:val="center"/>
              <w:rPr>
                <w:rFonts w:ascii="Times New Roman" w:hAnsi="Times New Roman" w:cs="Times New Roman"/>
              </w:rPr>
            </w:pPr>
            <w:r w:rsidRPr="002E2066">
              <w:rPr>
                <w:rStyle w:val="ae"/>
                <w:rFonts w:ascii="Times New Roman" w:hAnsi="Times New Roman" w:cs="Times New Roman"/>
                <w:b w:val="0"/>
              </w:rPr>
              <w:t>Наименование ООПТ</w:t>
            </w:r>
          </w:p>
        </w:tc>
        <w:tc>
          <w:tcPr>
            <w:tcW w:w="4347" w:type="dxa"/>
            <w:vAlign w:val="center"/>
          </w:tcPr>
          <w:p w:rsidR="00381B4E" w:rsidRPr="002E2066" w:rsidRDefault="00381B4E" w:rsidP="00720395">
            <w:pPr>
              <w:jc w:val="center"/>
              <w:rPr>
                <w:rFonts w:ascii="Times New Roman" w:hAnsi="Times New Roman" w:cs="Times New Roman"/>
              </w:rPr>
            </w:pPr>
            <w:r w:rsidRPr="002E2066">
              <w:rPr>
                <w:rStyle w:val="ae"/>
                <w:rFonts w:ascii="Times New Roman" w:hAnsi="Times New Roman" w:cs="Times New Roman"/>
                <w:b w:val="0"/>
              </w:rPr>
              <w:t>Категория ООПТ</w:t>
            </w:r>
          </w:p>
        </w:tc>
      </w:tr>
      <w:tr w:rsidR="00381B4E" w:rsidRPr="002E2066" w:rsidTr="00381B4E">
        <w:trPr>
          <w:trHeight w:val="372"/>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1</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Березовское болото      </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Охраняемый ландшафт</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2</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Большеколчимский картовый мост</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Геологический памятник природы</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3</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Булатовское болото</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Охраняемый ландшафт</w:t>
            </w:r>
          </w:p>
        </w:tc>
      </w:tr>
      <w:tr w:rsidR="00381B4E" w:rsidRPr="002E2066" w:rsidTr="00381B4E">
        <w:trPr>
          <w:trHeight w:val="372"/>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4</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Велсовский лес</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Ботанический природный резерват</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5</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Ветлан</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Ландшафтный памятник природы</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6</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Ветряной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Ландшафтный памятник природы</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7</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Говорливый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Ландшафтный памятник природы</w:t>
            </w:r>
          </w:p>
        </w:tc>
      </w:tr>
      <w:tr w:rsidR="00381B4E" w:rsidRPr="002E2066" w:rsidTr="00381B4E">
        <w:trPr>
          <w:trHeight w:val="372"/>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8</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Дыроватый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Ландшафтный памятник природы</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9</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Кваркуш</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Охраняемый ландшафт</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10</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Колчимский (Помяненный)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Охраняемый ландшафт</w:t>
            </w:r>
          </w:p>
        </w:tc>
      </w:tr>
      <w:tr w:rsidR="00381B4E" w:rsidRPr="002E2066" w:rsidTr="00381B4E">
        <w:trPr>
          <w:trHeight w:val="372"/>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11</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Моховой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Ландшафтный памятник природы</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12</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Нижневишерский</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Охраняемый ландшафт</w:t>
            </w:r>
          </w:p>
        </w:tc>
      </w:tr>
      <w:tr w:rsidR="00381B4E" w:rsidRPr="002E2066" w:rsidTr="00381B4E">
        <w:trPr>
          <w:trHeight w:val="345"/>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13</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Писаный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Ландшафтный памятник природы</w:t>
            </w:r>
          </w:p>
        </w:tc>
      </w:tr>
      <w:tr w:rsidR="00381B4E" w:rsidRPr="002E2066" w:rsidTr="00381B4E">
        <w:trPr>
          <w:trHeight w:val="372"/>
        </w:trPr>
        <w:tc>
          <w:tcPr>
            <w:tcW w:w="665" w:type="dxa"/>
            <w:vAlign w:val="center"/>
          </w:tcPr>
          <w:p w:rsidR="00381B4E" w:rsidRPr="002E2066" w:rsidRDefault="00381B4E" w:rsidP="00720395">
            <w:pPr>
              <w:jc w:val="center"/>
              <w:rPr>
                <w:rFonts w:ascii="Times New Roman" w:hAnsi="Times New Roman" w:cs="Times New Roman"/>
              </w:rPr>
            </w:pPr>
            <w:r w:rsidRPr="002E2066">
              <w:rPr>
                <w:rFonts w:ascii="Times New Roman" w:hAnsi="Times New Roman" w:cs="Times New Roman"/>
              </w:rPr>
              <w:t>14</w:t>
            </w:r>
          </w:p>
        </w:tc>
        <w:tc>
          <w:tcPr>
            <w:tcW w:w="4752"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Полюд (Полюдов камень)</w:t>
            </w:r>
          </w:p>
        </w:tc>
        <w:tc>
          <w:tcPr>
            <w:tcW w:w="4347" w:type="dxa"/>
            <w:vAlign w:val="center"/>
          </w:tcPr>
          <w:p w:rsidR="00381B4E" w:rsidRPr="002E2066" w:rsidRDefault="00381B4E" w:rsidP="00720395">
            <w:pPr>
              <w:rPr>
                <w:rFonts w:ascii="Times New Roman" w:hAnsi="Times New Roman" w:cs="Times New Roman"/>
              </w:rPr>
            </w:pPr>
            <w:r w:rsidRPr="002E2066">
              <w:rPr>
                <w:rFonts w:ascii="Times New Roman" w:hAnsi="Times New Roman" w:cs="Times New Roman"/>
              </w:rPr>
              <w:t>Охраняемый ландшафт</w:t>
            </w:r>
          </w:p>
        </w:tc>
      </w:tr>
    </w:tbl>
    <w:p w:rsidR="00F178BE" w:rsidRPr="002E2066" w:rsidRDefault="00F178BE" w:rsidP="00F178BE">
      <w:pPr>
        <w:tabs>
          <w:tab w:val="num" w:pos="0"/>
        </w:tabs>
        <w:spacing w:line="276" w:lineRule="auto"/>
        <w:jc w:val="both"/>
        <w:rPr>
          <w:rFonts w:ascii="Times New Roman" w:hAnsi="Times New Roman" w:cs="Times New Roman"/>
          <w:b/>
          <w:u w:val="single"/>
        </w:rPr>
      </w:pPr>
    </w:p>
    <w:p w:rsidR="00F33F66" w:rsidRPr="002E2066" w:rsidRDefault="0071415F" w:rsidP="00F33F66">
      <w:pPr>
        <w:pStyle w:val="S3"/>
        <w:numPr>
          <w:ilvl w:val="0"/>
          <w:numId w:val="0"/>
        </w:numPr>
        <w:spacing w:before="120" w:after="120" w:line="276" w:lineRule="auto"/>
        <w:contextualSpacing/>
        <w:jc w:val="center"/>
        <w:rPr>
          <w:rFonts w:ascii="Times New Roman" w:hAnsi="Times New Roman"/>
        </w:rPr>
      </w:pPr>
      <w:bookmarkStart w:id="22" w:name="_Toc385411036"/>
      <w:bookmarkStart w:id="23" w:name="_Toc412875733"/>
      <w:r w:rsidRPr="002E2066">
        <w:rPr>
          <w:rFonts w:ascii="Times New Roman" w:hAnsi="Times New Roman"/>
        </w:rPr>
        <w:t xml:space="preserve"> </w:t>
      </w:r>
      <w:r w:rsidR="00F33F66" w:rsidRPr="002E2066">
        <w:rPr>
          <w:rFonts w:ascii="Times New Roman" w:hAnsi="Times New Roman"/>
        </w:rPr>
        <w:t>Объекты культурного наследия</w:t>
      </w:r>
      <w:bookmarkEnd w:id="22"/>
      <w:bookmarkEnd w:id="23"/>
    </w:p>
    <w:p w:rsidR="00F33F66" w:rsidRPr="002E2066" w:rsidRDefault="00F33F66" w:rsidP="00F33F66">
      <w:pPr>
        <w:spacing w:line="276" w:lineRule="auto"/>
        <w:ind w:firstLine="709"/>
        <w:jc w:val="both"/>
        <w:rPr>
          <w:rFonts w:ascii="Times New Roman" w:eastAsia="Calibri" w:hAnsi="Times New Roman" w:cs="Times New Roman"/>
          <w:bCs/>
          <w:lang w:eastAsia="ar-SA"/>
        </w:rPr>
      </w:pPr>
      <w:r w:rsidRPr="002E2066">
        <w:rPr>
          <w:rFonts w:ascii="Times New Roman" w:eastAsia="Calibri" w:hAnsi="Times New Roman" w:cs="Times New Roman"/>
          <w:bCs/>
          <w:lang w:eastAsia="ar-SA"/>
        </w:rPr>
        <w:t xml:space="preserve">Территории объектов культурного наследия представляют собой неделимые земельные участки, являющиеся материальной, пространственной, юридически значимой основой объектов культурного наследия как недвижимости. </w:t>
      </w:r>
    </w:p>
    <w:p w:rsidR="00F33F66" w:rsidRPr="002E2066" w:rsidRDefault="00F33F66" w:rsidP="00F33F66">
      <w:pPr>
        <w:pStyle w:val="ConsPlusNormal"/>
        <w:widowControl/>
        <w:spacing w:line="276" w:lineRule="auto"/>
        <w:ind w:firstLine="709"/>
        <w:jc w:val="both"/>
        <w:rPr>
          <w:rFonts w:ascii="Times New Roman" w:hAnsi="Times New Roman" w:cs="Times New Roman"/>
          <w:sz w:val="24"/>
          <w:szCs w:val="24"/>
        </w:rPr>
      </w:pPr>
      <w:r w:rsidRPr="002E2066">
        <w:rPr>
          <w:rFonts w:ascii="Times New Roman" w:hAnsi="Times New Roman" w:cs="Times New Roman"/>
          <w:sz w:val="24"/>
          <w:szCs w:val="24"/>
        </w:rPr>
        <w:t>В соответствии с данными предоставленными Министерством культуры, молодежной политики и массовых коммуникаций Пермского края, в пределах Красновишерского муниципального района Пермского края расположены объекты археологического наследия, включённый в Единый государственный реестр на основании распоряжения губернатора Пермской области от 5 декабря 2000 г. №713</w:t>
      </w:r>
      <w:r w:rsidR="00381B4E" w:rsidRPr="002E2066">
        <w:rPr>
          <w:rFonts w:ascii="Times New Roman" w:hAnsi="Times New Roman" w:cs="Times New Roman"/>
          <w:sz w:val="24"/>
          <w:szCs w:val="24"/>
        </w:rPr>
        <w:t>–</w:t>
      </w:r>
      <w:r w:rsidRPr="002E2066">
        <w:rPr>
          <w:rFonts w:ascii="Times New Roman" w:hAnsi="Times New Roman" w:cs="Times New Roman"/>
          <w:sz w:val="24"/>
          <w:szCs w:val="24"/>
        </w:rPr>
        <w:t>р «О государственном учете недвижимых памятников истории и культуры Пермско</w:t>
      </w:r>
      <w:r w:rsidR="00167B37" w:rsidRPr="002E2066">
        <w:rPr>
          <w:rFonts w:ascii="Times New Roman" w:hAnsi="Times New Roman" w:cs="Times New Roman"/>
          <w:sz w:val="24"/>
          <w:szCs w:val="24"/>
        </w:rPr>
        <w:t>го края регионального значения».</w:t>
      </w:r>
    </w:p>
    <w:p w:rsidR="00F178BE" w:rsidRDefault="00F178BE" w:rsidP="00761A08">
      <w:pPr>
        <w:pStyle w:val="S3"/>
        <w:numPr>
          <w:ilvl w:val="0"/>
          <w:numId w:val="0"/>
        </w:numPr>
        <w:spacing w:line="276" w:lineRule="auto"/>
        <w:contextualSpacing/>
        <w:jc w:val="center"/>
        <w:rPr>
          <w:rFonts w:ascii="Times New Roman" w:hAnsi="Times New Roman"/>
        </w:rPr>
      </w:pPr>
      <w:bookmarkStart w:id="24" w:name="_Toc412875736"/>
      <w:bookmarkEnd w:id="6"/>
    </w:p>
    <w:p w:rsidR="00761A08" w:rsidRPr="002E2066" w:rsidRDefault="00761A08" w:rsidP="00761A08">
      <w:pPr>
        <w:pStyle w:val="S3"/>
        <w:numPr>
          <w:ilvl w:val="0"/>
          <w:numId w:val="0"/>
        </w:numPr>
        <w:spacing w:line="276" w:lineRule="auto"/>
        <w:contextualSpacing/>
        <w:jc w:val="center"/>
        <w:rPr>
          <w:rFonts w:ascii="Times New Roman" w:hAnsi="Times New Roman"/>
        </w:rPr>
      </w:pPr>
      <w:r w:rsidRPr="002E2066">
        <w:rPr>
          <w:rFonts w:ascii="Times New Roman" w:hAnsi="Times New Roman"/>
        </w:rPr>
        <w:t>Экономический потенциал</w:t>
      </w:r>
      <w:bookmarkEnd w:id="24"/>
    </w:p>
    <w:p w:rsidR="00761A08" w:rsidRPr="002E2066" w:rsidRDefault="00761A08" w:rsidP="00761A08">
      <w:pPr>
        <w:pStyle w:val="a9"/>
        <w:tabs>
          <w:tab w:val="left" w:pos="993"/>
        </w:tabs>
        <w:spacing w:line="276" w:lineRule="auto"/>
        <w:ind w:left="0" w:firstLine="709"/>
        <w:jc w:val="both"/>
        <w:rPr>
          <w:rFonts w:eastAsia="Calibri"/>
        </w:rPr>
      </w:pPr>
      <w:r w:rsidRPr="002E2066">
        <w:rPr>
          <w:rFonts w:eastAsia="Calibri"/>
        </w:rPr>
        <w:t xml:space="preserve">Красновишерский район является промышленным. Экономика района базируется в основном на использовании природных ресурсов. На территории района ведется добыча нефти, газа, алмазов, ведётся лесозаготовка и производство пиломатериалов, выпускаются хлебобулочные изделия, молочные продукты. Ведущей отраслью экономики является добыча полезных ископаемых (алмазы). </w:t>
      </w:r>
    </w:p>
    <w:p w:rsidR="00381B4E" w:rsidRPr="002E2066" w:rsidRDefault="00381B4E" w:rsidP="00761A08">
      <w:pPr>
        <w:pStyle w:val="S3"/>
        <w:numPr>
          <w:ilvl w:val="0"/>
          <w:numId w:val="0"/>
        </w:numPr>
        <w:spacing w:line="276" w:lineRule="auto"/>
        <w:contextualSpacing/>
        <w:jc w:val="center"/>
        <w:rPr>
          <w:rFonts w:ascii="Times New Roman" w:hAnsi="Times New Roman"/>
        </w:rPr>
      </w:pPr>
    </w:p>
    <w:p w:rsidR="00761A08" w:rsidRPr="002E2066" w:rsidRDefault="00761A08" w:rsidP="00761A08">
      <w:pPr>
        <w:pStyle w:val="S3"/>
        <w:numPr>
          <w:ilvl w:val="0"/>
          <w:numId w:val="0"/>
        </w:numPr>
        <w:spacing w:line="276" w:lineRule="auto"/>
        <w:contextualSpacing/>
        <w:jc w:val="center"/>
        <w:rPr>
          <w:rFonts w:ascii="Times New Roman" w:hAnsi="Times New Roman"/>
        </w:rPr>
      </w:pPr>
      <w:r w:rsidRPr="002E2066">
        <w:rPr>
          <w:rFonts w:ascii="Times New Roman" w:hAnsi="Times New Roman"/>
        </w:rPr>
        <w:t>Промышленное производство</w:t>
      </w:r>
    </w:p>
    <w:p w:rsidR="00761A08" w:rsidRPr="002E2066" w:rsidRDefault="00761A08" w:rsidP="0053669C">
      <w:pPr>
        <w:ind w:firstLine="709"/>
        <w:jc w:val="both"/>
        <w:rPr>
          <w:rFonts w:ascii="Times New Roman" w:hAnsi="Times New Roman" w:cs="Times New Roman"/>
        </w:rPr>
      </w:pPr>
      <w:r w:rsidRPr="002E2066">
        <w:rPr>
          <w:rFonts w:ascii="Times New Roman" w:hAnsi="Times New Roman" w:cs="Times New Roman"/>
        </w:rPr>
        <w:lastRenderedPageBreak/>
        <w:t>Основа промышленного комплекса Красновишерского района – лесопромышленный комплекс (ЛПК). Развитие остальных производств имеет важное социальное значение, однако, не оказывает определяющего влияния на планировочную структуру района.</w:t>
      </w:r>
    </w:p>
    <w:p w:rsidR="0053669C" w:rsidRPr="002E2066" w:rsidRDefault="0053669C" w:rsidP="00F6498B">
      <w:pPr>
        <w:spacing w:line="360" w:lineRule="auto"/>
        <w:ind w:right="-1" w:firstLine="709"/>
        <w:jc w:val="center"/>
        <w:rPr>
          <w:rFonts w:ascii="Times New Roman" w:hAnsi="Times New Roman" w:cs="Times New Roman"/>
          <w:b/>
          <w:bCs/>
        </w:rPr>
      </w:pPr>
    </w:p>
    <w:p w:rsidR="003C6A29" w:rsidRPr="002E2066" w:rsidRDefault="00753EB5" w:rsidP="00F6498B">
      <w:pPr>
        <w:spacing w:line="360" w:lineRule="auto"/>
        <w:ind w:right="-1" w:firstLine="709"/>
        <w:jc w:val="center"/>
        <w:rPr>
          <w:rFonts w:ascii="Times New Roman" w:hAnsi="Times New Roman" w:cs="Times New Roman"/>
          <w:b/>
          <w:bCs/>
        </w:rPr>
      </w:pPr>
      <w:r w:rsidRPr="002E2066">
        <w:rPr>
          <w:rFonts w:ascii="Times New Roman" w:hAnsi="Times New Roman" w:cs="Times New Roman"/>
          <w:b/>
          <w:bCs/>
        </w:rPr>
        <w:t>1</w:t>
      </w:r>
      <w:r w:rsidR="006920A8">
        <w:rPr>
          <w:rFonts w:ascii="Times New Roman" w:hAnsi="Times New Roman" w:cs="Times New Roman"/>
          <w:b/>
          <w:bCs/>
        </w:rPr>
        <w:t>5</w:t>
      </w:r>
      <w:r w:rsidRPr="002E2066">
        <w:rPr>
          <w:rFonts w:ascii="Times New Roman" w:hAnsi="Times New Roman" w:cs="Times New Roman"/>
          <w:b/>
          <w:bCs/>
        </w:rPr>
        <w:t xml:space="preserve">.4. </w:t>
      </w:r>
      <w:r w:rsidR="003C6A29" w:rsidRPr="002E2066">
        <w:rPr>
          <w:rFonts w:ascii="Times New Roman" w:hAnsi="Times New Roman" w:cs="Times New Roman"/>
          <w:b/>
          <w:bCs/>
        </w:rPr>
        <w:t>Нормативно</w:t>
      </w:r>
      <w:r w:rsidR="00381B4E" w:rsidRPr="002E2066">
        <w:rPr>
          <w:rFonts w:ascii="Times New Roman" w:hAnsi="Times New Roman" w:cs="Times New Roman"/>
          <w:b/>
          <w:bCs/>
        </w:rPr>
        <w:t>–</w:t>
      </w:r>
      <w:r w:rsidR="003C6A29" w:rsidRPr="002E2066">
        <w:rPr>
          <w:rFonts w:ascii="Times New Roman" w:hAnsi="Times New Roman" w:cs="Times New Roman"/>
          <w:b/>
          <w:bCs/>
        </w:rPr>
        <w:t xml:space="preserve">правовые акты и иные документы, использованные при подготовке </w:t>
      </w:r>
      <w:r w:rsidR="00A56FE0" w:rsidRPr="002E2066">
        <w:rPr>
          <w:rFonts w:ascii="Times New Roman" w:hAnsi="Times New Roman" w:cs="Times New Roman"/>
          <w:b/>
          <w:bCs/>
        </w:rPr>
        <w:t>местных</w:t>
      </w:r>
      <w:r w:rsidR="003C6A29" w:rsidRPr="002E2066">
        <w:rPr>
          <w:rFonts w:ascii="Times New Roman" w:hAnsi="Times New Roman" w:cs="Times New Roman"/>
          <w:b/>
          <w:bCs/>
        </w:rPr>
        <w:t xml:space="preserve"> нормативов градостроительного проектирования</w:t>
      </w:r>
    </w:p>
    <w:p w:rsidR="003C6A29" w:rsidRPr="002E2066" w:rsidRDefault="003C6A29" w:rsidP="0053669C">
      <w:pPr>
        <w:ind w:firstLine="720"/>
        <w:jc w:val="both"/>
        <w:rPr>
          <w:rFonts w:ascii="Times New Roman" w:hAnsi="Times New Roman" w:cs="Times New Roman"/>
        </w:rPr>
      </w:pPr>
      <w:r w:rsidRPr="002E2066">
        <w:rPr>
          <w:rFonts w:ascii="Times New Roman" w:hAnsi="Times New Roman" w:cs="Times New Roman"/>
        </w:rPr>
        <w:t>Нормативно</w:t>
      </w:r>
      <w:r w:rsidR="00381B4E" w:rsidRPr="002E2066">
        <w:rPr>
          <w:rFonts w:ascii="Times New Roman" w:hAnsi="Times New Roman" w:cs="Times New Roman"/>
        </w:rPr>
        <w:t>–</w:t>
      </w:r>
      <w:r w:rsidRPr="002E2066">
        <w:rPr>
          <w:rFonts w:ascii="Times New Roman" w:hAnsi="Times New Roman" w:cs="Times New Roman"/>
        </w:rPr>
        <w:t xml:space="preserve">правовую основу разработки местных нормативов градостроительного проектирования (далее также </w:t>
      </w:r>
      <w:r w:rsidR="00381B4E" w:rsidRPr="002E2066">
        <w:rPr>
          <w:rFonts w:ascii="Times New Roman" w:hAnsi="Times New Roman" w:cs="Times New Roman"/>
        </w:rPr>
        <w:t>–</w:t>
      </w:r>
      <w:r w:rsidRPr="002E2066">
        <w:rPr>
          <w:rFonts w:ascii="Times New Roman" w:hAnsi="Times New Roman" w:cs="Times New Roman"/>
        </w:rPr>
        <w:t xml:space="preserve"> нормативов) в настоящее время составляют законы и иные нормативные правовые акты, главенствующим нормативно</w:t>
      </w:r>
      <w:r w:rsidR="00381B4E" w:rsidRPr="002E2066">
        <w:rPr>
          <w:rFonts w:ascii="Times New Roman" w:hAnsi="Times New Roman" w:cs="Times New Roman"/>
        </w:rPr>
        <w:t>–</w:t>
      </w:r>
      <w:r w:rsidRPr="002E2066">
        <w:rPr>
          <w:rFonts w:ascii="Times New Roman" w:hAnsi="Times New Roman" w:cs="Times New Roman"/>
        </w:rPr>
        <w:t xml:space="preserve">правовым актом, в данном случае, является </w:t>
      </w:r>
      <w:hyperlink r:id="rId403" w:history="1">
        <w:r w:rsidRPr="002E2066">
          <w:rPr>
            <w:rFonts w:ascii="Times New Roman" w:hAnsi="Times New Roman" w:cs="Times New Roman"/>
          </w:rPr>
          <w:t>Градостроительный кодекс</w:t>
        </w:r>
      </w:hyperlink>
      <w:r w:rsidRPr="002E2066">
        <w:rPr>
          <w:rFonts w:ascii="Times New Roman" w:hAnsi="Times New Roman" w:cs="Times New Roman"/>
        </w:rPr>
        <w:t xml:space="preserve"> Российской Федерации (</w:t>
      </w:r>
      <w:hyperlink r:id="rId404" w:history="1">
        <w:r w:rsidRPr="002E2066">
          <w:rPr>
            <w:rFonts w:ascii="Times New Roman" w:hAnsi="Times New Roman" w:cs="Times New Roman"/>
          </w:rPr>
          <w:t>ст. 8</w:t>
        </w:r>
      </w:hyperlink>
      <w:r w:rsidRPr="002E2066">
        <w:rPr>
          <w:rFonts w:ascii="Times New Roman" w:hAnsi="Times New Roman" w:cs="Times New Roman"/>
        </w:rPr>
        <w:t xml:space="preserve">, </w:t>
      </w:r>
      <w:hyperlink r:id="rId405" w:history="1">
        <w:r w:rsidRPr="002E2066">
          <w:rPr>
            <w:rFonts w:ascii="Times New Roman" w:hAnsi="Times New Roman" w:cs="Times New Roman"/>
          </w:rPr>
          <w:t>24</w:t>
        </w:r>
      </w:hyperlink>
      <w:r w:rsidRPr="002E2066">
        <w:rPr>
          <w:rFonts w:ascii="Times New Roman" w:hAnsi="Times New Roman" w:cs="Times New Roman"/>
        </w:rPr>
        <w:t xml:space="preserve">) и законодательство </w:t>
      </w:r>
      <w:r w:rsidR="00AB5A61" w:rsidRPr="002E2066">
        <w:rPr>
          <w:rFonts w:ascii="Times New Roman" w:hAnsi="Times New Roman" w:cs="Times New Roman"/>
        </w:rPr>
        <w:t>Пермского края</w:t>
      </w:r>
      <w:r w:rsidRPr="002E2066">
        <w:rPr>
          <w:rFonts w:ascii="Times New Roman" w:hAnsi="Times New Roman" w:cs="Times New Roman"/>
        </w:rPr>
        <w:t>, устанавливающее состав, порядок подготовки и утверждения нормативов градостроительного проектирования.</w:t>
      </w:r>
    </w:p>
    <w:p w:rsidR="003C6A29" w:rsidRPr="002E2066" w:rsidRDefault="003C6A29" w:rsidP="0053669C">
      <w:pPr>
        <w:ind w:firstLine="720"/>
        <w:jc w:val="both"/>
        <w:rPr>
          <w:rFonts w:ascii="Times New Roman" w:hAnsi="Times New Roman" w:cs="Times New Roman"/>
        </w:rPr>
      </w:pPr>
      <w:r w:rsidRPr="002E2066">
        <w:rPr>
          <w:rFonts w:ascii="Times New Roman" w:hAnsi="Times New Roman" w:cs="Times New Roman"/>
        </w:rPr>
        <w:t xml:space="preserve">При разработке </w:t>
      </w:r>
      <w:r w:rsidR="00095709" w:rsidRPr="002E2066">
        <w:rPr>
          <w:rFonts w:ascii="Times New Roman" w:hAnsi="Times New Roman" w:cs="Times New Roman"/>
        </w:rPr>
        <w:t>местных</w:t>
      </w:r>
      <w:r w:rsidRPr="002E2066">
        <w:rPr>
          <w:rFonts w:ascii="Times New Roman" w:hAnsi="Times New Roman" w:cs="Times New Roman"/>
        </w:rPr>
        <w:t xml:space="preserve"> нормативов градостроительного проектирования широко используются федеральные законы и иные нормативные правовые акты Российской Федерации, принятые в различных сферах жизнедеятельности человека, минимальные показатели в которых должны быть установлены в нормативах градостроительного проектирования, а также законы и иные нормативные правовые акты </w:t>
      </w:r>
      <w:r w:rsidR="00AB5A61" w:rsidRPr="002E2066">
        <w:rPr>
          <w:rFonts w:ascii="Times New Roman" w:hAnsi="Times New Roman" w:cs="Times New Roman"/>
        </w:rPr>
        <w:t>Пермского края</w:t>
      </w:r>
      <w:r w:rsidRPr="002E2066">
        <w:rPr>
          <w:rFonts w:ascii="Times New Roman" w:hAnsi="Times New Roman" w:cs="Times New Roman"/>
        </w:rPr>
        <w:t>, принятые в указанных сферах по предметам совместного ведения Российской Федерации и региона.</w:t>
      </w:r>
    </w:p>
    <w:p w:rsidR="003C6A29" w:rsidRPr="002E2066" w:rsidRDefault="003C6A29" w:rsidP="0053669C">
      <w:pPr>
        <w:ind w:firstLine="720"/>
        <w:jc w:val="both"/>
        <w:rPr>
          <w:rFonts w:ascii="Times New Roman" w:hAnsi="Times New Roman" w:cs="Times New Roman"/>
        </w:rPr>
      </w:pPr>
      <w:r w:rsidRPr="002E2066">
        <w:rPr>
          <w:rFonts w:ascii="Times New Roman" w:hAnsi="Times New Roman" w:cs="Times New Roman"/>
        </w:rPr>
        <w:t>Наряду с нормативными правовыми актами Российской Федерации отдельное место в системе нормативно</w:t>
      </w:r>
      <w:r w:rsidR="00381B4E" w:rsidRPr="002E2066">
        <w:rPr>
          <w:rFonts w:ascii="Times New Roman" w:hAnsi="Times New Roman" w:cs="Times New Roman"/>
        </w:rPr>
        <w:t>–</w:t>
      </w:r>
      <w:r w:rsidRPr="002E2066">
        <w:rPr>
          <w:rFonts w:ascii="Times New Roman" w:hAnsi="Times New Roman" w:cs="Times New Roman"/>
        </w:rPr>
        <w:t xml:space="preserve">правовой базы разработки </w:t>
      </w:r>
      <w:r w:rsidR="006972F2" w:rsidRPr="002E2066">
        <w:rPr>
          <w:rFonts w:ascii="Times New Roman" w:hAnsi="Times New Roman" w:cs="Times New Roman"/>
        </w:rPr>
        <w:t>местных</w:t>
      </w:r>
      <w:r w:rsidRPr="002E2066">
        <w:rPr>
          <w:rFonts w:ascii="Times New Roman" w:hAnsi="Times New Roman" w:cs="Times New Roman"/>
        </w:rPr>
        <w:t xml:space="preserve"> нормативов градостроительного проектирования занимают нормативно</w:t>
      </w:r>
      <w:r w:rsidR="00381B4E" w:rsidRPr="002E2066">
        <w:rPr>
          <w:rFonts w:ascii="Times New Roman" w:hAnsi="Times New Roman" w:cs="Times New Roman"/>
        </w:rPr>
        <w:t>–</w:t>
      </w:r>
      <w:r w:rsidRPr="002E2066">
        <w:rPr>
          <w:rFonts w:ascii="Times New Roman" w:hAnsi="Times New Roman" w:cs="Times New Roman"/>
        </w:rPr>
        <w:t xml:space="preserve">технические документы, значительная часть которых была принята еще в годы существования СССР (строительные нормы и правила, государственные стандарты и др.). На смену данным документам в соответствии с </w:t>
      </w:r>
      <w:hyperlink r:id="rId406" w:history="1">
        <w:r w:rsidRPr="002E2066">
          <w:rPr>
            <w:rFonts w:ascii="Times New Roman" w:hAnsi="Times New Roman" w:cs="Times New Roman"/>
          </w:rPr>
          <w:t>Федеральным законом</w:t>
        </w:r>
      </w:hyperlink>
      <w:r w:rsidRPr="002E2066">
        <w:rPr>
          <w:rFonts w:ascii="Times New Roman" w:hAnsi="Times New Roman" w:cs="Times New Roman"/>
        </w:rPr>
        <w:t xml:space="preserve"> от 27.12.2002 N 184</w:t>
      </w:r>
      <w:r w:rsidR="00381B4E" w:rsidRPr="002E2066">
        <w:rPr>
          <w:rFonts w:ascii="Times New Roman" w:hAnsi="Times New Roman" w:cs="Times New Roman"/>
        </w:rPr>
        <w:t>–</w:t>
      </w:r>
      <w:r w:rsidRPr="002E2066">
        <w:rPr>
          <w:rFonts w:ascii="Times New Roman" w:hAnsi="Times New Roman" w:cs="Times New Roman"/>
        </w:rPr>
        <w:t>ФЗ "О техническом регулировании" должны прийти технические регламенты. Технический регламент (</w:t>
      </w:r>
      <w:hyperlink r:id="rId407" w:history="1">
        <w:r w:rsidRPr="002E2066">
          <w:rPr>
            <w:rFonts w:ascii="Times New Roman" w:hAnsi="Times New Roman" w:cs="Times New Roman"/>
          </w:rPr>
          <w:t>ст. 2</w:t>
        </w:r>
      </w:hyperlink>
      <w:r w:rsidRPr="002E2066">
        <w:rPr>
          <w:rFonts w:ascii="Times New Roman" w:hAnsi="Times New Roman" w:cs="Times New Roman"/>
        </w:rPr>
        <w:t xml:space="preserve"> ФЗ "О техническом регулировании") </w:t>
      </w:r>
      <w:r w:rsidR="00381B4E" w:rsidRPr="002E2066">
        <w:rPr>
          <w:rFonts w:ascii="Times New Roman" w:hAnsi="Times New Roman" w:cs="Times New Roman"/>
        </w:rPr>
        <w:t>–</w:t>
      </w:r>
      <w:r w:rsidRPr="002E2066">
        <w:rPr>
          <w:rFonts w:ascii="Times New Roman" w:hAnsi="Times New Roman" w:cs="Times New Roman"/>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C6A29" w:rsidRPr="002E2066" w:rsidRDefault="003C6A29" w:rsidP="0053669C">
      <w:pPr>
        <w:ind w:firstLine="720"/>
        <w:jc w:val="both"/>
        <w:rPr>
          <w:rFonts w:ascii="Times New Roman" w:hAnsi="Times New Roman" w:cs="Times New Roman"/>
        </w:rPr>
      </w:pPr>
      <w:r w:rsidRPr="002E2066">
        <w:rPr>
          <w:rFonts w:ascii="Times New Roman" w:hAnsi="Times New Roman" w:cs="Times New Roman"/>
        </w:rPr>
        <w:t xml:space="preserve">В соответствии со </w:t>
      </w:r>
      <w:hyperlink r:id="rId408" w:history="1">
        <w:r w:rsidRPr="002E2066">
          <w:rPr>
            <w:rFonts w:ascii="Times New Roman" w:hAnsi="Times New Roman" w:cs="Times New Roman"/>
          </w:rPr>
          <w:t>статьей 46</w:t>
        </w:r>
      </w:hyperlink>
      <w:r w:rsidRPr="002E2066">
        <w:rPr>
          <w:rFonts w:ascii="Times New Roman" w:hAnsi="Times New Roman" w:cs="Times New Roman"/>
        </w:rPr>
        <w:t xml:space="preserve"> ФЗ "О техническом регулировании" со дня вступления в силу данного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3C6A29" w:rsidRPr="002E2066" w:rsidRDefault="00381B4E" w:rsidP="0053669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защиты жизни или здоровья граждан, имущества физических или юридических лиц, государственного или муниципального имущества;</w:t>
      </w:r>
    </w:p>
    <w:p w:rsidR="003C6A29" w:rsidRPr="002E2066" w:rsidRDefault="00381B4E" w:rsidP="0053669C">
      <w:pPr>
        <w:ind w:firstLine="720"/>
        <w:jc w:val="both"/>
        <w:rPr>
          <w:rFonts w:ascii="Times New Roman" w:hAnsi="Times New Roman" w:cs="Times New Roman"/>
        </w:rPr>
      </w:pPr>
      <w:r w:rsidRPr="002E2066">
        <w:rPr>
          <w:rFonts w:ascii="Times New Roman" w:hAnsi="Times New Roman" w:cs="Times New Roman"/>
        </w:rPr>
        <w:lastRenderedPageBreak/>
        <w:t>–</w:t>
      </w:r>
      <w:r w:rsidR="003C6A29" w:rsidRPr="002E2066">
        <w:rPr>
          <w:rFonts w:ascii="Times New Roman" w:hAnsi="Times New Roman" w:cs="Times New Roman"/>
        </w:rPr>
        <w:t xml:space="preserve"> охраны окружающей среды, жизни или здоровья животных и растений;</w:t>
      </w:r>
    </w:p>
    <w:p w:rsidR="003C6A29" w:rsidRPr="002E2066" w:rsidRDefault="00381B4E" w:rsidP="0053669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предупреждения действий, вводящих в заблуждение приобретателей;</w:t>
      </w:r>
    </w:p>
    <w:p w:rsidR="003C6A29" w:rsidRPr="002E2066" w:rsidRDefault="00381B4E" w:rsidP="0053669C">
      <w:pPr>
        <w:ind w:firstLine="720"/>
        <w:jc w:val="both"/>
        <w:rPr>
          <w:rFonts w:ascii="Times New Roman" w:hAnsi="Times New Roman" w:cs="Times New Roman"/>
        </w:rPr>
      </w:pPr>
      <w:r w:rsidRPr="002E2066">
        <w:rPr>
          <w:rFonts w:ascii="Times New Roman" w:hAnsi="Times New Roman" w:cs="Times New Roman"/>
        </w:rPr>
        <w:t>–</w:t>
      </w:r>
      <w:r w:rsidR="003C6A29" w:rsidRPr="002E2066">
        <w:rPr>
          <w:rFonts w:ascii="Times New Roman" w:hAnsi="Times New Roman" w:cs="Times New Roman"/>
        </w:rPr>
        <w:t xml:space="preserve"> обеспечения энергетической эффективности.</w:t>
      </w:r>
    </w:p>
    <w:p w:rsidR="003C6A29" w:rsidRPr="002E2066" w:rsidRDefault="003C6A29" w:rsidP="0053669C">
      <w:pPr>
        <w:ind w:firstLine="720"/>
        <w:jc w:val="both"/>
        <w:rPr>
          <w:rFonts w:ascii="Times New Roman" w:hAnsi="Times New Roman" w:cs="Times New Roman"/>
        </w:rPr>
      </w:pPr>
      <w:r w:rsidRPr="002E2066">
        <w:rPr>
          <w:rFonts w:ascii="Times New Roman" w:hAnsi="Times New Roman" w:cs="Times New Roman"/>
        </w:rPr>
        <w:t>Указанные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3C6A29" w:rsidRPr="002E2066" w:rsidRDefault="003C6A29" w:rsidP="006972F2">
      <w:pPr>
        <w:ind w:firstLine="720"/>
        <w:jc w:val="both"/>
        <w:rPr>
          <w:rFonts w:ascii="Times New Roman" w:hAnsi="Times New Roman" w:cs="Times New Roman"/>
        </w:rPr>
      </w:pPr>
      <w:r w:rsidRPr="002E2066">
        <w:rPr>
          <w:rFonts w:ascii="Times New Roman" w:hAnsi="Times New Roman" w:cs="Times New Roman"/>
        </w:rPr>
        <w:t>Таким образом, в настоящее время действуют и подлежат применению наряду с нормативными правовыми актами Российской Федерации, в том числе при разработке нормативов градостроительного проектирования, нормативно</w:t>
      </w:r>
      <w:r w:rsidR="00381B4E" w:rsidRPr="002E2066">
        <w:rPr>
          <w:rFonts w:ascii="Times New Roman" w:hAnsi="Times New Roman" w:cs="Times New Roman"/>
        </w:rPr>
        <w:t>–</w:t>
      </w:r>
      <w:r w:rsidRPr="002E2066">
        <w:rPr>
          <w:rFonts w:ascii="Times New Roman" w:hAnsi="Times New Roman" w:cs="Times New Roman"/>
        </w:rPr>
        <w:t>технические документы, принятые в годы существования СССР, в части, не противоречащей законодательству Российской Федерации. Данные документы действуют до утверждения соответствующих технических регламентов РФ в соответствующих сферах.</w:t>
      </w:r>
    </w:p>
    <w:p w:rsidR="003C6A29" w:rsidRPr="002E2066" w:rsidRDefault="003C6A29" w:rsidP="003C6A29">
      <w:pPr>
        <w:ind w:firstLine="720"/>
        <w:rPr>
          <w:rFonts w:ascii="Times New Roman" w:hAnsi="Times New Roman" w:cs="Times New Roman"/>
        </w:rPr>
      </w:pPr>
      <w:r w:rsidRPr="002E2066">
        <w:rPr>
          <w:rFonts w:ascii="Times New Roman" w:hAnsi="Times New Roman" w:cs="Times New Roman"/>
        </w:rPr>
        <w:t>Перечень нормативно</w:t>
      </w:r>
      <w:r w:rsidR="00381B4E" w:rsidRPr="002E2066">
        <w:rPr>
          <w:rFonts w:ascii="Times New Roman" w:hAnsi="Times New Roman" w:cs="Times New Roman"/>
        </w:rPr>
        <w:t>–</w:t>
      </w:r>
      <w:r w:rsidRPr="002E2066">
        <w:rPr>
          <w:rFonts w:ascii="Times New Roman" w:hAnsi="Times New Roman" w:cs="Times New Roman"/>
        </w:rPr>
        <w:t xml:space="preserve">правовых актов и иных документов, использованных при подготовке </w:t>
      </w:r>
      <w:r w:rsidR="006972F2" w:rsidRPr="002E2066">
        <w:rPr>
          <w:rFonts w:ascii="Times New Roman" w:hAnsi="Times New Roman" w:cs="Times New Roman"/>
        </w:rPr>
        <w:t>местных</w:t>
      </w:r>
      <w:r w:rsidRPr="002E2066">
        <w:rPr>
          <w:rFonts w:ascii="Times New Roman" w:hAnsi="Times New Roman" w:cs="Times New Roman"/>
        </w:rPr>
        <w:t xml:space="preserve"> нормативов градостроительного проектирования приведен в </w:t>
      </w:r>
      <w:hyperlink r:id="rId409" w:history="1">
        <w:r w:rsidRPr="002E2066">
          <w:rPr>
            <w:rFonts w:ascii="Times New Roman" w:hAnsi="Times New Roman" w:cs="Times New Roman"/>
          </w:rPr>
          <w:t xml:space="preserve">Приложении </w:t>
        </w:r>
        <w:r w:rsidR="006972F2" w:rsidRPr="002E2066">
          <w:rPr>
            <w:rFonts w:ascii="Times New Roman" w:hAnsi="Times New Roman" w:cs="Times New Roman"/>
          </w:rPr>
          <w:t>2</w:t>
        </w:r>
      </w:hyperlink>
      <w:r w:rsidRPr="002E2066">
        <w:rPr>
          <w:rFonts w:ascii="Times New Roman" w:hAnsi="Times New Roman" w:cs="Times New Roman"/>
        </w:rPr>
        <w:t>.</w:t>
      </w:r>
    </w:p>
    <w:p w:rsidR="003C6A29" w:rsidRPr="002E2066" w:rsidRDefault="003C6A29" w:rsidP="003C6A29">
      <w:pPr>
        <w:ind w:firstLine="720"/>
        <w:rPr>
          <w:rFonts w:ascii="Times New Roman" w:hAnsi="Times New Roman" w:cs="Times New Roman"/>
        </w:rPr>
      </w:pPr>
    </w:p>
    <w:p w:rsidR="00492353" w:rsidRPr="002E2066" w:rsidRDefault="006C7CBE" w:rsidP="003D58AA">
      <w:pPr>
        <w:spacing w:line="360" w:lineRule="auto"/>
        <w:ind w:right="-1" w:firstLine="709"/>
        <w:jc w:val="center"/>
        <w:rPr>
          <w:rFonts w:ascii="Times New Roman" w:hAnsi="Times New Roman" w:cs="Times New Roman"/>
          <w:b/>
          <w:bCs/>
          <w:sz w:val="32"/>
          <w:szCs w:val="32"/>
        </w:rPr>
      </w:pPr>
      <w:r w:rsidRPr="002E2066">
        <w:rPr>
          <w:rFonts w:ascii="Times New Roman" w:hAnsi="Times New Roman" w:cs="Times New Roman"/>
          <w:b/>
          <w:bCs/>
        </w:rPr>
        <w:br w:type="page"/>
      </w:r>
      <w:r w:rsidR="00492353" w:rsidRPr="002E2066">
        <w:rPr>
          <w:rFonts w:ascii="Times New Roman" w:hAnsi="Times New Roman" w:cs="Times New Roman"/>
          <w:b/>
          <w:sz w:val="32"/>
          <w:szCs w:val="32"/>
        </w:rPr>
        <w:lastRenderedPageBreak/>
        <w:t xml:space="preserve">ЧАСТЬ </w:t>
      </w:r>
      <w:r w:rsidR="00492353" w:rsidRPr="002E2066">
        <w:rPr>
          <w:rFonts w:ascii="Times New Roman" w:hAnsi="Times New Roman" w:cs="Times New Roman"/>
          <w:b/>
          <w:sz w:val="32"/>
          <w:szCs w:val="32"/>
          <w:lang w:val="en-US"/>
        </w:rPr>
        <w:t>III</w:t>
      </w:r>
      <w:r w:rsidR="00492353" w:rsidRPr="002E2066">
        <w:rPr>
          <w:rFonts w:ascii="Times New Roman" w:hAnsi="Times New Roman" w:cs="Times New Roman"/>
          <w:b/>
          <w:sz w:val="32"/>
          <w:szCs w:val="32"/>
        </w:rPr>
        <w:t>. Правила и область применения расчетных показателей, содержащихся в основной части нормативов градостроительного проектирования</w:t>
      </w:r>
    </w:p>
    <w:p w:rsidR="00492353" w:rsidRPr="002E2066" w:rsidRDefault="00492353" w:rsidP="003D58AA">
      <w:pPr>
        <w:pStyle w:val="11"/>
        <w:numPr>
          <w:ilvl w:val="0"/>
          <w:numId w:val="0"/>
        </w:numPr>
        <w:spacing w:after="240"/>
        <w:ind w:firstLine="709"/>
        <w:jc w:val="center"/>
        <w:rPr>
          <w:sz w:val="24"/>
          <w:szCs w:val="24"/>
        </w:rPr>
      </w:pPr>
      <w:r w:rsidRPr="002E2066">
        <w:rPr>
          <w:sz w:val="24"/>
          <w:szCs w:val="24"/>
        </w:rPr>
        <w:t xml:space="preserve">Раздел </w:t>
      </w:r>
      <w:r w:rsidR="00753EB5" w:rsidRPr="002E2066">
        <w:rPr>
          <w:sz w:val="24"/>
          <w:szCs w:val="24"/>
        </w:rPr>
        <w:t>1</w:t>
      </w:r>
      <w:r w:rsidR="006920A8">
        <w:rPr>
          <w:sz w:val="24"/>
          <w:szCs w:val="24"/>
        </w:rPr>
        <w:t>6</w:t>
      </w:r>
      <w:r w:rsidRPr="002E2066">
        <w:rPr>
          <w:sz w:val="24"/>
          <w:szCs w:val="24"/>
        </w:rPr>
        <w:t>. Правила и область применения расчетных показателей</w:t>
      </w:r>
    </w:p>
    <w:p w:rsidR="00492353" w:rsidRPr="002E2066" w:rsidRDefault="00492353" w:rsidP="00F6498B">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 xml:space="preserve">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492353" w:rsidRPr="002E2066" w:rsidRDefault="00492353" w:rsidP="00F6498B">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492353" w:rsidRPr="002E2066" w:rsidRDefault="00492353" w:rsidP="00F6498B">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492353" w:rsidRPr="002E2066" w:rsidRDefault="00492353" w:rsidP="00F6498B">
      <w:pPr>
        <w:tabs>
          <w:tab w:val="left" w:pos="1134"/>
        </w:tabs>
        <w:ind w:right="-1" w:firstLine="709"/>
        <w:jc w:val="both"/>
        <w:rPr>
          <w:rFonts w:ascii="Times New Roman" w:hAnsi="Times New Roman" w:cs="Times New Roman"/>
          <w:bCs/>
        </w:rPr>
      </w:pPr>
      <w:r w:rsidRPr="002E2066">
        <w:rPr>
          <w:rFonts w:ascii="Times New Roman" w:hAnsi="Times New Roman" w:cs="Times New Roman"/>
          <w:bCs/>
        </w:rPr>
        <w:t xml:space="preserve">Показатели, необходимые при осуществлении градостроительной деятельности в границах </w:t>
      </w:r>
      <w:r w:rsidR="004449C2" w:rsidRPr="002E2066">
        <w:rPr>
          <w:rFonts w:ascii="Times New Roman" w:hAnsi="Times New Roman" w:cs="Times New Roman"/>
          <w:bCs/>
        </w:rPr>
        <w:t>Красновишерского муниципального района</w:t>
      </w:r>
      <w:r w:rsidRPr="002E2066">
        <w:rPr>
          <w:rFonts w:ascii="Times New Roman" w:hAnsi="Times New Roman" w:cs="Times New Roman"/>
          <w:bCs/>
        </w:rP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4449C2" w:rsidRPr="002E2066">
        <w:rPr>
          <w:rFonts w:ascii="Times New Roman" w:hAnsi="Times New Roman" w:cs="Times New Roman"/>
          <w:bCs/>
        </w:rPr>
        <w:t>Красновишерского муниципального района</w:t>
      </w:r>
      <w:r w:rsidRPr="002E2066">
        <w:rPr>
          <w:rFonts w:ascii="Times New Roman" w:hAnsi="Times New Roman" w:cs="Times New Roman"/>
          <w:bCs/>
        </w:rPr>
        <w:t>.</w:t>
      </w:r>
    </w:p>
    <w:p w:rsidR="00492353" w:rsidRPr="002E2066" w:rsidRDefault="00753EB5" w:rsidP="00753EB5">
      <w:pPr>
        <w:pStyle w:val="a"/>
        <w:numPr>
          <w:ilvl w:val="0"/>
          <w:numId w:val="0"/>
        </w:numPr>
        <w:spacing w:after="240" w:line="240" w:lineRule="auto"/>
        <w:ind w:firstLine="709"/>
        <w:jc w:val="both"/>
        <w:rPr>
          <w:sz w:val="24"/>
          <w:szCs w:val="24"/>
        </w:rPr>
      </w:pPr>
      <w:bookmarkStart w:id="25" w:name="_Toc406927148"/>
      <w:r w:rsidRPr="002E2066">
        <w:rPr>
          <w:sz w:val="24"/>
          <w:szCs w:val="24"/>
        </w:rPr>
        <w:t>1</w:t>
      </w:r>
      <w:r w:rsidR="006920A8">
        <w:rPr>
          <w:sz w:val="24"/>
          <w:szCs w:val="24"/>
        </w:rPr>
        <w:t>6</w:t>
      </w:r>
      <w:r w:rsidR="00492353" w:rsidRPr="002E2066">
        <w:rPr>
          <w:sz w:val="24"/>
          <w:szCs w:val="24"/>
        </w:rPr>
        <w:t>.1</w:t>
      </w:r>
      <w:r w:rsidRPr="002E2066">
        <w:rPr>
          <w:sz w:val="24"/>
          <w:szCs w:val="24"/>
        </w:rPr>
        <w:t>.</w:t>
      </w:r>
      <w:r w:rsidR="00492353" w:rsidRPr="002E2066">
        <w:rPr>
          <w:sz w:val="24"/>
          <w:szCs w:val="24"/>
        </w:rPr>
        <w:t xml:space="preserve"> Правила применения Местных нормативов и расчетных показателей</w:t>
      </w:r>
      <w:bookmarkEnd w:id="25"/>
    </w:p>
    <w:p w:rsidR="00492353" w:rsidRPr="002E2066" w:rsidRDefault="00492353" w:rsidP="00753EB5">
      <w:pPr>
        <w:ind w:right="-1" w:firstLine="709"/>
        <w:jc w:val="both"/>
        <w:rPr>
          <w:rFonts w:ascii="Times New Roman" w:hAnsi="Times New Roman" w:cs="Times New Roman"/>
          <w:bCs/>
        </w:rPr>
      </w:pPr>
      <w:r w:rsidRPr="002E2066">
        <w:rPr>
          <w:rFonts w:ascii="Times New Roman" w:hAnsi="Times New Roman" w:cs="Times New Roman"/>
          <w:bCs/>
        </w:rPr>
        <w:t>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492353" w:rsidRPr="002E2066" w:rsidRDefault="00753EB5" w:rsidP="00753EB5">
      <w:pPr>
        <w:tabs>
          <w:tab w:val="left" w:pos="1134"/>
        </w:tabs>
        <w:autoSpaceDE/>
        <w:autoSpaceDN/>
        <w:adjustRightInd/>
        <w:ind w:left="708" w:right="-1"/>
        <w:jc w:val="both"/>
        <w:rPr>
          <w:rFonts w:ascii="Times New Roman" w:hAnsi="Times New Roman" w:cs="Times New Roman"/>
          <w:bCs/>
        </w:rPr>
      </w:pPr>
      <w:r w:rsidRPr="002E2066">
        <w:rPr>
          <w:rFonts w:ascii="Times New Roman" w:hAnsi="Times New Roman" w:cs="Times New Roman"/>
          <w:bCs/>
        </w:rPr>
        <w:t>1</w:t>
      </w:r>
      <w:r w:rsidR="006920A8">
        <w:rPr>
          <w:rFonts w:ascii="Times New Roman" w:hAnsi="Times New Roman" w:cs="Times New Roman"/>
          <w:bCs/>
        </w:rPr>
        <w:t>6</w:t>
      </w:r>
      <w:r w:rsidR="00492353" w:rsidRPr="002E2066">
        <w:rPr>
          <w:rFonts w:ascii="Times New Roman" w:hAnsi="Times New Roman" w:cs="Times New Roman"/>
          <w:bCs/>
        </w:rPr>
        <w:t>.1.1</w:t>
      </w:r>
      <w:r w:rsidRPr="002E2066">
        <w:rPr>
          <w:rFonts w:ascii="Times New Roman" w:hAnsi="Times New Roman" w:cs="Times New Roman"/>
          <w:bCs/>
        </w:rPr>
        <w:t>.</w:t>
      </w:r>
      <w:r w:rsidR="00492353" w:rsidRPr="002E2066">
        <w:rPr>
          <w:rFonts w:ascii="Times New Roman" w:hAnsi="Times New Roman" w:cs="Times New Roman"/>
          <w:bCs/>
        </w:rPr>
        <w:t> Планировочная организация территорий должна учитывать архитектурные традиции, ландшафтные и другие местные особенности;</w:t>
      </w:r>
    </w:p>
    <w:p w:rsidR="00492353" w:rsidRPr="002E2066" w:rsidRDefault="00753EB5" w:rsidP="00753EB5">
      <w:pPr>
        <w:tabs>
          <w:tab w:val="left" w:pos="1134"/>
        </w:tabs>
        <w:autoSpaceDE/>
        <w:autoSpaceDN/>
        <w:adjustRightInd/>
        <w:ind w:left="708" w:right="-1"/>
        <w:jc w:val="both"/>
        <w:rPr>
          <w:rFonts w:ascii="Times New Roman" w:hAnsi="Times New Roman" w:cs="Times New Roman"/>
          <w:bCs/>
        </w:rPr>
      </w:pPr>
      <w:r w:rsidRPr="002E2066">
        <w:rPr>
          <w:rFonts w:ascii="Times New Roman" w:hAnsi="Times New Roman" w:cs="Times New Roman"/>
          <w:bCs/>
        </w:rPr>
        <w:t>1</w:t>
      </w:r>
      <w:r w:rsidR="006920A8">
        <w:rPr>
          <w:rFonts w:ascii="Times New Roman" w:hAnsi="Times New Roman" w:cs="Times New Roman"/>
          <w:bCs/>
        </w:rPr>
        <w:t>6</w:t>
      </w:r>
      <w:r w:rsidR="00492353" w:rsidRPr="002E2066">
        <w:rPr>
          <w:rFonts w:ascii="Times New Roman" w:hAnsi="Times New Roman" w:cs="Times New Roman"/>
          <w:bCs/>
        </w:rPr>
        <w:t>.1.2</w:t>
      </w:r>
      <w:r w:rsidRPr="002E2066">
        <w:rPr>
          <w:rFonts w:ascii="Times New Roman" w:hAnsi="Times New Roman" w:cs="Times New Roman"/>
          <w:bCs/>
        </w:rPr>
        <w:t>.</w:t>
      </w:r>
      <w:r w:rsidR="00492353" w:rsidRPr="002E2066">
        <w:rPr>
          <w:rFonts w:ascii="Times New Roman" w:hAnsi="Times New Roman" w:cs="Times New Roman"/>
          <w:bCs/>
        </w:rPr>
        <w:t xml:space="preserve"> Для территорий с преобладанием сложившейся жилой застройки должно быть предусмотрено:</w:t>
      </w:r>
    </w:p>
    <w:p w:rsidR="00492353" w:rsidRPr="002E2066" w:rsidRDefault="00492353" w:rsidP="00381B4E">
      <w:pPr>
        <w:pStyle w:val="a9"/>
        <w:numPr>
          <w:ilvl w:val="0"/>
          <w:numId w:val="2"/>
        </w:numPr>
        <w:tabs>
          <w:tab w:val="left" w:pos="993"/>
        </w:tabs>
        <w:ind w:left="0" w:right="-1" w:firstLine="709"/>
        <w:contextualSpacing/>
        <w:jc w:val="both"/>
        <w:rPr>
          <w:bCs/>
        </w:rPr>
      </w:pPr>
      <w:r w:rsidRPr="002E2066">
        <w:rPr>
          <w:bCs/>
        </w:rPr>
        <w:t>упорядочение планировочной структуры и сети улиц;</w:t>
      </w:r>
    </w:p>
    <w:p w:rsidR="00492353" w:rsidRPr="002E2066" w:rsidRDefault="00492353" w:rsidP="00381B4E">
      <w:pPr>
        <w:pStyle w:val="a9"/>
        <w:numPr>
          <w:ilvl w:val="0"/>
          <w:numId w:val="2"/>
        </w:numPr>
        <w:tabs>
          <w:tab w:val="left" w:pos="993"/>
        </w:tabs>
        <w:spacing w:before="226"/>
        <w:ind w:left="0" w:right="-1" w:firstLine="709"/>
        <w:contextualSpacing/>
        <w:jc w:val="both"/>
        <w:rPr>
          <w:bCs/>
        </w:rPr>
      </w:pPr>
      <w:r w:rsidRPr="002E2066">
        <w:rPr>
          <w:bCs/>
        </w:rPr>
        <w:t>благоустройство и озеленение территории;</w:t>
      </w:r>
    </w:p>
    <w:p w:rsidR="00492353" w:rsidRPr="002E2066" w:rsidRDefault="00492353" w:rsidP="00381B4E">
      <w:pPr>
        <w:pStyle w:val="a9"/>
        <w:numPr>
          <w:ilvl w:val="0"/>
          <w:numId w:val="2"/>
        </w:numPr>
        <w:tabs>
          <w:tab w:val="left" w:pos="993"/>
        </w:tabs>
        <w:spacing w:before="226"/>
        <w:ind w:left="0" w:right="-1" w:firstLine="709"/>
        <w:contextualSpacing/>
        <w:jc w:val="both"/>
        <w:rPr>
          <w:bCs/>
        </w:rPr>
      </w:pPr>
      <w:r w:rsidRPr="002E2066">
        <w:rPr>
          <w:bCs/>
        </w:rPr>
        <w:t>максимальное сохранение своеобразия архитектурного облика жилых и общественных зданий;</w:t>
      </w:r>
    </w:p>
    <w:p w:rsidR="00492353" w:rsidRPr="002E2066" w:rsidRDefault="00492353" w:rsidP="00381B4E">
      <w:pPr>
        <w:pStyle w:val="a9"/>
        <w:numPr>
          <w:ilvl w:val="0"/>
          <w:numId w:val="2"/>
        </w:numPr>
        <w:tabs>
          <w:tab w:val="left" w:pos="993"/>
        </w:tabs>
        <w:spacing w:before="226"/>
        <w:ind w:left="0" w:right="-1" w:firstLine="709"/>
        <w:contextualSpacing/>
        <w:jc w:val="both"/>
        <w:rPr>
          <w:bCs/>
        </w:rPr>
      </w:pPr>
      <w:r w:rsidRPr="002E2066">
        <w:rPr>
          <w:bCs/>
        </w:rPr>
        <w:lastRenderedPageBreak/>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492353" w:rsidRPr="002E2066" w:rsidRDefault="00492353" w:rsidP="00381B4E">
      <w:pPr>
        <w:pStyle w:val="a9"/>
        <w:numPr>
          <w:ilvl w:val="0"/>
          <w:numId w:val="2"/>
        </w:numPr>
        <w:tabs>
          <w:tab w:val="left" w:pos="993"/>
        </w:tabs>
        <w:spacing w:before="226"/>
        <w:ind w:left="0" w:right="-1" w:firstLine="709"/>
        <w:contextualSpacing/>
        <w:jc w:val="both"/>
        <w:rPr>
          <w:bCs/>
        </w:rPr>
      </w:pPr>
      <w:r w:rsidRPr="002E2066">
        <w:rPr>
          <w:bCs/>
        </w:rPr>
        <w:t>пространственная взаимосвязь элементов планировочной структуры, жилой застройки, объектов социального и коммунально</w:t>
      </w:r>
      <w:r w:rsidR="00381B4E" w:rsidRPr="002E2066">
        <w:rPr>
          <w:bCs/>
        </w:rPr>
        <w:t>–</w:t>
      </w:r>
      <w:r w:rsidRPr="002E2066">
        <w:rPr>
          <w:bCs/>
        </w:rPr>
        <w:t>бытового назначения, озелененных и иных территорий общего пользования.</w:t>
      </w:r>
    </w:p>
    <w:p w:rsidR="003C6A29" w:rsidRPr="002E2066" w:rsidRDefault="003C6A29" w:rsidP="00492353">
      <w:pPr>
        <w:widowControl w:val="0"/>
        <w:ind w:firstLine="720"/>
        <w:jc w:val="both"/>
        <w:rPr>
          <w:rFonts w:ascii="Times New Roman" w:hAnsi="Times New Roman" w:cs="Times New Roman"/>
        </w:rPr>
      </w:pPr>
    </w:p>
    <w:p w:rsidR="003C6A29" w:rsidRPr="002E2066" w:rsidRDefault="00753EB5" w:rsidP="00492353">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1</w:t>
      </w:r>
      <w:r w:rsidR="006920A8">
        <w:rPr>
          <w:rFonts w:ascii="Times New Roman" w:hAnsi="Times New Roman" w:cs="Times New Roman"/>
          <w:b/>
          <w:bCs/>
        </w:rPr>
        <w:t>6</w:t>
      </w:r>
      <w:r w:rsidRPr="002E2066">
        <w:rPr>
          <w:rFonts w:ascii="Times New Roman" w:hAnsi="Times New Roman" w:cs="Times New Roman"/>
          <w:b/>
          <w:bCs/>
        </w:rPr>
        <w:t xml:space="preserve">.2. </w:t>
      </w:r>
      <w:r w:rsidR="003C6A29" w:rsidRPr="002E2066">
        <w:rPr>
          <w:rFonts w:ascii="Times New Roman" w:hAnsi="Times New Roman" w:cs="Times New Roman"/>
          <w:b/>
          <w:bCs/>
        </w:rPr>
        <w:t xml:space="preserve">Область применения расчетных показателей, содержащихся в основной части </w:t>
      </w:r>
      <w:r w:rsidR="005F6E62" w:rsidRPr="002E2066">
        <w:rPr>
          <w:rFonts w:ascii="Times New Roman" w:hAnsi="Times New Roman" w:cs="Times New Roman"/>
          <w:b/>
          <w:bCs/>
        </w:rPr>
        <w:t xml:space="preserve">местных </w:t>
      </w:r>
      <w:r w:rsidR="003C6A29" w:rsidRPr="002E2066">
        <w:rPr>
          <w:rFonts w:ascii="Times New Roman" w:hAnsi="Times New Roman" w:cs="Times New Roman"/>
          <w:b/>
          <w:bCs/>
        </w:rPr>
        <w:t>нормативов градостроительного проектирования</w:t>
      </w:r>
    </w:p>
    <w:p w:rsidR="003C6A29" w:rsidRPr="002E2066" w:rsidRDefault="00AB5A61" w:rsidP="00492353">
      <w:pPr>
        <w:widowControl w:val="0"/>
        <w:ind w:firstLine="720"/>
        <w:jc w:val="both"/>
        <w:rPr>
          <w:rFonts w:ascii="Times New Roman" w:hAnsi="Times New Roman" w:cs="Times New Roman"/>
        </w:rPr>
      </w:pPr>
      <w:r w:rsidRPr="002E2066">
        <w:rPr>
          <w:rFonts w:ascii="Times New Roman" w:hAnsi="Times New Roman" w:cs="Times New Roman"/>
        </w:rPr>
        <w:t>Местные</w:t>
      </w:r>
      <w:r w:rsidR="003C6A29" w:rsidRPr="002E2066">
        <w:rPr>
          <w:rFonts w:ascii="Times New Roman" w:hAnsi="Times New Roman" w:cs="Times New Roman"/>
        </w:rPr>
        <w:t xml:space="preserve"> нормативы градостроительного проектирования </w:t>
      </w:r>
      <w:r w:rsidR="00354257" w:rsidRPr="002E2066">
        <w:rPr>
          <w:rFonts w:ascii="Times New Roman" w:hAnsi="Times New Roman" w:cs="Times New Roman"/>
        </w:rPr>
        <w:t xml:space="preserve">Красновишерского муниципального района </w:t>
      </w:r>
      <w:r w:rsidRPr="002E2066">
        <w:rPr>
          <w:rFonts w:ascii="Times New Roman" w:hAnsi="Times New Roman" w:cs="Times New Roman"/>
        </w:rPr>
        <w:t>Пермского края</w:t>
      </w:r>
      <w:r w:rsidR="003C6A29" w:rsidRPr="002E2066">
        <w:rPr>
          <w:rFonts w:ascii="Times New Roman" w:hAnsi="Times New Roman" w:cs="Times New Roman"/>
        </w:rPr>
        <w:t xml:space="preserve"> (далее </w:t>
      </w:r>
      <w:r w:rsidR="00381B4E" w:rsidRPr="002E2066">
        <w:rPr>
          <w:rFonts w:ascii="Times New Roman" w:hAnsi="Times New Roman" w:cs="Times New Roman"/>
        </w:rPr>
        <w:t>–</w:t>
      </w:r>
      <w:r w:rsidR="003C6A29" w:rsidRPr="002E2066">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w:t>
      </w:r>
      <w:r w:rsidR="00354257" w:rsidRPr="002E2066">
        <w:rPr>
          <w:rFonts w:ascii="Times New Roman" w:hAnsi="Times New Roman" w:cs="Times New Roman"/>
        </w:rPr>
        <w:t xml:space="preserve">Красновишерского муниципального района </w:t>
      </w:r>
      <w:r w:rsidR="003C6A29" w:rsidRPr="002E2066">
        <w:rPr>
          <w:rFonts w:ascii="Times New Roman" w:hAnsi="Times New Roman" w:cs="Times New Roman"/>
        </w:rPr>
        <w:t xml:space="preserve">и учитываются при разработке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 в </w:t>
      </w:r>
      <w:r w:rsidR="00354257" w:rsidRPr="002E2066">
        <w:rPr>
          <w:rFonts w:ascii="Times New Roman" w:hAnsi="Times New Roman" w:cs="Times New Roman"/>
        </w:rPr>
        <w:t>муниципальном районе</w:t>
      </w:r>
      <w:r w:rsidR="003C6A29" w:rsidRPr="002E2066">
        <w:rPr>
          <w:rFonts w:ascii="Times New Roman" w:hAnsi="Times New Roman" w:cs="Times New Roman"/>
        </w:rPr>
        <w:t>.</w:t>
      </w:r>
    </w:p>
    <w:p w:rsidR="003C6A29" w:rsidRPr="002E2066" w:rsidRDefault="003C6A29" w:rsidP="00492353">
      <w:pPr>
        <w:widowControl w:val="0"/>
        <w:ind w:firstLine="720"/>
        <w:jc w:val="both"/>
        <w:rPr>
          <w:rFonts w:ascii="Times New Roman" w:hAnsi="Times New Roman" w:cs="Times New Roman"/>
        </w:rPr>
      </w:pPr>
      <w:r w:rsidRPr="002E2066">
        <w:rPr>
          <w:rFonts w:ascii="Times New Roman" w:hAnsi="Times New Roman" w:cs="Times New Roman"/>
        </w:rPr>
        <w:t xml:space="preserve">При разработке и утверждении местных нормативов градостроительного проектирования </w:t>
      </w:r>
      <w:r w:rsidR="00354257" w:rsidRPr="002E2066">
        <w:rPr>
          <w:rFonts w:ascii="Times New Roman" w:hAnsi="Times New Roman" w:cs="Times New Roman"/>
        </w:rPr>
        <w:t xml:space="preserve">Красновишерского муниципального района </w:t>
      </w:r>
      <w:r w:rsidRPr="002E2066">
        <w:rPr>
          <w:rFonts w:ascii="Times New Roman" w:hAnsi="Times New Roman" w:cs="Times New Roman"/>
        </w:rPr>
        <w:t>органами местного самоуправления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региональных нормативах</w:t>
      </w:r>
      <w:r w:rsidR="00354257" w:rsidRPr="002E2066">
        <w:rPr>
          <w:rFonts w:ascii="Times New Roman" w:hAnsi="Times New Roman" w:cs="Times New Roman"/>
        </w:rPr>
        <w:t xml:space="preserve"> Пермского края</w:t>
      </w:r>
      <w:r w:rsidRPr="002E2066">
        <w:rPr>
          <w:rFonts w:ascii="Times New Roman" w:hAnsi="Times New Roman" w:cs="Times New Roman"/>
        </w:rPr>
        <w:t>.</w:t>
      </w:r>
    </w:p>
    <w:p w:rsidR="003C6A29" w:rsidRPr="002E2066" w:rsidRDefault="003C6A29" w:rsidP="00492353">
      <w:pPr>
        <w:ind w:firstLine="720"/>
        <w:jc w:val="both"/>
        <w:rPr>
          <w:rFonts w:ascii="Times New Roman" w:hAnsi="Times New Roman" w:cs="Times New Roman"/>
        </w:rPr>
      </w:pPr>
      <w:r w:rsidRPr="002E2066">
        <w:rPr>
          <w:rFonts w:ascii="Times New Roman" w:hAnsi="Times New Roman" w:cs="Times New Roman"/>
        </w:rPr>
        <w:t xml:space="preserve">В соответствии с </w:t>
      </w:r>
      <w:hyperlink r:id="rId410" w:history="1">
        <w:r w:rsidRPr="002E2066">
          <w:rPr>
            <w:rFonts w:ascii="Times New Roman" w:hAnsi="Times New Roman" w:cs="Times New Roman"/>
          </w:rPr>
          <w:t>Приказом</w:t>
        </w:r>
      </w:hyperlink>
      <w:r w:rsidRPr="002E2066">
        <w:rPr>
          <w:rFonts w:ascii="Times New Roman" w:hAnsi="Times New Roman" w:cs="Times New Roman"/>
        </w:rPr>
        <w:t xml:space="preserve"> Минрегиона РФ от 26.05.2011 N 244 "Об утверждении Методических рекомендаций по разработке проектов генеральных планов поселений и городских округов", </w:t>
      </w:r>
      <w:r w:rsidR="00AB5A61" w:rsidRPr="002E2066">
        <w:rPr>
          <w:rFonts w:ascii="Times New Roman" w:hAnsi="Times New Roman" w:cs="Times New Roman"/>
        </w:rPr>
        <w:t>Местные</w:t>
      </w:r>
      <w:r w:rsidRPr="002E2066">
        <w:rPr>
          <w:rFonts w:ascii="Times New Roman" w:hAnsi="Times New Roman" w:cs="Times New Roman"/>
        </w:rPr>
        <w:t xml:space="preserve">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3C6A29" w:rsidRPr="002E2066" w:rsidRDefault="003C6A29" w:rsidP="000A49FD">
      <w:pPr>
        <w:ind w:firstLine="720"/>
        <w:jc w:val="both"/>
        <w:rPr>
          <w:rFonts w:ascii="Times New Roman" w:hAnsi="Times New Roman" w:cs="Times New Roman"/>
        </w:rPr>
      </w:pPr>
      <w:r w:rsidRPr="002E2066">
        <w:rPr>
          <w:rFonts w:ascii="Times New Roman" w:hAnsi="Times New Roman" w:cs="Times New Roman"/>
        </w:rPr>
        <w:t>Нормативы устанавливаются с учетом природно</w:t>
      </w:r>
      <w:r w:rsidR="00381B4E" w:rsidRPr="002E2066">
        <w:rPr>
          <w:rFonts w:ascii="Times New Roman" w:hAnsi="Times New Roman" w:cs="Times New Roman"/>
        </w:rPr>
        <w:t>–</w:t>
      </w:r>
      <w:r w:rsidRPr="002E2066">
        <w:rPr>
          <w:rFonts w:ascii="Times New Roman" w:hAnsi="Times New Roman" w:cs="Times New Roman"/>
        </w:rPr>
        <w:t>климатических, социально</w:t>
      </w:r>
      <w:r w:rsidR="00381B4E" w:rsidRPr="002E2066">
        <w:rPr>
          <w:rFonts w:ascii="Times New Roman" w:hAnsi="Times New Roman" w:cs="Times New Roman"/>
        </w:rPr>
        <w:t>–</w:t>
      </w:r>
      <w:r w:rsidRPr="002E2066">
        <w:rPr>
          <w:rFonts w:ascii="Times New Roman" w:hAnsi="Times New Roman" w:cs="Times New Roman"/>
        </w:rPr>
        <w:t xml:space="preserve">демографических, национальных, территориальных особенностей поселений, расположенных на территории края, и содержат минимальные расчетные показатели обеспечения благоприятных условий жизнедеятельности человека (далее </w:t>
      </w:r>
      <w:r w:rsidR="00381B4E" w:rsidRPr="002E2066">
        <w:rPr>
          <w:rFonts w:ascii="Times New Roman" w:hAnsi="Times New Roman" w:cs="Times New Roman"/>
        </w:rPr>
        <w:t>–</w:t>
      </w:r>
      <w:r w:rsidRPr="002E2066">
        <w:rPr>
          <w:rFonts w:ascii="Times New Roman" w:hAnsi="Times New Roman" w:cs="Times New Roman"/>
        </w:rPr>
        <w:t xml:space="preserve"> показатели), в том числе показатели обеспечения объектами социального и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3C6A29" w:rsidRPr="002E2066" w:rsidRDefault="00F33282" w:rsidP="000A49FD">
      <w:pPr>
        <w:ind w:firstLine="720"/>
        <w:jc w:val="both"/>
        <w:rPr>
          <w:rFonts w:ascii="Times New Roman" w:hAnsi="Times New Roman" w:cs="Times New Roman"/>
        </w:rPr>
      </w:pPr>
      <w:hyperlink r:id="rId411" w:history="1">
        <w:r w:rsidR="003C6A29" w:rsidRPr="002E2066">
          <w:rPr>
            <w:rFonts w:ascii="Times New Roman" w:hAnsi="Times New Roman" w:cs="Times New Roman"/>
          </w:rPr>
          <w:t>Градостроительный Кодекс</w:t>
        </w:r>
      </w:hyperlink>
      <w:r w:rsidR="003C6A29" w:rsidRPr="002E2066">
        <w:rPr>
          <w:rFonts w:ascii="Times New Roman" w:hAnsi="Times New Roman" w:cs="Times New Roman"/>
        </w:rPr>
        <w:t xml:space="preserve"> РФ устанавливает содержание нормативов градостроительного проектирования (</w:t>
      </w:r>
      <w:hyperlink r:id="rId412" w:history="1">
        <w:r w:rsidR="003C6A29" w:rsidRPr="002E2066">
          <w:rPr>
            <w:rFonts w:ascii="Times New Roman" w:hAnsi="Times New Roman" w:cs="Times New Roman"/>
          </w:rPr>
          <w:t>ч. 5 ст. 29.2</w:t>
        </w:r>
      </w:hyperlink>
      <w:r w:rsidR="003C6A29" w:rsidRPr="002E2066">
        <w:rPr>
          <w:rFonts w:ascii="Times New Roman" w:hAnsi="Times New Roman" w:cs="Times New Roman"/>
        </w:rPr>
        <w:t>), а также случаи применения нормативов градостроительного проектирования (</w:t>
      </w:r>
      <w:hyperlink r:id="rId413" w:history="1">
        <w:r w:rsidR="003C6A29" w:rsidRPr="002E2066">
          <w:rPr>
            <w:rFonts w:ascii="Times New Roman" w:hAnsi="Times New Roman" w:cs="Times New Roman"/>
          </w:rPr>
          <w:t>ч. 4 ст. 29.2</w:t>
        </w:r>
      </w:hyperlink>
      <w:r w:rsidR="003C6A29" w:rsidRPr="002E2066">
        <w:rPr>
          <w:rFonts w:ascii="Times New Roman" w:hAnsi="Times New Roman" w:cs="Times New Roman"/>
        </w:rPr>
        <w:t xml:space="preserve">, </w:t>
      </w:r>
      <w:hyperlink r:id="rId414" w:history="1">
        <w:r w:rsidR="003C6A29" w:rsidRPr="002E2066">
          <w:rPr>
            <w:rFonts w:ascii="Times New Roman" w:hAnsi="Times New Roman" w:cs="Times New Roman"/>
          </w:rPr>
          <w:t>ч. 5 ст. 29.4</w:t>
        </w:r>
      </w:hyperlink>
      <w:r w:rsidR="003C6A29" w:rsidRPr="002E2066">
        <w:rPr>
          <w:rFonts w:ascii="Times New Roman" w:hAnsi="Times New Roman" w:cs="Times New Roman"/>
        </w:rPr>
        <w:t>).</w:t>
      </w:r>
    </w:p>
    <w:p w:rsidR="003C6A29" w:rsidRPr="002E2066" w:rsidRDefault="003C6A29" w:rsidP="000A49FD">
      <w:pPr>
        <w:ind w:firstLine="720"/>
        <w:jc w:val="both"/>
        <w:rPr>
          <w:rFonts w:ascii="Times New Roman" w:hAnsi="Times New Roman" w:cs="Times New Roman"/>
        </w:rPr>
      </w:pPr>
      <w:r w:rsidRPr="002E2066">
        <w:rPr>
          <w:rFonts w:ascii="Times New Roman" w:hAnsi="Times New Roman" w:cs="Times New Roman"/>
        </w:rPr>
        <w:t xml:space="preserve">В соответствии с </w:t>
      </w:r>
      <w:hyperlink r:id="rId415" w:history="1">
        <w:r w:rsidRPr="002E2066">
          <w:rPr>
            <w:rFonts w:ascii="Times New Roman" w:hAnsi="Times New Roman" w:cs="Times New Roman"/>
          </w:rPr>
          <w:t>п. 1.1</w:t>
        </w:r>
      </w:hyperlink>
      <w:r w:rsidRPr="002E2066">
        <w:rPr>
          <w:rFonts w:ascii="Times New Roman" w:hAnsi="Times New Roman" w:cs="Times New Roman"/>
        </w:rPr>
        <w:t xml:space="preserve">. СП 42.13330.2011. "Свод правил. Градостроительство. Планировка и застройка городских и сельских поселений. Актуализированная редакция СНиП </w:t>
      </w:r>
      <w:r w:rsidRPr="002E2066">
        <w:rPr>
          <w:rFonts w:ascii="Times New Roman" w:hAnsi="Times New Roman" w:cs="Times New Roman"/>
        </w:rPr>
        <w:lastRenderedPageBreak/>
        <w:t>2.07.01</w:t>
      </w:r>
      <w:r w:rsidR="00381B4E" w:rsidRPr="002E2066">
        <w:rPr>
          <w:rFonts w:ascii="Times New Roman" w:hAnsi="Times New Roman" w:cs="Times New Roman"/>
        </w:rPr>
        <w:t>–</w:t>
      </w:r>
      <w:r w:rsidRPr="002E2066">
        <w:rPr>
          <w:rFonts w:ascii="Times New Roman" w:hAnsi="Times New Roman" w:cs="Times New Roman"/>
        </w:rPr>
        <w:t>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нормативов градостроительного проектирования.</w:t>
      </w:r>
    </w:p>
    <w:p w:rsidR="003C6A29" w:rsidRPr="002E2066" w:rsidRDefault="003C6A29" w:rsidP="000A49FD">
      <w:pPr>
        <w:ind w:firstLine="720"/>
        <w:jc w:val="both"/>
        <w:rPr>
          <w:rFonts w:ascii="Times New Roman" w:hAnsi="Times New Roman" w:cs="Times New Roman"/>
        </w:rPr>
      </w:pPr>
      <w:r w:rsidRPr="002E2066">
        <w:rPr>
          <w:rFonts w:ascii="Times New Roman" w:hAnsi="Times New Roman" w:cs="Times New Roman"/>
        </w:rPr>
        <w:t xml:space="preserve">Согласно </w:t>
      </w:r>
      <w:hyperlink r:id="rId416" w:history="1">
        <w:r w:rsidRPr="002E2066">
          <w:rPr>
            <w:rFonts w:ascii="Times New Roman" w:hAnsi="Times New Roman" w:cs="Times New Roman"/>
          </w:rPr>
          <w:t>п. 1.3</w:t>
        </w:r>
      </w:hyperlink>
      <w:r w:rsidRPr="002E2066">
        <w:rPr>
          <w:rFonts w:ascii="Times New Roman" w:hAnsi="Times New Roman" w:cs="Times New Roman"/>
        </w:rPr>
        <w:t>.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C6A29" w:rsidRPr="002E2066" w:rsidRDefault="00AB5A61" w:rsidP="000A49FD">
      <w:pPr>
        <w:ind w:firstLine="720"/>
        <w:jc w:val="both"/>
        <w:rPr>
          <w:rFonts w:ascii="Times New Roman" w:hAnsi="Times New Roman" w:cs="Times New Roman"/>
        </w:rPr>
      </w:pPr>
      <w:r w:rsidRPr="002E2066">
        <w:rPr>
          <w:rFonts w:ascii="Times New Roman" w:hAnsi="Times New Roman" w:cs="Times New Roman"/>
        </w:rPr>
        <w:t>Местные</w:t>
      </w:r>
      <w:r w:rsidR="003C6A29" w:rsidRPr="002E2066">
        <w:rPr>
          <w:rFonts w:ascii="Times New Roman" w:hAnsi="Times New Roman" w:cs="Times New Roman"/>
        </w:rPr>
        <w:t xml:space="preserve"> нормативы градостроительного проектирования применяются при разработке местных нормативов градостроительного проектирования,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3C6A29" w:rsidRPr="002E2066" w:rsidRDefault="00AB5A61" w:rsidP="000A49FD">
      <w:pPr>
        <w:ind w:firstLine="720"/>
        <w:jc w:val="both"/>
        <w:rPr>
          <w:rFonts w:ascii="Times New Roman" w:hAnsi="Times New Roman" w:cs="Times New Roman"/>
        </w:rPr>
      </w:pPr>
      <w:r w:rsidRPr="002E2066">
        <w:rPr>
          <w:rFonts w:ascii="Times New Roman" w:hAnsi="Times New Roman" w:cs="Times New Roman"/>
        </w:rPr>
        <w:t>Местные</w:t>
      </w:r>
      <w:r w:rsidR="003C6A29" w:rsidRPr="002E2066">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w:t>
      </w:r>
      <w:r w:rsidR="00381B4E" w:rsidRPr="002E2066">
        <w:rPr>
          <w:rFonts w:ascii="Times New Roman" w:hAnsi="Times New Roman" w:cs="Times New Roman"/>
        </w:rPr>
        <w:t>–</w:t>
      </w:r>
      <w:r w:rsidR="003C6A29" w:rsidRPr="002E2066">
        <w:rPr>
          <w:rFonts w:ascii="Times New Roman" w:hAnsi="Times New Roman" w:cs="Times New Roman"/>
        </w:rPr>
        <w:t>бытового, транспортного назначения, объекты инженерной инфраструктуры и благоустройства.</w:t>
      </w:r>
    </w:p>
    <w:p w:rsidR="003C6A29" w:rsidRPr="002E2066" w:rsidRDefault="003C6A29" w:rsidP="000A49FD">
      <w:pPr>
        <w:ind w:firstLine="720"/>
        <w:jc w:val="both"/>
        <w:rPr>
          <w:rFonts w:ascii="Times New Roman" w:hAnsi="Times New Roman" w:cs="Times New Roman"/>
        </w:rPr>
      </w:pPr>
      <w:r w:rsidRPr="002E2066">
        <w:rPr>
          <w:rFonts w:ascii="Times New Roman" w:hAnsi="Times New Roman" w:cs="Times New Roman"/>
        </w:rPr>
        <w:t>Проблемы обеспечения качества жизни населения при планировании управления развитием территории в современной России.</w:t>
      </w:r>
    </w:p>
    <w:p w:rsidR="003C6A29" w:rsidRPr="002E2066" w:rsidRDefault="003C6A29" w:rsidP="000A49FD">
      <w:pPr>
        <w:ind w:firstLine="720"/>
        <w:jc w:val="both"/>
        <w:rPr>
          <w:rFonts w:ascii="Times New Roman" w:hAnsi="Times New Roman" w:cs="Times New Roman"/>
        </w:rPr>
      </w:pPr>
      <w:r w:rsidRPr="002E2066">
        <w:rPr>
          <w:rFonts w:ascii="Times New Roman" w:hAnsi="Times New Roman" w:cs="Times New Roman"/>
        </w:rPr>
        <w:t>Качество жизни является одной из важнейших социальных категорий. Под качеством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 Качество решений градостроительного документа определяется тем, насколько они обеспечивают рост качества жизни населения.</w:t>
      </w:r>
    </w:p>
    <w:p w:rsidR="000A49FD" w:rsidRPr="002E2066" w:rsidRDefault="000A49FD" w:rsidP="000A49FD">
      <w:pPr>
        <w:ind w:firstLine="720"/>
        <w:jc w:val="both"/>
        <w:rPr>
          <w:rFonts w:ascii="Times New Roman" w:hAnsi="Times New Roman" w:cs="Times New Roman"/>
        </w:rPr>
      </w:pPr>
    </w:p>
    <w:p w:rsidR="00753EB5" w:rsidRPr="002E2066" w:rsidRDefault="00753EB5"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F6498B" w:rsidRPr="002E2066" w:rsidRDefault="00F6498B" w:rsidP="000A49FD">
      <w:pPr>
        <w:ind w:firstLine="720"/>
        <w:jc w:val="both"/>
        <w:rPr>
          <w:rFonts w:ascii="Times New Roman" w:hAnsi="Times New Roman" w:cs="Times New Roman"/>
        </w:rPr>
      </w:pPr>
    </w:p>
    <w:p w:rsidR="00753EB5" w:rsidRPr="002E2066" w:rsidRDefault="00753EB5" w:rsidP="000A49FD">
      <w:pPr>
        <w:ind w:firstLine="720"/>
        <w:jc w:val="both"/>
        <w:rPr>
          <w:rFonts w:ascii="Times New Roman" w:hAnsi="Times New Roman" w:cs="Times New Roman"/>
        </w:rPr>
      </w:pPr>
    </w:p>
    <w:p w:rsidR="00753EB5" w:rsidRPr="002E2066" w:rsidRDefault="00753EB5" w:rsidP="000A49FD">
      <w:pPr>
        <w:ind w:firstLine="720"/>
        <w:jc w:val="both"/>
        <w:rPr>
          <w:rFonts w:ascii="Times New Roman" w:hAnsi="Times New Roman" w:cs="Times New Roman"/>
        </w:rPr>
      </w:pPr>
    </w:p>
    <w:p w:rsidR="00753EB5" w:rsidRPr="002E2066" w:rsidRDefault="00753EB5" w:rsidP="000A49FD">
      <w:pPr>
        <w:ind w:firstLine="720"/>
        <w:jc w:val="both"/>
        <w:rPr>
          <w:rFonts w:ascii="Times New Roman" w:hAnsi="Times New Roman" w:cs="Times New Roman"/>
        </w:rPr>
      </w:pPr>
    </w:p>
    <w:p w:rsidR="003C6A29" w:rsidRPr="002E2066" w:rsidRDefault="00753EB5" w:rsidP="00753EB5">
      <w:pPr>
        <w:ind w:firstLine="720"/>
        <w:jc w:val="center"/>
        <w:rPr>
          <w:rFonts w:ascii="Times New Roman" w:hAnsi="Times New Roman" w:cs="Times New Roman"/>
          <w:b/>
          <w:bCs/>
        </w:rPr>
      </w:pPr>
      <w:r w:rsidRPr="002E2066">
        <w:rPr>
          <w:rFonts w:ascii="Times New Roman" w:hAnsi="Times New Roman" w:cs="Times New Roman"/>
          <w:b/>
          <w:bCs/>
        </w:rPr>
        <w:lastRenderedPageBreak/>
        <w:t>1</w:t>
      </w:r>
      <w:r w:rsidR="006920A8">
        <w:rPr>
          <w:rFonts w:ascii="Times New Roman" w:hAnsi="Times New Roman" w:cs="Times New Roman"/>
          <w:b/>
          <w:bCs/>
        </w:rPr>
        <w:t>6</w:t>
      </w:r>
      <w:r w:rsidRPr="002E2066">
        <w:rPr>
          <w:rFonts w:ascii="Times New Roman" w:hAnsi="Times New Roman" w:cs="Times New Roman"/>
          <w:b/>
          <w:bCs/>
        </w:rPr>
        <w:t xml:space="preserve">.3. </w:t>
      </w:r>
      <w:r w:rsidR="003C6A29" w:rsidRPr="002E2066">
        <w:rPr>
          <w:rFonts w:ascii="Times New Roman" w:hAnsi="Times New Roman" w:cs="Times New Roman"/>
          <w:b/>
          <w:bCs/>
        </w:rPr>
        <w:t xml:space="preserve">Правила применения расчетных показателей, содержащихся в основной части </w:t>
      </w:r>
      <w:r w:rsidR="00D0688E" w:rsidRPr="002E2066">
        <w:rPr>
          <w:rFonts w:ascii="Times New Roman" w:hAnsi="Times New Roman" w:cs="Times New Roman"/>
          <w:b/>
          <w:bCs/>
        </w:rPr>
        <w:t>местных</w:t>
      </w:r>
      <w:r w:rsidR="003C6A29" w:rsidRPr="002E2066">
        <w:rPr>
          <w:rFonts w:ascii="Times New Roman" w:hAnsi="Times New Roman" w:cs="Times New Roman"/>
          <w:b/>
          <w:bCs/>
        </w:rPr>
        <w:t xml:space="preserve"> нормативов градостроительного проектирования</w:t>
      </w:r>
    </w:p>
    <w:p w:rsidR="003C6A29" w:rsidRPr="002E2066" w:rsidRDefault="003C6A29" w:rsidP="00753EB5">
      <w:pPr>
        <w:widowControl w:val="0"/>
        <w:tabs>
          <w:tab w:val="left" w:pos="1134"/>
        </w:tabs>
        <w:ind w:firstLine="709"/>
        <w:jc w:val="center"/>
        <w:rPr>
          <w:rFonts w:ascii="Times New Roman" w:hAnsi="Times New Roman" w:cs="Times New Roman"/>
          <w:sz w:val="22"/>
        </w:rPr>
      </w:pPr>
    </w:p>
    <w:p w:rsidR="003C6A29" w:rsidRPr="002E2066" w:rsidRDefault="003C6A29" w:rsidP="00D0688E">
      <w:pPr>
        <w:pStyle w:val="1"/>
        <w:widowControl w:val="0"/>
        <w:tabs>
          <w:tab w:val="left" w:pos="709"/>
        </w:tabs>
        <w:spacing w:before="108" w:after="108"/>
        <w:ind w:firstLine="709"/>
        <w:jc w:val="center"/>
        <w:rPr>
          <w:rFonts w:ascii="Times New Roman" w:hAnsi="Times New Roman" w:cs="Times New Roman"/>
          <w:b/>
          <w:bCs/>
        </w:rPr>
      </w:pPr>
      <w:r w:rsidRPr="002E2066">
        <w:rPr>
          <w:rFonts w:ascii="Times New Roman" w:hAnsi="Times New Roman" w:cs="Times New Roman"/>
          <w:b/>
          <w:bCs/>
        </w:rPr>
        <w:t>Перечень</w:t>
      </w:r>
      <w:r w:rsidR="00D0688E" w:rsidRPr="002E2066">
        <w:rPr>
          <w:rFonts w:ascii="Times New Roman" w:hAnsi="Times New Roman" w:cs="Times New Roman"/>
          <w:b/>
          <w:bCs/>
        </w:rPr>
        <w:t xml:space="preserve"> </w:t>
      </w:r>
      <w:r w:rsidRPr="002E2066">
        <w:rPr>
          <w:rFonts w:ascii="Times New Roman" w:hAnsi="Times New Roman" w:cs="Times New Roman"/>
          <w:b/>
          <w:bCs/>
        </w:rPr>
        <w:t>нормируемых показателей, применяемых при разработке градостроительной документации</w:t>
      </w:r>
    </w:p>
    <w:p w:rsidR="003C6A29" w:rsidRPr="002E2066" w:rsidRDefault="003C6A29" w:rsidP="00D0688E">
      <w:pPr>
        <w:widowControl w:val="0"/>
        <w:tabs>
          <w:tab w:val="left" w:pos="1134"/>
        </w:tabs>
        <w:ind w:firstLine="709"/>
        <w:jc w:val="both"/>
        <w:rPr>
          <w:rFonts w:ascii="Times New Roman" w:hAnsi="Times New Roman" w:cs="Times New Roman"/>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119"/>
        <w:gridCol w:w="1409"/>
        <w:gridCol w:w="1001"/>
        <w:gridCol w:w="1276"/>
        <w:gridCol w:w="1275"/>
        <w:gridCol w:w="851"/>
        <w:gridCol w:w="850"/>
      </w:tblGrid>
      <w:tr w:rsidR="00F7028C" w:rsidRPr="002E2066" w:rsidTr="00F7028C">
        <w:tc>
          <w:tcPr>
            <w:tcW w:w="851" w:type="dxa"/>
            <w:tcBorders>
              <w:top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N п/п</w:t>
            </w:r>
          </w:p>
        </w:tc>
        <w:tc>
          <w:tcPr>
            <w:tcW w:w="3119"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Наименование нормируемого показателя</w:t>
            </w:r>
          </w:p>
        </w:tc>
        <w:tc>
          <w:tcPr>
            <w:tcW w:w="1409"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Единицы измерения нормируемого показателя</w:t>
            </w:r>
          </w:p>
        </w:tc>
        <w:tc>
          <w:tcPr>
            <w:tcW w:w="1001"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СТП МО</w:t>
            </w:r>
          </w:p>
        </w:tc>
        <w:tc>
          <w:tcPr>
            <w:tcW w:w="1276"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ГП городского поселения</w:t>
            </w:r>
          </w:p>
        </w:tc>
        <w:tc>
          <w:tcPr>
            <w:tcW w:w="1275"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ГП сельского поселения</w:t>
            </w:r>
          </w:p>
        </w:tc>
        <w:tc>
          <w:tcPr>
            <w:tcW w:w="851"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ДПТ</w:t>
            </w:r>
          </w:p>
        </w:tc>
        <w:tc>
          <w:tcPr>
            <w:tcW w:w="850" w:type="dxa"/>
            <w:tcBorders>
              <w:top w:val="single" w:sz="4" w:space="0" w:color="auto"/>
              <w:left w:val="single" w:sz="4" w:space="0" w:color="auto"/>
              <w:bottom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ПЗЗ</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1</w:t>
            </w:r>
          </w:p>
        </w:tc>
        <w:tc>
          <w:tcPr>
            <w:tcW w:w="3119"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2</w:t>
            </w:r>
          </w:p>
        </w:tc>
        <w:tc>
          <w:tcPr>
            <w:tcW w:w="1409"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3</w:t>
            </w:r>
          </w:p>
        </w:tc>
        <w:tc>
          <w:tcPr>
            <w:tcW w:w="1001"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4</w:t>
            </w:r>
          </w:p>
        </w:tc>
        <w:tc>
          <w:tcPr>
            <w:tcW w:w="1276" w:type="dxa"/>
            <w:tcBorders>
              <w:top w:val="single" w:sz="4" w:space="0" w:color="auto"/>
              <w:left w:val="single" w:sz="4" w:space="0" w:color="auto"/>
              <w:bottom w:val="nil"/>
              <w:right w:val="nil"/>
            </w:tcBorders>
          </w:tcPr>
          <w:p w:rsidR="00F7028C" w:rsidRPr="002E2066" w:rsidRDefault="00F7028C">
            <w:pPr>
              <w:widowControl w:val="0"/>
              <w:jc w:val="center"/>
              <w:rPr>
                <w:rFonts w:ascii="Times New Roman" w:hAnsi="Times New Roman" w:cs="Times New Roman"/>
                <w:sz w:val="22"/>
              </w:rPr>
            </w:pPr>
            <w:r w:rsidRPr="002E2066">
              <w:rPr>
                <w:rFonts w:ascii="Times New Roman" w:hAnsi="Times New Roman" w:cs="Times New Roman"/>
                <w:sz w:val="22"/>
              </w:rPr>
              <w:t>5</w:t>
            </w:r>
          </w:p>
        </w:tc>
        <w:tc>
          <w:tcPr>
            <w:tcW w:w="1275" w:type="dxa"/>
            <w:tcBorders>
              <w:top w:val="single" w:sz="4" w:space="0" w:color="auto"/>
              <w:left w:val="single" w:sz="4" w:space="0" w:color="auto"/>
              <w:bottom w:val="nil"/>
              <w:right w:val="nil"/>
            </w:tcBorders>
          </w:tcPr>
          <w:p w:rsidR="00F7028C" w:rsidRPr="002E2066" w:rsidRDefault="00F7028C" w:rsidP="006F2524">
            <w:pPr>
              <w:widowControl w:val="0"/>
              <w:jc w:val="center"/>
              <w:rPr>
                <w:rFonts w:ascii="Times New Roman" w:hAnsi="Times New Roman" w:cs="Times New Roman"/>
                <w:sz w:val="22"/>
              </w:rPr>
            </w:pPr>
            <w:r w:rsidRPr="002E2066">
              <w:rPr>
                <w:rFonts w:ascii="Times New Roman" w:hAnsi="Times New Roman" w:cs="Times New Roman"/>
                <w:sz w:val="22"/>
              </w:rPr>
              <w:t>6</w:t>
            </w:r>
          </w:p>
        </w:tc>
        <w:tc>
          <w:tcPr>
            <w:tcW w:w="851" w:type="dxa"/>
            <w:tcBorders>
              <w:top w:val="single" w:sz="4" w:space="0" w:color="auto"/>
              <w:left w:val="single" w:sz="4" w:space="0" w:color="auto"/>
              <w:bottom w:val="nil"/>
              <w:right w:val="nil"/>
            </w:tcBorders>
          </w:tcPr>
          <w:p w:rsidR="00F7028C" w:rsidRPr="002E2066" w:rsidRDefault="00F7028C" w:rsidP="006F2524">
            <w:pPr>
              <w:widowControl w:val="0"/>
              <w:jc w:val="center"/>
              <w:rPr>
                <w:rFonts w:ascii="Times New Roman" w:hAnsi="Times New Roman" w:cs="Times New Roman"/>
                <w:sz w:val="22"/>
              </w:rPr>
            </w:pPr>
            <w:r w:rsidRPr="002E2066">
              <w:rPr>
                <w:rFonts w:ascii="Times New Roman" w:hAnsi="Times New Roman" w:cs="Times New Roman"/>
                <w:sz w:val="22"/>
              </w:rPr>
              <w:t>7</w:t>
            </w:r>
          </w:p>
        </w:tc>
        <w:tc>
          <w:tcPr>
            <w:tcW w:w="850" w:type="dxa"/>
            <w:tcBorders>
              <w:top w:val="single" w:sz="4" w:space="0" w:color="auto"/>
              <w:left w:val="single" w:sz="4" w:space="0" w:color="auto"/>
              <w:bottom w:val="nil"/>
            </w:tcBorders>
          </w:tcPr>
          <w:p w:rsidR="00F7028C" w:rsidRPr="002E2066" w:rsidRDefault="00F7028C" w:rsidP="006F2524">
            <w:pPr>
              <w:widowControl w:val="0"/>
              <w:jc w:val="center"/>
              <w:rPr>
                <w:rFonts w:ascii="Times New Roman" w:hAnsi="Times New Roman" w:cs="Times New Roman"/>
                <w:sz w:val="22"/>
              </w:rPr>
            </w:pPr>
            <w:r w:rsidRPr="002E2066">
              <w:rPr>
                <w:rFonts w:ascii="Times New Roman" w:hAnsi="Times New Roman" w:cs="Times New Roman"/>
                <w:sz w:val="22"/>
              </w:rPr>
              <w:t>8</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Пространственно</w:t>
            </w:r>
            <w:r w:rsidR="00381B4E" w:rsidRPr="002E2066">
              <w:rPr>
                <w:rFonts w:ascii="Times New Roman" w:hAnsi="Times New Roman" w:cs="Times New Roman"/>
                <w:sz w:val="22"/>
              </w:rPr>
              <w:t>–</w:t>
            </w:r>
            <w:r w:rsidRPr="002E2066">
              <w:rPr>
                <w:rFonts w:ascii="Times New Roman" w:hAnsi="Times New Roman" w:cs="Times New Roman"/>
                <w:sz w:val="22"/>
              </w:rPr>
              <w:t>планировочная организация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Общая организация территории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площади и распределения функциональных зон с отображением параметров планируемого развития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площади и распределения территорий общего 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отступа от красных линий в целях определения места допустимого размещения зданий, строений, сооружений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Жилые зоны</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определения потребности в селитебной территории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га/1000 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плотности населения территорий жилого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чел./га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распределения жилых зон по типам и этажности жилой застройки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этажность</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площадками общего пользования различного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нормативы расстояний между зданиями, строениями и </w:t>
            </w:r>
            <w:r w:rsidRPr="002E2066">
              <w:rPr>
                <w:rFonts w:ascii="Times New Roman" w:hAnsi="Times New Roman" w:cs="Times New Roman"/>
                <w:sz w:val="22"/>
              </w:rPr>
              <w:lastRenderedPageBreak/>
              <w:t>сооружениями различных типов при различных планировочных условиях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1.2.6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площади элементов планировочной структуры жилых зон</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интенсивности использования жилых зон</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коэфф.</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размера придомовых земельных участков в том числе при многоквартирных домах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расстояний между зданиями, строениями и сооружениями различных типов при различных планировочных условиях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1.2.10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размера придомовых земельных участков при многоквартирных домах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Зоны общественно</w:t>
            </w:r>
            <w:r w:rsidR="00381B4E" w:rsidRPr="002E2066">
              <w:rPr>
                <w:rFonts w:ascii="Times New Roman" w:hAnsi="Times New Roman" w:cs="Times New Roman"/>
                <w:sz w:val="22"/>
              </w:rPr>
              <w:t>–</w:t>
            </w:r>
            <w:r w:rsidRPr="002E2066">
              <w:rPr>
                <w:rFonts w:ascii="Times New Roman" w:hAnsi="Times New Roman" w:cs="Times New Roman"/>
                <w:sz w:val="22"/>
              </w:rPr>
              <w:t>делового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1.3.1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показатели интенсивности использования общественно</w:t>
            </w:r>
            <w:r w:rsidR="00381B4E" w:rsidRPr="002E2066">
              <w:rPr>
                <w:rFonts w:ascii="Times New Roman" w:hAnsi="Times New Roman" w:cs="Times New Roman"/>
                <w:sz w:val="22"/>
              </w:rPr>
              <w:t>–</w:t>
            </w:r>
            <w:r w:rsidRPr="002E2066">
              <w:rPr>
                <w:rFonts w:ascii="Times New Roman" w:hAnsi="Times New Roman" w:cs="Times New Roman"/>
                <w:sz w:val="22"/>
              </w:rPr>
              <w:t>деловых зон</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тыс. кв. м общ. пл./га</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1.3.2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показатели плотности застройки общественно</w:t>
            </w:r>
            <w:r w:rsidR="00381B4E" w:rsidRPr="002E2066">
              <w:rPr>
                <w:rFonts w:ascii="Times New Roman" w:hAnsi="Times New Roman" w:cs="Times New Roman"/>
                <w:sz w:val="22"/>
              </w:rPr>
              <w:t>–</w:t>
            </w:r>
            <w:r w:rsidRPr="002E2066">
              <w:rPr>
                <w:rFonts w:ascii="Times New Roman" w:hAnsi="Times New Roman" w:cs="Times New Roman"/>
                <w:sz w:val="22"/>
              </w:rPr>
              <w:t>делового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Зоны объектов сельскохозяйственного использования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1.4.1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1.4.2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нормативная плотность застройки площадок сельскохозяйственных предприятий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Зоны садов, огородов и дачных некоммерческих объединений</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предельные размеры земельных участков для ведения садоводства, огородничества и дачного строительства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1.5.2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нормативная плотность застройки земельных участков для ведения садоводства, огородничества и дачного строительства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нормативное расстояние от автомобильных дорог до садоводческих и огороднических объединений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 расстояний между зданиями, строениями и сооружениями различных типов на территории индивидуального садового (дачного) земельного участка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нормативное расстояние от застройки на территории садоводческих и огороднических объединений до лесных массивов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размеры и состав площадок общего пользования на территориях садоводческих и огороднических объединений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нормативное расстояние от площадки мусоросборников до границ садовых участков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1.5.9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нормативная ширина улиц и проездов в красных линиях на территории садоводческих и огороднических объединений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Социальное и коммунально</w:t>
            </w:r>
            <w:r w:rsidR="00381B4E" w:rsidRPr="002E2066">
              <w:rPr>
                <w:rFonts w:ascii="Times New Roman" w:hAnsi="Times New Roman" w:cs="Times New Roman"/>
                <w:sz w:val="22"/>
              </w:rPr>
              <w:t>–</w:t>
            </w:r>
            <w:r w:rsidRPr="002E2066">
              <w:rPr>
                <w:rFonts w:ascii="Times New Roman" w:hAnsi="Times New Roman" w:cs="Times New Roman"/>
                <w:sz w:val="22"/>
              </w:rPr>
              <w:t>бытовое назначение</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w:t>
            </w:r>
            <w:r w:rsidRPr="002E2066">
              <w:rPr>
                <w:rFonts w:ascii="Times New Roman" w:hAnsi="Times New Roman" w:cs="Times New Roman"/>
                <w:sz w:val="22"/>
              </w:rPr>
              <w:lastRenderedPageBreak/>
              <w:t>время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общеобразовательными организациями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охвата детей от 6,5 до 18 лет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общеобразовательных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учащегося</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общеобразовательных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дошкольными образовательными организациями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охвата детей от 1,5 до 7 лет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дошкольных образовательных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место</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дошкольных образовательных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максимально допустимая вместимость дошкольных образовательных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межшкольными учебными комбинатами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межшкольных учебных комбинатов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организациями дополнительного образования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охвата школьников</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организаций дополнительного образования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детскими оздоровительными лагерями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место</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детских оздоровительных лагерей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место</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2E2066">
              <w:rPr>
                <w:rFonts w:ascii="Times New Roman" w:hAnsi="Times New Roman" w:cs="Times New Roman"/>
                <w:sz w:val="22"/>
              </w:rPr>
              <w:lastRenderedPageBreak/>
              <w:t>осуществляющему функции по медико</w:t>
            </w:r>
            <w:r w:rsidR="00381B4E" w:rsidRPr="002E2066">
              <w:rPr>
                <w:rFonts w:ascii="Times New Roman" w:hAnsi="Times New Roman" w:cs="Times New Roman"/>
                <w:sz w:val="22"/>
              </w:rPr>
              <w:t>–</w:t>
            </w:r>
            <w:r w:rsidRPr="002E2066">
              <w:rPr>
                <w:rFonts w:ascii="Times New Roman" w:hAnsi="Times New Roman" w:cs="Times New Roman"/>
                <w:sz w:val="22"/>
              </w:rPr>
              <w:t>санитарному обеспечению населения отдельных территорий) первичной медико</w:t>
            </w:r>
            <w:r w:rsidR="00381B4E" w:rsidRPr="002E2066">
              <w:rPr>
                <w:rFonts w:ascii="Times New Roman" w:hAnsi="Times New Roman" w:cs="Times New Roman"/>
                <w:sz w:val="22"/>
              </w:rPr>
              <w:t>–</w:t>
            </w:r>
            <w:r w:rsidRPr="002E2066">
              <w:rPr>
                <w:rFonts w:ascii="Times New Roman" w:hAnsi="Times New Roman" w:cs="Times New Roman"/>
                <w:sz w:val="22"/>
              </w:rPr>
              <w:t>санитарной помощи в амбулаторно</w:t>
            </w:r>
            <w:r w:rsidR="00381B4E" w:rsidRPr="002E2066">
              <w:rPr>
                <w:rFonts w:ascii="Times New Roman" w:hAnsi="Times New Roman" w:cs="Times New Roman"/>
                <w:sz w:val="22"/>
              </w:rPr>
              <w:t>–</w:t>
            </w:r>
            <w:r w:rsidRPr="002E2066">
              <w:rPr>
                <w:rFonts w:ascii="Times New Roman" w:hAnsi="Times New Roman" w:cs="Times New Roman"/>
                <w:sz w:val="22"/>
              </w:rPr>
              <w:t>поликлинических, стационарно</w:t>
            </w:r>
            <w:r w:rsidR="00381B4E" w:rsidRPr="002E2066">
              <w:rPr>
                <w:rFonts w:ascii="Times New Roman" w:hAnsi="Times New Roman" w:cs="Times New Roman"/>
                <w:sz w:val="22"/>
              </w:rPr>
              <w:t>–</w:t>
            </w:r>
            <w:r w:rsidRPr="002E2066">
              <w:rPr>
                <w:rFonts w:ascii="Times New Roman" w:hAnsi="Times New Roman" w:cs="Times New Roman"/>
                <w:sz w:val="22"/>
              </w:rPr>
              <w:t>поликлинических и больничных учреждениях, скорой медицинской помощи (за исключением санитарно</w:t>
            </w:r>
            <w:r w:rsidR="00381B4E" w:rsidRPr="002E2066">
              <w:rPr>
                <w:rFonts w:ascii="Times New Roman" w:hAnsi="Times New Roman" w:cs="Times New Roman"/>
                <w:sz w:val="22"/>
              </w:rPr>
              <w:t>–</w:t>
            </w:r>
            <w:r w:rsidRPr="002E2066">
              <w:rPr>
                <w:rFonts w:ascii="Times New Roman" w:hAnsi="Times New Roman" w:cs="Times New Roman"/>
                <w:sz w:val="22"/>
              </w:rPr>
              <w:t>авиационной), медицинской помощи женщинам в период беременности, во время и после родов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фельдшерско</w:t>
            </w:r>
            <w:r w:rsidR="00381B4E" w:rsidRPr="002E2066">
              <w:rPr>
                <w:rFonts w:ascii="Times New Roman" w:hAnsi="Times New Roman" w:cs="Times New Roman"/>
                <w:sz w:val="22"/>
              </w:rPr>
              <w:t>–</w:t>
            </w:r>
            <w:r w:rsidRPr="002E2066">
              <w:rPr>
                <w:rFonts w:ascii="Times New Roman" w:hAnsi="Times New Roman" w:cs="Times New Roman"/>
                <w:sz w:val="22"/>
              </w:rPr>
              <w:t>акушерских пунктов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лечебно</w:t>
            </w:r>
            <w:r w:rsidR="00381B4E" w:rsidRPr="002E2066">
              <w:rPr>
                <w:rFonts w:ascii="Times New Roman" w:hAnsi="Times New Roman" w:cs="Times New Roman"/>
                <w:sz w:val="22"/>
              </w:rPr>
              <w:t>–</w:t>
            </w:r>
            <w:r w:rsidRPr="002E2066">
              <w:rPr>
                <w:rFonts w:ascii="Times New Roman" w:hAnsi="Times New Roman" w:cs="Times New Roman"/>
                <w:sz w:val="22"/>
              </w:rPr>
              <w:t>профилактических медицинских организаций, оказывающих медицинскую помощь в амбулаторных условиях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лечебно</w:t>
            </w:r>
            <w:r w:rsidR="00381B4E" w:rsidRPr="002E2066">
              <w:rPr>
                <w:rFonts w:ascii="Times New Roman" w:hAnsi="Times New Roman" w:cs="Times New Roman"/>
                <w:sz w:val="22"/>
              </w:rPr>
              <w:t>–</w:t>
            </w:r>
            <w:r w:rsidRPr="002E2066">
              <w:rPr>
                <w:rFonts w:ascii="Times New Roman" w:hAnsi="Times New Roman" w:cs="Times New Roman"/>
                <w:sz w:val="22"/>
              </w:rPr>
              <w:t>профилактических медицинских организаций, оказывающих медицинскую помощь в амбулаторных условиях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максимально допустимая вместимость лечебно</w:t>
            </w:r>
            <w:r w:rsidR="00381B4E" w:rsidRPr="002E2066">
              <w:rPr>
                <w:rFonts w:ascii="Times New Roman" w:hAnsi="Times New Roman" w:cs="Times New Roman"/>
                <w:sz w:val="22"/>
              </w:rPr>
              <w:t>–</w:t>
            </w:r>
            <w:r w:rsidRPr="002E2066">
              <w:rPr>
                <w:rFonts w:ascii="Times New Roman" w:hAnsi="Times New Roman" w:cs="Times New Roman"/>
                <w:sz w:val="22"/>
              </w:rPr>
              <w:t>профилактических медицинских организаций, оказывающих медицинскую помощь в амбулаторных условиях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посещение в смену</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лечебно</w:t>
            </w:r>
            <w:r w:rsidR="00381B4E" w:rsidRPr="002E2066">
              <w:rPr>
                <w:rFonts w:ascii="Times New Roman" w:hAnsi="Times New Roman" w:cs="Times New Roman"/>
                <w:sz w:val="22"/>
              </w:rPr>
              <w:t>–</w:t>
            </w:r>
            <w:r w:rsidRPr="002E2066">
              <w:rPr>
                <w:rFonts w:ascii="Times New Roman" w:hAnsi="Times New Roman" w:cs="Times New Roman"/>
                <w:sz w:val="22"/>
              </w:rPr>
              <w:t>профилактических медицинских организаций, оказывающих медицинскую помощь в стационарных условиях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медицинских организаций скорой медицинской помощи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родильных домов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женских консультаций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2.2.9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размер земельного участка </w:t>
            </w:r>
            <w:r w:rsidRPr="002E2066">
              <w:rPr>
                <w:rFonts w:ascii="Times New Roman" w:hAnsi="Times New Roman" w:cs="Times New Roman"/>
                <w:sz w:val="22"/>
              </w:rPr>
              <w:lastRenderedPageBreak/>
              <w:t>аптечных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2.2.10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аптечных организаций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услугами связи, общественного питания, торговли и бытового обслуживания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отделениями почтовой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отделений почтовой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отделений почтовой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торговыми предприятиями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торговой площади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торговых предприятий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кв. м торговой площади</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2.3.6</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предприятий торговли</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рынками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торговой площади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рынков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кв. м торговой площади</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предприятиями общественного питания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предприятий общественного питания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на 100 мест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предприятий общественного питания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предприятиями бытового обслуживания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рабочих мест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предприятий бытового обслуживания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на 10 рабочих мест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предприятий бытового обслуживания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прачечными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кг белья в смену</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2.3.16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прачечных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химчистками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кг вещей в смену</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химчисток</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2.3.19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банями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место</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2.3.20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бань</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организации библиотечного обслуживания населения, комплектования и обеспечения сохранности их библиотечных фондов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2.4.1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библиотеками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тыс. ед. хранения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2.4.2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библиотек</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w:t>
            </w:r>
          </w:p>
        </w:tc>
        <w:tc>
          <w:tcPr>
            <w:tcW w:w="3119" w:type="dxa"/>
            <w:tcBorders>
              <w:top w:val="single" w:sz="4" w:space="0" w:color="auto"/>
              <w:left w:val="single" w:sz="4" w:space="0" w:color="auto"/>
              <w:bottom w:val="nil"/>
              <w:right w:val="nil"/>
            </w:tcBorders>
          </w:tcPr>
          <w:p w:rsidR="00F7028C" w:rsidRPr="002E2066" w:rsidRDefault="00F7028C" w:rsidP="0075305D">
            <w:pPr>
              <w:widowControl w:val="0"/>
              <w:rPr>
                <w:rFonts w:ascii="Times New Roman" w:hAnsi="Times New Roman" w:cs="Times New Roman"/>
                <w:sz w:val="22"/>
              </w:rPr>
            </w:pPr>
            <w:r w:rsidRPr="002E2066">
              <w:rPr>
                <w:rFonts w:ascii="Times New Roman" w:hAnsi="Times New Roman" w:cs="Times New Roman"/>
                <w:sz w:val="22"/>
              </w:rPr>
              <w:t xml:space="preserve">нормативы организации и поддержки учреждений культуры и искусства на территории субъекта РФ, нормативы обеспеченности в </w:t>
            </w:r>
            <w:r w:rsidR="0075305D" w:rsidRPr="002E2066">
              <w:rPr>
                <w:rFonts w:ascii="Times New Roman" w:hAnsi="Times New Roman" w:cs="Times New Roman"/>
                <w:sz w:val="22"/>
              </w:rPr>
              <w:t>границах муниципального района</w:t>
            </w:r>
            <w:r w:rsidRPr="002E2066">
              <w:rPr>
                <w:rFonts w:ascii="Times New Roman" w:hAnsi="Times New Roman" w:cs="Times New Roman"/>
                <w:sz w:val="22"/>
              </w:rPr>
              <w:t xml:space="preserve"> объектами досуга и культуры, художественного творчества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помещениями для культурно</w:t>
            </w:r>
            <w:r w:rsidR="00381B4E" w:rsidRPr="002E2066">
              <w:rPr>
                <w:rFonts w:ascii="Times New Roman" w:hAnsi="Times New Roman" w:cs="Times New Roman"/>
                <w:sz w:val="22"/>
              </w:rPr>
              <w:t>–</w:t>
            </w:r>
            <w:r w:rsidRPr="002E2066">
              <w:rPr>
                <w:rFonts w:ascii="Times New Roman" w:hAnsi="Times New Roman" w:cs="Times New Roman"/>
                <w:sz w:val="22"/>
              </w:rPr>
              <w:t>досуговой деятельности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площади пола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помещений для культурно</w:t>
            </w:r>
            <w:r w:rsidR="00381B4E" w:rsidRPr="002E2066">
              <w:rPr>
                <w:rFonts w:ascii="Times New Roman" w:hAnsi="Times New Roman" w:cs="Times New Roman"/>
                <w:sz w:val="22"/>
              </w:rPr>
              <w:t>–</w:t>
            </w:r>
            <w:r w:rsidRPr="002E2066">
              <w:rPr>
                <w:rFonts w:ascii="Times New Roman" w:hAnsi="Times New Roman" w:cs="Times New Roman"/>
                <w:sz w:val="22"/>
              </w:rPr>
              <w:t>досуговой деятельности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учреждениями культуры клубного типа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объект/мест о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учреждений культуры клубного типа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музеями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музеев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универсальными спортивно</w:t>
            </w:r>
            <w:r w:rsidR="00381B4E" w:rsidRPr="002E2066">
              <w:rPr>
                <w:rFonts w:ascii="Times New Roman" w:hAnsi="Times New Roman" w:cs="Times New Roman"/>
                <w:sz w:val="22"/>
              </w:rPr>
              <w:t>–</w:t>
            </w:r>
            <w:r w:rsidRPr="002E2066">
              <w:rPr>
                <w:rFonts w:ascii="Times New Roman" w:hAnsi="Times New Roman" w:cs="Times New Roman"/>
                <w:sz w:val="22"/>
              </w:rPr>
              <w:t>зрелищными залами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место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универсальных спортивно</w:t>
            </w:r>
            <w:r w:rsidR="00381B4E" w:rsidRPr="002E2066">
              <w:rPr>
                <w:rFonts w:ascii="Times New Roman" w:hAnsi="Times New Roman" w:cs="Times New Roman"/>
                <w:sz w:val="22"/>
              </w:rPr>
              <w:t>–</w:t>
            </w:r>
            <w:r w:rsidRPr="002E2066">
              <w:rPr>
                <w:rFonts w:ascii="Times New Roman" w:hAnsi="Times New Roman" w:cs="Times New Roman"/>
                <w:sz w:val="22"/>
              </w:rPr>
              <w:t>зрелищных залов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2.5.9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выставочными залами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выставочных залов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кинотеатрами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кинотеатров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театрами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театров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концертными залами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2.5.16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концертных залов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объектами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оздоровительного и спортивного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помещениями для физкультурных занятий и тренировок</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общей площади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2.6.2</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помещений для физкультурных занятий и тренировок</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спортивными залами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пл. пола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спортивных залов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доступность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спортивных залов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минут/м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плавательными бассейнами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зеркала воды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плавательных бассейнов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плоскостными сооружениями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2.6.9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плоскостных сооружений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2.7</w:t>
            </w:r>
          </w:p>
        </w:tc>
        <w:tc>
          <w:tcPr>
            <w:tcW w:w="3119" w:type="dxa"/>
            <w:tcBorders>
              <w:top w:val="single" w:sz="4" w:space="0" w:color="auto"/>
              <w:left w:val="single" w:sz="4" w:space="0" w:color="auto"/>
              <w:bottom w:val="nil"/>
              <w:right w:val="nil"/>
            </w:tcBorders>
          </w:tcPr>
          <w:p w:rsidR="00F7028C" w:rsidRPr="002E2066" w:rsidRDefault="00F7028C" w:rsidP="0075305D">
            <w:pPr>
              <w:widowControl w:val="0"/>
              <w:rPr>
                <w:rFonts w:ascii="Times New Roman" w:hAnsi="Times New Roman" w:cs="Times New Roman"/>
                <w:sz w:val="22"/>
              </w:rPr>
            </w:pPr>
            <w:r w:rsidRPr="002E2066">
              <w:rPr>
                <w:rFonts w:ascii="Times New Roman" w:hAnsi="Times New Roman" w:cs="Times New Roman"/>
                <w:sz w:val="22"/>
              </w:rPr>
              <w:t xml:space="preserve">нормативы осуществления региональных и межмуниципальных программ и мероприятий по работе с детьми и молодежью, нормативы обеспеченности </w:t>
            </w:r>
            <w:r w:rsidRPr="002E2066">
              <w:rPr>
                <w:rFonts w:ascii="Times New Roman" w:hAnsi="Times New Roman" w:cs="Times New Roman"/>
                <w:sz w:val="22"/>
              </w:rPr>
              <w:lastRenderedPageBreak/>
              <w:t xml:space="preserve">организации в </w:t>
            </w:r>
            <w:r w:rsidR="0075305D" w:rsidRPr="002E2066">
              <w:rPr>
                <w:rFonts w:ascii="Times New Roman" w:hAnsi="Times New Roman" w:cs="Times New Roman"/>
                <w:sz w:val="22"/>
              </w:rPr>
              <w:t xml:space="preserve">границах муниципального района </w:t>
            </w:r>
            <w:r w:rsidRPr="002E2066">
              <w:rPr>
                <w:rFonts w:ascii="Times New Roman" w:hAnsi="Times New Roman" w:cs="Times New Roman"/>
                <w:sz w:val="22"/>
              </w:rPr>
              <w:t>мероприятий по работе с детьми и молодежью</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2.7.1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молодежными центрами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2.7.2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молодежного центра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кредитными организациями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2.8.1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отделениями банков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операционная касса на 10</w:t>
            </w:r>
            <w:r w:rsidR="00381B4E" w:rsidRPr="002E2066">
              <w:rPr>
                <w:rFonts w:ascii="Times New Roman" w:hAnsi="Times New Roman" w:cs="Times New Roman"/>
                <w:sz w:val="22"/>
              </w:rPr>
              <w:t>–</w:t>
            </w:r>
            <w:r w:rsidRPr="002E2066">
              <w:rPr>
                <w:rFonts w:ascii="Times New Roman" w:hAnsi="Times New Roman" w:cs="Times New Roman"/>
                <w:sz w:val="22"/>
              </w:rPr>
              <w:t>30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2.8.2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отделений банков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2.8.3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отделениями сберегательного банка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операционная касса на 10</w:t>
            </w:r>
            <w:r w:rsidR="00381B4E" w:rsidRPr="002E2066">
              <w:rPr>
                <w:rFonts w:ascii="Times New Roman" w:hAnsi="Times New Roman" w:cs="Times New Roman"/>
                <w:sz w:val="22"/>
              </w:rPr>
              <w:t>–</w:t>
            </w:r>
            <w:r w:rsidRPr="002E2066">
              <w:rPr>
                <w:rFonts w:ascii="Times New Roman" w:hAnsi="Times New Roman" w:cs="Times New Roman"/>
                <w:sz w:val="22"/>
              </w:rPr>
              <w:t>30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2.8.4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отделений сберегательного банка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организациями и учреждениями управления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2.9.1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организаций и учреждений управления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сотрудника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учреждениями жилищно</w:t>
            </w:r>
            <w:r w:rsidR="00381B4E" w:rsidRPr="002E2066">
              <w:rPr>
                <w:rFonts w:ascii="Times New Roman" w:hAnsi="Times New Roman" w:cs="Times New Roman"/>
                <w:sz w:val="22"/>
              </w:rPr>
              <w:t>–</w:t>
            </w:r>
            <w:r w:rsidRPr="002E2066">
              <w:rPr>
                <w:rFonts w:ascii="Times New Roman" w:hAnsi="Times New Roman" w:cs="Times New Roman"/>
                <w:sz w:val="22"/>
              </w:rPr>
              <w:t>коммунального хозяйства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2.10.1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гостиницами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мест на 1 тыс. 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2.10.2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гостиниц</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формирования муниципального архива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архивами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 земельного участка архивов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2.12</w:t>
            </w:r>
          </w:p>
        </w:tc>
        <w:tc>
          <w:tcPr>
            <w:tcW w:w="3119" w:type="dxa"/>
            <w:tcBorders>
              <w:top w:val="single" w:sz="4" w:space="0" w:color="auto"/>
              <w:left w:val="single" w:sz="4" w:space="0" w:color="auto"/>
              <w:bottom w:val="nil"/>
              <w:right w:val="nil"/>
            </w:tcBorders>
          </w:tcPr>
          <w:p w:rsidR="00F7028C" w:rsidRPr="002E2066" w:rsidRDefault="00F7028C">
            <w:pPr>
              <w:rPr>
                <w:rFonts w:ascii="Times New Roman" w:hAnsi="Times New Roman" w:cs="Times New Roman"/>
                <w:sz w:val="22"/>
              </w:rPr>
            </w:pPr>
            <w:r w:rsidRPr="002E2066">
              <w:rPr>
                <w:rFonts w:ascii="Times New Roman" w:hAnsi="Times New Roman" w:cs="Times New Roman"/>
                <w:sz w:val="22"/>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hyperlink r:id="rId417" w:history="1">
              <w:r w:rsidRPr="002E2066">
                <w:rPr>
                  <w:rFonts w:ascii="Times New Roman" w:hAnsi="Times New Roman" w:cs="Times New Roman"/>
                  <w:sz w:val="22"/>
                </w:rPr>
                <w:t>жилищным законодательством</w:t>
              </w:r>
            </w:hyperlink>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нормируемые</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2.12.1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средняя жилищная обеспеченность</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ненормируемые</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распределение жилых зон по типу жилой застройки</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распределение жилищного фонда по виду жилых домов</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расчетный показатель количества проживающих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человек</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2.12.5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доля общей площади общественных помещений (коммерческого назначения) в общей площади многоквартирных жилых домов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Инженерная инфраструктура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района электро</w:t>
            </w:r>
            <w:r w:rsidR="00381B4E" w:rsidRPr="002E2066">
              <w:rPr>
                <w:rFonts w:ascii="Times New Roman" w:hAnsi="Times New Roman" w:cs="Times New Roman"/>
                <w:sz w:val="22"/>
              </w:rPr>
              <w:t>–</w:t>
            </w:r>
            <w:r w:rsidRPr="002E2066">
              <w:rPr>
                <w:rFonts w:ascii="Times New Roman" w:hAnsi="Times New Roman" w:cs="Times New Roman"/>
                <w:sz w:val="22"/>
              </w:rPr>
              <w:t>, газоснабжения поселений и связи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газоснабжения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сжиженным газом</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кг в мес. на 1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укрупненного показателя потребления природного газа,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 куб/год на 1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расстояния при размещении ГРС, ГРП</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электроснабжения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электрической энергией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кВт ч /год на 1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укрупненного показателя удельной расчетной нагрузки селитебной территории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кВт/чел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электрических сетей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связи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3.1.3.1</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объектами связи</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Кол. ном. на 1000 чел</w:t>
            </w: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3.1.3.2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линий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Трубопроводный транспорт</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3.1.4.1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Расстояния от наземных магистральных газопроводов до элементов застройки и водоемов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3.1.4.2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Расстояния от компрессорных станций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3.1.4.3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Расстояния от магистральных трубопроводов для </w:t>
            </w:r>
            <w:r w:rsidRPr="002E2066">
              <w:rPr>
                <w:rFonts w:ascii="Times New Roman" w:hAnsi="Times New Roman" w:cs="Times New Roman"/>
                <w:sz w:val="22"/>
              </w:rPr>
              <w:lastRenderedPageBreak/>
              <w:t>транспортирования нефти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м</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3.1.4.4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Расстояния от нефтеперекачивающих станций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Инженерные сети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3.1.5.1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магистральных трубопроводов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3.1.5.2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Ширина полос земель для электрических сетей напряжением 0,38 500 кВ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Нормативы обеспеченности в границах поселения услугами </w:t>
            </w:r>
            <w:proofErr w:type="gramStart"/>
            <w:r w:rsidRPr="002E2066">
              <w:rPr>
                <w:rFonts w:ascii="Times New Roman" w:hAnsi="Times New Roman" w:cs="Times New Roman"/>
                <w:sz w:val="22"/>
              </w:rPr>
              <w:t>электро ,</w:t>
            </w:r>
            <w:proofErr w:type="gramEnd"/>
            <w:r w:rsidRPr="002E2066">
              <w:rPr>
                <w:rFonts w:ascii="Times New Roman" w:hAnsi="Times New Roman" w:cs="Times New Roman"/>
                <w:sz w:val="22"/>
              </w:rPr>
              <w:t xml:space="preserve"> тепло , газо и водоснабжения населения, водоотведения, снабжения населения топливом;</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водоснабжения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водопотребления (Удельное среднесуточное водопотребление на хозяйственно питьевые нужды населения)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л/сут м. куб/мес</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земельных участков для размещения станций очистки воды</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магистральных водоводов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водоотведения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водоотведения (Удельное среднесуточное водоотведение бытовых сточных вод)</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л/сут м. куб/мес</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земельных участков для размещения канализационных очистных сооружений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магистральных канализационных коллекторов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теплоснабжения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3.2.3.1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теплоснабжения (Удельная расчетная тепловая нагрузки на отопление здания)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Ккал/ч на кв. 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3.2.3.2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земельных участков для размещения котельных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газоснабжения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3.2.4.1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сжиженным газом</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кг в мес. на 1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3.2.4.2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Нормы земельных участков для размещения газонаполнительных станций, газонаполнительных пунктов </w:t>
            </w:r>
            <w:r w:rsidRPr="002E2066">
              <w:rPr>
                <w:rFonts w:ascii="Times New Roman" w:hAnsi="Times New Roman" w:cs="Times New Roman"/>
                <w:sz w:val="22"/>
              </w:rPr>
              <w:lastRenderedPageBreak/>
              <w:t>и промежуточных складов баллонов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3.2.4.3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укрупненного показателя потребления природного газа,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 куб/год на 1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3.2.4.4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расстояния при размещении ГРП, ГРПБ, ШРП</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электроснабжения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электрической энергией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кВт ч/год на 1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укрупненного показателя удельной расчетной нагрузки селитебной территории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кВт/чел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укрупненного показателя электрической нагрузки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Вт/кв. 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наружного освещения городов, поселков и сельских населенных пунктов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участков для размещения объектов электроснабжения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3.2.5.6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электрических сетей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Объекты связи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3.2.6.1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объектами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Кол. ном. на 1000 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3.2.6.2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земельных участков для объектов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3.2.6.3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линий связи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Инженерные сети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3.2.7.1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Расстояния по горизонтали (в свету) от ближайших подземных инженерных сетей до зданий и сооружений</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3.2.7.2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Расстояния по горизонтали (в свету) между соседними инженерными подземными сетями при их параллельном размещении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3.2.7.3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Нормы отвода земель для магистральных трубопроводов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3.2.7.4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Ширина полос земель для электрических сетей напряжением 0,38 500 кВ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Транспортная инфраструктура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нормативы обеспеченности организации в границах муниципального района </w:t>
            </w:r>
            <w:r w:rsidRPr="002E2066">
              <w:rPr>
                <w:rFonts w:ascii="Times New Roman" w:hAnsi="Times New Roman" w:cs="Times New Roman"/>
                <w:sz w:val="22"/>
              </w:rPr>
              <w:lastRenderedPageBreak/>
              <w:t>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4.1.1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Классификация автомобильных дорог по значению и использованию</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Параметры автомобильных дорог</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Обеспеченность автомобильных дорог объектами дорожного сервиса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колонок, постов, машино</w:t>
            </w:r>
            <w:r w:rsidR="00381B4E" w:rsidRPr="002E2066">
              <w:rPr>
                <w:rFonts w:ascii="Times New Roman" w:hAnsi="Times New Roman" w:cs="Times New Roman"/>
                <w:sz w:val="22"/>
              </w:rPr>
              <w:t>–</w:t>
            </w:r>
            <w:r w:rsidRPr="002E2066">
              <w:rPr>
                <w:rFonts w:ascii="Times New Roman" w:hAnsi="Times New Roman" w:cs="Times New Roman"/>
                <w:sz w:val="22"/>
              </w:rPr>
              <w:t>мест, мест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Параметры отводимых территорий под размещаемые автомобильные дороги и (или) объект дорожного сервиса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района создания транспортных услуг населению между поселениями;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Обеспечение связанности населенных пунктов круглогодичным сообщением</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нормативы обеспеченности услугами дорожной </w:t>
            </w:r>
            <w:r w:rsidRPr="002E2066">
              <w:rPr>
                <w:rFonts w:ascii="Times New Roman" w:hAnsi="Times New Roman" w:cs="Times New Roman"/>
                <w:sz w:val="22"/>
              </w:rPr>
              <w:lastRenderedPageBreak/>
              <w:t>деятельности в отношении автомобильных дорог местного значения в границах населенных пунктов поселения;</w:t>
            </w:r>
          </w:p>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4.3.1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автомобилизации населения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авт. на 1000 жителей</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Потребность населения в объектах обслуживания транспорта (АЗС, СТО)</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колонок, постов</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Потребность населения в местах постоянного хранения транспорта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машино</w:t>
            </w:r>
            <w:r w:rsidR="00381B4E" w:rsidRPr="002E2066">
              <w:rPr>
                <w:rFonts w:ascii="Times New Roman" w:hAnsi="Times New Roman" w:cs="Times New Roman"/>
                <w:sz w:val="22"/>
              </w:rPr>
              <w:t>–</w:t>
            </w:r>
            <w:r w:rsidRPr="002E2066">
              <w:rPr>
                <w:rFonts w:ascii="Times New Roman" w:hAnsi="Times New Roman" w:cs="Times New Roman"/>
                <w:sz w:val="22"/>
              </w:rPr>
              <w:t>мест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Потребность населения в местах временного хранения транспорта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машино</w:t>
            </w:r>
            <w:r w:rsidR="00381B4E" w:rsidRPr="002E2066">
              <w:rPr>
                <w:rFonts w:ascii="Times New Roman" w:hAnsi="Times New Roman" w:cs="Times New Roman"/>
                <w:sz w:val="22"/>
              </w:rPr>
              <w:t>–</w:t>
            </w:r>
            <w:r w:rsidRPr="002E2066">
              <w:rPr>
                <w:rFonts w:ascii="Times New Roman" w:hAnsi="Times New Roman" w:cs="Times New Roman"/>
                <w:sz w:val="22"/>
              </w:rPr>
              <w:t>мест</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Плотность сети линий наземного общественного пассажирского транспорта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км/кв. км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Категории улично</w:t>
            </w:r>
            <w:r w:rsidR="00381B4E" w:rsidRPr="002E2066">
              <w:rPr>
                <w:rFonts w:ascii="Times New Roman" w:hAnsi="Times New Roman" w:cs="Times New Roman"/>
                <w:sz w:val="22"/>
              </w:rPr>
              <w:t>–</w:t>
            </w:r>
            <w:r w:rsidRPr="002E2066">
              <w:rPr>
                <w:rFonts w:ascii="Times New Roman" w:hAnsi="Times New Roman" w:cs="Times New Roman"/>
                <w:sz w:val="22"/>
              </w:rPr>
              <w:t>дорожной сети</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Параметры улично</w:t>
            </w:r>
            <w:r w:rsidR="00381B4E" w:rsidRPr="002E2066">
              <w:rPr>
                <w:rFonts w:ascii="Times New Roman" w:hAnsi="Times New Roman" w:cs="Times New Roman"/>
                <w:sz w:val="22"/>
              </w:rPr>
              <w:t>–</w:t>
            </w:r>
            <w:r w:rsidRPr="002E2066">
              <w:rPr>
                <w:rFonts w:ascii="Times New Roman" w:hAnsi="Times New Roman" w:cs="Times New Roman"/>
                <w:sz w:val="22"/>
              </w:rPr>
              <w:t>дорожной сети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4.3.8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Обеспечение безопасности дорожного движения </w:t>
            </w:r>
            <w:r w:rsidR="00381B4E" w:rsidRPr="002E2066">
              <w:rPr>
                <w:rFonts w:ascii="Times New Roman" w:hAnsi="Times New Roman" w:cs="Times New Roman"/>
                <w:sz w:val="22"/>
              </w:rPr>
              <w:t>–</w:t>
            </w:r>
            <w:r w:rsidRPr="002E2066">
              <w:rPr>
                <w:rFonts w:ascii="Times New Roman" w:hAnsi="Times New Roman" w:cs="Times New Roman"/>
                <w:sz w:val="22"/>
              </w:rPr>
              <w:t xml:space="preserve"> организация пешеходных переходов в разных уровнях с проезжей частью</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4.4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населения поселения транспортными услугами в границах поселения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4.4.1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Дальность пешеходных подходов до остановок общественного транспорта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Лечебно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оздоровительные местности и курорты</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создания, развития и охраны лечебно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оздоровительных местностей и курортов местного 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организации и размещению в границах муниципальных образований лечебно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оздоровительных местностей и курортов местного 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озеленённых территорий общего пользования курортных зон в санаторно</w:t>
            </w:r>
            <w:r w:rsidR="00381B4E" w:rsidRPr="002E2066">
              <w:rPr>
                <w:rFonts w:ascii="Times New Roman" w:hAnsi="Times New Roman" w:cs="Times New Roman"/>
                <w:sz w:val="22"/>
              </w:rPr>
              <w:t>–</w:t>
            </w:r>
            <w:r w:rsidRPr="002E2066">
              <w:rPr>
                <w:rFonts w:ascii="Times New Roman" w:hAnsi="Times New Roman" w:cs="Times New Roman"/>
                <w:sz w:val="22"/>
              </w:rPr>
              <w:t>курортных и оздоровительных организациях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место</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муниципальных образований лечебно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оздоровительными местностями и курортами местного 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земельных участков лечебно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оздоровительных местностей и курортов местного 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кв. м на 1 место</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5.1.5</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Расстояние от границ земельных участков вновь проектируемых санаторно</w:t>
            </w:r>
            <w:r w:rsidR="00381B4E" w:rsidRPr="002E2066">
              <w:rPr>
                <w:rFonts w:ascii="Times New Roman" w:hAnsi="Times New Roman" w:cs="Times New Roman"/>
                <w:sz w:val="22"/>
              </w:rPr>
              <w:t>–</w:t>
            </w:r>
            <w:r w:rsidRPr="002E2066">
              <w:rPr>
                <w:rFonts w:ascii="Times New Roman" w:hAnsi="Times New Roman" w:cs="Times New Roman"/>
                <w:sz w:val="22"/>
              </w:rPr>
              <w:t>курортных и оздоровительных организаций</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w:t>
            </w: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территорий пляжей, размещаемых в курортных зонах</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м2 на одного посетителя</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речных и озерных пляжей, размещаемых на землях, пригодных для сельскохозяйственного использования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м2 на одного посетителя</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5.1.8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Размеры территории специализированных лечебных пляжей для </w:t>
            </w:r>
            <w:r w:rsidRPr="002E2066">
              <w:rPr>
                <w:rFonts w:ascii="Times New Roman" w:hAnsi="Times New Roman" w:cs="Times New Roman"/>
                <w:sz w:val="22"/>
              </w:rPr>
              <w:lastRenderedPageBreak/>
              <w:t>лечащихся с ограниченной подвижностью</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м2 на одного посетителя</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5.1.9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Коэффициенты одновременной загрузки пляжей для расчета численности единовременных посетителей на пляжах</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Зоны массового отдыха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в границах муниципального образования объектами для массового отдыха жителей поселения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Требования к размещению объектов для массового отдыха населения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Требования к размещению зоны отдыха в условиях котловинности горного рельефа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транспортной доступности зон массового кратковременного отдыха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ч</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территорий зон отдыха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м2 на одного посетителя</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6.1.5</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территорий пляжей, размещаемых в зонах отдыха</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м2 на одного посетителя</w:t>
            </w: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речных и озерных пляжей, размещаемых на землях, пригодных для сельскохозяйственного использования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м2 на одного посетителя</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6.1.7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Коэффициенты одновременной загрузки пляжей для расчета численности единовременных посетителей на пляжах</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Охрана окружающей среды</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мероприятий по охране окружающей среды;</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показатели допустимых уровней воздействия на окружающую среду</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Нормативные требования по обеспечению экологической безопасности и охране окружающей среды при </w:t>
            </w:r>
            <w:r w:rsidRPr="002E2066">
              <w:rPr>
                <w:rFonts w:ascii="Times New Roman" w:hAnsi="Times New Roman" w:cs="Times New Roman"/>
                <w:sz w:val="22"/>
              </w:rPr>
              <w:lastRenderedPageBreak/>
              <w:t>размещении производственных объектов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7.1.3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Условия размещения промышленных предприятий в зависимости от потенциала загрязнения атмосферы (ПЗА).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Регулирование микроклимата</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застройке территорий месторождений полезных ископаемых.</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7.1.7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охране объектов культурного наследия при градостроительном проектировании.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Нормативный уровень озеленённости территории</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Процент увеличения уровня озелененности территории застройки в населенных пунктах с предприятиями 1</w:t>
            </w:r>
            <w:r w:rsidR="00381B4E" w:rsidRPr="002E2066">
              <w:rPr>
                <w:rFonts w:ascii="Times New Roman" w:hAnsi="Times New Roman" w:cs="Times New Roman"/>
                <w:sz w:val="22"/>
              </w:rPr>
              <w:t>–</w:t>
            </w:r>
            <w:r w:rsidRPr="002E2066">
              <w:rPr>
                <w:rFonts w:ascii="Times New Roman" w:hAnsi="Times New Roman" w:cs="Times New Roman"/>
                <w:sz w:val="22"/>
              </w:rPr>
              <w:t>3 класса опасности, требующими устройства санитарно</w:t>
            </w:r>
            <w:r w:rsidR="00381B4E" w:rsidRPr="002E2066">
              <w:rPr>
                <w:rFonts w:ascii="Times New Roman" w:hAnsi="Times New Roman" w:cs="Times New Roman"/>
                <w:sz w:val="22"/>
              </w:rPr>
              <w:t>–</w:t>
            </w:r>
            <w:r w:rsidRPr="002E2066">
              <w:rPr>
                <w:rFonts w:ascii="Times New Roman" w:hAnsi="Times New Roman" w:cs="Times New Roman"/>
                <w:sz w:val="22"/>
              </w:rPr>
              <w:t>защитных зон</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объектами рекреационного назначения (суммарная площадь озелененных территорий общего 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м2/чел</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площади территорий для размещения новых объектов рекреационного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Требования к устройству зимних садов</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Минимальные расчетные </w:t>
            </w:r>
            <w:r w:rsidRPr="002E2066">
              <w:rPr>
                <w:rFonts w:ascii="Times New Roman" w:hAnsi="Times New Roman" w:cs="Times New Roman"/>
                <w:sz w:val="22"/>
              </w:rPr>
              <w:lastRenderedPageBreak/>
              <w:t>показатели площадей территорий, распределения элементов объектов рекреационного назначения (в% от общей площади территории объекта).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7.2.7</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Площадь озелененных территорий в общем балансе территории парков и садов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Требования к устройству дорожной сети рекреационных территорий общего 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доступности территорий и объектов рекреационного назначения для населения.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м/мин</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7.2.10</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доступности территорий и объектов рекреационного назначения для инвалидов и маломобильных групп населения.</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численности единовременных посетителей объектов рекреационного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чел/га</w:t>
            </w: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благоустройства озеленённых территорий общего 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7.2.13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 xml:space="preserve">Нормативные требования к </w:t>
            </w:r>
            <w:r w:rsidRPr="002E2066">
              <w:rPr>
                <w:rFonts w:ascii="Times New Roman" w:hAnsi="Times New Roman" w:cs="Times New Roman"/>
                <w:sz w:val="22"/>
              </w:rPr>
              <w:lastRenderedPageBreak/>
              <w:t>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8.1.2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градостроительного проектирования в сейсмических районах</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показатели пожарной безопасности муниципальных образований</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по защите территорий от затопления и подтопления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по организации оповещения населения об опасности</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созданию и содержанию запасов материально</w:t>
            </w:r>
            <w:r w:rsidR="00381B4E" w:rsidRPr="002E2066">
              <w:rPr>
                <w:rFonts w:ascii="Times New Roman" w:hAnsi="Times New Roman" w:cs="Times New Roman"/>
                <w:sz w:val="22"/>
              </w:rPr>
              <w:t>–</w:t>
            </w:r>
            <w:r w:rsidRPr="002E2066">
              <w:rPr>
                <w:rFonts w:ascii="Times New Roman" w:hAnsi="Times New Roman" w:cs="Times New Roman"/>
                <w:sz w:val="22"/>
              </w:rPr>
              <w:t>технических, продовольственных, медицинских и иных средств.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в границах муниципального образования создания, содержания и организации деятельности аварийно</w:t>
            </w:r>
            <w:r w:rsidR="00381B4E" w:rsidRPr="002E2066">
              <w:rPr>
                <w:rFonts w:ascii="Times New Roman" w:hAnsi="Times New Roman" w:cs="Times New Roman"/>
                <w:sz w:val="22"/>
              </w:rPr>
              <w:t>–</w:t>
            </w:r>
            <w:r w:rsidRPr="002E2066">
              <w:rPr>
                <w:rFonts w:ascii="Times New Roman" w:hAnsi="Times New Roman" w:cs="Times New Roman"/>
                <w:sz w:val="22"/>
              </w:rPr>
              <w:t>спасательных служб и (или) аварийно</w:t>
            </w:r>
            <w:r w:rsidR="00381B4E" w:rsidRPr="002E2066">
              <w:rPr>
                <w:rFonts w:ascii="Times New Roman" w:hAnsi="Times New Roman" w:cs="Times New Roman"/>
                <w:sz w:val="22"/>
              </w:rPr>
              <w:t>–</w:t>
            </w:r>
            <w:r w:rsidRPr="002E2066">
              <w:rPr>
                <w:rFonts w:ascii="Times New Roman" w:hAnsi="Times New Roman" w:cs="Times New Roman"/>
                <w:sz w:val="22"/>
              </w:rPr>
              <w:t>спасательных формирований</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8.4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Зоны специального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9.1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Размеры земельных участков и санитарно</w:t>
            </w:r>
            <w:r w:rsidR="00381B4E" w:rsidRPr="002E2066">
              <w:rPr>
                <w:rFonts w:ascii="Times New Roman" w:hAnsi="Times New Roman" w:cs="Times New Roman"/>
                <w:sz w:val="22"/>
              </w:rPr>
              <w:t>–</w:t>
            </w:r>
            <w:r w:rsidRPr="002E2066">
              <w:rPr>
                <w:rFonts w:ascii="Times New Roman" w:hAnsi="Times New Roman" w:cs="Times New Roman"/>
                <w:sz w:val="22"/>
              </w:rPr>
              <w:t>защитных зон, предприятий и сооружений по транспортировке, обезвреживанию и переработке твёрдых бытовых отходов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на 1000 т</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накопления твёрдых бытовых отходов</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кг/чел в год</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показатели количества уличного смёта с 1 кв. м твёрдых покрытий улиц, площадей и других территорий общего пользования.</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кг в год</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мероприятиям по мусороудалению</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размещению площадок для установки мусоросборников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9.1.6</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расчёту числа устанавливаемых контейнеров для мусора.</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9.1.7</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размещению объектов утилизации и переработки отходов производства и потребления</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утилизации твёрдых бытовых отходов на территориях сплошного залегания многолетнемёрзлых пород.</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9.1.8</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утилизации отходов лечебно</w:t>
            </w:r>
            <w:r w:rsidR="00381B4E" w:rsidRPr="002E2066">
              <w:rPr>
                <w:rFonts w:ascii="Times New Roman" w:hAnsi="Times New Roman" w:cs="Times New Roman"/>
                <w:sz w:val="22"/>
              </w:rPr>
              <w:t>–</w:t>
            </w:r>
            <w:r w:rsidRPr="002E2066">
              <w:rPr>
                <w:rFonts w:ascii="Times New Roman" w:hAnsi="Times New Roman" w:cs="Times New Roman"/>
                <w:sz w:val="22"/>
              </w:rPr>
              <w:t>профилактических учреждений.</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размещению объектов утилизации токсичных отходов.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9.1.11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размещению объектов утилизации биологических отходов.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lastRenderedPageBreak/>
              <w:t>9.2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в границах муниципального образования организации ритуальных услуг и содержание мест захоронения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9.2.1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размеры земельного участка для кладбища</w:t>
            </w:r>
          </w:p>
        </w:tc>
        <w:tc>
          <w:tcPr>
            <w:tcW w:w="140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га на 1 тыс.чел</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9.2.2</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размещению объектов ритуального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9.2.3</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участку, отводимому под кладбище.</w:t>
            </w:r>
          </w:p>
        </w:tc>
        <w:tc>
          <w:tcPr>
            <w:tcW w:w="1409" w:type="dxa"/>
            <w:tcBorders>
              <w:top w:val="single" w:sz="4" w:space="0" w:color="auto"/>
              <w:left w:val="single" w:sz="4" w:space="0" w:color="auto"/>
              <w:bottom w:val="nil"/>
              <w:right w:val="nil"/>
            </w:tcBorders>
          </w:tcPr>
          <w:p w:rsidR="00F7028C" w:rsidRPr="002E2066" w:rsidRDefault="00381B4E">
            <w:pPr>
              <w:widowControl w:val="0"/>
              <w:rPr>
                <w:rFonts w:ascii="Times New Roman" w:hAnsi="Times New Roman" w:cs="Times New Roman"/>
                <w:sz w:val="22"/>
              </w:rPr>
            </w:pPr>
            <w:r w:rsidRPr="002E2066">
              <w:rPr>
                <w:rFonts w:ascii="Times New Roman" w:hAnsi="Times New Roman" w:cs="Times New Roman"/>
                <w:sz w:val="22"/>
              </w:rPr>
              <w:t>–</w:t>
            </w: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9.2.4</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использованию территорий закрытых кладбищ.</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9.2.5</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Нормативные требования к благоустройству объектов ритуального назначения.</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10.</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Установление полномочий собственника водных объектов</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6"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275"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1"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10.1</w:t>
            </w:r>
          </w:p>
        </w:tc>
        <w:tc>
          <w:tcPr>
            <w:tcW w:w="3119"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09" w:type="dxa"/>
            <w:tcBorders>
              <w:top w:val="single" w:sz="4" w:space="0" w:color="auto"/>
              <w:left w:val="single" w:sz="4" w:space="0" w:color="auto"/>
              <w:bottom w:val="nil"/>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nil"/>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nil"/>
            </w:tcBorders>
          </w:tcPr>
          <w:p w:rsidR="00F7028C" w:rsidRPr="002E2066" w:rsidRDefault="00F7028C">
            <w:pPr>
              <w:widowControl w:val="0"/>
              <w:jc w:val="both"/>
              <w:rPr>
                <w:rFonts w:ascii="Times New Roman" w:hAnsi="Times New Roman" w:cs="Times New Roman"/>
                <w:sz w:val="22"/>
              </w:rPr>
            </w:pPr>
          </w:p>
        </w:tc>
      </w:tr>
      <w:tr w:rsidR="00F7028C" w:rsidRPr="002E2066" w:rsidTr="00F7028C">
        <w:tc>
          <w:tcPr>
            <w:tcW w:w="851" w:type="dxa"/>
            <w:tcBorders>
              <w:top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10.2</w:t>
            </w:r>
          </w:p>
        </w:tc>
        <w:tc>
          <w:tcPr>
            <w:tcW w:w="3119"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09" w:type="dxa"/>
            <w:tcBorders>
              <w:top w:val="single" w:sz="4" w:space="0" w:color="auto"/>
              <w:left w:val="single" w:sz="4" w:space="0" w:color="auto"/>
              <w:bottom w:val="single" w:sz="4" w:space="0" w:color="auto"/>
              <w:right w:val="nil"/>
            </w:tcBorders>
          </w:tcPr>
          <w:p w:rsidR="00F7028C" w:rsidRPr="002E2066" w:rsidRDefault="00F7028C">
            <w:pPr>
              <w:widowControl w:val="0"/>
              <w:jc w:val="both"/>
              <w:rPr>
                <w:rFonts w:ascii="Times New Roman" w:hAnsi="Times New Roman" w:cs="Times New Roman"/>
                <w:sz w:val="22"/>
              </w:rPr>
            </w:pPr>
          </w:p>
        </w:tc>
        <w:tc>
          <w:tcPr>
            <w:tcW w:w="100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6"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1275"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nil"/>
            </w:tcBorders>
          </w:tcPr>
          <w:p w:rsidR="00F7028C" w:rsidRPr="002E2066" w:rsidRDefault="00F7028C">
            <w:pPr>
              <w:widowControl w:val="0"/>
              <w:rPr>
                <w:rFonts w:ascii="Times New Roman" w:hAnsi="Times New Roman" w:cs="Times New Roman"/>
                <w:sz w:val="22"/>
              </w:rPr>
            </w:pPr>
            <w:r w:rsidRPr="002E2066">
              <w:rPr>
                <w:rFonts w:ascii="Times New Roman" w:hAnsi="Times New Roman" w:cs="Times New Roman"/>
                <w:sz w:val="22"/>
              </w:rPr>
              <w:t>+</w:t>
            </w:r>
          </w:p>
        </w:tc>
        <w:tc>
          <w:tcPr>
            <w:tcW w:w="850" w:type="dxa"/>
            <w:tcBorders>
              <w:top w:val="single" w:sz="4" w:space="0" w:color="auto"/>
              <w:left w:val="single" w:sz="4" w:space="0" w:color="auto"/>
              <w:bottom w:val="single" w:sz="4" w:space="0" w:color="auto"/>
            </w:tcBorders>
          </w:tcPr>
          <w:p w:rsidR="00F7028C" w:rsidRPr="002E2066" w:rsidRDefault="00F7028C">
            <w:pPr>
              <w:widowControl w:val="0"/>
              <w:jc w:val="both"/>
              <w:rPr>
                <w:rFonts w:ascii="Times New Roman" w:hAnsi="Times New Roman" w:cs="Times New Roman"/>
                <w:sz w:val="22"/>
              </w:rPr>
            </w:pPr>
          </w:p>
        </w:tc>
      </w:tr>
    </w:tbl>
    <w:p w:rsidR="003C6A29" w:rsidRPr="002E2066" w:rsidRDefault="003C6A29" w:rsidP="003C6A29">
      <w:pPr>
        <w:widowControl w:val="0"/>
        <w:ind w:firstLine="720"/>
        <w:jc w:val="both"/>
        <w:rPr>
          <w:rFonts w:ascii="Times New Roman" w:hAnsi="Times New Roman" w:cs="Times New Roman"/>
        </w:rPr>
      </w:pPr>
    </w:p>
    <w:p w:rsidR="00622CBD" w:rsidRPr="002E2066" w:rsidRDefault="00622CBD" w:rsidP="003C6A29">
      <w:pPr>
        <w:pStyle w:val="1"/>
        <w:widowControl w:val="0"/>
        <w:spacing w:before="108" w:after="108"/>
        <w:jc w:val="center"/>
        <w:rPr>
          <w:rFonts w:ascii="Times New Roman" w:hAnsi="Times New Roman" w:cs="Times New Roman"/>
          <w:b/>
          <w:bCs/>
        </w:rPr>
      </w:pPr>
    </w:p>
    <w:p w:rsidR="00753EB5" w:rsidRPr="002E2066" w:rsidRDefault="00753EB5" w:rsidP="00753EB5"/>
    <w:p w:rsidR="00753EB5" w:rsidRPr="002E2066" w:rsidRDefault="00753EB5" w:rsidP="00753EB5"/>
    <w:p w:rsidR="00753EB5" w:rsidRPr="002E2066" w:rsidRDefault="00753EB5" w:rsidP="00753EB5"/>
    <w:p w:rsidR="00753EB5" w:rsidRPr="002E2066" w:rsidRDefault="00753EB5" w:rsidP="00753EB5"/>
    <w:p w:rsidR="00753EB5" w:rsidRPr="002E2066" w:rsidRDefault="00753EB5" w:rsidP="00753EB5"/>
    <w:p w:rsidR="003C6A29" w:rsidRPr="002E2066" w:rsidRDefault="00753EB5"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lastRenderedPageBreak/>
        <w:t>1</w:t>
      </w:r>
      <w:r w:rsidR="006920A8">
        <w:rPr>
          <w:rFonts w:ascii="Times New Roman" w:hAnsi="Times New Roman" w:cs="Times New Roman"/>
          <w:b/>
          <w:bCs/>
        </w:rPr>
        <w:t>6</w:t>
      </w:r>
      <w:r w:rsidRPr="002E2066">
        <w:rPr>
          <w:rFonts w:ascii="Times New Roman" w:hAnsi="Times New Roman" w:cs="Times New Roman"/>
          <w:b/>
          <w:bCs/>
        </w:rPr>
        <w:t xml:space="preserve">.4. </w:t>
      </w:r>
      <w:r w:rsidR="003C6A29" w:rsidRPr="002E2066">
        <w:rPr>
          <w:rFonts w:ascii="Times New Roman" w:hAnsi="Times New Roman" w:cs="Times New Roman"/>
          <w:b/>
          <w:bCs/>
        </w:rPr>
        <w:t xml:space="preserve">Рекомендации по подготовке документов территориального планирования, градостроительного зонирования и планировки территории на территории </w:t>
      </w:r>
      <w:r w:rsidRPr="002E2066">
        <w:rPr>
          <w:rFonts w:ascii="Times New Roman" w:hAnsi="Times New Roman" w:cs="Times New Roman"/>
          <w:b/>
          <w:bCs/>
        </w:rPr>
        <w:t xml:space="preserve">Красновишерского муниципального района </w:t>
      </w:r>
      <w:r w:rsidR="00AB5A61" w:rsidRPr="002E2066">
        <w:rPr>
          <w:rFonts w:ascii="Times New Roman" w:hAnsi="Times New Roman" w:cs="Times New Roman"/>
          <w:b/>
          <w:bCs/>
        </w:rPr>
        <w:t>Пермского края</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Документ</w:t>
      </w:r>
      <w:r w:rsidR="00622CBD" w:rsidRPr="002E2066">
        <w:rPr>
          <w:rFonts w:ascii="Times New Roman" w:hAnsi="Times New Roman" w:cs="Times New Roman"/>
          <w:b/>
          <w:bCs/>
        </w:rPr>
        <w:t>ы территориального планирования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1. Документами территориального планирования </w:t>
      </w:r>
      <w:r w:rsidR="00622CBD" w:rsidRPr="002E2066">
        <w:rPr>
          <w:rFonts w:ascii="Times New Roman" w:hAnsi="Times New Roman" w:cs="Times New Roman"/>
          <w:bCs/>
        </w:rPr>
        <w:t>муниципального района</w:t>
      </w:r>
      <w:r w:rsidR="00622CBD" w:rsidRPr="002E2066">
        <w:rPr>
          <w:rFonts w:ascii="Times New Roman" w:hAnsi="Times New Roman" w:cs="Times New Roman"/>
        </w:rPr>
        <w:t xml:space="preserve"> </w:t>
      </w:r>
      <w:r w:rsidRPr="002E2066">
        <w:rPr>
          <w:rFonts w:ascii="Times New Roman" w:hAnsi="Times New Roman" w:cs="Times New Roman"/>
        </w:rPr>
        <w:t>являются: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схемы территориального планирования муниципальн</w:t>
      </w:r>
      <w:r w:rsidR="00622CBD" w:rsidRPr="002E2066">
        <w:rPr>
          <w:rFonts w:ascii="Times New Roman" w:hAnsi="Times New Roman" w:cs="Times New Roman"/>
        </w:rPr>
        <w:t xml:space="preserve">ого </w:t>
      </w:r>
      <w:r w:rsidRPr="002E2066">
        <w:rPr>
          <w:rFonts w:ascii="Times New Roman" w:hAnsi="Times New Roman" w:cs="Times New Roman"/>
        </w:rPr>
        <w:t>район</w:t>
      </w:r>
      <w:r w:rsidR="00622CBD" w:rsidRPr="002E2066">
        <w:rPr>
          <w:rFonts w:ascii="Times New Roman" w:hAnsi="Times New Roman" w:cs="Times New Roman"/>
        </w:rPr>
        <w:t>а</w:t>
      </w:r>
      <w:r w:rsidRPr="002E2066">
        <w:rPr>
          <w:rFonts w:ascii="Times New Roman" w:hAnsi="Times New Roman" w:cs="Times New Roman"/>
        </w:rPr>
        <w:t>;</w:t>
      </w:r>
    </w:p>
    <w:p w:rsidR="003C6A29" w:rsidRPr="002E2066" w:rsidRDefault="00907CB4" w:rsidP="003C6A29">
      <w:pPr>
        <w:widowControl w:val="0"/>
        <w:ind w:firstLine="720"/>
        <w:jc w:val="both"/>
        <w:rPr>
          <w:rFonts w:ascii="Times New Roman" w:hAnsi="Times New Roman" w:cs="Times New Roman"/>
        </w:rPr>
      </w:pPr>
      <w:r w:rsidRPr="002E2066">
        <w:rPr>
          <w:rFonts w:ascii="Times New Roman" w:hAnsi="Times New Roman" w:cs="Times New Roman"/>
        </w:rPr>
        <w:t>2) генеральные планы поселений.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2. Состав, порядок подготовки документов территориального планирования </w:t>
      </w:r>
      <w:r w:rsidR="00622CBD" w:rsidRPr="002E2066">
        <w:rPr>
          <w:rFonts w:ascii="Times New Roman" w:hAnsi="Times New Roman" w:cs="Times New Roman"/>
        </w:rPr>
        <w:t>муниципального района</w:t>
      </w:r>
      <w:r w:rsidRPr="002E2066">
        <w:rPr>
          <w:rFonts w:ascii="Times New Roman" w:hAnsi="Times New Roman" w:cs="Times New Roman"/>
        </w:rPr>
        <w:t xml:space="preserve">,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w:t>
      </w:r>
      <w:r w:rsidR="00CD25FE" w:rsidRPr="002E2066">
        <w:rPr>
          <w:rFonts w:ascii="Times New Roman" w:hAnsi="Times New Roman" w:cs="Times New Roman"/>
        </w:rPr>
        <w:t>Градостроительным</w:t>
      </w:r>
      <w:r w:rsidRPr="002E2066">
        <w:rPr>
          <w:rFonts w:ascii="Times New Roman" w:hAnsi="Times New Roman" w:cs="Times New Roman"/>
        </w:rPr>
        <w:t xml:space="preserve">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3. Порядок согласования проектов документов территориального планирования </w:t>
      </w:r>
      <w:r w:rsidR="00622CBD" w:rsidRPr="002E2066">
        <w:rPr>
          <w:rFonts w:ascii="Times New Roman" w:hAnsi="Times New Roman" w:cs="Times New Roman"/>
        </w:rPr>
        <w:t>муниципального района</w:t>
      </w:r>
      <w:r w:rsidRPr="002E2066">
        <w:rPr>
          <w:rFonts w:ascii="Times New Roman" w:hAnsi="Times New Roman" w:cs="Times New Roman"/>
        </w:rPr>
        <w:t>,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4. Документы территориального планирования </w:t>
      </w:r>
      <w:r w:rsidR="00622CBD" w:rsidRPr="002E2066">
        <w:rPr>
          <w:rFonts w:ascii="Times New Roman" w:hAnsi="Times New Roman" w:cs="Times New Roman"/>
        </w:rPr>
        <w:t xml:space="preserve">муниципального района </w:t>
      </w:r>
      <w:r w:rsidRPr="002E2066">
        <w:rPr>
          <w:rFonts w:ascii="Times New Roman" w:hAnsi="Times New Roman" w:cs="Times New Roman"/>
        </w:rPr>
        <w:t xml:space="preserve">могут являться основанием для установления или изменения границ </w:t>
      </w:r>
      <w:r w:rsidR="00622CBD" w:rsidRPr="002E2066">
        <w:rPr>
          <w:rFonts w:ascii="Times New Roman" w:hAnsi="Times New Roman" w:cs="Times New Roman"/>
        </w:rPr>
        <w:t xml:space="preserve">муниципального района </w:t>
      </w:r>
      <w:r w:rsidRPr="002E2066">
        <w:rPr>
          <w:rFonts w:ascii="Times New Roman" w:hAnsi="Times New Roman" w:cs="Times New Roman"/>
        </w:rPr>
        <w:t>в установленном порядке.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Установление или изменение границ населенных пунктов, входящих в состав поселения, осуществляется в границах так</w:t>
      </w:r>
      <w:r w:rsidR="0075305D" w:rsidRPr="002E2066">
        <w:rPr>
          <w:rFonts w:ascii="Times New Roman" w:hAnsi="Times New Roman" w:cs="Times New Roman"/>
        </w:rPr>
        <w:t>ого поселения</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w:t>
      </w:r>
      <w:r w:rsidR="00381B4E" w:rsidRPr="002E2066">
        <w:rPr>
          <w:rFonts w:ascii="Times New Roman" w:hAnsi="Times New Roman" w:cs="Times New Roman"/>
        </w:rPr>
        <w:t>–</w:t>
      </w:r>
      <w:r w:rsidRPr="002E2066">
        <w:rPr>
          <w:rFonts w:ascii="Times New Roman" w:hAnsi="Times New Roman" w:cs="Times New Roman"/>
        </w:rPr>
        <w:t>экономического развития;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 xml:space="preserve">Содержание схемы территориального планирования </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Схема территориального планирования муниципального района содержит: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положение о территориальном планировании;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карту планируемого размещения объектов местного значения муниципального района;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карту границ населенных пунктов (в том числе границ образуемых населенных пунктов), расположенных на межселенных территориях;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Положение о территориальном планировании, содержащееся в схеме территориального планирования муниципального района, включает в себя: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1) сведения о видах, назначении и наименованиях планируемых для размещения </w:t>
      </w:r>
      <w:r w:rsidRPr="002E2066">
        <w:rPr>
          <w:rFonts w:ascii="Times New Roman" w:hAnsi="Times New Roman" w:cs="Times New Roman"/>
        </w:rPr>
        <w:lastRenderedPageBreak/>
        <w:t>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На указанных картах соответственно отображаются: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планируемые для размещения объекты местного значения муниципального района, относящиеся к следующим областям: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 электро</w:t>
      </w:r>
      <w:r w:rsidR="00381B4E" w:rsidRPr="002E2066">
        <w:rPr>
          <w:rFonts w:ascii="Times New Roman" w:hAnsi="Times New Roman" w:cs="Times New Roman"/>
        </w:rPr>
        <w:t>–</w:t>
      </w:r>
      <w:r w:rsidRPr="002E2066">
        <w:rPr>
          <w:rFonts w:ascii="Times New Roman" w:hAnsi="Times New Roman" w:cs="Times New Roman"/>
        </w:rPr>
        <w:t xml:space="preserve"> и газоснабжение поселений;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б) автомобильные дороги местного значения вне границ населенных пунктов в границах муниципального района;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образование;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г) здравоохранение;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 физическая культура и массовый спорт;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е) утилизация и переработка бытовых и промышленных отходов;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ж) иные области в связи с решением вопросов местного значения муниципального района;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границы населенных пунктов (в том числе границы образуемых населенных пунктов), расположенных на межселенных территориях;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К схеме территориального планирования муниципального района прилагаются материалы по ее обоснованию в текстовой форме и в виде карт.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Материалы по обоснованию схемы территориального планирования муниципального района в текстовой форме содержат: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сведения о планах и программах комплексного социально</w:t>
      </w:r>
      <w:r w:rsidR="00381B4E" w:rsidRPr="002E2066">
        <w:rPr>
          <w:rFonts w:ascii="Times New Roman" w:hAnsi="Times New Roman" w:cs="Times New Roman"/>
        </w:rPr>
        <w:t>–</w:t>
      </w:r>
      <w:r w:rsidRPr="002E2066">
        <w:rPr>
          <w:rFonts w:ascii="Times New Roman" w:hAnsi="Times New Roman" w:cs="Times New Roman"/>
        </w:rPr>
        <w:t>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w:t>
      </w:r>
      <w:r w:rsidRPr="002E2066">
        <w:rPr>
          <w:rFonts w:ascii="Times New Roman" w:hAnsi="Times New Roman" w:cs="Times New Roman"/>
        </w:rPr>
        <w:lastRenderedPageBreak/>
        <w:t>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Материалы по обоснованию схемы территориального планирования муниципального района в виде карт отображают: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границы поселений, входящих в состав муниципального района;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границы населенных пунктов, входящих в состав муниципального района;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б) особые экономические зоны;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особо охраняемые природные территории федерального, регионального,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г) территории объектов культурного наследия;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д) зоны с особыми условиями использования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е) территории, подверженные риску возникновения чрезвычайных ситуаций природного и техногенного характера;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ж) иные объекты, иные территории и (или) зоны.</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 xml:space="preserve">Содержание генерального плана поселения </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Подготовк</w:t>
      </w:r>
      <w:r w:rsidR="0075305D" w:rsidRPr="002E2066">
        <w:rPr>
          <w:rFonts w:ascii="Times New Roman" w:hAnsi="Times New Roman" w:cs="Times New Roman"/>
        </w:rPr>
        <w:t xml:space="preserve">а генерального плана поселения </w:t>
      </w:r>
      <w:r w:rsidRPr="002E2066">
        <w:rPr>
          <w:rFonts w:ascii="Times New Roman" w:hAnsi="Times New Roman" w:cs="Times New Roman"/>
        </w:rPr>
        <w:t xml:space="preserve">(далее также </w:t>
      </w:r>
      <w:r w:rsidR="00381B4E" w:rsidRPr="002E2066">
        <w:rPr>
          <w:rFonts w:ascii="Times New Roman" w:hAnsi="Times New Roman" w:cs="Times New Roman"/>
        </w:rPr>
        <w:t>–</w:t>
      </w:r>
      <w:r w:rsidRPr="002E2066">
        <w:rPr>
          <w:rFonts w:ascii="Times New Roman" w:hAnsi="Times New Roman" w:cs="Times New Roman"/>
        </w:rPr>
        <w:t xml:space="preserve"> генеральный план) осуществляется применительно ко всей территории такого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sidR="0075305D" w:rsidRPr="002E2066">
        <w:rPr>
          <w:rFonts w:ascii="Times New Roman" w:hAnsi="Times New Roman" w:cs="Times New Roman"/>
        </w:rPr>
        <w:t>гим частям территорий поселения</w:t>
      </w:r>
      <w:r w:rsidRPr="002E2066">
        <w:rPr>
          <w:rFonts w:ascii="Times New Roman" w:hAnsi="Times New Roman" w:cs="Times New Roman"/>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Генеральный план содержит: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положение о территориальном планировании;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карту планируемого размещения объектов</w:t>
      </w:r>
      <w:r w:rsidR="0075305D" w:rsidRPr="002E2066">
        <w:rPr>
          <w:rFonts w:ascii="Times New Roman" w:hAnsi="Times New Roman" w:cs="Times New Roman"/>
        </w:rPr>
        <w:t xml:space="preserve"> местного значения поселения</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карту границ населенных пунктов (в том числе границ образуемых населенных пунктов), входящих в состав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карту функциональных зон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Положение о территориальном планировании, содержащееся в генеральном плане, включает в себя: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1) сведения о видах, назначении и наименованиях планируемых для размещения объект</w:t>
      </w:r>
      <w:r w:rsidR="0075305D" w:rsidRPr="002E2066">
        <w:rPr>
          <w:rFonts w:ascii="Times New Roman" w:hAnsi="Times New Roman" w:cs="Times New Roman"/>
        </w:rPr>
        <w:t>ов местного значения поселения</w:t>
      </w:r>
      <w:r w:rsidRPr="002E2066">
        <w:rPr>
          <w:rFonts w:ascii="Times New Roman" w:hAnsi="Times New Roman" w:cs="Times New Roman"/>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На указанных картах соответственно отображаются: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планируемые для размещения объек</w:t>
      </w:r>
      <w:r w:rsidR="0075305D" w:rsidRPr="002E2066">
        <w:rPr>
          <w:rFonts w:ascii="Times New Roman" w:hAnsi="Times New Roman" w:cs="Times New Roman"/>
        </w:rPr>
        <w:t>ты местного значения поселения</w:t>
      </w:r>
      <w:r w:rsidRPr="002E2066">
        <w:rPr>
          <w:rFonts w:ascii="Times New Roman" w:hAnsi="Times New Roman" w:cs="Times New Roman"/>
        </w:rPr>
        <w:t>, относящиеся к следующим областям: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а) электро</w:t>
      </w:r>
      <w:r w:rsidR="00381B4E" w:rsidRPr="002E2066">
        <w:rPr>
          <w:rFonts w:ascii="Times New Roman" w:hAnsi="Times New Roman" w:cs="Times New Roman"/>
        </w:rPr>
        <w:t>–</w:t>
      </w:r>
      <w:r w:rsidRPr="002E2066">
        <w:rPr>
          <w:rFonts w:ascii="Times New Roman" w:hAnsi="Times New Roman" w:cs="Times New Roman"/>
        </w:rPr>
        <w:t>, тепло</w:t>
      </w:r>
      <w:r w:rsidR="00381B4E" w:rsidRPr="002E2066">
        <w:rPr>
          <w:rFonts w:ascii="Times New Roman" w:hAnsi="Times New Roman" w:cs="Times New Roman"/>
        </w:rPr>
        <w:t>–</w:t>
      </w:r>
      <w:r w:rsidRPr="002E2066">
        <w:rPr>
          <w:rFonts w:ascii="Times New Roman" w:hAnsi="Times New Roman" w:cs="Times New Roman"/>
        </w:rPr>
        <w:t>, газо</w:t>
      </w:r>
      <w:r w:rsidR="00381B4E" w:rsidRPr="002E2066">
        <w:rPr>
          <w:rFonts w:ascii="Times New Roman" w:hAnsi="Times New Roman" w:cs="Times New Roman"/>
        </w:rPr>
        <w:t>–</w:t>
      </w:r>
      <w:r w:rsidRPr="002E2066">
        <w:rPr>
          <w:rFonts w:ascii="Times New Roman" w:hAnsi="Times New Roman" w:cs="Times New Roman"/>
        </w:rPr>
        <w:t xml:space="preserve"> и водоснабжение населения, водоотведение;</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б) автомобильные дороги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физическая культура и массовый спорт, образование, здравоохранение, утилизация и переработка бытовых и промышленных отходов;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г) иные области в связи с решением вопро</w:t>
      </w:r>
      <w:r w:rsidR="0075305D" w:rsidRPr="002E2066">
        <w:rPr>
          <w:rFonts w:ascii="Times New Roman" w:hAnsi="Times New Roman" w:cs="Times New Roman"/>
        </w:rPr>
        <w:t>сов местного значения поселения</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границы населенных пунктов (в том числе границы образуемых населенных пунктов), входящих в состав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К генеральному плану прилагаются материалы по его обоснованию в текстовой форме и в виде карт.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Материалы по обоснованию генерального плана в текстовой форме содержат: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сведения о планах и программах комплексного социально</w:t>
      </w:r>
      <w:r w:rsidR="00381B4E" w:rsidRPr="002E2066">
        <w:rPr>
          <w:rFonts w:ascii="Times New Roman" w:hAnsi="Times New Roman" w:cs="Times New Roman"/>
        </w:rPr>
        <w:t>–</w:t>
      </w:r>
      <w:r w:rsidRPr="002E2066">
        <w:rPr>
          <w:rFonts w:ascii="Times New Roman" w:hAnsi="Times New Roman" w:cs="Times New Roman"/>
        </w:rPr>
        <w:t>экономического развития муниципального образования (при их наличии), для реализации которых осуществляется создание объек</w:t>
      </w:r>
      <w:r w:rsidR="0075305D" w:rsidRPr="002E2066">
        <w:rPr>
          <w:rFonts w:ascii="Times New Roman" w:hAnsi="Times New Roman" w:cs="Times New Roman"/>
        </w:rPr>
        <w:t>тов местного значения поселения</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обоснование выбранного варианта размещения объект</w:t>
      </w:r>
      <w:r w:rsidR="0075305D" w:rsidRPr="002E2066">
        <w:rPr>
          <w:rFonts w:ascii="Times New Roman" w:hAnsi="Times New Roman" w:cs="Times New Roman"/>
        </w:rPr>
        <w:t xml:space="preserve">ов местного значения поселения </w:t>
      </w:r>
      <w:r w:rsidRPr="002E2066">
        <w:rPr>
          <w:rFonts w:ascii="Times New Roman" w:hAnsi="Times New Roman" w:cs="Times New Roman"/>
        </w:rPr>
        <w:t>на основе анализа использования территорий посе</w:t>
      </w:r>
      <w:r w:rsidR="0075305D" w:rsidRPr="002E2066">
        <w:rPr>
          <w:rFonts w:ascii="Times New Roman" w:hAnsi="Times New Roman" w:cs="Times New Roman"/>
        </w:rPr>
        <w:t>ления</w:t>
      </w:r>
      <w:r w:rsidRPr="002E2066">
        <w:rPr>
          <w:rFonts w:ascii="Times New Roman" w:hAnsi="Times New Roman" w:cs="Times New Roman"/>
        </w:rPr>
        <w:t>, возможных направлений развития этих территорий и прогнозируемых ограничений их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оценку возможного влияния планируемых для размещения объектов местного значения поселения, на комплексное развитие этих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w:t>
      </w:r>
      <w:r w:rsidRPr="002E2066">
        <w:rPr>
          <w:rFonts w:ascii="Times New Roman" w:hAnsi="Times New Roman" w:cs="Times New Roman"/>
        </w:rPr>
        <w:lastRenderedPageBreak/>
        <w:t>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перечень и характеристику основных факторов риска возникновения чрезвычайных ситуаций природного и техногенного характера;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 Материалы по обоснованию генерального плана в виде карт отображают:</w:t>
      </w:r>
    </w:p>
    <w:p w:rsidR="003C6A29" w:rsidRPr="002E2066" w:rsidRDefault="0075305D" w:rsidP="003C6A29">
      <w:pPr>
        <w:widowControl w:val="0"/>
        <w:ind w:firstLine="720"/>
        <w:jc w:val="both"/>
        <w:rPr>
          <w:rFonts w:ascii="Times New Roman" w:hAnsi="Times New Roman" w:cs="Times New Roman"/>
        </w:rPr>
      </w:pPr>
      <w:r w:rsidRPr="002E2066">
        <w:rPr>
          <w:rFonts w:ascii="Times New Roman" w:hAnsi="Times New Roman" w:cs="Times New Roman"/>
        </w:rPr>
        <w:t>1) границы поселения</w:t>
      </w:r>
      <w:r w:rsidR="003C6A29"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границы существующих населенных пункт</w:t>
      </w:r>
      <w:r w:rsidR="0075305D" w:rsidRPr="002E2066">
        <w:rPr>
          <w:rFonts w:ascii="Times New Roman" w:hAnsi="Times New Roman" w:cs="Times New Roman"/>
        </w:rPr>
        <w:t>ов, входящих в состав поселения</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местоположение существующих и строящихся объек</w:t>
      </w:r>
      <w:r w:rsidR="0075305D" w:rsidRPr="002E2066">
        <w:rPr>
          <w:rFonts w:ascii="Times New Roman" w:hAnsi="Times New Roman" w:cs="Times New Roman"/>
        </w:rPr>
        <w:t>тов местного значения поселения</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особые экономические зоны;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особо охраняемые природные территории федерального, регионального,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территории объектов культурного наследия;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зоны с особыми условиями использования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 территории, подверженные риску возникновения чрезвычайных ситуаций природного и техногенного характера;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9) иные объекты, иные территории и (или) зоны, которые оказали влияние на установление функциональных зон и (или) планируемое размещение объект</w:t>
      </w:r>
      <w:r w:rsidR="0075305D" w:rsidRPr="002E2066">
        <w:rPr>
          <w:rFonts w:ascii="Times New Roman" w:hAnsi="Times New Roman" w:cs="Times New Roman"/>
        </w:rPr>
        <w:t xml:space="preserve">ов местного значения поселения </w:t>
      </w:r>
      <w:r w:rsidRPr="002E2066">
        <w:rPr>
          <w:rFonts w:ascii="Times New Roman" w:hAnsi="Times New Roman" w:cs="Times New Roman"/>
        </w:rPr>
        <w:t>или объектов федерального значения, объектов регионального значения, объектов местного значения муниципального района.</w:t>
      </w:r>
    </w:p>
    <w:p w:rsidR="003C6A29" w:rsidRPr="002E2066" w:rsidRDefault="003C6A29" w:rsidP="003C6A29">
      <w:pPr>
        <w:widowControl w:val="0"/>
        <w:ind w:firstLine="720"/>
        <w:jc w:val="both"/>
        <w:rPr>
          <w:rFonts w:ascii="Times New Roman" w:hAnsi="Times New Roman" w:cs="Times New Roman"/>
        </w:rPr>
      </w:pP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Документы градостроительного зонирования</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Правила землепользования и застройки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Правила землепользования и застройки разрабатываются в целях: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1) создания условий для устойчивого развития территорий </w:t>
      </w:r>
      <w:r w:rsidR="00622CBD" w:rsidRPr="002E2066">
        <w:rPr>
          <w:rFonts w:ascii="Times New Roman" w:hAnsi="Times New Roman" w:cs="Times New Roman"/>
        </w:rPr>
        <w:t>муниципального района</w:t>
      </w:r>
      <w:r w:rsidRPr="002E2066">
        <w:rPr>
          <w:rFonts w:ascii="Times New Roman" w:hAnsi="Times New Roman" w:cs="Times New Roman"/>
        </w:rPr>
        <w:t>, сохранения окружающей среды и объектов культурного наследия;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2) создания условий для планировки территорий </w:t>
      </w:r>
      <w:r w:rsidR="00622CBD" w:rsidRPr="002E2066">
        <w:rPr>
          <w:rFonts w:ascii="Times New Roman" w:hAnsi="Times New Roman" w:cs="Times New Roman"/>
        </w:rPr>
        <w:t>муниципального района</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Правила землепользования и застройки включают в себя: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порядок их применения и внесения изменений в указанные правила;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карту градостроительного зонирования;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градостроительные регламенты.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о регулировании землепользования и застройки органами местного самоуправления;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3) о подготовке документации по планировке территории органами местного самоуправления;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о проведении публичных слушаний по вопросам землепользования и застройки;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о внесении изменений в правила землепользования и застройки;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о регулировании иных вопросов землепользования и застройки.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виды разрешенного использования земельных участков и объектов капитального строительства;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Порядок подготовки проекта правил землепользования и застройки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Подготовка проекта правил землепользования и застройки может осуществляться применительно ко всем территориям поселений, а также</w:t>
      </w:r>
      <w:r w:rsidR="00205971" w:rsidRPr="002E2066">
        <w:rPr>
          <w:rFonts w:ascii="Times New Roman" w:hAnsi="Times New Roman" w:cs="Times New Roman"/>
        </w:rPr>
        <w:t xml:space="preserve"> к частям территорий поселений </w:t>
      </w:r>
      <w:r w:rsidRPr="002E2066">
        <w:rPr>
          <w:rFonts w:ascii="Times New Roman" w:hAnsi="Times New Roman" w:cs="Times New Roman"/>
        </w:rPr>
        <w:t>с последующим внесением в правила землепользования и застройки изменений, относящихся к другим частям территорий поселе</w:t>
      </w:r>
      <w:r w:rsidR="00205971" w:rsidRPr="002E2066">
        <w:rPr>
          <w:rFonts w:ascii="Times New Roman" w:hAnsi="Times New Roman" w:cs="Times New Roman"/>
        </w:rPr>
        <w:t>ний</w:t>
      </w:r>
      <w:r w:rsidRPr="002E2066">
        <w:rPr>
          <w:rFonts w:ascii="Times New Roman" w:hAnsi="Times New Roman" w:cs="Times New Roman"/>
        </w:rPr>
        <w:t>.</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w:t>
      </w:r>
      <w:r w:rsidR="0075305D" w:rsidRPr="002E2066">
        <w:rPr>
          <w:rFonts w:ascii="Times New Roman" w:hAnsi="Times New Roman" w:cs="Times New Roman"/>
        </w:rPr>
        <w:t xml:space="preserve"> ко всем территориям поселения </w:t>
      </w:r>
      <w:r w:rsidRPr="002E2066">
        <w:rPr>
          <w:rFonts w:ascii="Times New Roman" w:hAnsi="Times New Roman" w:cs="Times New Roman"/>
        </w:rPr>
        <w:t>или межселенной территории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w:t>
      </w:r>
      <w:r w:rsidRPr="002E2066">
        <w:rPr>
          <w:rFonts w:ascii="Times New Roman" w:hAnsi="Times New Roman" w:cs="Times New Roman"/>
        </w:rPr>
        <w:lastRenderedPageBreak/>
        <w:t xml:space="preserve">комиссии по подготовке проекта правил землепользования и застройки (далее </w:t>
      </w:r>
      <w:r w:rsidR="00381B4E" w:rsidRPr="002E2066">
        <w:rPr>
          <w:rFonts w:ascii="Times New Roman" w:hAnsi="Times New Roman" w:cs="Times New Roman"/>
        </w:rPr>
        <w:t>–</w:t>
      </w:r>
      <w:r w:rsidRPr="002E2066">
        <w:rPr>
          <w:rFonts w:ascii="Times New Roman" w:hAnsi="Times New Roman" w:cs="Times New Roman"/>
        </w:rPr>
        <w:t xml:space="preserve"> комиссия).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8. В указанном сообщении о принятии решения о подготовке проекта правил землепользования и застройки указываются: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состав и порядок деятельности комиссии;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последовательность градостроительного зонирования примени</w:t>
      </w:r>
      <w:r w:rsidR="0075305D" w:rsidRPr="002E2066">
        <w:rPr>
          <w:rFonts w:ascii="Times New Roman" w:hAnsi="Times New Roman" w:cs="Times New Roman"/>
        </w:rPr>
        <w:t xml:space="preserve">тельно к территориям поселения </w:t>
      </w:r>
      <w:r w:rsidRPr="002E2066">
        <w:rPr>
          <w:rFonts w:ascii="Times New Roman" w:hAnsi="Times New Roman" w:cs="Times New Roman"/>
        </w:rPr>
        <w:t>или межселенным территориям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порядок и сроки проведения работ по подготовке проекта правил землепользования и застройки;</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5) иные вопросы организации работ.</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418" w:history="1">
        <w:r w:rsidRPr="002E2066">
          <w:rPr>
            <w:rFonts w:ascii="Times New Roman" w:hAnsi="Times New Roman" w:cs="Times New Roman"/>
          </w:rPr>
          <w:t>Федеральным законом</w:t>
        </w:r>
      </w:hyperlink>
      <w:r w:rsidRPr="002E2066">
        <w:rPr>
          <w:rFonts w:ascii="Times New Roman" w:hAnsi="Times New Roman" w:cs="Times New Roman"/>
        </w:rPr>
        <w:t xml:space="preserve"> от 25 июня 2002 года N 73</w:t>
      </w:r>
      <w:r w:rsidR="00381B4E" w:rsidRPr="002E2066">
        <w:rPr>
          <w:rFonts w:ascii="Times New Roman" w:hAnsi="Times New Roman" w:cs="Times New Roman"/>
        </w:rPr>
        <w:t>–</w:t>
      </w:r>
      <w:r w:rsidRPr="002E2066">
        <w:rPr>
          <w:rFonts w:ascii="Times New Roman" w:hAnsi="Times New Roman" w:cs="Times New Roman"/>
        </w:rPr>
        <w:t>ФЗ "Об объектах культурного наследия (памятниках истории и культуры) народов Российской Федерации".</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10. 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 xml:space="preserve">11. Глава </w:t>
      </w:r>
      <w:r w:rsidR="002507C6" w:rsidRPr="002E2066">
        <w:rPr>
          <w:rFonts w:ascii="Times New Roman" w:hAnsi="Times New Roman" w:cs="Times New Roman"/>
        </w:rPr>
        <w:t xml:space="preserve">муниципального района </w:t>
      </w:r>
      <w:r w:rsidRPr="002E2066">
        <w:rPr>
          <w:rFonts w:ascii="Times New Roman" w:hAnsi="Times New Roman" w:cs="Times New Roman"/>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lastRenderedPageBreak/>
        <w:t>14.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16. 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Порядок внесения изменений в правила землепользования и застройки</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 xml:space="preserve">1. Внесение изменений в правила землепользования и застройки осуществляется в порядке, предусмотренном </w:t>
      </w:r>
      <w:hyperlink r:id="rId419" w:history="1">
        <w:r w:rsidRPr="002E2066">
          <w:rPr>
            <w:rFonts w:ascii="Times New Roman" w:hAnsi="Times New Roman" w:cs="Times New Roman"/>
          </w:rPr>
          <w:t>статьями 31</w:t>
        </w:r>
      </w:hyperlink>
      <w:r w:rsidRPr="002E2066">
        <w:rPr>
          <w:rFonts w:ascii="Times New Roman" w:hAnsi="Times New Roman" w:cs="Times New Roman"/>
        </w:rPr>
        <w:t xml:space="preserve"> и </w:t>
      </w:r>
      <w:hyperlink r:id="rId420" w:history="1">
        <w:r w:rsidRPr="002E2066">
          <w:rPr>
            <w:rFonts w:ascii="Times New Roman" w:hAnsi="Times New Roman" w:cs="Times New Roman"/>
          </w:rPr>
          <w:t>32</w:t>
        </w:r>
      </w:hyperlink>
      <w:r w:rsidRPr="002E2066">
        <w:rPr>
          <w:rFonts w:ascii="Times New Roman" w:hAnsi="Times New Roman" w:cs="Times New Roman"/>
        </w:rPr>
        <w:t xml:space="preserve"> Градостроительного Кодекса.</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w:t>
      </w:r>
      <w:r w:rsidRPr="002E2066">
        <w:rPr>
          <w:rFonts w:ascii="Times New Roman" w:hAnsi="Times New Roman" w:cs="Times New Roman"/>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Порядок установления территориальных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При подготовке правил землепользования и застройки границы территориальных зон устанавливаются с учетом: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3) определенных </w:t>
      </w:r>
      <w:r w:rsidR="00CD25FE" w:rsidRPr="002E2066">
        <w:rPr>
          <w:rFonts w:ascii="Times New Roman" w:hAnsi="Times New Roman" w:cs="Times New Roman"/>
        </w:rPr>
        <w:t xml:space="preserve">Градостроительным </w:t>
      </w:r>
      <w:r w:rsidRPr="002E2066">
        <w:rPr>
          <w:rFonts w:ascii="Times New Roman" w:hAnsi="Times New Roman" w:cs="Times New Roman"/>
        </w:rPr>
        <w:t>Кодексом территориальных зон;</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сложившейся планировки территории и существующего землепользования;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планируемых изменений границ земель различных категорий;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предотвращения возможности причинения вреда объектам капитального строительства, расположенным на смежных земельных участках;</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историко</w:t>
      </w:r>
      <w:r w:rsidR="00381B4E" w:rsidRPr="002E2066">
        <w:rPr>
          <w:rFonts w:ascii="Times New Roman" w:hAnsi="Times New Roman" w:cs="Times New Roman"/>
        </w:rPr>
        <w:t>–</w:t>
      </w:r>
      <w:r w:rsidRPr="002E2066">
        <w:rPr>
          <w:rFonts w:ascii="Times New Roman" w:hAnsi="Times New Roman" w:cs="Times New Roman"/>
        </w:rPr>
        <w:t>культурного опорного плана исторического поселения федерального значения или историко</w:t>
      </w:r>
      <w:r w:rsidR="00381B4E" w:rsidRPr="002E2066">
        <w:rPr>
          <w:rFonts w:ascii="Times New Roman" w:hAnsi="Times New Roman" w:cs="Times New Roman"/>
        </w:rPr>
        <w:t>–</w:t>
      </w:r>
      <w:r w:rsidRPr="002E2066">
        <w:rPr>
          <w:rFonts w:ascii="Times New Roman" w:hAnsi="Times New Roman" w:cs="Times New Roman"/>
        </w:rPr>
        <w:t>культурного опорного плана исторического поселения регионального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Границы территориальных зон могут устанавливаться по:</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красным линиям;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границам земельных участков;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границам населенных пунктов в пределах муниципальных образований;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границам муниципальных образований;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естественным границам природных объектов;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иным границам.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Документация по планировке территории</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lastRenderedPageBreak/>
        <w:t xml:space="preserve">2. Подготовка документации по планировке территории, предусмотренной </w:t>
      </w:r>
      <w:r w:rsidR="002507C6" w:rsidRPr="002E2066">
        <w:rPr>
          <w:rFonts w:ascii="Times New Roman" w:hAnsi="Times New Roman" w:cs="Times New Roman"/>
        </w:rPr>
        <w:t xml:space="preserve">Градостроительным </w:t>
      </w:r>
      <w:r w:rsidRPr="002E2066">
        <w:rPr>
          <w:rFonts w:ascii="Times New Roman" w:hAnsi="Times New Roman" w:cs="Times New Roman"/>
        </w:rPr>
        <w:t>Кодексом, осуществляется в отношении застроенных или подлежащих застройке территорий.</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w:t>
      </w:r>
      <w:hyperlink r:id="rId421" w:history="1">
        <w:r w:rsidRPr="002E2066">
          <w:rPr>
            <w:rFonts w:ascii="Times New Roman" w:hAnsi="Times New Roman" w:cs="Times New Roman"/>
          </w:rPr>
          <w:t>земельным</w:t>
        </w:r>
      </w:hyperlink>
      <w:r w:rsidRPr="002E2066">
        <w:rPr>
          <w:rFonts w:ascii="Times New Roman" w:hAnsi="Times New Roman" w:cs="Times New Roman"/>
        </w:rPr>
        <w:t xml:space="preserve">, </w:t>
      </w:r>
      <w:hyperlink r:id="rId422" w:history="1">
        <w:r w:rsidRPr="002E2066">
          <w:rPr>
            <w:rFonts w:ascii="Times New Roman" w:hAnsi="Times New Roman" w:cs="Times New Roman"/>
          </w:rPr>
          <w:t>водным</w:t>
        </w:r>
      </w:hyperlink>
      <w:r w:rsidRPr="002E2066">
        <w:rPr>
          <w:rFonts w:ascii="Times New Roman" w:hAnsi="Times New Roman" w:cs="Times New Roman"/>
        </w:rPr>
        <w:t xml:space="preserve">, </w:t>
      </w:r>
      <w:hyperlink r:id="rId423" w:history="1">
        <w:r w:rsidRPr="002E2066">
          <w:rPr>
            <w:rFonts w:ascii="Times New Roman" w:hAnsi="Times New Roman" w:cs="Times New Roman"/>
          </w:rPr>
          <w:t>лесным</w:t>
        </w:r>
      </w:hyperlink>
      <w:r w:rsidRPr="002E2066">
        <w:rPr>
          <w:rFonts w:ascii="Times New Roman" w:hAnsi="Times New Roman" w:cs="Times New Roman"/>
        </w:rPr>
        <w:t xml:space="preserve"> и иным законодательством.</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Проект планировки территории</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3. Основная часть проекта планировки территории включает в себя:</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1) чертеж или чертежи планировки территории, на которых отображаются:</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а) красные линии;</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в) границы зон планируемого размещения объектов социально</w:t>
      </w:r>
      <w:r w:rsidR="00381B4E" w:rsidRPr="002E2066">
        <w:rPr>
          <w:rFonts w:ascii="Times New Roman" w:hAnsi="Times New Roman" w:cs="Times New Roman"/>
        </w:rPr>
        <w:t>–</w:t>
      </w:r>
      <w:r w:rsidRPr="002E2066">
        <w:rPr>
          <w:rFonts w:ascii="Times New Roman" w:hAnsi="Times New Roman" w:cs="Times New Roman"/>
        </w:rPr>
        <w:t>культурного и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иных объектов капитального строительства;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г) границы зон планируемого размещения объектов федерального значения, объектов регионального значения, объектов местного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381B4E" w:rsidRPr="002E2066">
        <w:rPr>
          <w:rFonts w:ascii="Times New Roman" w:hAnsi="Times New Roman" w:cs="Times New Roman"/>
        </w:rPr>
        <w:t>–</w:t>
      </w:r>
      <w:r w:rsidRPr="002E2066">
        <w:rPr>
          <w:rFonts w:ascii="Times New Roman" w:hAnsi="Times New Roman" w:cs="Times New Roman"/>
        </w:rPr>
        <w:t>технического обеспечения, необходимых для развития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Материалы по обоснованию проекта планировки территории включают в себя материалы в графической форме и пояснительную записку.</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Материалы по обоснованию проекта планировки территории в графической форме содержат: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схему расположения элемента планировочной структуры;</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2) схему использования территории в период подготовки проекта планировки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схему организации улично</w:t>
      </w:r>
      <w:r w:rsidR="00381B4E" w:rsidRPr="002E2066">
        <w:rPr>
          <w:rFonts w:ascii="Times New Roman" w:hAnsi="Times New Roman" w:cs="Times New Roman"/>
        </w:rPr>
        <w:t>–</w:t>
      </w:r>
      <w:r w:rsidRPr="002E2066">
        <w:rPr>
          <w:rFonts w:ascii="Times New Roman" w:hAnsi="Times New Roman" w:cs="Times New Roman"/>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схему границ территорий объектов культурного наследия;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схему границ зон с особыми условиями использования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схему вертикальной планировки и инженерной подготовки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иные материалы в графической форме для обоснования положений о планировке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Пояснительная записка содержит описание и обоснование положений, касающихся: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определения параметров планируемого строительства систем социального, транспортного обслуживания и инженерно</w:t>
      </w:r>
      <w:r w:rsidR="00381B4E" w:rsidRPr="002E2066">
        <w:rPr>
          <w:rFonts w:ascii="Times New Roman" w:hAnsi="Times New Roman" w:cs="Times New Roman"/>
        </w:rPr>
        <w:t>–</w:t>
      </w:r>
      <w:r w:rsidRPr="002E2066">
        <w:rPr>
          <w:rFonts w:ascii="Times New Roman" w:hAnsi="Times New Roman" w:cs="Times New Roman"/>
        </w:rPr>
        <w:t>технического обеспечения, необходимых для развития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иных вопросов планировки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w:t>
      </w:r>
      <w:r w:rsidR="002507C6" w:rsidRPr="002E2066">
        <w:rPr>
          <w:rFonts w:ascii="Times New Roman" w:hAnsi="Times New Roman" w:cs="Times New Roman"/>
        </w:rPr>
        <w:t>Градостроительным</w:t>
      </w:r>
      <w:r w:rsidRPr="002E2066">
        <w:rPr>
          <w:rFonts w:ascii="Times New Roman" w:hAnsi="Times New Roman" w:cs="Times New Roman"/>
        </w:rPr>
        <w:t xml:space="preserve"> Кодексом и принимаемыми в соответствии с ним нормативными правовыми актами Российской Федерации.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r w:rsidR="00CD25FE" w:rsidRPr="002E2066">
        <w:rPr>
          <w:rFonts w:ascii="Times New Roman" w:hAnsi="Times New Roman" w:cs="Times New Roman"/>
        </w:rPr>
        <w:t xml:space="preserve">Градостроительным </w:t>
      </w:r>
      <w:r w:rsidRPr="002E2066">
        <w:rPr>
          <w:rFonts w:ascii="Times New Roman" w:hAnsi="Times New Roman" w:cs="Times New Roman"/>
        </w:rPr>
        <w:t>Кодексом, законами и иными нормативными правовыми актами субъекта Российской Федерации.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9. Проект планировки территории является основой для разработки проектов межевания территорий.</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Проекты межевания территорий</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3. Подготовка проектов межевания территорий осуществляется в составе проектов планировки территорий или в виде отдельного документа.</w:t>
      </w:r>
    </w:p>
    <w:p w:rsidR="003C6A29" w:rsidRPr="002E2066" w:rsidRDefault="003C6A29" w:rsidP="002507C6">
      <w:pPr>
        <w:widowControl w:val="0"/>
        <w:ind w:firstLine="720"/>
        <w:jc w:val="both"/>
        <w:rPr>
          <w:rFonts w:ascii="Times New Roman" w:hAnsi="Times New Roman" w:cs="Times New Roman"/>
        </w:rPr>
      </w:pPr>
      <w:r w:rsidRPr="002E2066">
        <w:rPr>
          <w:rFonts w:ascii="Times New Roman" w:hAnsi="Times New Roman" w:cs="Times New Roman"/>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w:t>
      </w:r>
      <w:r w:rsidRPr="002E2066">
        <w:rPr>
          <w:rFonts w:ascii="Times New Roman" w:hAnsi="Times New Roman" w:cs="Times New Roman"/>
        </w:rPr>
        <w:lastRenderedPageBreak/>
        <w:t>на основе выявленных земельных участков, при условии соответствия их размеров градостроительному регламенту.</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5. Проект межевания территории включает в себя чертежи межевания территории, на которых отображаются: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1) красные линии, утвержденные в составе проекта планировки территории;</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2) линии отступа от красных линий в целях определения места допустимого размещения зданий, строений, сооружений;</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3) границы застроенных земельных участков, в том числе границы земельных участков, на которых расположены линейные объекты;</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4) границы формируемых земельных участков, планируемых для предоставления физическим и юридическим лицам для строительства;</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6) границы территорий объектов культурного наследия;</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7) границы зон с особыми условиями использования территорий;</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8) границы зон действия публичных сервитутов.</w:t>
      </w:r>
    </w:p>
    <w:p w:rsidR="003C6A29" w:rsidRPr="002E2066" w:rsidRDefault="003C6A29" w:rsidP="002507C6">
      <w:pPr>
        <w:ind w:firstLine="720"/>
        <w:jc w:val="both"/>
        <w:rPr>
          <w:rFonts w:ascii="Times New Roman" w:hAnsi="Times New Roman" w:cs="Times New Roman"/>
        </w:rPr>
      </w:pPr>
      <w:r w:rsidRPr="002E2066">
        <w:rPr>
          <w:rFonts w:ascii="Times New Roman" w:hAnsi="Times New Roman" w:cs="Times New Roman"/>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Градостроительные планы земельных участков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В составе градостроительного плана земельного участка указываются: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границы земельного участка;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границы зон действия публичных сервитутов;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6) информация о расположенных в границах земельного участка объектах капитального строительства, объектах культурного наследия;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7) информация о технических условиях подключения (технологического присоединения) объектов капитального строительства к сетям инженерно</w:t>
      </w:r>
      <w:r w:rsidR="00381B4E" w:rsidRPr="002E2066">
        <w:rPr>
          <w:rFonts w:ascii="Times New Roman" w:hAnsi="Times New Roman" w:cs="Times New Roman"/>
        </w:rPr>
        <w:t>–</w:t>
      </w:r>
      <w:r w:rsidRPr="002E2066">
        <w:rPr>
          <w:rFonts w:ascii="Times New Roman" w:hAnsi="Times New Roman" w:cs="Times New Roman"/>
        </w:rPr>
        <w:t xml:space="preserve">технического обеспечения (далее </w:t>
      </w:r>
      <w:r w:rsidR="00381B4E" w:rsidRPr="002E2066">
        <w:rPr>
          <w:rFonts w:ascii="Times New Roman" w:hAnsi="Times New Roman" w:cs="Times New Roman"/>
        </w:rPr>
        <w:t>–</w:t>
      </w:r>
      <w:r w:rsidRPr="002E2066">
        <w:rPr>
          <w:rFonts w:ascii="Times New Roman" w:hAnsi="Times New Roman" w:cs="Times New Roman"/>
        </w:rPr>
        <w:t xml:space="preserve"> технические условия);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lastRenderedPageBreak/>
        <w:t>8) границы зоны планируемого размещения объектов капитального строительства для государственных или муниципальных нужд.</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3C6A29" w:rsidRPr="002E2066" w:rsidRDefault="003C6A29" w:rsidP="003C6A29">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Подготовка и утверждение документации по планировке территории</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3C6A29" w:rsidRPr="002E2066" w:rsidRDefault="003C6A29" w:rsidP="003C6A29">
      <w:pPr>
        <w:widowControl w:val="0"/>
        <w:ind w:firstLine="720"/>
        <w:jc w:val="both"/>
        <w:rPr>
          <w:rFonts w:ascii="Times New Roman" w:hAnsi="Times New Roman" w:cs="Times New Roman"/>
        </w:rPr>
      </w:pPr>
      <w:r w:rsidRPr="002E2066">
        <w:rPr>
          <w:rFonts w:ascii="Times New Roman" w:hAnsi="Times New Roman" w:cs="Times New Roman"/>
        </w:rPr>
        <w:t>5. Органы местного самоуправления поселения</w:t>
      </w:r>
      <w:r w:rsidR="00D339AB" w:rsidRPr="002E2066">
        <w:rPr>
          <w:rFonts w:ascii="Times New Roman" w:hAnsi="Times New Roman" w:cs="Times New Roman"/>
        </w:rPr>
        <w:t xml:space="preserve"> </w:t>
      </w:r>
      <w:r w:rsidRPr="002E2066">
        <w:rPr>
          <w:rFonts w:ascii="Times New Roman" w:hAnsi="Times New Roman" w:cs="Times New Roman"/>
        </w:rPr>
        <w:t>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3C6A29" w:rsidRPr="002E2066" w:rsidRDefault="003C6A29" w:rsidP="00D0688E">
      <w:pPr>
        <w:ind w:firstLine="720"/>
        <w:jc w:val="both"/>
        <w:rPr>
          <w:rFonts w:ascii="Times New Roman" w:hAnsi="Times New Roman" w:cs="Times New Roman"/>
        </w:rPr>
      </w:pPr>
      <w:r w:rsidRPr="002E2066">
        <w:rPr>
          <w:rFonts w:ascii="Times New Roman" w:hAnsi="Times New Roman" w:cs="Times New Roman"/>
        </w:rPr>
        <w:t xml:space="preserve">6. Не допускается осуществлять подготовку документации по планировке территории в случаях, предусматривающих размещение объектов федерального значения в областях, указанных в </w:t>
      </w:r>
      <w:hyperlink r:id="rId424" w:history="1">
        <w:r w:rsidRPr="002E2066">
          <w:rPr>
            <w:rFonts w:ascii="Times New Roman" w:hAnsi="Times New Roman" w:cs="Times New Roman"/>
          </w:rPr>
          <w:t>части 1 статьи 10</w:t>
        </w:r>
      </w:hyperlink>
      <w:r w:rsidRPr="002E2066">
        <w:rPr>
          <w:rFonts w:ascii="Times New Roman" w:hAnsi="Times New Roman" w:cs="Times New Roman"/>
        </w:rPr>
        <w:t xml:space="preserve">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25" w:history="1">
        <w:r w:rsidRPr="002E2066">
          <w:rPr>
            <w:rFonts w:ascii="Times New Roman" w:hAnsi="Times New Roman" w:cs="Times New Roman"/>
          </w:rPr>
          <w:t>части 1 статьи 10</w:t>
        </w:r>
      </w:hyperlink>
      <w:r w:rsidRPr="002E2066">
        <w:rPr>
          <w:rFonts w:ascii="Times New Roman" w:hAnsi="Times New Roman" w:cs="Times New Roman"/>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поселения (схемы территориального планирования муниципального района применительно к межселенным территориям).</w:t>
      </w:r>
    </w:p>
    <w:p w:rsidR="003C6A29" w:rsidRPr="002E2066" w:rsidRDefault="003C6A29" w:rsidP="00D0688E">
      <w:pPr>
        <w:ind w:firstLine="720"/>
        <w:jc w:val="both"/>
        <w:rPr>
          <w:rFonts w:ascii="Times New Roman" w:hAnsi="Times New Roman" w:cs="Times New Roman"/>
        </w:rPr>
      </w:pPr>
      <w:r w:rsidRPr="002E2066">
        <w:rPr>
          <w:rFonts w:ascii="Times New Roman" w:hAnsi="Times New Roman" w:cs="Times New Roma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3C6A29" w:rsidRPr="002E2066" w:rsidRDefault="003C6A29" w:rsidP="00D0688E">
      <w:pPr>
        <w:ind w:firstLine="720"/>
        <w:jc w:val="both"/>
        <w:rPr>
          <w:rFonts w:ascii="Times New Roman" w:hAnsi="Times New Roman" w:cs="Times New Roman"/>
        </w:rPr>
      </w:pPr>
      <w:r w:rsidRPr="002E2066">
        <w:rPr>
          <w:rFonts w:ascii="Times New Roman" w:hAnsi="Times New Roman" w:cs="Times New Roman"/>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w:t>
      </w:r>
      <w:r w:rsidRPr="002E2066">
        <w:rPr>
          <w:rFonts w:ascii="Times New Roman" w:hAnsi="Times New Roman" w:cs="Times New Roman"/>
        </w:rPr>
        <w:lastRenderedPageBreak/>
        <w:t>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C6A29" w:rsidRPr="002E2066" w:rsidRDefault="003C6A29" w:rsidP="00D0688E">
      <w:pPr>
        <w:ind w:firstLine="720"/>
        <w:jc w:val="both"/>
        <w:rPr>
          <w:rFonts w:ascii="Times New Roman" w:hAnsi="Times New Roman" w:cs="Times New Roman"/>
        </w:rPr>
      </w:pPr>
      <w:r w:rsidRPr="002E2066">
        <w:rPr>
          <w:rFonts w:ascii="Times New Roman" w:hAnsi="Times New Roman" w:cs="Times New Roman"/>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C6A29" w:rsidRPr="002E2066" w:rsidRDefault="003C6A29" w:rsidP="00D0688E">
      <w:pPr>
        <w:ind w:firstLine="720"/>
        <w:jc w:val="both"/>
        <w:rPr>
          <w:rFonts w:ascii="Times New Roman" w:hAnsi="Times New Roman" w:cs="Times New Roman"/>
        </w:rPr>
      </w:pPr>
      <w:r w:rsidRPr="002E2066">
        <w:rPr>
          <w:rFonts w:ascii="Times New Roman" w:hAnsi="Times New Roman" w:cs="Times New Roman"/>
        </w:rPr>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E3F1D" w:rsidRPr="002E2066" w:rsidRDefault="00B84A96">
      <w:pPr>
        <w:autoSpaceDE/>
        <w:autoSpaceDN/>
        <w:adjustRightInd/>
        <w:spacing w:after="200" w:line="276" w:lineRule="auto"/>
        <w:rPr>
          <w:rFonts w:ascii="Times New Roman" w:hAnsi="Times New Roman" w:cs="Times New Roman"/>
        </w:rPr>
        <w:sectPr w:rsidR="00BE3F1D" w:rsidRPr="002E2066" w:rsidSect="00BE363B">
          <w:pgSz w:w="12240" w:h="15840"/>
          <w:pgMar w:top="1134" w:right="850" w:bottom="1134" w:left="1701" w:header="720" w:footer="720" w:gutter="0"/>
          <w:cols w:space="720"/>
          <w:noEndnote/>
        </w:sectPr>
      </w:pPr>
      <w:r w:rsidRPr="002E2066">
        <w:rPr>
          <w:rFonts w:ascii="Times New Roman" w:hAnsi="Times New Roman" w:cs="Times New Roman"/>
        </w:rPr>
        <w:br w:type="page"/>
      </w: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lastRenderedPageBreak/>
        <w:t>Приложение 1</w:t>
      </w:r>
      <w:r w:rsidRPr="002E2066">
        <w:rPr>
          <w:rFonts w:ascii="Times New Roman" w:hAnsi="Times New Roman" w:cs="Times New Roman"/>
          <w:bCs/>
        </w:rPr>
        <w:br/>
        <w:t xml:space="preserve">к </w:t>
      </w:r>
      <w:hyperlink r:id="rId426" w:history="1">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Термины и определения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Автомобильная дорога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r w:rsidR="00381B4E" w:rsidRPr="002E2066">
        <w:rPr>
          <w:rFonts w:ascii="Times New Roman" w:hAnsi="Times New Roman" w:cs="Times New Roman"/>
        </w:rPr>
        <w:t>–</w:t>
      </w:r>
      <w:r w:rsidRPr="002E2066">
        <w:rPr>
          <w:rFonts w:ascii="Times New Roman" w:hAnsi="Times New Roman" w:cs="Times New Roman"/>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Автостоянка (стоянка для автомобилей)</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здание, сооружение (часть здания, сооружения) или специальная открытая площадка, предназначенные только для хранения (стоянки) автомобилей.</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Автостоянка гостевая, паркинг</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открытая площадка, предназначенная для кратковременного хранения (стоянки) легковых автомобилей.</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Автостоянка механизированная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Автостоянка надземная закрытого типа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автостоянка с наружными стеновыми ограждениями.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Автостоянка надземная открытого типа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Береговая полоса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полоса земли вдоль береговой линии водного объекта общего пользования, которая предназначена для общего пользования.</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Внутридворовые дороги, проезды</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Внутриквартальные дороги, проезды</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Газон</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элемент благоустройства, представляющий собой участок земли с естественным или искусственно созданным травяным покровом.</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Генеральный план поселения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Городской населенный пункт</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административно</w:t>
      </w:r>
      <w:r w:rsidR="00381B4E" w:rsidRPr="002E2066">
        <w:rPr>
          <w:rFonts w:ascii="Times New Roman" w:hAnsi="Times New Roman" w:cs="Times New Roman"/>
        </w:rPr>
        <w:t>–</w:t>
      </w:r>
      <w:r w:rsidRPr="002E2066">
        <w:rPr>
          <w:rFonts w:ascii="Times New Roman" w:hAnsi="Times New Roman" w:cs="Times New Roman"/>
        </w:rPr>
        <w:t>территориальная единица, которая исходя из характера занятости большинства ее жителей в установленном порядке отнесена к категории городских населенных пунктов.</w:t>
      </w:r>
    </w:p>
    <w:p w:rsidR="00B84A9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Городское поселение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город или поселок городского типа, в которых местное </w:t>
      </w:r>
      <w:r w:rsidRPr="002E2066">
        <w:rPr>
          <w:rFonts w:ascii="Times New Roman" w:hAnsi="Times New Roman" w:cs="Times New Roman"/>
        </w:rPr>
        <w:lastRenderedPageBreak/>
        <w:t>самоуправление осуществляется населением непосредственно и (или) через выборные и иные органы местного самоуправления.</w:t>
      </w:r>
    </w:p>
    <w:p w:rsidR="00D77A75" w:rsidRDefault="00A925FD" w:rsidP="00D77A75">
      <w:pPr>
        <w:widowControl w:val="0"/>
        <w:ind w:firstLine="720"/>
        <w:jc w:val="both"/>
        <w:rPr>
          <w:rFonts w:ascii="Times New Roman" w:hAnsi="Times New Roman" w:cs="Times New Roman"/>
          <w:bCs/>
        </w:rPr>
      </w:pPr>
      <w:r w:rsidRPr="002E2066">
        <w:rPr>
          <w:rFonts w:ascii="Times New Roman" w:hAnsi="Times New Roman" w:cs="Times New Roman"/>
          <w:b/>
          <w:bCs/>
        </w:rPr>
        <w:t>Городско</w:t>
      </w:r>
      <w:r>
        <w:rPr>
          <w:rFonts w:ascii="Times New Roman" w:hAnsi="Times New Roman" w:cs="Times New Roman"/>
          <w:b/>
          <w:bCs/>
        </w:rPr>
        <w:t>й</w:t>
      </w:r>
      <w:r w:rsidRPr="002E2066">
        <w:rPr>
          <w:rFonts w:ascii="Times New Roman" w:hAnsi="Times New Roman" w:cs="Times New Roman"/>
          <w:b/>
          <w:bCs/>
        </w:rPr>
        <w:t xml:space="preserve"> </w:t>
      </w:r>
      <w:r>
        <w:rPr>
          <w:rFonts w:ascii="Times New Roman" w:hAnsi="Times New Roman" w:cs="Times New Roman"/>
          <w:b/>
          <w:bCs/>
        </w:rPr>
        <w:t xml:space="preserve">район </w:t>
      </w:r>
      <w:r w:rsidRPr="00A925FD">
        <w:rPr>
          <w:rFonts w:ascii="Times New Roman" w:hAnsi="Times New Roman" w:cs="Times New Roman"/>
          <w:b/>
          <w:bCs/>
        </w:rPr>
        <w:t>-</w:t>
      </w:r>
      <w:r>
        <w:rPr>
          <w:rFonts w:ascii="Times New Roman" w:hAnsi="Times New Roman" w:cs="Times New Roman"/>
          <w:b/>
          <w:bCs/>
        </w:rPr>
        <w:t xml:space="preserve"> </w:t>
      </w:r>
      <w:r w:rsidR="00D77A75" w:rsidRPr="00D77A75">
        <w:rPr>
          <w:rFonts w:ascii="Times New Roman" w:hAnsi="Times New Roman" w:cs="Times New Roman"/>
          <w:bCs/>
        </w:rPr>
        <w:t xml:space="preserve">наименьшие административные единицы, входящие в состав городских территорий. </w:t>
      </w:r>
    </w:p>
    <w:p w:rsidR="00B84A96" w:rsidRPr="002E2066" w:rsidRDefault="00B84A96" w:rsidP="00D77A75">
      <w:pPr>
        <w:widowControl w:val="0"/>
        <w:ind w:firstLine="720"/>
        <w:jc w:val="both"/>
        <w:rPr>
          <w:rFonts w:ascii="Times New Roman" w:hAnsi="Times New Roman" w:cs="Times New Roman"/>
        </w:rPr>
      </w:pPr>
      <w:r w:rsidRPr="002E2066">
        <w:rPr>
          <w:rFonts w:ascii="Times New Roman" w:hAnsi="Times New Roman" w:cs="Times New Roman"/>
          <w:b/>
          <w:bCs/>
        </w:rPr>
        <w:t>Градостроительная деятельность</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w:t>
      </w:r>
      <w:r w:rsidR="00381B4E" w:rsidRPr="002E2066">
        <w:rPr>
          <w:rFonts w:ascii="Times New Roman" w:hAnsi="Times New Roman" w:cs="Times New Roman"/>
        </w:rPr>
        <w:t>–</w:t>
      </w:r>
      <w:r w:rsidRPr="002E2066">
        <w:rPr>
          <w:rFonts w:ascii="Times New Roman" w:hAnsi="Times New Roman" w:cs="Times New Roman"/>
        </w:rPr>
        <w:t>строительного проектирования, строительства, капитального ремонта, реконструкции объектов капитального строительства.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Градостроительная емкость (интенсивность использования) территории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Градостроительная ценность территории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мера способности территории удовлетворять определенные общественные требования к ее состоянию и использованию.</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Градостроительное зонирование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Градостроительное проектирование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Градостроительный регламент</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Гражданская оборона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Граница населенного пункта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внешние границы земель населенного пункта, отделяющие эти земли от земель иных категорий.</w:t>
      </w:r>
    </w:p>
    <w:p w:rsidR="007D1E75" w:rsidRDefault="007D1E75" w:rsidP="00B84A96">
      <w:pPr>
        <w:ind w:firstLine="720"/>
        <w:jc w:val="both"/>
        <w:rPr>
          <w:rFonts w:ascii="Times New Roman" w:hAnsi="Times New Roman" w:cs="Times New Roman"/>
          <w:b/>
          <w:bCs/>
        </w:rPr>
      </w:pPr>
      <w:r w:rsidRPr="007D1E75">
        <w:rPr>
          <w:rFonts w:ascii="Times New Roman" w:hAnsi="Times New Roman" w:cs="Times New Roman"/>
          <w:b/>
          <w:bCs/>
        </w:rPr>
        <w:t xml:space="preserve">Дачный земельный участок </w:t>
      </w:r>
      <w:r w:rsidRPr="002E2066">
        <w:rPr>
          <w:rFonts w:ascii="Times New Roman" w:hAnsi="Times New Roman" w:cs="Times New Roman"/>
        </w:rPr>
        <w:t>–</w:t>
      </w:r>
      <w:r w:rsidRPr="007D1E75">
        <w:rPr>
          <w:rFonts w:ascii="Times New Roman" w:hAnsi="Times New Roman" w:cs="Times New Roman"/>
          <w:b/>
          <w:bCs/>
        </w:rPr>
        <w:t xml:space="preserve"> </w:t>
      </w:r>
      <w:r w:rsidRPr="007D1E75">
        <w:rPr>
          <w:rFonts w:ascii="Times New Roman" w:hAnsi="Times New Roman" w:cs="Times New Roman"/>
          <w:bCs/>
        </w:rPr>
        <w:t xml:space="preserve">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Pr="007D1E75">
        <w:rPr>
          <w:rFonts w:ascii="Times New Roman" w:hAnsi="Times New Roman" w:cs="Times New Roman"/>
          <w:bCs/>
        </w:rPr>
        <w:t>хозяйственных строений</w:t>
      </w:r>
      <w:proofErr w:type="gramEnd"/>
      <w:r w:rsidRPr="007D1E75">
        <w:rPr>
          <w:rFonts w:ascii="Times New Roman" w:hAnsi="Times New Roman" w:cs="Times New Roman"/>
          <w:bCs/>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Документация по планировке территории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проекты планировки территории, проекты межевания территории и градостроительные планы земельных участков.</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Дом жилой индивидуальный</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жилой дом от 1 до 3 этажей предназначенный для проживания одной семьи.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Дом жилой блокированный</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w:t>
      </w:r>
      <w:hyperlink r:id="rId427" w:history="1">
        <w:r w:rsidRPr="002E2066">
          <w:rPr>
            <w:rFonts w:ascii="Times New Roman" w:hAnsi="Times New Roman" w:cs="Times New Roman"/>
          </w:rPr>
          <w:t>СНиП 31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lastRenderedPageBreak/>
        <w:t>Дом жилой секционный</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Дом коттеджного типа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малоэтажный одноквартирный жилой дом.</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Дорога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Жилой дом блокированной застройки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Жилой дом</w:t>
      </w:r>
      <w:r w:rsidRPr="002E2066">
        <w:rPr>
          <w:rFonts w:ascii="Times New Roman" w:hAnsi="Times New Roman" w:cs="Times New Roman"/>
        </w:rPr>
        <w:t>:</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коттеджного типа</w:t>
      </w:r>
      <w:r w:rsidR="00B84A96" w:rsidRPr="002E2066">
        <w:rPr>
          <w:rFonts w:ascii="Times New Roman" w:hAnsi="Times New Roman" w:cs="Times New Roman"/>
        </w:rPr>
        <w:t xml:space="preserve"> </w:t>
      </w:r>
      <w:r w:rsidRPr="002E2066">
        <w:rPr>
          <w:rFonts w:ascii="Times New Roman" w:hAnsi="Times New Roman" w:cs="Times New Roman"/>
        </w:rPr>
        <w:t>–</w:t>
      </w:r>
      <w:r w:rsidR="00B84A96" w:rsidRPr="002E2066">
        <w:rPr>
          <w:rFonts w:ascii="Times New Roman" w:hAnsi="Times New Roman" w:cs="Times New Roman"/>
        </w:rPr>
        <w:t xml:space="preserve"> малоэтажный одноквартирный жилой дом; усадебного типа </w:t>
      </w:r>
      <w:r w:rsidRPr="002E2066">
        <w:rPr>
          <w:rFonts w:ascii="Times New Roman" w:hAnsi="Times New Roman" w:cs="Times New Roman"/>
        </w:rPr>
        <w:t>–</w:t>
      </w:r>
      <w:r w:rsidR="00B84A96" w:rsidRPr="002E2066">
        <w:rPr>
          <w:rFonts w:ascii="Times New Roman" w:hAnsi="Times New Roman" w:cs="Times New Roman"/>
        </w:rPr>
        <w:t xml:space="preserve"> одноквартирный дом с придомовым участком, постройками для подсобного хозяйства;</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блокированный</w:t>
      </w:r>
      <w:r w:rsidR="00B84A96" w:rsidRPr="002E2066">
        <w:rPr>
          <w:rFonts w:ascii="Times New Roman" w:hAnsi="Times New Roman" w:cs="Times New Roman"/>
        </w:rPr>
        <w:t xml:space="preserve"> </w:t>
      </w:r>
      <w:r w:rsidRPr="002E2066">
        <w:rPr>
          <w:rFonts w:ascii="Times New Roman" w:hAnsi="Times New Roman" w:cs="Times New Roman"/>
        </w:rPr>
        <w:t>–</w:t>
      </w:r>
      <w:r w:rsidR="00B84A96" w:rsidRPr="002E2066">
        <w:rPr>
          <w:rFonts w:ascii="Times New Roman" w:hAnsi="Times New Roman" w:cs="Times New Roman"/>
        </w:rPr>
        <w:t xml:space="preserve"> дом, состоящий из двух и более квартир, каждая из которых имеет непосредственный выход на придомовой участок;</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многоквартирный</w:t>
      </w:r>
      <w:r w:rsidR="00B84A96" w:rsidRPr="002E2066">
        <w:rPr>
          <w:rFonts w:ascii="Times New Roman" w:hAnsi="Times New Roman" w:cs="Times New Roman"/>
        </w:rPr>
        <w:t xml:space="preserve"> </w:t>
      </w:r>
      <w:r w:rsidRPr="002E2066">
        <w:rPr>
          <w:rFonts w:ascii="Times New Roman" w:hAnsi="Times New Roman" w:cs="Times New Roman"/>
        </w:rPr>
        <w:t>–</w:t>
      </w:r>
      <w:r w:rsidR="00B84A96" w:rsidRPr="002E2066">
        <w:rPr>
          <w:rFonts w:ascii="Times New Roman" w:hAnsi="Times New Roman" w:cs="Times New Roman"/>
        </w:rPr>
        <w:t xml:space="preserve">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 xml:space="preserve">секционный (секционного типа) </w:t>
      </w:r>
      <w:r w:rsidRPr="002E2066">
        <w:rPr>
          <w:rFonts w:ascii="Times New Roman" w:hAnsi="Times New Roman" w:cs="Times New Roman"/>
        </w:rPr>
        <w:t>–</w:t>
      </w:r>
      <w:r w:rsidR="00B84A96" w:rsidRPr="002E2066">
        <w:rPr>
          <w:rFonts w:ascii="Times New Roman" w:hAnsi="Times New Roman" w:cs="Times New Roman"/>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Жилая застройка</w:t>
      </w:r>
      <w:r w:rsidRPr="002E2066">
        <w:rPr>
          <w:rFonts w:ascii="Times New Roman" w:hAnsi="Times New Roman" w:cs="Times New Roman"/>
        </w:rPr>
        <w:t>:</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малоэтажная</w:t>
      </w:r>
      <w:r w:rsidR="00B84A96" w:rsidRPr="002E2066">
        <w:rPr>
          <w:rFonts w:ascii="Times New Roman" w:hAnsi="Times New Roman" w:cs="Times New Roman"/>
        </w:rPr>
        <w:t xml:space="preserve"> </w:t>
      </w:r>
      <w:r w:rsidRPr="002E2066">
        <w:rPr>
          <w:rFonts w:ascii="Times New Roman" w:hAnsi="Times New Roman" w:cs="Times New Roman"/>
        </w:rPr>
        <w:t>–</w:t>
      </w:r>
      <w:r w:rsidR="00B84A96" w:rsidRPr="002E2066">
        <w:rPr>
          <w:rFonts w:ascii="Times New Roman" w:hAnsi="Times New Roman" w:cs="Times New Roman"/>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среднеэтажная</w:t>
      </w:r>
      <w:r w:rsidR="00B84A96" w:rsidRPr="002E2066">
        <w:rPr>
          <w:rFonts w:ascii="Times New Roman" w:hAnsi="Times New Roman" w:cs="Times New Roman"/>
        </w:rPr>
        <w:t xml:space="preserve"> </w:t>
      </w:r>
      <w:r w:rsidRPr="002E2066">
        <w:rPr>
          <w:rFonts w:ascii="Times New Roman" w:hAnsi="Times New Roman" w:cs="Times New Roman"/>
        </w:rPr>
        <w:t>–</w:t>
      </w:r>
      <w:r w:rsidR="00B84A96" w:rsidRPr="002E2066">
        <w:rPr>
          <w:rFonts w:ascii="Times New Roman" w:hAnsi="Times New Roman" w:cs="Times New Roman"/>
        </w:rPr>
        <w:t xml:space="preserve"> жилая застройка многоквартирными зданиями этажностью 5 этажей;</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w:t>
      </w:r>
      <w:r w:rsidR="00B84A96" w:rsidRPr="002E2066">
        <w:rPr>
          <w:rFonts w:ascii="Times New Roman" w:hAnsi="Times New Roman" w:cs="Times New Roman"/>
          <w:b/>
          <w:bCs/>
        </w:rPr>
        <w:t>многоэтажная</w:t>
      </w:r>
      <w:r w:rsidR="00B84A96" w:rsidRPr="002E2066">
        <w:rPr>
          <w:rFonts w:ascii="Times New Roman" w:hAnsi="Times New Roman" w:cs="Times New Roman"/>
        </w:rPr>
        <w:t xml:space="preserve"> </w:t>
      </w:r>
      <w:r w:rsidRPr="002E2066">
        <w:rPr>
          <w:rFonts w:ascii="Times New Roman" w:hAnsi="Times New Roman" w:cs="Times New Roman"/>
        </w:rPr>
        <w:t>–</w:t>
      </w:r>
      <w:r w:rsidR="00B84A96" w:rsidRPr="002E2066">
        <w:rPr>
          <w:rFonts w:ascii="Times New Roman" w:hAnsi="Times New Roman" w:cs="Times New Roman"/>
        </w:rPr>
        <w:t xml:space="preserve"> жилая застройка многоквартирными зданиями этажностью более 5 этажей и высотой менее 75 м.</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Жилищное строительство индивидуальное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Железнодорожные пути общего пользования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Железнодорожные пути необщего пользования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Жилое строение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дом, возводимый на садовом (дачном) земельном участке.</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Жилой район</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w:t>
      </w:r>
      <w:r w:rsidRPr="002E2066">
        <w:rPr>
          <w:rFonts w:ascii="Times New Roman" w:hAnsi="Times New Roman" w:cs="Times New Roman"/>
        </w:rPr>
        <w:lastRenderedPageBreak/>
        <w:t>естественные и искусственные рубежи, магистральные улицы и дороги общегородского значения.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Защита населения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Земельный участок</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часть поверхности земли (в том числе почвенный слой), границы которой описаны и удостоверены в установленном порядке.</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Зона (район) застройки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Зоны застройки индивидуальными жилыми домами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территории для размещения отдельно стоящих жилых домов с количеством этажей не более чем три, предназначенных для проживания одной семьи.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Зоны застройки малоэтажными жилыми домами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Зоны застройки многоэтажными жилыми домами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территория для размещения многоквартирных жилых домов этажностью 4</w:t>
      </w:r>
      <w:r w:rsidR="00381B4E" w:rsidRPr="002E2066">
        <w:rPr>
          <w:rFonts w:ascii="Times New Roman" w:hAnsi="Times New Roman" w:cs="Times New Roman"/>
        </w:rPr>
        <w:t>–</w:t>
      </w:r>
      <w:r w:rsidRPr="002E2066">
        <w:rPr>
          <w:rFonts w:ascii="Times New Roman" w:hAnsi="Times New Roman" w:cs="Times New Roman"/>
        </w:rPr>
        <w:t>5 этажей.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Зоны застройки жилыми домами повышенной этажности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территория для размещения многоквартирных жилых домов этажностью более 5 этажей.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Зоны с особыми условиями использования территорий</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охранные, санитарно</w:t>
      </w:r>
      <w:r w:rsidR="00381B4E" w:rsidRPr="002E2066">
        <w:rPr>
          <w:rFonts w:ascii="Times New Roman" w:hAnsi="Times New Roman" w:cs="Times New Roman"/>
        </w:rPr>
        <w:t>–</w:t>
      </w:r>
      <w:r w:rsidRPr="002E2066">
        <w:rPr>
          <w:rFonts w:ascii="Times New Roman" w:hAnsi="Times New Roman" w:cs="Times New Roman"/>
        </w:rPr>
        <w:t>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Инженерно</w:t>
      </w:r>
      <w:r w:rsidR="00381B4E" w:rsidRPr="002E2066">
        <w:rPr>
          <w:rFonts w:ascii="Times New Roman" w:hAnsi="Times New Roman" w:cs="Times New Roman"/>
          <w:b/>
          <w:bCs/>
        </w:rPr>
        <w:t>–</w:t>
      </w:r>
      <w:r w:rsidRPr="002E2066">
        <w:rPr>
          <w:rFonts w:ascii="Times New Roman" w:hAnsi="Times New Roman" w:cs="Times New Roman"/>
          <w:b/>
          <w:bCs/>
        </w:rPr>
        <w:t>технические мероприятия гражданской обороны и предупреждения чрезвычайных ситуаций (ИТМ ГОЧС)</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Историческое поселение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w:t>
      </w:r>
      <w:r w:rsidR="00381B4E" w:rsidRPr="002E2066">
        <w:rPr>
          <w:rFonts w:ascii="Times New Roman" w:hAnsi="Times New Roman" w:cs="Times New Roman"/>
        </w:rPr>
        <w:t>–</w:t>
      </w:r>
      <w:r w:rsidRPr="002E2066">
        <w:rPr>
          <w:rFonts w:ascii="Times New Roman" w:hAnsi="Times New Roman" w:cs="Times New Roman"/>
        </w:rPr>
        <w:t>культурную ценность, имеющие важное значение для сохранения самобытности народов Российской Федерации, их вклада в мировую цивилизацию.</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 xml:space="preserve">Коэффициент застройки (Кз) </w:t>
      </w:r>
      <w:r w:rsidR="00381B4E" w:rsidRPr="002E2066">
        <w:rPr>
          <w:rFonts w:ascii="Times New Roman" w:hAnsi="Times New Roman" w:cs="Times New Roman"/>
        </w:rPr>
        <w:t>–</w:t>
      </w:r>
      <w:r w:rsidRPr="002E2066">
        <w:rPr>
          <w:rFonts w:ascii="Times New Roman" w:hAnsi="Times New Roman" w:cs="Times New Roman"/>
        </w:rPr>
        <w:t xml:space="preserve"> отношение территории земельного участка, которая может быть занята зданиями, ко всей площади участка (в процентах).</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Коэффициент плотности застройки (Кпз)</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отношение площади всех этажей зданий и сооружений к площади участка.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Маломобильные группы населения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lastRenderedPageBreak/>
        <w:t>Маломобильные лица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лица, испытывающие затруднения при движении и (или) потреблении услуги из</w:t>
      </w:r>
      <w:r w:rsidR="00381B4E" w:rsidRPr="002E2066">
        <w:rPr>
          <w:rFonts w:ascii="Times New Roman" w:hAnsi="Times New Roman" w:cs="Times New Roman"/>
        </w:rPr>
        <w:t>–</w:t>
      </w:r>
      <w:r w:rsidRPr="002E2066">
        <w:rPr>
          <w:rFonts w:ascii="Times New Roman" w:hAnsi="Times New Roman" w:cs="Times New Roman"/>
        </w:rPr>
        <w:t>за нарушения здоровья, присутствия сопровождающих их лиц или наличия неудобной ручной клади.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Межселенная территория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территория, находящаяся вне границ поселений.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Микрорайон (квартал)</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структурный элемент жилой застройки.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Муниципальное деление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разделение территории субъекта Российской Федерации на муниципальные образования в соответствии с требованиями </w:t>
      </w:r>
      <w:hyperlink r:id="rId428" w:history="1">
        <w:r w:rsidRPr="002E2066">
          <w:rPr>
            <w:rFonts w:ascii="Times New Roman" w:hAnsi="Times New Roman" w:cs="Times New Roman"/>
          </w:rPr>
          <w:t>Федерального закона</w:t>
        </w:r>
      </w:hyperlink>
      <w:r w:rsidRPr="002E2066">
        <w:rPr>
          <w:rFonts w:ascii="Times New Roman" w:hAnsi="Times New Roman" w:cs="Times New Roman"/>
        </w:rPr>
        <w:t xml:space="preserve"> от 06.10.2003 N 131</w:t>
      </w:r>
      <w:r w:rsidR="00381B4E" w:rsidRPr="002E2066">
        <w:rPr>
          <w:rFonts w:ascii="Times New Roman" w:hAnsi="Times New Roman" w:cs="Times New Roman"/>
        </w:rPr>
        <w:t>–</w:t>
      </w:r>
      <w:r w:rsidRPr="002E2066">
        <w:rPr>
          <w:rFonts w:ascii="Times New Roman" w:hAnsi="Times New Roman" w:cs="Times New Roman"/>
        </w:rPr>
        <w:t>ФЗ "Об общих принципах организации местного самоуправления 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Муниципальное образование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муниципальный район, городское или сельское поселение, городской округ.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Муниципальный район</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Населенный пункт</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административно</w:t>
      </w:r>
      <w:r w:rsidR="00381B4E" w:rsidRPr="002E2066">
        <w:rPr>
          <w:rFonts w:ascii="Times New Roman" w:hAnsi="Times New Roman" w:cs="Times New Roman"/>
        </w:rPr>
        <w:t>–</w:t>
      </w:r>
      <w:r w:rsidRPr="002E2066">
        <w:rPr>
          <w:rFonts w:ascii="Times New Roman" w:hAnsi="Times New Roman" w:cs="Times New Roman"/>
        </w:rPr>
        <w:t>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Общественные территории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территории функционально</w:t>
      </w:r>
      <w:r w:rsidR="00381B4E" w:rsidRPr="002E2066">
        <w:rPr>
          <w:rFonts w:ascii="Times New Roman" w:hAnsi="Times New Roman" w:cs="Times New Roman"/>
        </w:rPr>
        <w:t>–</w:t>
      </w:r>
      <w:r w:rsidRPr="002E2066">
        <w:rPr>
          <w:rFonts w:ascii="Times New Roman" w:hAnsi="Times New Roman" w:cs="Times New Roman"/>
        </w:rPr>
        <w:t>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Объекты капитального строительства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84A96" w:rsidRDefault="00B84A96" w:rsidP="00B84A96">
      <w:pPr>
        <w:ind w:firstLine="720"/>
        <w:jc w:val="both"/>
        <w:rPr>
          <w:rFonts w:ascii="Times New Roman" w:hAnsi="Times New Roman" w:cs="Times New Roman"/>
        </w:rPr>
      </w:pPr>
      <w:r w:rsidRPr="002E2066">
        <w:rPr>
          <w:rFonts w:ascii="Times New Roman" w:hAnsi="Times New Roman" w:cs="Times New Roman"/>
          <w:b/>
          <w:bCs/>
        </w:rPr>
        <w:t>Озелененные территории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часть территории городского поселения, на которой располагаются природные и искусственно созданные садово</w:t>
      </w:r>
      <w:r w:rsidR="00381B4E" w:rsidRPr="002E2066">
        <w:rPr>
          <w:rFonts w:ascii="Times New Roman" w:hAnsi="Times New Roman" w:cs="Times New Roman"/>
        </w:rPr>
        <w:t>–</w:t>
      </w:r>
      <w:r w:rsidRPr="002E2066">
        <w:rPr>
          <w:rFonts w:ascii="Times New Roman" w:hAnsi="Times New Roman" w:cs="Times New Roman"/>
        </w:rPr>
        <w:t>парковые комплексы и объекты (парк, сад, сквер, бульвар, газоны, аллеи, цветники и др.), предназначенные для отдыха, туризма и спорта и выполняющие санитарно</w:t>
      </w:r>
      <w:r w:rsidR="00381B4E" w:rsidRPr="002E2066">
        <w:rPr>
          <w:rFonts w:ascii="Times New Roman" w:hAnsi="Times New Roman" w:cs="Times New Roman"/>
        </w:rPr>
        <w:t>–</w:t>
      </w:r>
      <w:r w:rsidRPr="002E2066">
        <w:rPr>
          <w:rFonts w:ascii="Times New Roman" w:hAnsi="Times New Roman" w:cs="Times New Roman"/>
        </w:rPr>
        <w:t>защитные функции.</w:t>
      </w:r>
    </w:p>
    <w:p w:rsidR="007D1E75" w:rsidRPr="002E2066" w:rsidRDefault="007D1E75" w:rsidP="00B84A96">
      <w:pPr>
        <w:ind w:firstLine="720"/>
        <w:jc w:val="both"/>
        <w:rPr>
          <w:rFonts w:ascii="Times New Roman" w:hAnsi="Times New Roman" w:cs="Times New Roman"/>
        </w:rPr>
      </w:pPr>
      <w:r w:rsidRPr="007D1E75">
        <w:rPr>
          <w:rFonts w:ascii="Times New Roman" w:hAnsi="Times New Roman" w:cs="Times New Roman"/>
          <w:b/>
        </w:rPr>
        <w:t>Огородный земельный участок</w:t>
      </w:r>
      <w:r w:rsidRPr="007D1E75">
        <w:rPr>
          <w:rFonts w:ascii="Times New Roman" w:hAnsi="Times New Roman" w:cs="Times New Roman"/>
        </w:rPr>
        <w:t xml:space="preserve"> </w:t>
      </w:r>
      <w:r w:rsidRPr="002E2066">
        <w:rPr>
          <w:rFonts w:ascii="Times New Roman" w:hAnsi="Times New Roman" w:cs="Times New Roman"/>
        </w:rPr>
        <w:t>–</w:t>
      </w:r>
      <w:r w:rsidRPr="007D1E75">
        <w:rPr>
          <w:rFonts w:ascii="Times New Roman" w:hAnsi="Times New Roman" w:cs="Times New Roman"/>
        </w:rPr>
        <w:t xml:space="preserve">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w:t>
      </w:r>
      <w:r>
        <w:rPr>
          <w:rFonts w:ascii="Times New Roman" w:hAnsi="Times New Roman" w:cs="Times New Roman"/>
        </w:rPr>
        <w:t>ого при зонировании территории).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Охранные зоны железных дорог</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Парк</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lastRenderedPageBreak/>
        <w:t>Правила землепользования и застройки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Придорожная полоса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Пешеходная зона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Плотность застройки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Полоса отвода автомобильной дороги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Полоса отвода железных дорог</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Поселение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городское или сельское поселение.</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Прикватирный участок</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земельный участок, примыкающий к квартире (дому), с непосредственным выходом на него.</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Реконструкция объектов капитального строительства (за исключением линейных объектов)</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D1E75" w:rsidRDefault="007D1E75" w:rsidP="00B84A96">
      <w:pPr>
        <w:ind w:firstLine="720"/>
        <w:jc w:val="both"/>
        <w:rPr>
          <w:rFonts w:ascii="Times New Roman" w:hAnsi="Times New Roman" w:cs="Times New Roman"/>
          <w:b/>
          <w:bCs/>
        </w:rPr>
      </w:pPr>
      <w:r>
        <w:rPr>
          <w:rFonts w:ascii="Times New Roman" w:hAnsi="Times New Roman" w:cs="Times New Roman"/>
          <w:b/>
          <w:bCs/>
        </w:rPr>
        <w:t>С</w:t>
      </w:r>
      <w:r w:rsidRPr="007D1E75">
        <w:rPr>
          <w:rFonts w:ascii="Times New Roman" w:hAnsi="Times New Roman" w:cs="Times New Roman"/>
          <w:b/>
          <w:bCs/>
        </w:rPr>
        <w:t xml:space="preserve">адовый земельный участок - </w:t>
      </w:r>
      <w:r w:rsidRPr="007D1E75">
        <w:rPr>
          <w:rFonts w:ascii="Times New Roman" w:hAnsi="Times New Roman" w:cs="Times New Roman"/>
          <w:bCs/>
        </w:rPr>
        <w:t>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w:t>
      </w:r>
      <w:r>
        <w:rPr>
          <w:rFonts w:ascii="Times New Roman" w:hAnsi="Times New Roman" w:cs="Times New Roman"/>
          <w:bCs/>
        </w:rPr>
        <w:t>ственных строений и сооружений).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Санитарно</w:t>
      </w:r>
      <w:r w:rsidR="00381B4E" w:rsidRPr="002E2066">
        <w:rPr>
          <w:rFonts w:ascii="Times New Roman" w:hAnsi="Times New Roman" w:cs="Times New Roman"/>
          <w:b/>
          <w:bCs/>
        </w:rPr>
        <w:t>–</w:t>
      </w:r>
      <w:r w:rsidRPr="002E2066">
        <w:rPr>
          <w:rFonts w:ascii="Times New Roman" w:hAnsi="Times New Roman" w:cs="Times New Roman"/>
          <w:b/>
          <w:bCs/>
        </w:rPr>
        <w:t>защитная зона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sidR="00381B4E" w:rsidRPr="002E2066">
        <w:rPr>
          <w:rFonts w:ascii="Times New Roman" w:hAnsi="Times New Roman" w:cs="Times New Roman"/>
        </w:rPr>
        <w:t>–</w:t>
      </w:r>
      <w:r w:rsidRPr="002E2066">
        <w:rPr>
          <w:rFonts w:ascii="Times New Roman" w:hAnsi="Times New Roman" w:cs="Times New Roman"/>
        </w:rPr>
        <w:t xml:space="preserve"> как до значений, установленных гигиеническими нормативами, так и до величин приемлемого риска для здоровья населения.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Сельское поселение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w:t>
      </w:r>
      <w:r w:rsidRPr="002E2066">
        <w:rPr>
          <w:rFonts w:ascii="Times New Roman" w:hAnsi="Times New Roman" w:cs="Times New Roman"/>
        </w:rPr>
        <w:lastRenderedPageBreak/>
        <w:t>которых местное самоуправление осуществляется населением непосредственно и (или) через выборные и иные органы местного самоуправления.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Социально</w:t>
      </w:r>
      <w:r w:rsidR="00381B4E" w:rsidRPr="002E2066">
        <w:rPr>
          <w:rFonts w:ascii="Times New Roman" w:hAnsi="Times New Roman" w:cs="Times New Roman"/>
          <w:b/>
          <w:bCs/>
        </w:rPr>
        <w:t>–</w:t>
      </w:r>
      <w:r w:rsidRPr="002E2066">
        <w:rPr>
          <w:rFonts w:ascii="Times New Roman" w:hAnsi="Times New Roman" w:cs="Times New Roman"/>
          <w:b/>
          <w:bCs/>
        </w:rPr>
        <w:t>гарантированные условия жизнедеятельности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состояние среды территорий городских поселений, отвечающее современным социальным, гигиеническим и градостроительным требованиям.</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Статус населенного пункта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правовое положение населенного пункта (административный центр субъекта Российской Федерации, муниципального района, сельского поселения).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Территориальное планирование</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Территориальные зоны</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зоны, для которых в правилах землепользования и застройки определены границы и установлены градостроительные регламенты.</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Территории общего пользования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Улица</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Устойчивое развитие территорий</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Функциональное зонирование территории</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Функциональные зоны</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зоны, для которых документами территориального планирования определены границы и функциональное назначение.</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b/>
          <w:bCs/>
        </w:rPr>
        <w:t>Чрезвычайная ситуация</w:t>
      </w:r>
      <w:r w:rsidRPr="002E2066">
        <w:rPr>
          <w:rFonts w:ascii="Times New Roman" w:hAnsi="Times New Roman" w:cs="Times New Roman"/>
        </w:rPr>
        <w:t xml:space="preserve"> </w:t>
      </w:r>
      <w:r w:rsidR="00381B4E" w:rsidRPr="002E2066">
        <w:rPr>
          <w:rFonts w:ascii="Times New Roman" w:hAnsi="Times New Roman" w:cs="Times New Roman"/>
        </w:rPr>
        <w:t>–</w:t>
      </w:r>
      <w:r w:rsidRPr="002E2066">
        <w:rPr>
          <w:rFonts w:ascii="Times New Roman" w:hAnsi="Times New Roman" w:cs="Times New Roman"/>
        </w:rPr>
        <w:t xml:space="preserve">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w:t>
      </w:r>
      <w:r w:rsidR="00381B4E" w:rsidRPr="002E2066">
        <w:rPr>
          <w:rFonts w:ascii="Times New Roman" w:hAnsi="Times New Roman" w:cs="Times New Roman"/>
        </w:rPr>
        <w:t>–</w:t>
      </w:r>
      <w:r w:rsidRPr="002E2066">
        <w:rPr>
          <w:rFonts w:ascii="Times New Roman" w:hAnsi="Times New Roman" w:cs="Times New Roman"/>
        </w:rPr>
        <w:t>социальные и военные) и по масштабам (локальные, местные, территориальные, Местные, федеральные и трансграничные).</w:t>
      </w:r>
    </w:p>
    <w:p w:rsidR="00B84A96" w:rsidRPr="002E2066" w:rsidRDefault="00B84A96" w:rsidP="00B84A96">
      <w:pPr>
        <w:ind w:firstLine="720"/>
        <w:rPr>
          <w:rFonts w:ascii="Times New Roman" w:hAnsi="Times New Roman" w:cs="Times New Roman"/>
        </w:rPr>
      </w:pPr>
    </w:p>
    <w:p w:rsidR="00B84A96" w:rsidRPr="002E2066" w:rsidRDefault="00B84A96" w:rsidP="00B84A96">
      <w:pPr>
        <w:autoSpaceDE/>
        <w:autoSpaceDN/>
        <w:adjustRightInd/>
        <w:spacing w:after="200" w:line="276" w:lineRule="auto"/>
        <w:rPr>
          <w:rFonts w:ascii="Times New Roman" w:hAnsi="Times New Roman" w:cs="Times New Roman"/>
          <w:bCs/>
        </w:rPr>
      </w:pPr>
      <w:r w:rsidRPr="002E2066">
        <w:rPr>
          <w:rFonts w:ascii="Times New Roman" w:hAnsi="Times New Roman" w:cs="Times New Roman"/>
          <w:bCs/>
        </w:rPr>
        <w:br w:type="page"/>
      </w: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lastRenderedPageBreak/>
        <w:t>Приложение 2</w:t>
      </w:r>
      <w:r w:rsidRPr="002E2066">
        <w:rPr>
          <w:rFonts w:ascii="Times New Roman" w:hAnsi="Times New Roman" w:cs="Times New Roman"/>
          <w:bCs/>
        </w:rPr>
        <w:br/>
        <w:t xml:space="preserve">к </w:t>
      </w:r>
      <w:hyperlink r:id="rId429" w:history="1">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Перечень</w:t>
      </w:r>
      <w:r w:rsidRPr="002E2066">
        <w:rPr>
          <w:rFonts w:ascii="Times New Roman" w:hAnsi="Times New Roman" w:cs="Times New Roman"/>
          <w:b/>
          <w:bCs/>
        </w:rPr>
        <w:br/>
        <w:t>законодательных и нормативно</w:t>
      </w:r>
      <w:r w:rsidR="00381B4E" w:rsidRPr="002E2066">
        <w:rPr>
          <w:rFonts w:ascii="Times New Roman" w:hAnsi="Times New Roman" w:cs="Times New Roman"/>
          <w:b/>
          <w:bCs/>
        </w:rPr>
        <w:t>–</w:t>
      </w:r>
      <w:r w:rsidRPr="002E2066">
        <w:rPr>
          <w:rFonts w:ascii="Times New Roman" w:hAnsi="Times New Roman" w:cs="Times New Roman"/>
          <w:b/>
          <w:bCs/>
        </w:rPr>
        <w:t>правовых актов, использованных при разработке нормативов 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Федеральные законы, постановления Правительства Российской Федерации:</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 </w:t>
      </w:r>
      <w:hyperlink r:id="rId430" w:history="1">
        <w:r w:rsidRPr="002E2066">
          <w:rPr>
            <w:rFonts w:ascii="Times New Roman" w:hAnsi="Times New Roman" w:cs="Times New Roman"/>
          </w:rPr>
          <w:t>Конституция</w:t>
        </w:r>
      </w:hyperlink>
      <w:r w:rsidRPr="002E2066">
        <w:rPr>
          <w:rFonts w:ascii="Times New Roman" w:hAnsi="Times New Roman" w:cs="Times New Roman"/>
        </w:rPr>
        <w:t xml:space="preserve">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 </w:t>
      </w:r>
      <w:hyperlink r:id="rId431" w:history="1">
        <w:r w:rsidRPr="002E2066">
          <w:rPr>
            <w:rFonts w:ascii="Times New Roman" w:hAnsi="Times New Roman" w:cs="Times New Roman"/>
          </w:rPr>
          <w:t>Градостроительный</w:t>
        </w:r>
      </w:hyperlink>
      <w:r w:rsidRPr="002E2066">
        <w:rPr>
          <w:rFonts w:ascii="Times New Roman" w:hAnsi="Times New Roman" w:cs="Times New Roman"/>
        </w:rPr>
        <w:t xml:space="preserve"> кодекс Российской Федерации. Закон Российской Федерации от 29 декабря 2004 г. N 190</w:t>
      </w:r>
      <w:r w:rsidR="00381B4E" w:rsidRPr="002E2066">
        <w:rPr>
          <w:rFonts w:ascii="Times New Roman" w:hAnsi="Times New Roman" w:cs="Times New Roman"/>
        </w:rPr>
        <w:t>–</w:t>
      </w:r>
      <w:r w:rsidRPr="002E2066">
        <w:rPr>
          <w:rFonts w:ascii="Times New Roman" w:hAnsi="Times New Roman" w:cs="Times New Roman"/>
        </w:rPr>
        <w:t>ФЗ.</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 </w:t>
      </w:r>
      <w:hyperlink r:id="rId432" w:history="1">
        <w:r w:rsidRPr="002E2066">
          <w:rPr>
            <w:rFonts w:ascii="Times New Roman" w:hAnsi="Times New Roman" w:cs="Times New Roman"/>
          </w:rPr>
          <w:t>Земельный кодекс</w:t>
        </w:r>
      </w:hyperlink>
      <w:r w:rsidRPr="002E2066">
        <w:rPr>
          <w:rFonts w:ascii="Times New Roman" w:hAnsi="Times New Roman" w:cs="Times New Roman"/>
        </w:rPr>
        <w:t xml:space="preserve"> Российской Федерации. Закон Российской Федерации от 25 октября 2001 г. N 136</w:t>
      </w:r>
      <w:r w:rsidR="00381B4E" w:rsidRPr="002E2066">
        <w:rPr>
          <w:rFonts w:ascii="Times New Roman" w:hAnsi="Times New Roman" w:cs="Times New Roman"/>
        </w:rPr>
        <w:t>–</w:t>
      </w:r>
      <w:r w:rsidRPr="002E2066">
        <w:rPr>
          <w:rFonts w:ascii="Times New Roman" w:hAnsi="Times New Roman" w:cs="Times New Roman"/>
        </w:rPr>
        <w:t>ФЗ.</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4. </w:t>
      </w:r>
      <w:hyperlink r:id="rId433" w:history="1">
        <w:r w:rsidRPr="002E2066">
          <w:rPr>
            <w:rFonts w:ascii="Times New Roman" w:hAnsi="Times New Roman" w:cs="Times New Roman"/>
          </w:rPr>
          <w:t>Жилищный кодекс</w:t>
        </w:r>
      </w:hyperlink>
      <w:r w:rsidRPr="002E2066">
        <w:rPr>
          <w:rFonts w:ascii="Times New Roman" w:hAnsi="Times New Roman" w:cs="Times New Roman"/>
        </w:rPr>
        <w:t xml:space="preserve"> Российской Федерации. Закон Российской Федерации от 29 декабря 2004 г. N 188</w:t>
      </w:r>
      <w:r w:rsidR="00381B4E" w:rsidRPr="002E2066">
        <w:rPr>
          <w:rFonts w:ascii="Times New Roman" w:hAnsi="Times New Roman" w:cs="Times New Roman"/>
        </w:rPr>
        <w:t>–</w:t>
      </w:r>
      <w:r w:rsidRPr="002E2066">
        <w:rPr>
          <w:rFonts w:ascii="Times New Roman" w:hAnsi="Times New Roman" w:cs="Times New Roman"/>
        </w:rPr>
        <w:t>ФЗ.</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5. </w:t>
      </w:r>
      <w:hyperlink r:id="rId434" w:history="1">
        <w:r w:rsidRPr="002E2066">
          <w:rPr>
            <w:rFonts w:ascii="Times New Roman" w:hAnsi="Times New Roman" w:cs="Times New Roman"/>
          </w:rPr>
          <w:t>Водный кодекс</w:t>
        </w:r>
      </w:hyperlink>
      <w:r w:rsidRPr="002E2066">
        <w:rPr>
          <w:rFonts w:ascii="Times New Roman" w:hAnsi="Times New Roman" w:cs="Times New Roman"/>
        </w:rPr>
        <w:t xml:space="preserve"> Российской Федерации. Закон Российской Федерации от 3 июня 2006 г. N 75</w:t>
      </w:r>
      <w:r w:rsidR="00381B4E" w:rsidRPr="002E2066">
        <w:rPr>
          <w:rFonts w:ascii="Times New Roman" w:hAnsi="Times New Roman" w:cs="Times New Roman"/>
        </w:rPr>
        <w:t>–</w:t>
      </w:r>
      <w:r w:rsidRPr="002E2066">
        <w:rPr>
          <w:rFonts w:ascii="Times New Roman" w:hAnsi="Times New Roman" w:cs="Times New Roman"/>
        </w:rPr>
        <w:t>ФЗ.</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6. </w:t>
      </w:r>
      <w:hyperlink r:id="rId435" w:history="1">
        <w:r w:rsidRPr="002E2066">
          <w:rPr>
            <w:rFonts w:ascii="Times New Roman" w:hAnsi="Times New Roman" w:cs="Times New Roman"/>
          </w:rPr>
          <w:t>Лесной кодекс</w:t>
        </w:r>
      </w:hyperlink>
      <w:r w:rsidRPr="002E2066">
        <w:rPr>
          <w:rFonts w:ascii="Times New Roman" w:hAnsi="Times New Roman" w:cs="Times New Roman"/>
        </w:rPr>
        <w:t xml:space="preserve"> Российской Федерации. Закон Российской Федерации от 4 декабря 2004 г. N 200</w:t>
      </w:r>
      <w:r w:rsidR="00381B4E" w:rsidRPr="002E2066">
        <w:rPr>
          <w:rFonts w:ascii="Times New Roman" w:hAnsi="Times New Roman" w:cs="Times New Roman"/>
        </w:rPr>
        <w:t>–</w:t>
      </w:r>
      <w:r w:rsidRPr="002E2066">
        <w:rPr>
          <w:rFonts w:ascii="Times New Roman" w:hAnsi="Times New Roman" w:cs="Times New Roman"/>
        </w:rPr>
        <w:t>ФЗ.</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7. </w:t>
      </w:r>
      <w:hyperlink r:id="rId436" w:history="1">
        <w:r w:rsidRPr="002E2066">
          <w:rPr>
            <w:rFonts w:ascii="Times New Roman" w:hAnsi="Times New Roman" w:cs="Times New Roman"/>
          </w:rPr>
          <w:t>Воздушный кодекс</w:t>
        </w:r>
      </w:hyperlink>
      <w:r w:rsidRPr="002E2066">
        <w:rPr>
          <w:rFonts w:ascii="Times New Roman" w:hAnsi="Times New Roman" w:cs="Times New Roman"/>
        </w:rPr>
        <w:t xml:space="preserve"> Российской Федерации. Закон Российской Федерации от 19 марта 1997 г. N 60</w:t>
      </w:r>
      <w:r w:rsidR="00381B4E" w:rsidRPr="002E2066">
        <w:rPr>
          <w:rFonts w:ascii="Times New Roman" w:hAnsi="Times New Roman" w:cs="Times New Roman"/>
        </w:rPr>
        <w:t>–</w:t>
      </w:r>
      <w:r w:rsidRPr="002E2066">
        <w:rPr>
          <w:rFonts w:ascii="Times New Roman" w:hAnsi="Times New Roman" w:cs="Times New Roman"/>
        </w:rPr>
        <w:t>ФЗ.</w:t>
      </w:r>
    </w:p>
    <w:p w:rsidR="00BA4DF3"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8. </w:t>
      </w:r>
      <w:hyperlink r:id="rId437" w:history="1">
        <w:r w:rsidR="00BA4DF3" w:rsidRPr="002E2066">
          <w:rPr>
            <w:rFonts w:ascii="Times New Roman" w:hAnsi="Times New Roman" w:cs="Times New Roman"/>
          </w:rPr>
          <w:t>Закон</w:t>
        </w:r>
      </w:hyperlink>
      <w:r w:rsidR="00BA4DF3" w:rsidRPr="002E2066">
        <w:rPr>
          <w:rFonts w:ascii="Times New Roman" w:hAnsi="Times New Roman" w:cs="Times New Roman"/>
        </w:rPr>
        <w:t xml:space="preserve"> Российской Федерации от 21 февраля 1992 г. N 2395</w:t>
      </w:r>
      <w:r w:rsidR="00381B4E" w:rsidRPr="002E2066">
        <w:rPr>
          <w:rFonts w:ascii="Times New Roman" w:hAnsi="Times New Roman" w:cs="Times New Roman"/>
        </w:rPr>
        <w:t>–</w:t>
      </w:r>
      <w:r w:rsidR="00BA4DF3" w:rsidRPr="002E2066">
        <w:rPr>
          <w:rFonts w:ascii="Times New Roman" w:hAnsi="Times New Roman" w:cs="Times New Roman"/>
        </w:rPr>
        <w:t>1 "О недрах".</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9. </w:t>
      </w:r>
      <w:hyperlink r:id="rId438"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21 июля 1997 г. N 116</w:t>
      </w:r>
      <w:r w:rsidR="00381B4E" w:rsidRPr="002E2066">
        <w:rPr>
          <w:rFonts w:ascii="Times New Roman" w:hAnsi="Times New Roman" w:cs="Times New Roman"/>
        </w:rPr>
        <w:t>–</w:t>
      </w:r>
      <w:r w:rsidR="00BA4DF3" w:rsidRPr="002E2066">
        <w:rPr>
          <w:rFonts w:ascii="Times New Roman" w:hAnsi="Times New Roman" w:cs="Times New Roman"/>
        </w:rPr>
        <w:t>ФЗ "О промышленной безопасности опасных производственных объектов".</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10. </w:t>
      </w:r>
      <w:hyperlink r:id="rId439"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21 декабря 1994 г. N 68</w:t>
      </w:r>
      <w:r w:rsidR="00381B4E" w:rsidRPr="002E2066">
        <w:rPr>
          <w:rFonts w:ascii="Times New Roman" w:hAnsi="Times New Roman" w:cs="Times New Roman"/>
        </w:rPr>
        <w:t>–</w:t>
      </w:r>
      <w:r w:rsidRPr="002E2066">
        <w:rPr>
          <w:rFonts w:ascii="Times New Roman" w:hAnsi="Times New Roman" w:cs="Times New Roman"/>
        </w:rPr>
        <w:t>ФЗ "О защите населения и территорий от чрезвычайных ситуаций природного и техногенного характера".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11. </w:t>
      </w:r>
      <w:hyperlink r:id="rId440"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23 февраля 1995 г. N 26</w:t>
      </w:r>
      <w:r w:rsidR="00381B4E" w:rsidRPr="002E2066">
        <w:rPr>
          <w:rFonts w:ascii="Times New Roman" w:hAnsi="Times New Roman" w:cs="Times New Roman"/>
        </w:rPr>
        <w:t>–</w:t>
      </w:r>
      <w:r w:rsidRPr="002E2066">
        <w:rPr>
          <w:rFonts w:ascii="Times New Roman" w:hAnsi="Times New Roman" w:cs="Times New Roman"/>
        </w:rPr>
        <w:t>ФЗ "О природных лечебных ресурсах, лечебно</w:t>
      </w:r>
      <w:r w:rsidR="00381B4E" w:rsidRPr="002E2066">
        <w:rPr>
          <w:rFonts w:ascii="Times New Roman" w:hAnsi="Times New Roman" w:cs="Times New Roman"/>
        </w:rPr>
        <w:t>–</w:t>
      </w:r>
      <w:r w:rsidRPr="002E2066">
        <w:rPr>
          <w:rFonts w:ascii="Times New Roman" w:hAnsi="Times New Roman" w:cs="Times New Roman"/>
        </w:rPr>
        <w:t>оздоровительных местностях и курортах".</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12. </w:t>
      </w:r>
      <w:hyperlink r:id="rId441"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14 марта 1995 г. N 33</w:t>
      </w:r>
      <w:r w:rsidR="00381B4E" w:rsidRPr="002E2066">
        <w:rPr>
          <w:rFonts w:ascii="Times New Roman" w:hAnsi="Times New Roman" w:cs="Times New Roman"/>
        </w:rPr>
        <w:t>–</w:t>
      </w:r>
      <w:r w:rsidRPr="002E2066">
        <w:rPr>
          <w:rFonts w:ascii="Times New Roman" w:hAnsi="Times New Roman" w:cs="Times New Roman"/>
        </w:rPr>
        <w:t>ФЗ "Об особо охраняемых природных территориях".</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13. </w:t>
      </w:r>
      <w:hyperlink r:id="rId442"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24 июня 1998 г. N 89</w:t>
      </w:r>
      <w:r w:rsidR="00381B4E" w:rsidRPr="002E2066">
        <w:rPr>
          <w:rFonts w:ascii="Times New Roman" w:hAnsi="Times New Roman" w:cs="Times New Roman"/>
        </w:rPr>
        <w:t>–</w:t>
      </w:r>
      <w:r w:rsidR="00BA4DF3" w:rsidRPr="002E2066">
        <w:rPr>
          <w:rFonts w:ascii="Times New Roman" w:hAnsi="Times New Roman" w:cs="Times New Roman"/>
        </w:rPr>
        <w:t>ФЗ "Об отходах производства и потребления".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14. </w:t>
      </w:r>
      <w:hyperlink r:id="rId443"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02.08.1995 N 122</w:t>
      </w:r>
      <w:r w:rsidR="00381B4E" w:rsidRPr="002E2066">
        <w:rPr>
          <w:rFonts w:ascii="Times New Roman" w:hAnsi="Times New Roman" w:cs="Times New Roman"/>
        </w:rPr>
        <w:t>–</w:t>
      </w:r>
      <w:r w:rsidRPr="002E2066">
        <w:rPr>
          <w:rFonts w:ascii="Times New Roman" w:hAnsi="Times New Roman" w:cs="Times New Roman"/>
        </w:rPr>
        <w:t>ФЗ "О социальном обслуживании граждан пожилого возраста и инвалидов".</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15. </w:t>
      </w:r>
      <w:hyperlink r:id="rId444"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17 ноября 1995 г. N 169</w:t>
      </w:r>
      <w:r w:rsidR="00381B4E" w:rsidRPr="002E2066">
        <w:rPr>
          <w:rFonts w:ascii="Times New Roman" w:hAnsi="Times New Roman" w:cs="Times New Roman"/>
        </w:rPr>
        <w:t>–</w:t>
      </w:r>
      <w:r w:rsidRPr="002E2066">
        <w:rPr>
          <w:rFonts w:ascii="Times New Roman" w:hAnsi="Times New Roman" w:cs="Times New Roman"/>
        </w:rPr>
        <w:t>ФЗ "Об архитектурной деятельности 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16. </w:t>
      </w:r>
      <w:hyperlink r:id="rId445"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от 23 ноября 1995 г. N 174</w:t>
      </w:r>
      <w:r w:rsidR="00381B4E" w:rsidRPr="002E2066">
        <w:rPr>
          <w:rFonts w:ascii="Times New Roman" w:hAnsi="Times New Roman" w:cs="Times New Roman"/>
        </w:rPr>
        <w:t>–</w:t>
      </w:r>
      <w:r w:rsidRPr="002E2066">
        <w:rPr>
          <w:rFonts w:ascii="Times New Roman" w:hAnsi="Times New Roman" w:cs="Times New Roman"/>
        </w:rPr>
        <w:t>ФЗ "Об экологической экспертизе".</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17. </w:t>
      </w:r>
      <w:hyperlink r:id="rId446"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24 ноября 1995 г. N 181</w:t>
      </w:r>
      <w:r w:rsidR="00381B4E" w:rsidRPr="002E2066">
        <w:rPr>
          <w:rFonts w:ascii="Times New Roman" w:hAnsi="Times New Roman" w:cs="Times New Roman"/>
        </w:rPr>
        <w:t>–</w:t>
      </w:r>
      <w:r w:rsidRPr="002E2066">
        <w:rPr>
          <w:rFonts w:ascii="Times New Roman" w:hAnsi="Times New Roman" w:cs="Times New Roman"/>
        </w:rPr>
        <w:t>ФЗ "О социальной защите инвалидов 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18. </w:t>
      </w:r>
      <w:hyperlink r:id="rId447"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10 декабря 1995 г. N 196</w:t>
      </w:r>
      <w:r w:rsidR="00381B4E" w:rsidRPr="002E2066">
        <w:rPr>
          <w:rFonts w:ascii="Times New Roman" w:hAnsi="Times New Roman" w:cs="Times New Roman"/>
        </w:rPr>
        <w:t>–</w:t>
      </w:r>
      <w:r w:rsidRPr="002E2066">
        <w:rPr>
          <w:rFonts w:ascii="Times New Roman" w:hAnsi="Times New Roman" w:cs="Times New Roman"/>
        </w:rPr>
        <w:t>ФЗ "О безопасности дорожного движения".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19. </w:t>
      </w:r>
      <w:hyperlink r:id="rId448"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9 января 1996 г. N 3</w:t>
      </w:r>
      <w:r w:rsidR="00381B4E" w:rsidRPr="002E2066">
        <w:rPr>
          <w:rFonts w:ascii="Times New Roman" w:hAnsi="Times New Roman" w:cs="Times New Roman"/>
        </w:rPr>
        <w:t>–</w:t>
      </w:r>
      <w:r w:rsidRPr="002E2066">
        <w:rPr>
          <w:rFonts w:ascii="Times New Roman" w:hAnsi="Times New Roman" w:cs="Times New Roman"/>
        </w:rPr>
        <w:t>ФЗ "О радиационной безопасности населения".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20. </w:t>
      </w:r>
      <w:hyperlink r:id="rId449"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12 января 1996 г. N 8</w:t>
      </w:r>
      <w:r w:rsidR="00381B4E" w:rsidRPr="002E2066">
        <w:rPr>
          <w:rFonts w:ascii="Times New Roman" w:hAnsi="Times New Roman" w:cs="Times New Roman"/>
        </w:rPr>
        <w:t>–</w:t>
      </w:r>
      <w:r w:rsidRPr="002E2066">
        <w:rPr>
          <w:rFonts w:ascii="Times New Roman" w:hAnsi="Times New Roman" w:cs="Times New Roman"/>
        </w:rPr>
        <w:t>ФЗ "О погребении и похоронном деле".</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lastRenderedPageBreak/>
        <w:t xml:space="preserve">21. </w:t>
      </w:r>
      <w:hyperlink r:id="rId450"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27 декабря 2002 г. N 184</w:t>
      </w:r>
      <w:r w:rsidR="00381B4E" w:rsidRPr="002E2066">
        <w:rPr>
          <w:rFonts w:ascii="Times New Roman" w:hAnsi="Times New Roman" w:cs="Times New Roman"/>
        </w:rPr>
        <w:t>–</w:t>
      </w:r>
      <w:r w:rsidR="00BA4DF3" w:rsidRPr="002E2066">
        <w:rPr>
          <w:rFonts w:ascii="Times New Roman" w:hAnsi="Times New Roman" w:cs="Times New Roman"/>
        </w:rPr>
        <w:t>ФЗ "О техническом регулировании".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22. </w:t>
      </w:r>
      <w:hyperlink r:id="rId451"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25 июня 2002 г. N 73</w:t>
      </w:r>
      <w:r w:rsidR="00381B4E" w:rsidRPr="002E2066">
        <w:rPr>
          <w:rFonts w:ascii="Times New Roman" w:hAnsi="Times New Roman" w:cs="Times New Roman"/>
        </w:rPr>
        <w:t>–</w:t>
      </w:r>
      <w:r w:rsidR="00BA4DF3" w:rsidRPr="002E2066">
        <w:rPr>
          <w:rFonts w:ascii="Times New Roman" w:hAnsi="Times New Roman" w:cs="Times New Roman"/>
        </w:rPr>
        <w:t>ФЗ "Об объектах культурного наследия (памятниках истории и культуры) народов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23. </w:t>
      </w:r>
      <w:hyperlink r:id="rId452"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12 февраля 1998 г. N 28</w:t>
      </w:r>
      <w:r w:rsidR="00381B4E" w:rsidRPr="002E2066">
        <w:rPr>
          <w:rFonts w:ascii="Times New Roman" w:hAnsi="Times New Roman" w:cs="Times New Roman"/>
        </w:rPr>
        <w:t>–</w:t>
      </w:r>
      <w:r w:rsidRPr="002E2066">
        <w:rPr>
          <w:rFonts w:ascii="Times New Roman" w:hAnsi="Times New Roman" w:cs="Times New Roman"/>
        </w:rPr>
        <w:t>ФЗ "О гражданской обороне".</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24. </w:t>
      </w:r>
      <w:hyperlink r:id="rId453"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30 марта 1999 г. N 52</w:t>
      </w:r>
      <w:r w:rsidR="00381B4E" w:rsidRPr="002E2066">
        <w:rPr>
          <w:rFonts w:ascii="Times New Roman" w:hAnsi="Times New Roman" w:cs="Times New Roman"/>
        </w:rPr>
        <w:t>–</w:t>
      </w:r>
      <w:r w:rsidRPr="002E2066">
        <w:rPr>
          <w:rFonts w:ascii="Times New Roman" w:hAnsi="Times New Roman" w:cs="Times New Roman"/>
        </w:rPr>
        <w:t>ФЗ "О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эпидемиологическом благополучии населения".</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25. </w:t>
      </w:r>
      <w:hyperlink r:id="rId454"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4 мая 1999 г. N 96</w:t>
      </w:r>
      <w:r w:rsidR="00381B4E" w:rsidRPr="002E2066">
        <w:rPr>
          <w:rFonts w:ascii="Times New Roman" w:hAnsi="Times New Roman" w:cs="Times New Roman"/>
        </w:rPr>
        <w:t>–</w:t>
      </w:r>
      <w:r w:rsidRPr="002E2066">
        <w:rPr>
          <w:rFonts w:ascii="Times New Roman" w:hAnsi="Times New Roman" w:cs="Times New Roman"/>
        </w:rPr>
        <w:t>ФЗ "Об охране атмосферного воздуха".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26. </w:t>
      </w:r>
      <w:hyperlink r:id="rId455" w:history="1">
        <w:r w:rsidRPr="002E2066">
          <w:rPr>
            <w:rFonts w:ascii="Times New Roman" w:hAnsi="Times New Roman" w:cs="Times New Roman"/>
          </w:rPr>
          <w:t>Федеральный закон</w:t>
        </w:r>
      </w:hyperlink>
      <w:r w:rsidRPr="002E2066">
        <w:rPr>
          <w:rFonts w:ascii="Times New Roman" w:hAnsi="Times New Roman" w:cs="Times New Roman"/>
        </w:rPr>
        <w:t xml:space="preserve"> Российской Федерации от 10 января 2002 г. N 7</w:t>
      </w:r>
      <w:r w:rsidR="00381B4E" w:rsidRPr="002E2066">
        <w:rPr>
          <w:rFonts w:ascii="Times New Roman" w:hAnsi="Times New Roman" w:cs="Times New Roman"/>
        </w:rPr>
        <w:t>–</w:t>
      </w:r>
      <w:r w:rsidRPr="002E2066">
        <w:rPr>
          <w:rFonts w:ascii="Times New Roman" w:hAnsi="Times New Roman" w:cs="Times New Roman"/>
        </w:rPr>
        <w:t>ФЗ "Об охране окружающей среды".</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27. </w:t>
      </w:r>
      <w:hyperlink r:id="rId456"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21 декабря 2004 г. N 172</w:t>
      </w:r>
      <w:r w:rsidR="00381B4E" w:rsidRPr="002E2066">
        <w:rPr>
          <w:rFonts w:ascii="Times New Roman" w:hAnsi="Times New Roman" w:cs="Times New Roman"/>
        </w:rPr>
        <w:t>–</w:t>
      </w:r>
      <w:r w:rsidR="00BA4DF3" w:rsidRPr="002E2066">
        <w:rPr>
          <w:rFonts w:ascii="Times New Roman" w:hAnsi="Times New Roman" w:cs="Times New Roman"/>
        </w:rPr>
        <w:t>ФЗ "О переводе земель или земельных участков из одной категории в другую".</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28. </w:t>
      </w:r>
      <w:hyperlink r:id="rId457"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22 июля 2008 года N 123</w:t>
      </w:r>
      <w:r w:rsidR="00381B4E" w:rsidRPr="002E2066">
        <w:rPr>
          <w:rFonts w:ascii="Times New Roman" w:hAnsi="Times New Roman" w:cs="Times New Roman"/>
        </w:rPr>
        <w:t>–</w:t>
      </w:r>
      <w:r w:rsidR="00BA4DF3" w:rsidRPr="002E2066">
        <w:rPr>
          <w:rFonts w:ascii="Times New Roman" w:hAnsi="Times New Roman" w:cs="Times New Roman"/>
        </w:rPr>
        <w:t>ФЗ "Технический регламент о требованиях пожарной безопасности".</w:t>
      </w:r>
    </w:p>
    <w:p w:rsidR="00B84A96" w:rsidRPr="002E2066" w:rsidRDefault="00B84A96" w:rsidP="00B84A96">
      <w:pPr>
        <w:ind w:firstLine="720"/>
        <w:jc w:val="both"/>
      </w:pPr>
      <w:r w:rsidRPr="002E2066">
        <w:rPr>
          <w:rFonts w:ascii="Times New Roman" w:hAnsi="Times New Roman" w:cs="Times New Roman"/>
        </w:rPr>
        <w:t xml:space="preserve">29. </w:t>
      </w:r>
      <w:hyperlink r:id="rId458" w:history="1">
        <w:r w:rsidR="00BA4DF3" w:rsidRPr="002E2066">
          <w:rPr>
            <w:rFonts w:ascii="Times New Roman" w:hAnsi="Times New Roman" w:cs="Times New Roman"/>
          </w:rPr>
          <w:t>Федеральный закон</w:t>
        </w:r>
      </w:hyperlink>
      <w:r w:rsidR="00BA4DF3" w:rsidRPr="002E2066">
        <w:rPr>
          <w:rFonts w:ascii="Times New Roman" w:hAnsi="Times New Roman" w:cs="Times New Roman"/>
        </w:rPr>
        <w:t xml:space="preserve"> Российской Федерации от 8 ноября 2007 г. N 257</w:t>
      </w:r>
      <w:r w:rsidR="00381B4E" w:rsidRPr="002E2066">
        <w:rPr>
          <w:rFonts w:ascii="Times New Roman" w:hAnsi="Times New Roman" w:cs="Times New Roman"/>
        </w:rPr>
        <w:t>–</w:t>
      </w:r>
      <w:r w:rsidR="00BA4DF3" w:rsidRPr="002E2066">
        <w:rPr>
          <w:rFonts w:ascii="Times New Roman" w:hAnsi="Times New Roman" w:cs="Times New Roman"/>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30. </w:t>
      </w:r>
      <w:hyperlink r:id="rId459" w:history="1">
        <w:r w:rsidR="00BA4DF3" w:rsidRPr="002E2066">
          <w:rPr>
            <w:rFonts w:ascii="Times New Roman" w:hAnsi="Times New Roman" w:cs="Times New Roman"/>
          </w:rPr>
          <w:t>Указ</w:t>
        </w:r>
      </w:hyperlink>
      <w:r w:rsidR="00BA4DF3" w:rsidRPr="002E2066">
        <w:rPr>
          <w:rFonts w:ascii="Times New Roman" w:hAnsi="Times New Roman" w:cs="Times New Roman"/>
        </w:rPr>
        <w:t xml:space="preserve"> Президента Российской Федерации от 30 ноября 1992 г. N 1487 "Об особо ценных объектах культурного наследия народов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31. </w:t>
      </w:r>
      <w:hyperlink r:id="rId460" w:history="1">
        <w:r w:rsidR="00BA4DF3" w:rsidRPr="002E2066">
          <w:rPr>
            <w:rFonts w:ascii="Times New Roman" w:hAnsi="Times New Roman" w:cs="Times New Roman"/>
          </w:rPr>
          <w:t>Указ</w:t>
        </w:r>
      </w:hyperlink>
      <w:r w:rsidR="00BA4DF3" w:rsidRPr="002E2066">
        <w:rPr>
          <w:rFonts w:ascii="Times New Roman" w:hAnsi="Times New Roman" w:cs="Times New Roman"/>
        </w:rPr>
        <w:t xml:space="preserve"> Президента Российской Федерации от 2 октября 1992 г. N 1156 "О мерах по формированию доступной для инвалидов среды жизнедеятельности".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32. </w:t>
      </w:r>
      <w:hyperlink r:id="rId461" w:history="1">
        <w:r w:rsidR="00BA4DF3" w:rsidRPr="002E2066">
          <w:rPr>
            <w:rFonts w:ascii="Times New Roman" w:hAnsi="Times New Roman" w:cs="Times New Roman"/>
          </w:rPr>
          <w:t>Постановление</w:t>
        </w:r>
      </w:hyperlink>
      <w:r w:rsidR="00BA4DF3" w:rsidRPr="002E2066">
        <w:rPr>
          <w:rFonts w:ascii="Times New Roman" w:hAnsi="Times New Roman" w:cs="Times New Roman"/>
        </w:rPr>
        <w:t xml:space="preserve">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33. </w:t>
      </w:r>
      <w:hyperlink r:id="rId462" w:history="1">
        <w:r w:rsidR="00BA4DF3" w:rsidRPr="002E2066">
          <w:rPr>
            <w:rFonts w:ascii="Times New Roman" w:hAnsi="Times New Roman" w:cs="Times New Roman"/>
          </w:rPr>
          <w:t>Постановление</w:t>
        </w:r>
      </w:hyperlink>
      <w:r w:rsidR="00BA4DF3" w:rsidRPr="002E2066">
        <w:rPr>
          <w:rFonts w:ascii="Times New Roman" w:hAnsi="Times New Roman" w:cs="Times New Roman"/>
        </w:rPr>
        <w:t xml:space="preserve"> Правительства Российской Федерации от 7 декабря 1996 г. N 1449 "О мерах по обеспечению беспрепятственного доступа инвалидов к информации и объектам социальной инфраструктуры".</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34. </w:t>
      </w:r>
      <w:hyperlink r:id="rId463" w:history="1">
        <w:r w:rsidR="00BA4DF3" w:rsidRPr="002E2066">
          <w:rPr>
            <w:rFonts w:ascii="Times New Roman" w:hAnsi="Times New Roman" w:cs="Times New Roman"/>
          </w:rPr>
          <w:t>Постановление</w:t>
        </w:r>
      </w:hyperlink>
      <w:r w:rsidR="00BA4DF3" w:rsidRPr="002E2066">
        <w:rPr>
          <w:rFonts w:ascii="Times New Roman" w:hAnsi="Times New Roman" w:cs="Times New Roman"/>
        </w:rPr>
        <w:t xml:space="preserve"> Правительства Российской Федерации от 17 февраля 2000 г.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35. </w:t>
      </w:r>
      <w:hyperlink r:id="rId464" w:history="1">
        <w:r w:rsidR="00BA4DF3" w:rsidRPr="002E2066">
          <w:rPr>
            <w:rFonts w:ascii="Times New Roman" w:hAnsi="Times New Roman" w:cs="Times New Roman"/>
          </w:rPr>
          <w:t>Постановление</w:t>
        </w:r>
      </w:hyperlink>
      <w:r w:rsidR="00BA4DF3" w:rsidRPr="002E2066">
        <w:rPr>
          <w:rFonts w:ascii="Times New Roman" w:hAnsi="Times New Roman" w:cs="Times New Roman"/>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36. </w:t>
      </w:r>
      <w:hyperlink r:id="rId465" w:history="1">
        <w:r w:rsidR="00BA4DF3" w:rsidRPr="002E2066">
          <w:rPr>
            <w:rFonts w:ascii="Times New Roman" w:hAnsi="Times New Roman" w:cs="Times New Roman"/>
          </w:rPr>
          <w:t>Распоряжение</w:t>
        </w:r>
      </w:hyperlink>
      <w:r w:rsidR="00BA4DF3" w:rsidRPr="002E2066">
        <w:rPr>
          <w:rFonts w:ascii="Times New Roman" w:hAnsi="Times New Roman" w:cs="Times New Roman"/>
        </w:rPr>
        <w:t xml:space="preserve"> Правительства Российской Федерации от 19 октября 1999 г. N 1683</w:t>
      </w:r>
      <w:r w:rsidR="00381B4E" w:rsidRPr="002E2066">
        <w:rPr>
          <w:rFonts w:ascii="Times New Roman" w:hAnsi="Times New Roman" w:cs="Times New Roman"/>
        </w:rPr>
        <w:t>–</w:t>
      </w:r>
      <w:r w:rsidR="00BA4DF3" w:rsidRPr="002E2066">
        <w:rPr>
          <w:rFonts w:ascii="Times New Roman" w:hAnsi="Times New Roman" w:cs="Times New Roman"/>
        </w:rPr>
        <w:t>Р "О методике определения нормативной потребности субъектов Российской Федерации в объектах социальной сферы".</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37. </w:t>
      </w:r>
      <w:hyperlink r:id="rId466" w:history="1">
        <w:r w:rsidR="00BA4DF3" w:rsidRPr="002E2066">
          <w:rPr>
            <w:rFonts w:ascii="Times New Roman" w:hAnsi="Times New Roman" w:cs="Times New Roman"/>
          </w:rPr>
          <w:t>Постановление</w:t>
        </w:r>
      </w:hyperlink>
      <w:r w:rsidR="00BA4DF3" w:rsidRPr="002E2066">
        <w:rPr>
          <w:rFonts w:ascii="Times New Roman" w:hAnsi="Times New Roman" w:cs="Times New Roman"/>
        </w:rPr>
        <w:t xml:space="preserve"> Правительства Российской Федерации от 24 сентября 2010 г. N 754 "Об утверждении Правил установления нормативов минимальной обеспеченности населения площадью торговых объектов".</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38. </w:t>
      </w:r>
      <w:hyperlink r:id="rId467" w:history="1">
        <w:r w:rsidR="00BA4DF3" w:rsidRPr="002E2066">
          <w:rPr>
            <w:rFonts w:ascii="Times New Roman" w:hAnsi="Times New Roman" w:cs="Times New Roman"/>
          </w:rPr>
          <w:t>Постановление</w:t>
        </w:r>
      </w:hyperlink>
      <w:r w:rsidR="00BA4DF3" w:rsidRPr="002E2066">
        <w:rPr>
          <w:rFonts w:ascii="Times New Roman" w:hAnsi="Times New Roman" w:cs="Times New Roman"/>
        </w:rP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B84A96" w:rsidRDefault="00B84A96" w:rsidP="00B84A96">
      <w:pPr>
        <w:ind w:firstLine="720"/>
        <w:jc w:val="both"/>
        <w:rPr>
          <w:rFonts w:ascii="Times New Roman" w:hAnsi="Times New Roman" w:cs="Times New Roman"/>
        </w:rPr>
      </w:pPr>
      <w:r w:rsidRPr="002E2066">
        <w:rPr>
          <w:rFonts w:ascii="Times New Roman" w:hAnsi="Times New Roman" w:cs="Times New Roman"/>
        </w:rPr>
        <w:t xml:space="preserve">39. </w:t>
      </w:r>
      <w:hyperlink r:id="rId468" w:history="1">
        <w:r w:rsidR="00BA4DF3" w:rsidRPr="002E2066">
          <w:rPr>
            <w:rFonts w:ascii="Times New Roman" w:hAnsi="Times New Roman" w:cs="Times New Roman"/>
          </w:rPr>
          <w:t>Приказ</w:t>
        </w:r>
      </w:hyperlink>
      <w:r w:rsidR="00BA4DF3" w:rsidRPr="002E2066">
        <w:rPr>
          <w:rFonts w:ascii="Times New Roman" w:hAnsi="Times New Roman" w:cs="Times New Roman"/>
        </w:rPr>
        <w:t xml:space="preserve"> Федерального агентства Российской Федерации по техническому регулированию и метрологии от 30 апреля 2009 г. N 1573 "Об утверждении Перечня национальных стандартов и сводов правил, в результате применения которых на добровольной </w:t>
      </w:r>
      <w:r w:rsidR="00BA4DF3" w:rsidRPr="002E2066">
        <w:rPr>
          <w:rFonts w:ascii="Times New Roman" w:hAnsi="Times New Roman" w:cs="Times New Roman"/>
        </w:rPr>
        <w:lastRenderedPageBreak/>
        <w:t>основе обеспечивается соблюдение требований Федерального закона от 22 июля 2008 года N 123</w:t>
      </w:r>
      <w:r w:rsidR="00381B4E" w:rsidRPr="002E2066">
        <w:rPr>
          <w:rFonts w:ascii="Times New Roman" w:hAnsi="Times New Roman" w:cs="Times New Roman"/>
        </w:rPr>
        <w:t>–</w:t>
      </w:r>
      <w:r w:rsidR="00BA4DF3" w:rsidRPr="002E2066">
        <w:rPr>
          <w:rFonts w:ascii="Times New Roman" w:hAnsi="Times New Roman" w:cs="Times New Roman"/>
        </w:rPr>
        <w:t>ФЗ "Технический регламент о требованиях пожарной безопасности".</w:t>
      </w:r>
    </w:p>
    <w:p w:rsidR="007D1E75" w:rsidRDefault="007D1E75" w:rsidP="00B84A96">
      <w:pPr>
        <w:ind w:firstLine="720"/>
        <w:jc w:val="both"/>
        <w:rPr>
          <w:rFonts w:ascii="Times New Roman" w:hAnsi="Times New Roman" w:cs="Times New Roman"/>
        </w:rPr>
      </w:pPr>
      <w:r>
        <w:rPr>
          <w:rFonts w:ascii="Times New Roman" w:hAnsi="Times New Roman" w:cs="Times New Roman"/>
        </w:rPr>
        <w:t xml:space="preserve">41. </w:t>
      </w:r>
      <w:r w:rsidRPr="007D1E75">
        <w:rPr>
          <w:rFonts w:ascii="Times New Roman" w:hAnsi="Times New Roman" w:cs="Times New Roman"/>
        </w:rPr>
        <w:t>Федеральный закон от 15 апреля 1998 г. № 66-ФЗ (в ред. от 14.10.2014) «О садоводческих, огороднических и дачных некоммерческих объединениях граждан» (с изм. и доп., вступ. в с</w:t>
      </w:r>
      <w:r>
        <w:rPr>
          <w:rFonts w:ascii="Times New Roman" w:hAnsi="Times New Roman" w:cs="Times New Roman"/>
        </w:rPr>
        <w:t>илу 01.03.2015) – Закон № 66-ФЗ.</w:t>
      </w:r>
    </w:p>
    <w:p w:rsidR="007D1E75" w:rsidRPr="002E2066" w:rsidRDefault="007D1E75" w:rsidP="00B84A96">
      <w:pPr>
        <w:ind w:firstLine="720"/>
        <w:jc w:val="both"/>
        <w:rPr>
          <w:rFonts w:ascii="Times New Roman" w:hAnsi="Times New Roman" w:cs="Times New Roman"/>
        </w:rPr>
      </w:pPr>
    </w:p>
    <w:p w:rsidR="00BA4DF3" w:rsidRPr="002E2066" w:rsidRDefault="00BA4DF3" w:rsidP="00BA4DF3">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Нормативные правовые акты Пермского края</w:t>
      </w:r>
    </w:p>
    <w:p w:rsidR="00BA4DF3" w:rsidRPr="002E2066" w:rsidRDefault="00B84A96" w:rsidP="00BA4DF3">
      <w:pPr>
        <w:tabs>
          <w:tab w:val="left" w:pos="1134"/>
        </w:tabs>
        <w:autoSpaceDE/>
        <w:autoSpaceDN/>
        <w:adjustRightInd/>
        <w:spacing w:line="276" w:lineRule="auto"/>
        <w:ind w:firstLine="709"/>
        <w:contextualSpacing/>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2</w:t>
      </w:r>
      <w:r w:rsidRPr="002E2066">
        <w:rPr>
          <w:rFonts w:ascii="Times New Roman" w:hAnsi="Times New Roman" w:cs="Times New Roman"/>
        </w:rPr>
        <w:t xml:space="preserve">. </w:t>
      </w:r>
      <w:r w:rsidR="00BA4DF3" w:rsidRPr="002E2066">
        <w:rPr>
          <w:rFonts w:ascii="Times New Roman" w:hAnsi="Times New Roman" w:cs="Times New Roman"/>
        </w:rPr>
        <w:t>«Схема территориального планирования Пермского края», разработанная Научно</w:t>
      </w:r>
      <w:r w:rsidR="00381B4E" w:rsidRPr="002E2066">
        <w:rPr>
          <w:rFonts w:ascii="Times New Roman" w:hAnsi="Times New Roman" w:cs="Times New Roman"/>
        </w:rPr>
        <w:t>–</w:t>
      </w:r>
      <w:r w:rsidR="00BA4DF3" w:rsidRPr="002E2066">
        <w:rPr>
          <w:rFonts w:ascii="Times New Roman" w:hAnsi="Times New Roman" w:cs="Times New Roman"/>
        </w:rPr>
        <w:t>проектным институтом пространственного планирования «Энко», г. Санкт – Петербург;</w:t>
      </w:r>
    </w:p>
    <w:p w:rsidR="00BA4DF3" w:rsidRPr="002E2066" w:rsidRDefault="00B84A96" w:rsidP="00BA4DF3">
      <w:pPr>
        <w:tabs>
          <w:tab w:val="left" w:pos="1134"/>
        </w:tabs>
        <w:autoSpaceDE/>
        <w:autoSpaceDN/>
        <w:adjustRightInd/>
        <w:spacing w:line="276" w:lineRule="auto"/>
        <w:ind w:firstLine="709"/>
        <w:contextualSpacing/>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3</w:t>
      </w:r>
      <w:r w:rsidRPr="002E2066">
        <w:rPr>
          <w:rFonts w:ascii="Times New Roman" w:hAnsi="Times New Roman" w:cs="Times New Roman"/>
        </w:rPr>
        <w:t xml:space="preserve">. </w:t>
      </w:r>
      <w:r w:rsidR="00BA4DF3" w:rsidRPr="002E2066">
        <w:rPr>
          <w:rFonts w:ascii="Times New Roman" w:hAnsi="Times New Roman" w:cs="Times New Roman"/>
        </w:rPr>
        <w:t>Стратегия социально</w:t>
      </w:r>
      <w:r w:rsidR="00381B4E" w:rsidRPr="002E2066">
        <w:rPr>
          <w:rFonts w:ascii="Times New Roman" w:hAnsi="Times New Roman" w:cs="Times New Roman"/>
        </w:rPr>
        <w:t>–</w:t>
      </w:r>
      <w:r w:rsidR="00BA4DF3" w:rsidRPr="002E2066">
        <w:rPr>
          <w:rFonts w:ascii="Times New Roman" w:hAnsi="Times New Roman" w:cs="Times New Roman"/>
        </w:rPr>
        <w:t>экономического развития Пермского края до 2026 года;</w:t>
      </w:r>
    </w:p>
    <w:p w:rsidR="00BA4DF3" w:rsidRPr="002E2066" w:rsidRDefault="00B84A96" w:rsidP="00BA4DF3">
      <w:pPr>
        <w:tabs>
          <w:tab w:val="left" w:pos="1134"/>
        </w:tabs>
        <w:autoSpaceDE/>
        <w:autoSpaceDN/>
        <w:adjustRightInd/>
        <w:spacing w:line="276" w:lineRule="auto"/>
        <w:ind w:firstLine="709"/>
        <w:contextualSpacing/>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4</w:t>
      </w:r>
      <w:r w:rsidRPr="002E2066">
        <w:rPr>
          <w:rFonts w:ascii="Times New Roman" w:hAnsi="Times New Roman" w:cs="Times New Roman"/>
        </w:rPr>
        <w:t xml:space="preserve">. </w:t>
      </w:r>
      <w:r w:rsidR="00BA4DF3" w:rsidRPr="002E2066">
        <w:rPr>
          <w:rFonts w:ascii="Times New Roman" w:hAnsi="Times New Roman" w:cs="Times New Roman"/>
        </w:rPr>
        <w:t>Программа социально</w:t>
      </w:r>
      <w:r w:rsidR="00381B4E" w:rsidRPr="002E2066">
        <w:rPr>
          <w:rFonts w:ascii="Times New Roman" w:hAnsi="Times New Roman" w:cs="Times New Roman"/>
        </w:rPr>
        <w:t>–</w:t>
      </w:r>
      <w:r w:rsidR="00BA4DF3" w:rsidRPr="002E2066">
        <w:rPr>
          <w:rFonts w:ascii="Times New Roman" w:hAnsi="Times New Roman" w:cs="Times New Roman"/>
        </w:rPr>
        <w:t>экономического развития Пермского края на 2012</w:t>
      </w:r>
      <w:r w:rsidR="00381B4E" w:rsidRPr="002E2066">
        <w:rPr>
          <w:rFonts w:ascii="Times New Roman" w:hAnsi="Times New Roman" w:cs="Times New Roman"/>
        </w:rPr>
        <w:t>–</w:t>
      </w:r>
      <w:r w:rsidR="00BA4DF3" w:rsidRPr="002E2066">
        <w:rPr>
          <w:rFonts w:ascii="Times New Roman" w:hAnsi="Times New Roman" w:cs="Times New Roman"/>
        </w:rPr>
        <w:t>2016 годы.</w:t>
      </w:r>
    </w:p>
    <w:p w:rsidR="00BA4DF3" w:rsidRPr="002E2066" w:rsidRDefault="00B84A96" w:rsidP="00BA4DF3">
      <w:pPr>
        <w:tabs>
          <w:tab w:val="left" w:pos="1134"/>
        </w:tabs>
        <w:autoSpaceDE/>
        <w:autoSpaceDN/>
        <w:adjustRightInd/>
        <w:spacing w:line="276" w:lineRule="auto"/>
        <w:ind w:firstLine="709"/>
        <w:contextualSpacing/>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5</w:t>
      </w:r>
      <w:r w:rsidRPr="002E2066">
        <w:rPr>
          <w:rFonts w:ascii="Times New Roman" w:hAnsi="Times New Roman" w:cs="Times New Roman"/>
        </w:rPr>
        <w:t>.</w:t>
      </w:r>
      <w:r w:rsidR="00BA4DF3" w:rsidRPr="002E2066">
        <w:rPr>
          <w:rFonts w:ascii="Times New Roman" w:hAnsi="Times New Roman" w:cs="Times New Roman"/>
        </w:rPr>
        <w:t> Программа социально</w:t>
      </w:r>
      <w:r w:rsidR="00381B4E" w:rsidRPr="002E2066">
        <w:rPr>
          <w:rFonts w:ascii="Times New Roman" w:hAnsi="Times New Roman" w:cs="Times New Roman"/>
        </w:rPr>
        <w:t>–</w:t>
      </w:r>
      <w:r w:rsidR="00BA4DF3" w:rsidRPr="002E2066">
        <w:rPr>
          <w:rFonts w:ascii="Times New Roman" w:hAnsi="Times New Roman" w:cs="Times New Roman"/>
        </w:rPr>
        <w:t>экономического развития Красновишерского муниципального района на 2013</w:t>
      </w:r>
      <w:r w:rsidR="00381B4E" w:rsidRPr="002E2066">
        <w:rPr>
          <w:rFonts w:ascii="Times New Roman" w:hAnsi="Times New Roman" w:cs="Times New Roman"/>
        </w:rPr>
        <w:t>–</w:t>
      </w:r>
      <w:r w:rsidR="00BA4DF3" w:rsidRPr="002E2066">
        <w:rPr>
          <w:rFonts w:ascii="Times New Roman" w:hAnsi="Times New Roman" w:cs="Times New Roman"/>
        </w:rPr>
        <w:t>2015 годы;</w:t>
      </w:r>
    </w:p>
    <w:p w:rsidR="00B84A96" w:rsidRPr="002E2066" w:rsidRDefault="00B84A96" w:rsidP="00BA4DF3">
      <w:pPr>
        <w:tabs>
          <w:tab w:val="left" w:pos="1134"/>
        </w:tabs>
        <w:ind w:firstLine="709"/>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6</w:t>
      </w:r>
      <w:r w:rsidRPr="002E2066">
        <w:rPr>
          <w:rFonts w:ascii="Times New Roman" w:hAnsi="Times New Roman" w:cs="Times New Roman"/>
        </w:rPr>
        <w:t xml:space="preserve">. </w:t>
      </w:r>
      <w:r w:rsidR="00BA4DF3" w:rsidRPr="002E2066">
        <w:rPr>
          <w:rFonts w:ascii="Times New Roman" w:hAnsi="Times New Roman" w:cs="Times New Roman"/>
        </w:rPr>
        <w:t>«Схема территориального планирования Красновишерского муниципального района», разработанная Архитектурно</w:t>
      </w:r>
      <w:r w:rsidR="00381B4E" w:rsidRPr="002E2066">
        <w:rPr>
          <w:rFonts w:ascii="Times New Roman" w:hAnsi="Times New Roman" w:cs="Times New Roman"/>
        </w:rPr>
        <w:t>–</w:t>
      </w:r>
      <w:r w:rsidR="00BA4DF3" w:rsidRPr="002E2066">
        <w:rPr>
          <w:rFonts w:ascii="Times New Roman" w:hAnsi="Times New Roman" w:cs="Times New Roman"/>
        </w:rPr>
        <w:t>планировочной мастерской «Мастер СВ», г. Пермь</w:t>
      </w:r>
    </w:p>
    <w:p w:rsidR="00BA4DF3" w:rsidRPr="002E2066" w:rsidRDefault="00B84A96" w:rsidP="00BA4DF3">
      <w:pPr>
        <w:tabs>
          <w:tab w:val="left" w:pos="1134"/>
        </w:tabs>
        <w:autoSpaceDE/>
        <w:autoSpaceDN/>
        <w:adjustRightInd/>
        <w:spacing w:line="276" w:lineRule="auto"/>
        <w:ind w:firstLine="709"/>
        <w:contextualSpacing/>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7</w:t>
      </w:r>
      <w:r w:rsidRPr="002E2066">
        <w:rPr>
          <w:rFonts w:ascii="Times New Roman" w:hAnsi="Times New Roman" w:cs="Times New Roman"/>
        </w:rPr>
        <w:t>.</w:t>
      </w:r>
      <w:r w:rsidR="00B95C0C" w:rsidRPr="002E2066">
        <w:t xml:space="preserve"> </w:t>
      </w:r>
      <w:r w:rsidR="00B95C0C" w:rsidRPr="002E2066">
        <w:rPr>
          <w:rFonts w:ascii="Times New Roman" w:hAnsi="Times New Roman" w:cs="Times New Roman"/>
        </w:rPr>
        <w:t>Генеральный план муниципального образования Вайского сельского поселения Красновишерского муниципального района, 2015 г.</w:t>
      </w:r>
    </w:p>
    <w:p w:rsidR="00B84A96" w:rsidRPr="002E2066" w:rsidRDefault="00B84A96" w:rsidP="00BA4DF3">
      <w:pPr>
        <w:tabs>
          <w:tab w:val="left" w:pos="1134"/>
        </w:tabs>
        <w:ind w:firstLine="709"/>
        <w:jc w:val="both"/>
        <w:rPr>
          <w:rFonts w:ascii="Times New Roman" w:hAnsi="Times New Roman" w:cs="Times New Roman"/>
        </w:rPr>
      </w:pPr>
      <w:r w:rsidRPr="002E2066">
        <w:rPr>
          <w:rFonts w:ascii="Times New Roman" w:hAnsi="Times New Roman" w:cs="Times New Roman"/>
        </w:rPr>
        <w:t>4</w:t>
      </w:r>
      <w:r w:rsidR="007D1E75">
        <w:rPr>
          <w:rFonts w:ascii="Times New Roman" w:hAnsi="Times New Roman" w:cs="Times New Roman"/>
        </w:rPr>
        <w:t>8</w:t>
      </w:r>
      <w:r w:rsidRPr="002E2066">
        <w:rPr>
          <w:rFonts w:ascii="Times New Roman" w:hAnsi="Times New Roman" w:cs="Times New Roman"/>
        </w:rPr>
        <w:t xml:space="preserve">. </w:t>
      </w:r>
      <w:r w:rsidR="000C1D3F" w:rsidRPr="002E2066">
        <w:rPr>
          <w:rFonts w:ascii="Times New Roman" w:hAnsi="Times New Roman" w:cs="Times New Roman"/>
        </w:rPr>
        <w:t>Правила землепользования и застройки Красновишерского городского поселения Красновишерского муниципального района, 2015г.</w:t>
      </w:r>
    </w:p>
    <w:p w:rsidR="009C5EF8" w:rsidRPr="002E2066" w:rsidRDefault="00BA4DF3" w:rsidP="009C5EF8">
      <w:pPr>
        <w:tabs>
          <w:tab w:val="left" w:pos="1134"/>
        </w:tabs>
        <w:ind w:firstLine="709"/>
        <w:rPr>
          <w:rFonts w:ascii="Courier New" w:hAnsi="Courier New" w:cs="Courier New"/>
          <w:sz w:val="18"/>
          <w:szCs w:val="18"/>
        </w:rPr>
      </w:pPr>
      <w:r w:rsidRPr="002E2066">
        <w:rPr>
          <w:rFonts w:ascii="Times New Roman" w:hAnsi="Times New Roman" w:cs="Times New Roman"/>
        </w:rPr>
        <w:t>4</w:t>
      </w:r>
      <w:r w:rsidR="007D1E75">
        <w:rPr>
          <w:rFonts w:ascii="Times New Roman" w:hAnsi="Times New Roman" w:cs="Times New Roman"/>
        </w:rPr>
        <w:t>9</w:t>
      </w:r>
      <w:r w:rsidRPr="002E2066">
        <w:rPr>
          <w:rFonts w:ascii="Times New Roman" w:hAnsi="Times New Roman" w:cs="Times New Roman"/>
        </w:rPr>
        <w:t>.</w:t>
      </w:r>
      <w:r w:rsidR="009C5EF8" w:rsidRPr="002E2066">
        <w:rPr>
          <w:rFonts w:ascii="Courier New" w:hAnsi="Courier New" w:cs="Courier New"/>
          <w:sz w:val="18"/>
          <w:szCs w:val="18"/>
        </w:rPr>
        <w:t xml:space="preserve"> </w:t>
      </w:r>
      <w:r w:rsidR="009C5EF8" w:rsidRPr="002E2066">
        <w:rPr>
          <w:rFonts w:ascii="Times New Roman" w:hAnsi="Times New Roman" w:cs="Times New Roman"/>
        </w:rPr>
        <w:t>Закон Пермского края от 14 сентября 2011 г. N 805</w:t>
      </w:r>
      <w:r w:rsidR="00381B4E" w:rsidRPr="002E2066">
        <w:rPr>
          <w:rFonts w:ascii="Times New Roman" w:hAnsi="Times New Roman" w:cs="Times New Roman"/>
        </w:rPr>
        <w:t>–</w:t>
      </w:r>
      <w:r w:rsidR="009C5EF8" w:rsidRPr="002E2066">
        <w:rPr>
          <w:rFonts w:ascii="Times New Roman" w:hAnsi="Times New Roman" w:cs="Times New Roman"/>
        </w:rPr>
        <w:t>ПК "О градостроительной деятельности в Пермском крае"</w:t>
      </w:r>
    </w:p>
    <w:p w:rsidR="00B84A96" w:rsidRPr="002E2066" w:rsidRDefault="00B84A96" w:rsidP="002E1729">
      <w:pPr>
        <w:tabs>
          <w:tab w:val="left" w:pos="1134"/>
        </w:tabs>
        <w:spacing w:line="360" w:lineRule="auto"/>
        <w:ind w:firstLine="709"/>
        <w:jc w:val="center"/>
        <w:rPr>
          <w:rFonts w:ascii="Times New Roman" w:hAnsi="Times New Roman" w:cs="Times New Roman"/>
          <w:b/>
          <w:bCs/>
        </w:rPr>
      </w:pPr>
      <w:r w:rsidRPr="002E2066">
        <w:rPr>
          <w:rFonts w:ascii="Times New Roman" w:hAnsi="Times New Roman" w:cs="Times New Roman"/>
          <w:b/>
          <w:bCs/>
        </w:rPr>
        <w:t>Государственные стандарты (ГОСТ)</w:t>
      </w:r>
    </w:p>
    <w:p w:rsidR="002E1729" w:rsidRPr="002E2066" w:rsidRDefault="007D1E75" w:rsidP="002E1729">
      <w:pPr>
        <w:tabs>
          <w:tab w:val="left" w:pos="1134"/>
        </w:tabs>
        <w:ind w:firstLine="709"/>
        <w:jc w:val="both"/>
        <w:rPr>
          <w:rFonts w:ascii="Times New Roman" w:hAnsi="Times New Roman" w:cs="Times New Roman"/>
        </w:rPr>
      </w:pPr>
      <w:r>
        <w:rPr>
          <w:rFonts w:ascii="Times New Roman" w:hAnsi="Times New Roman" w:cs="Times New Roman"/>
        </w:rPr>
        <w:t>50</w:t>
      </w:r>
      <w:r w:rsidR="002E1729" w:rsidRPr="002E2066">
        <w:rPr>
          <w:rFonts w:ascii="Times New Roman" w:hAnsi="Times New Roman" w:cs="Times New Roman"/>
        </w:rPr>
        <w:t xml:space="preserve">. . </w:t>
      </w:r>
      <w:hyperlink r:id="rId469" w:history="1">
        <w:r w:rsidR="002E1729" w:rsidRPr="002E2066">
          <w:rPr>
            <w:rFonts w:ascii="Times New Roman" w:hAnsi="Times New Roman" w:cs="Times New Roman"/>
          </w:rPr>
          <w:t>ГОСТ 17.0.0.01</w:t>
        </w:r>
        <w:r w:rsidR="00381B4E" w:rsidRPr="002E2066">
          <w:rPr>
            <w:rFonts w:ascii="Times New Roman" w:hAnsi="Times New Roman" w:cs="Times New Roman"/>
          </w:rPr>
          <w:t>–</w:t>
        </w:r>
        <w:r w:rsidR="002E1729" w:rsidRPr="002E2066">
          <w:rPr>
            <w:rFonts w:ascii="Times New Roman" w:hAnsi="Times New Roman" w:cs="Times New Roman"/>
          </w:rPr>
          <w:t>76*</w:t>
        </w:r>
      </w:hyperlink>
      <w:r w:rsidR="002E1729" w:rsidRPr="002E2066">
        <w:rPr>
          <w:rFonts w:ascii="Times New Roman" w:hAnsi="Times New Roman" w:cs="Times New Roman"/>
        </w:rPr>
        <w:t xml:space="preserve">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N 699.</w:t>
      </w:r>
    </w:p>
    <w:p w:rsidR="002E1729" w:rsidRPr="002E2066" w:rsidRDefault="007D1E75" w:rsidP="002E1729">
      <w:pPr>
        <w:tabs>
          <w:tab w:val="left" w:pos="1134"/>
        </w:tabs>
        <w:ind w:firstLine="709"/>
        <w:jc w:val="both"/>
        <w:rPr>
          <w:rFonts w:ascii="Times New Roman" w:hAnsi="Times New Roman" w:cs="Times New Roman"/>
        </w:rPr>
      </w:pPr>
      <w:r>
        <w:rPr>
          <w:rFonts w:ascii="Times New Roman" w:hAnsi="Times New Roman" w:cs="Times New Roman"/>
        </w:rPr>
        <w:t>51</w:t>
      </w:r>
      <w:r w:rsidR="002E1729" w:rsidRPr="002E2066">
        <w:rPr>
          <w:rFonts w:ascii="Times New Roman" w:hAnsi="Times New Roman" w:cs="Times New Roman"/>
        </w:rPr>
        <w:t>.</w:t>
      </w:r>
      <w:r w:rsidR="002E1729" w:rsidRPr="002E2066">
        <w:t xml:space="preserve"> </w:t>
      </w:r>
      <w:hyperlink r:id="rId470" w:history="1">
        <w:r w:rsidR="002E1729" w:rsidRPr="002E2066">
          <w:rPr>
            <w:rFonts w:ascii="Times New Roman" w:hAnsi="Times New Roman" w:cs="Times New Roman"/>
          </w:rPr>
          <w:t>ГОСТ 17.1.1.04</w:t>
        </w:r>
        <w:r w:rsidR="00381B4E" w:rsidRPr="002E2066">
          <w:rPr>
            <w:rFonts w:ascii="Times New Roman" w:hAnsi="Times New Roman" w:cs="Times New Roman"/>
          </w:rPr>
          <w:t>–</w:t>
        </w:r>
        <w:r w:rsidR="002E1729" w:rsidRPr="002E2066">
          <w:rPr>
            <w:rFonts w:ascii="Times New Roman" w:hAnsi="Times New Roman" w:cs="Times New Roman"/>
          </w:rPr>
          <w:t>80</w:t>
        </w:r>
      </w:hyperlink>
      <w:r w:rsidR="002E1729" w:rsidRPr="002E2066">
        <w:rPr>
          <w:rFonts w:ascii="Times New Roman" w:hAnsi="Times New Roman" w:cs="Times New Roman"/>
        </w:rPr>
        <w:t xml:space="preserve">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N 1452.</w:t>
      </w:r>
    </w:p>
    <w:p w:rsidR="002E1729" w:rsidRPr="002E2066" w:rsidRDefault="002E1729" w:rsidP="002E1729">
      <w:pPr>
        <w:tabs>
          <w:tab w:val="left" w:pos="1134"/>
        </w:tabs>
        <w:ind w:firstLine="709"/>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2</w:t>
      </w:r>
      <w:r w:rsidRPr="002E2066">
        <w:rPr>
          <w:rFonts w:ascii="Times New Roman" w:hAnsi="Times New Roman" w:cs="Times New Roman"/>
        </w:rPr>
        <w:t>.</w:t>
      </w:r>
      <w:r w:rsidRPr="002E2066">
        <w:t xml:space="preserve"> </w:t>
      </w:r>
      <w:hyperlink r:id="rId471" w:history="1">
        <w:r w:rsidRPr="002E2066">
          <w:rPr>
            <w:rFonts w:ascii="Times New Roman" w:hAnsi="Times New Roman" w:cs="Times New Roman"/>
          </w:rPr>
          <w:t>ГОСТ 17.1.3.05</w:t>
        </w:r>
        <w:r w:rsidR="00381B4E" w:rsidRPr="002E2066">
          <w:rPr>
            <w:rFonts w:ascii="Times New Roman" w:hAnsi="Times New Roman" w:cs="Times New Roman"/>
          </w:rPr>
          <w:t>–</w:t>
        </w:r>
        <w:r w:rsidRPr="002E2066">
          <w:rPr>
            <w:rFonts w:ascii="Times New Roman" w:hAnsi="Times New Roman" w:cs="Times New Roman"/>
          </w:rPr>
          <w:t>82</w:t>
        </w:r>
      </w:hyperlink>
      <w:r w:rsidRPr="002E2066">
        <w:rPr>
          <w:rFonts w:ascii="Times New Roman" w:hAnsi="Times New Roman" w:cs="Times New Roman"/>
        </w:rPr>
        <w:t xml:space="preserve">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N 1243.</w:t>
      </w:r>
    </w:p>
    <w:p w:rsidR="002E1729" w:rsidRPr="002E2066" w:rsidRDefault="002E1729" w:rsidP="002E1729">
      <w:pPr>
        <w:tabs>
          <w:tab w:val="left" w:pos="1134"/>
        </w:tabs>
        <w:ind w:firstLine="709"/>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3</w:t>
      </w:r>
      <w:r w:rsidRPr="002E2066">
        <w:rPr>
          <w:rFonts w:ascii="Times New Roman" w:hAnsi="Times New Roman" w:cs="Times New Roman"/>
        </w:rPr>
        <w:t>.</w:t>
      </w:r>
      <w:r w:rsidRPr="002E2066">
        <w:t xml:space="preserve"> </w:t>
      </w:r>
      <w:hyperlink r:id="rId472" w:history="1">
        <w:r w:rsidRPr="002E2066">
          <w:rPr>
            <w:rFonts w:ascii="Times New Roman" w:hAnsi="Times New Roman" w:cs="Times New Roman"/>
          </w:rPr>
          <w:t>ГОСТ 17.1.3.06</w:t>
        </w:r>
        <w:r w:rsidR="00381B4E" w:rsidRPr="002E2066">
          <w:rPr>
            <w:rFonts w:ascii="Times New Roman" w:hAnsi="Times New Roman" w:cs="Times New Roman"/>
          </w:rPr>
          <w:t>–</w:t>
        </w:r>
        <w:r w:rsidRPr="002E2066">
          <w:rPr>
            <w:rFonts w:ascii="Times New Roman" w:hAnsi="Times New Roman" w:cs="Times New Roman"/>
          </w:rPr>
          <w:t>82</w:t>
        </w:r>
      </w:hyperlink>
      <w:r w:rsidRPr="002E2066">
        <w:rPr>
          <w:rFonts w:ascii="Times New Roman" w:hAnsi="Times New Roman" w:cs="Times New Roman"/>
        </w:rPr>
        <w:t xml:space="preserve">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N 1244.</w:t>
      </w:r>
    </w:p>
    <w:p w:rsidR="002E1729" w:rsidRPr="002E2066" w:rsidRDefault="002E1729" w:rsidP="002E1729">
      <w:pPr>
        <w:tabs>
          <w:tab w:val="left" w:pos="1134"/>
        </w:tabs>
        <w:ind w:firstLine="709"/>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4</w:t>
      </w:r>
      <w:r w:rsidRPr="002E2066">
        <w:rPr>
          <w:rFonts w:ascii="Times New Roman" w:hAnsi="Times New Roman" w:cs="Times New Roman"/>
        </w:rPr>
        <w:t>.</w:t>
      </w:r>
      <w:r w:rsidRPr="002E2066">
        <w:t xml:space="preserve"> </w:t>
      </w:r>
      <w:hyperlink r:id="rId473" w:history="1">
        <w:r w:rsidRPr="002E2066">
          <w:rPr>
            <w:rFonts w:ascii="Times New Roman" w:hAnsi="Times New Roman" w:cs="Times New Roman"/>
          </w:rPr>
          <w:t>ГОСТ 17.1.3.13</w:t>
        </w:r>
        <w:r w:rsidR="00381B4E" w:rsidRPr="002E2066">
          <w:rPr>
            <w:rFonts w:ascii="Times New Roman" w:hAnsi="Times New Roman" w:cs="Times New Roman"/>
          </w:rPr>
          <w:t>–</w:t>
        </w:r>
        <w:r w:rsidRPr="002E2066">
          <w:rPr>
            <w:rFonts w:ascii="Times New Roman" w:hAnsi="Times New Roman" w:cs="Times New Roman"/>
          </w:rPr>
          <w:t>86</w:t>
        </w:r>
      </w:hyperlink>
      <w:r w:rsidRPr="002E2066">
        <w:rPr>
          <w:rFonts w:ascii="Times New Roman" w:hAnsi="Times New Roman" w:cs="Times New Roman"/>
        </w:rPr>
        <w:t xml:space="preserve">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N 1790.</w:t>
      </w:r>
    </w:p>
    <w:p w:rsidR="002E1729" w:rsidRPr="002E2066" w:rsidRDefault="002E1729" w:rsidP="002E1729">
      <w:pPr>
        <w:ind w:firstLine="720"/>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5</w:t>
      </w:r>
      <w:r w:rsidRPr="002E2066">
        <w:rPr>
          <w:rFonts w:ascii="Times New Roman" w:hAnsi="Times New Roman" w:cs="Times New Roman"/>
        </w:rPr>
        <w:t>.</w:t>
      </w:r>
      <w:r w:rsidRPr="002E2066">
        <w:t xml:space="preserve"> </w:t>
      </w:r>
      <w:hyperlink r:id="rId474" w:history="1">
        <w:r w:rsidRPr="002E2066">
          <w:rPr>
            <w:rFonts w:ascii="Times New Roman" w:hAnsi="Times New Roman" w:cs="Times New Roman"/>
          </w:rPr>
          <w:t>ГОСТ 17.1.5.02</w:t>
        </w:r>
        <w:r w:rsidR="00381B4E" w:rsidRPr="002E2066">
          <w:rPr>
            <w:rFonts w:ascii="Times New Roman" w:hAnsi="Times New Roman" w:cs="Times New Roman"/>
          </w:rPr>
          <w:t>–</w:t>
        </w:r>
        <w:r w:rsidRPr="002E2066">
          <w:rPr>
            <w:rFonts w:ascii="Times New Roman" w:hAnsi="Times New Roman" w:cs="Times New Roman"/>
          </w:rPr>
          <w:t>80</w:t>
        </w:r>
      </w:hyperlink>
      <w:r w:rsidRPr="002E2066">
        <w:rPr>
          <w:rFonts w:ascii="Times New Roman" w:hAnsi="Times New Roman" w:cs="Times New Roman"/>
        </w:rPr>
        <w:t xml:space="preserve">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N 1713.</w:t>
      </w:r>
    </w:p>
    <w:p w:rsidR="002E1729" w:rsidRPr="002E2066" w:rsidRDefault="00B84A96" w:rsidP="002E1729">
      <w:pPr>
        <w:ind w:firstLine="720"/>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6</w:t>
      </w:r>
      <w:r w:rsidR="00031CA8" w:rsidRPr="002E2066">
        <w:rPr>
          <w:rFonts w:ascii="Times New Roman" w:hAnsi="Times New Roman" w:cs="Times New Roman"/>
        </w:rPr>
        <w:t>. </w:t>
      </w:r>
      <w:hyperlink r:id="rId475" w:history="1">
        <w:r w:rsidR="002E1729" w:rsidRPr="002E2066">
          <w:rPr>
            <w:rFonts w:ascii="Times New Roman" w:hAnsi="Times New Roman" w:cs="Times New Roman"/>
          </w:rPr>
          <w:t>ГОСТ 17.2.3.02</w:t>
        </w:r>
        <w:r w:rsidR="00381B4E" w:rsidRPr="002E2066">
          <w:rPr>
            <w:rFonts w:ascii="Times New Roman" w:hAnsi="Times New Roman" w:cs="Times New Roman"/>
          </w:rPr>
          <w:t>–</w:t>
        </w:r>
        <w:r w:rsidR="002E1729" w:rsidRPr="002E2066">
          <w:rPr>
            <w:rFonts w:ascii="Times New Roman" w:hAnsi="Times New Roman" w:cs="Times New Roman"/>
          </w:rPr>
          <w:t>78</w:t>
        </w:r>
      </w:hyperlink>
      <w:r w:rsidR="002E1729" w:rsidRPr="002E2066">
        <w:rPr>
          <w:rFonts w:ascii="Times New Roman" w:hAnsi="Times New Roman" w:cs="Times New Roman"/>
        </w:rPr>
        <w:t xml:space="preserve"> Охрана природы. Атмосфера. Правила установления допустимых выбросов вредных веществ промышленными предприятиями. Утвержден </w:t>
      </w:r>
      <w:r w:rsidR="002E1729" w:rsidRPr="002E2066">
        <w:rPr>
          <w:rFonts w:ascii="Times New Roman" w:hAnsi="Times New Roman" w:cs="Times New Roman"/>
        </w:rPr>
        <w:lastRenderedPageBreak/>
        <w:t>постановлением Государственного комитета Союза Советских Социалистических Республик по стандартам от 24 августа 1978 г. N 2329.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7</w:t>
      </w:r>
      <w:r w:rsidRPr="002E2066">
        <w:rPr>
          <w:rFonts w:ascii="Times New Roman" w:hAnsi="Times New Roman" w:cs="Times New Roman"/>
        </w:rPr>
        <w:t xml:space="preserve">. </w:t>
      </w:r>
      <w:hyperlink r:id="rId476" w:history="1">
        <w:r w:rsidR="002E1729" w:rsidRPr="002E2066">
          <w:rPr>
            <w:rFonts w:ascii="Times New Roman" w:hAnsi="Times New Roman" w:cs="Times New Roman"/>
          </w:rPr>
          <w:t>ГОСТ 17.5.1.02</w:t>
        </w:r>
        <w:r w:rsidR="00381B4E" w:rsidRPr="002E2066">
          <w:rPr>
            <w:rFonts w:ascii="Times New Roman" w:hAnsi="Times New Roman" w:cs="Times New Roman"/>
          </w:rPr>
          <w:t>–</w:t>
        </w:r>
        <w:r w:rsidR="002E1729" w:rsidRPr="002E2066">
          <w:rPr>
            <w:rFonts w:ascii="Times New Roman" w:hAnsi="Times New Roman" w:cs="Times New Roman"/>
          </w:rPr>
          <w:t>85</w:t>
        </w:r>
      </w:hyperlink>
      <w:r w:rsidR="002E1729" w:rsidRPr="002E2066">
        <w:rPr>
          <w:rFonts w:ascii="Times New Roman" w:hAnsi="Times New Roman" w:cs="Times New Roman"/>
        </w:rPr>
        <w:t xml:space="preserve">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N 5854.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8</w:t>
      </w:r>
      <w:r w:rsidRPr="002E2066">
        <w:rPr>
          <w:rFonts w:ascii="Times New Roman" w:hAnsi="Times New Roman" w:cs="Times New Roman"/>
        </w:rPr>
        <w:t xml:space="preserve">. </w:t>
      </w:r>
      <w:hyperlink r:id="rId477" w:history="1">
        <w:r w:rsidR="002E1729" w:rsidRPr="002E2066">
          <w:rPr>
            <w:rFonts w:ascii="Times New Roman" w:hAnsi="Times New Roman" w:cs="Times New Roman"/>
          </w:rPr>
          <w:t>ГОСТ 17.5.3.01</w:t>
        </w:r>
        <w:r w:rsidR="00381B4E" w:rsidRPr="002E2066">
          <w:rPr>
            <w:rFonts w:ascii="Times New Roman" w:hAnsi="Times New Roman" w:cs="Times New Roman"/>
          </w:rPr>
          <w:t>–</w:t>
        </w:r>
        <w:r w:rsidR="002E1729" w:rsidRPr="002E2066">
          <w:rPr>
            <w:rFonts w:ascii="Times New Roman" w:hAnsi="Times New Roman" w:cs="Times New Roman"/>
          </w:rPr>
          <w:t>78*</w:t>
        </w:r>
      </w:hyperlink>
      <w:r w:rsidR="002E1729" w:rsidRPr="002E2066">
        <w:rPr>
          <w:rFonts w:ascii="Times New Roman" w:hAnsi="Times New Roman" w:cs="Times New Roman"/>
        </w:rPr>
        <w:t xml:space="preserve">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N 701.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5</w:t>
      </w:r>
      <w:r w:rsidR="007D1E75">
        <w:rPr>
          <w:rFonts w:ascii="Times New Roman" w:hAnsi="Times New Roman" w:cs="Times New Roman"/>
        </w:rPr>
        <w:t>9</w:t>
      </w:r>
      <w:r w:rsidRPr="002E2066">
        <w:rPr>
          <w:rFonts w:ascii="Times New Roman" w:hAnsi="Times New Roman" w:cs="Times New Roman"/>
        </w:rPr>
        <w:t xml:space="preserve">. </w:t>
      </w:r>
      <w:hyperlink r:id="rId478" w:history="1">
        <w:r w:rsidR="002E1729" w:rsidRPr="002E2066">
          <w:rPr>
            <w:rFonts w:ascii="Times New Roman" w:hAnsi="Times New Roman" w:cs="Times New Roman"/>
          </w:rPr>
          <w:t>ГОСТ 17.6.3.01</w:t>
        </w:r>
        <w:r w:rsidR="00381B4E" w:rsidRPr="002E2066">
          <w:rPr>
            <w:rFonts w:ascii="Times New Roman" w:hAnsi="Times New Roman" w:cs="Times New Roman"/>
          </w:rPr>
          <w:t>–</w:t>
        </w:r>
        <w:r w:rsidR="002E1729" w:rsidRPr="002E2066">
          <w:rPr>
            <w:rFonts w:ascii="Times New Roman" w:hAnsi="Times New Roman" w:cs="Times New Roman"/>
          </w:rPr>
          <w:t>78</w:t>
        </w:r>
      </w:hyperlink>
      <w:r w:rsidR="002E1729" w:rsidRPr="002E2066">
        <w:rPr>
          <w:rFonts w:ascii="Times New Roman" w:hAnsi="Times New Roman" w:cs="Times New Roman"/>
        </w:rPr>
        <w:t xml:space="preserve">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N 1851.</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60</w:t>
      </w:r>
      <w:r w:rsidR="00B84A96" w:rsidRPr="002E2066">
        <w:rPr>
          <w:rFonts w:ascii="Times New Roman" w:hAnsi="Times New Roman" w:cs="Times New Roman"/>
        </w:rPr>
        <w:t xml:space="preserve">. </w:t>
      </w:r>
      <w:hyperlink r:id="rId479" w:history="1">
        <w:r w:rsidR="002E1729" w:rsidRPr="002E2066">
          <w:rPr>
            <w:rFonts w:ascii="Times New Roman" w:hAnsi="Times New Roman" w:cs="Times New Roman"/>
          </w:rPr>
          <w:t>ГОСТ 5542</w:t>
        </w:r>
        <w:r w:rsidR="00381B4E" w:rsidRPr="002E2066">
          <w:rPr>
            <w:rFonts w:ascii="Times New Roman" w:hAnsi="Times New Roman" w:cs="Times New Roman"/>
          </w:rPr>
          <w:t>–</w:t>
        </w:r>
        <w:r w:rsidR="002E1729" w:rsidRPr="002E2066">
          <w:rPr>
            <w:rFonts w:ascii="Times New Roman" w:hAnsi="Times New Roman" w:cs="Times New Roman"/>
          </w:rPr>
          <w:t>87</w:t>
        </w:r>
      </w:hyperlink>
      <w:r w:rsidR="002E1729" w:rsidRPr="002E2066">
        <w:rPr>
          <w:rFonts w:ascii="Times New Roman" w:hAnsi="Times New Roman" w:cs="Times New Roman"/>
        </w:rPr>
        <w:t xml:space="preserve"> Газы горючие природные для промышленного и коммунально</w:t>
      </w:r>
      <w:r w:rsidR="00381B4E" w:rsidRPr="002E2066">
        <w:rPr>
          <w:rFonts w:ascii="Times New Roman" w:hAnsi="Times New Roman" w:cs="Times New Roman"/>
        </w:rPr>
        <w:t>–</w:t>
      </w:r>
      <w:r w:rsidR="002E1729" w:rsidRPr="002E2066">
        <w:rPr>
          <w:rFonts w:ascii="Times New Roman" w:hAnsi="Times New Roman" w:cs="Times New Roman"/>
        </w:rPr>
        <w:t>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N 36.</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61</w:t>
      </w:r>
      <w:r w:rsidR="00B84A96" w:rsidRPr="002E2066">
        <w:rPr>
          <w:rFonts w:ascii="Times New Roman" w:hAnsi="Times New Roman" w:cs="Times New Roman"/>
        </w:rPr>
        <w:t xml:space="preserve">. </w:t>
      </w:r>
      <w:hyperlink r:id="rId480" w:history="1">
        <w:r w:rsidR="002E1729" w:rsidRPr="002E2066">
          <w:rPr>
            <w:rFonts w:ascii="Times New Roman" w:hAnsi="Times New Roman" w:cs="Times New Roman"/>
          </w:rPr>
          <w:t>ГОСТ 17.5.3.05</w:t>
        </w:r>
        <w:r w:rsidR="00381B4E" w:rsidRPr="002E2066">
          <w:rPr>
            <w:rFonts w:ascii="Times New Roman" w:hAnsi="Times New Roman" w:cs="Times New Roman"/>
          </w:rPr>
          <w:t>–</w:t>
        </w:r>
        <w:r w:rsidR="002E1729" w:rsidRPr="002E2066">
          <w:rPr>
            <w:rFonts w:ascii="Times New Roman" w:hAnsi="Times New Roman" w:cs="Times New Roman"/>
          </w:rPr>
          <w:t>84</w:t>
        </w:r>
      </w:hyperlink>
      <w:r w:rsidR="002E1729" w:rsidRPr="002E2066">
        <w:rPr>
          <w:rFonts w:ascii="Times New Roman" w:hAnsi="Times New Roman" w:cs="Times New Roman"/>
        </w:rPr>
        <w:t xml:space="preserve">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N 1020.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2</w:t>
      </w:r>
      <w:r w:rsidRPr="002E2066">
        <w:rPr>
          <w:rFonts w:ascii="Times New Roman" w:hAnsi="Times New Roman" w:cs="Times New Roman"/>
        </w:rPr>
        <w:t xml:space="preserve">. </w:t>
      </w:r>
      <w:hyperlink r:id="rId481" w:history="1">
        <w:r w:rsidR="002E1729" w:rsidRPr="002E2066">
          <w:rPr>
            <w:rFonts w:ascii="Times New Roman" w:hAnsi="Times New Roman" w:cs="Times New Roman"/>
          </w:rPr>
          <w:t>ГОСТ 20444</w:t>
        </w:r>
        <w:r w:rsidR="00381B4E" w:rsidRPr="002E2066">
          <w:rPr>
            <w:rFonts w:ascii="Times New Roman" w:hAnsi="Times New Roman" w:cs="Times New Roman"/>
          </w:rPr>
          <w:t>–</w:t>
        </w:r>
        <w:r w:rsidR="002E1729" w:rsidRPr="002E2066">
          <w:rPr>
            <w:rFonts w:ascii="Times New Roman" w:hAnsi="Times New Roman" w:cs="Times New Roman"/>
          </w:rPr>
          <w:t>85</w:t>
        </w:r>
      </w:hyperlink>
      <w:r w:rsidR="002E1729" w:rsidRPr="002E2066">
        <w:rPr>
          <w:rFonts w:ascii="Times New Roman" w:hAnsi="Times New Roman" w:cs="Times New Roman"/>
        </w:rPr>
        <w:t xml:space="preserve">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N 59.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3</w:t>
      </w:r>
      <w:r w:rsidRPr="002E2066">
        <w:rPr>
          <w:rFonts w:ascii="Times New Roman" w:hAnsi="Times New Roman" w:cs="Times New Roman"/>
        </w:rPr>
        <w:t xml:space="preserve">. </w:t>
      </w:r>
      <w:hyperlink r:id="rId482" w:history="1">
        <w:r w:rsidR="002E1729" w:rsidRPr="002E2066">
          <w:rPr>
            <w:rFonts w:ascii="Times New Roman" w:hAnsi="Times New Roman" w:cs="Times New Roman"/>
          </w:rPr>
          <w:t>ГОСТ 23337</w:t>
        </w:r>
        <w:r w:rsidR="00381B4E" w:rsidRPr="002E2066">
          <w:rPr>
            <w:rFonts w:ascii="Times New Roman" w:hAnsi="Times New Roman" w:cs="Times New Roman"/>
          </w:rPr>
          <w:t>–</w:t>
        </w:r>
        <w:r w:rsidR="002E1729" w:rsidRPr="002E2066">
          <w:rPr>
            <w:rFonts w:ascii="Times New Roman" w:hAnsi="Times New Roman" w:cs="Times New Roman"/>
          </w:rPr>
          <w:t>78*</w:t>
        </w:r>
      </w:hyperlink>
      <w:r w:rsidR="002E1729" w:rsidRPr="002E2066">
        <w:rPr>
          <w:rFonts w:ascii="Times New Roman" w:hAnsi="Times New Roman" w:cs="Times New Roman"/>
        </w:rPr>
        <w:t xml:space="preserve">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N 194.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4</w:t>
      </w:r>
      <w:r w:rsidRPr="002E2066">
        <w:rPr>
          <w:rFonts w:ascii="Times New Roman" w:hAnsi="Times New Roman" w:cs="Times New Roman"/>
        </w:rPr>
        <w:t xml:space="preserve">. </w:t>
      </w:r>
      <w:hyperlink r:id="rId483" w:history="1">
        <w:r w:rsidR="002E1729" w:rsidRPr="002E2066">
          <w:rPr>
            <w:rFonts w:ascii="Times New Roman" w:hAnsi="Times New Roman" w:cs="Times New Roman"/>
          </w:rPr>
          <w:t>ГОСТ 2761</w:t>
        </w:r>
        <w:r w:rsidR="00381B4E" w:rsidRPr="002E2066">
          <w:rPr>
            <w:rFonts w:ascii="Times New Roman" w:hAnsi="Times New Roman" w:cs="Times New Roman"/>
          </w:rPr>
          <w:t>–</w:t>
        </w:r>
        <w:r w:rsidR="002E1729" w:rsidRPr="002E2066">
          <w:rPr>
            <w:rFonts w:ascii="Times New Roman" w:hAnsi="Times New Roman" w:cs="Times New Roman"/>
          </w:rPr>
          <w:t>84*</w:t>
        </w:r>
      </w:hyperlink>
      <w:r w:rsidR="002E1729" w:rsidRPr="002E2066">
        <w:rPr>
          <w:rFonts w:ascii="Times New Roman" w:hAnsi="Times New Roman" w:cs="Times New Roman"/>
        </w:rPr>
        <w:t xml:space="preserve"> Источники централизованного хозяйственно</w:t>
      </w:r>
      <w:r w:rsidR="00381B4E" w:rsidRPr="002E2066">
        <w:rPr>
          <w:rFonts w:ascii="Times New Roman" w:hAnsi="Times New Roman" w:cs="Times New Roman"/>
        </w:rPr>
        <w:t>–</w:t>
      </w:r>
      <w:r w:rsidR="002E1729" w:rsidRPr="002E2066">
        <w:rPr>
          <w:rFonts w:ascii="Times New Roman" w:hAnsi="Times New Roman" w:cs="Times New Roman"/>
        </w:rPr>
        <w:t>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N 4013.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5</w:t>
      </w:r>
      <w:r w:rsidRPr="002E2066">
        <w:rPr>
          <w:rFonts w:ascii="Times New Roman" w:hAnsi="Times New Roman" w:cs="Times New Roman"/>
        </w:rPr>
        <w:t xml:space="preserve">. </w:t>
      </w:r>
      <w:hyperlink r:id="rId484" w:history="1">
        <w:r w:rsidRPr="002E2066">
          <w:rPr>
            <w:rFonts w:ascii="Times New Roman" w:hAnsi="Times New Roman" w:cs="Times New Roman"/>
          </w:rPr>
          <w:t>ГОСТ 17.5.3.02</w:t>
        </w:r>
        <w:r w:rsidR="00381B4E" w:rsidRPr="002E2066">
          <w:rPr>
            <w:rFonts w:ascii="Times New Roman" w:hAnsi="Times New Roman" w:cs="Times New Roman"/>
          </w:rPr>
          <w:t>–</w:t>
        </w:r>
        <w:r w:rsidRPr="002E2066">
          <w:rPr>
            <w:rFonts w:ascii="Times New Roman" w:hAnsi="Times New Roman" w:cs="Times New Roman"/>
          </w:rPr>
          <w:t>90</w:t>
        </w:r>
      </w:hyperlink>
      <w:r w:rsidRPr="002E2066">
        <w:rPr>
          <w:rFonts w:ascii="Times New Roman" w:hAnsi="Times New Roman" w:cs="Times New Roman"/>
        </w:rPr>
        <w:t xml:space="preserve">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N 26.</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6</w:t>
      </w:r>
      <w:r w:rsidRPr="002E2066">
        <w:rPr>
          <w:rFonts w:ascii="Times New Roman" w:hAnsi="Times New Roman" w:cs="Times New Roman"/>
        </w:rPr>
        <w:t xml:space="preserve">. </w:t>
      </w:r>
      <w:hyperlink r:id="rId485" w:history="1">
        <w:r w:rsidRPr="002E2066">
          <w:rPr>
            <w:rFonts w:ascii="Times New Roman" w:hAnsi="Times New Roman" w:cs="Times New Roman"/>
          </w:rPr>
          <w:t>ГОСТ 17.5.3.03</w:t>
        </w:r>
        <w:r w:rsidR="00381B4E" w:rsidRPr="002E2066">
          <w:rPr>
            <w:rFonts w:ascii="Times New Roman" w:hAnsi="Times New Roman" w:cs="Times New Roman"/>
          </w:rPr>
          <w:t>–</w:t>
        </w:r>
        <w:r w:rsidRPr="002E2066">
          <w:rPr>
            <w:rFonts w:ascii="Times New Roman" w:hAnsi="Times New Roman" w:cs="Times New Roman"/>
          </w:rPr>
          <w:t>80</w:t>
        </w:r>
      </w:hyperlink>
      <w:r w:rsidRPr="002E2066">
        <w:rPr>
          <w:rFonts w:ascii="Times New Roman" w:hAnsi="Times New Roman" w:cs="Times New Roman"/>
        </w:rPr>
        <w:t xml:space="preserve">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N 4368.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7</w:t>
      </w:r>
      <w:r w:rsidRPr="002E2066">
        <w:rPr>
          <w:rFonts w:ascii="Times New Roman" w:hAnsi="Times New Roman" w:cs="Times New Roman"/>
        </w:rPr>
        <w:t xml:space="preserve">. </w:t>
      </w:r>
      <w:hyperlink r:id="rId486" w:history="1">
        <w:r w:rsidRPr="002E2066">
          <w:rPr>
            <w:rFonts w:ascii="Times New Roman" w:hAnsi="Times New Roman" w:cs="Times New Roman"/>
          </w:rPr>
          <w:t>ГОСТ 17.5.3.04</w:t>
        </w:r>
        <w:r w:rsidR="00381B4E" w:rsidRPr="002E2066">
          <w:rPr>
            <w:rFonts w:ascii="Times New Roman" w:hAnsi="Times New Roman" w:cs="Times New Roman"/>
          </w:rPr>
          <w:t>–</w:t>
        </w:r>
        <w:r w:rsidRPr="002E2066">
          <w:rPr>
            <w:rFonts w:ascii="Times New Roman" w:hAnsi="Times New Roman" w:cs="Times New Roman"/>
          </w:rPr>
          <w:t>83*</w:t>
        </w:r>
      </w:hyperlink>
      <w:r w:rsidRPr="002E2066">
        <w:rPr>
          <w:rFonts w:ascii="Times New Roman" w:hAnsi="Times New Roman" w:cs="Times New Roman"/>
        </w:rPr>
        <w:t xml:space="preserve">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N 1521.</w:t>
      </w:r>
    </w:p>
    <w:p w:rsidR="00B84A96" w:rsidRPr="002E2066" w:rsidRDefault="00CB7A44"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8</w:t>
      </w:r>
      <w:r w:rsidR="00B84A96" w:rsidRPr="002E2066">
        <w:rPr>
          <w:rFonts w:ascii="Times New Roman" w:hAnsi="Times New Roman" w:cs="Times New Roman"/>
        </w:rPr>
        <w:t xml:space="preserve">. </w:t>
      </w:r>
      <w:hyperlink r:id="rId487" w:history="1">
        <w:r w:rsidR="00B84A96" w:rsidRPr="002E2066">
          <w:rPr>
            <w:rFonts w:ascii="Times New Roman" w:hAnsi="Times New Roman" w:cs="Times New Roman"/>
          </w:rPr>
          <w:t>ГОСТ 28329</w:t>
        </w:r>
        <w:r w:rsidR="00381B4E" w:rsidRPr="002E2066">
          <w:rPr>
            <w:rFonts w:ascii="Times New Roman" w:hAnsi="Times New Roman" w:cs="Times New Roman"/>
          </w:rPr>
          <w:t>–</w:t>
        </w:r>
        <w:r w:rsidR="00B84A96" w:rsidRPr="002E2066">
          <w:rPr>
            <w:rFonts w:ascii="Times New Roman" w:hAnsi="Times New Roman" w:cs="Times New Roman"/>
          </w:rPr>
          <w:t>89</w:t>
        </w:r>
      </w:hyperlink>
      <w:r w:rsidR="00B84A96" w:rsidRPr="002E2066">
        <w:rPr>
          <w:rFonts w:ascii="Times New Roman" w:hAnsi="Times New Roman" w:cs="Times New Roman"/>
        </w:rPr>
        <w:t xml:space="preserve"> Озеленение городов. Термины и определения. Утвержден постановлением Государственного комитета Союза Советских Социалистических Республик по управлению качеством продукции и стандартам от 10.11.1989 N 3336.</w:t>
      </w:r>
    </w:p>
    <w:p w:rsidR="00B84A96" w:rsidRPr="002E2066" w:rsidRDefault="00CB7A44" w:rsidP="00B84A96">
      <w:pPr>
        <w:ind w:firstLine="720"/>
        <w:jc w:val="both"/>
        <w:rPr>
          <w:rFonts w:ascii="Times New Roman" w:hAnsi="Times New Roman" w:cs="Times New Roman"/>
        </w:rPr>
      </w:pPr>
      <w:r w:rsidRPr="002E2066">
        <w:rPr>
          <w:rFonts w:ascii="Times New Roman" w:hAnsi="Times New Roman" w:cs="Times New Roman"/>
        </w:rPr>
        <w:t>6</w:t>
      </w:r>
      <w:r w:rsidR="007D1E75">
        <w:rPr>
          <w:rFonts w:ascii="Times New Roman" w:hAnsi="Times New Roman" w:cs="Times New Roman"/>
        </w:rPr>
        <w:t>9</w:t>
      </w:r>
      <w:r w:rsidR="00B84A96" w:rsidRPr="002E2066">
        <w:rPr>
          <w:rFonts w:ascii="Times New Roman" w:hAnsi="Times New Roman" w:cs="Times New Roman"/>
        </w:rPr>
        <w:t xml:space="preserve">. </w:t>
      </w:r>
      <w:hyperlink r:id="rId488" w:history="1">
        <w:r w:rsidR="00B84A96" w:rsidRPr="002E2066">
          <w:rPr>
            <w:rFonts w:ascii="Times New Roman" w:hAnsi="Times New Roman" w:cs="Times New Roman"/>
          </w:rPr>
          <w:t>ГОСТ Р 52289</w:t>
        </w:r>
        <w:r w:rsidR="00381B4E" w:rsidRPr="002E2066">
          <w:rPr>
            <w:rFonts w:ascii="Times New Roman" w:hAnsi="Times New Roman" w:cs="Times New Roman"/>
          </w:rPr>
          <w:t>–</w:t>
        </w:r>
        <w:r w:rsidR="00B84A96" w:rsidRPr="002E2066">
          <w:rPr>
            <w:rFonts w:ascii="Times New Roman" w:hAnsi="Times New Roman" w:cs="Times New Roman"/>
          </w:rPr>
          <w:t>2004*</w:t>
        </w:r>
      </w:hyperlink>
      <w:r w:rsidR="00B84A96" w:rsidRPr="002E2066">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N 120</w:t>
      </w:r>
      <w:r w:rsidR="00381B4E" w:rsidRPr="002E2066">
        <w:rPr>
          <w:rFonts w:ascii="Times New Roman" w:hAnsi="Times New Roman" w:cs="Times New Roman"/>
        </w:rPr>
        <w:t>–</w:t>
      </w:r>
      <w:r w:rsidR="00B84A96" w:rsidRPr="002E2066">
        <w:rPr>
          <w:rFonts w:ascii="Times New Roman" w:hAnsi="Times New Roman" w:cs="Times New Roman"/>
        </w:rPr>
        <w:t>ст.</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70</w:t>
      </w:r>
      <w:r w:rsidR="00B84A96" w:rsidRPr="002E2066">
        <w:rPr>
          <w:rFonts w:ascii="Times New Roman" w:hAnsi="Times New Roman" w:cs="Times New Roman"/>
        </w:rPr>
        <w:t xml:space="preserve">. </w:t>
      </w:r>
      <w:hyperlink r:id="rId489" w:history="1">
        <w:r w:rsidR="00B84A96" w:rsidRPr="002E2066">
          <w:rPr>
            <w:rFonts w:ascii="Times New Roman" w:hAnsi="Times New Roman" w:cs="Times New Roman"/>
          </w:rPr>
          <w:t>ГОСТ Р 22.0.03</w:t>
        </w:r>
        <w:r w:rsidR="00381B4E" w:rsidRPr="002E2066">
          <w:rPr>
            <w:rFonts w:ascii="Times New Roman" w:hAnsi="Times New Roman" w:cs="Times New Roman"/>
          </w:rPr>
          <w:t>–</w:t>
        </w:r>
        <w:r w:rsidR="00B84A96" w:rsidRPr="002E2066">
          <w:rPr>
            <w:rFonts w:ascii="Times New Roman" w:hAnsi="Times New Roman" w:cs="Times New Roman"/>
          </w:rPr>
          <w:t>95</w:t>
        </w:r>
      </w:hyperlink>
      <w:r w:rsidR="00B84A96" w:rsidRPr="002E2066">
        <w:rPr>
          <w:rFonts w:ascii="Times New Roman" w:hAnsi="Times New Roman" w:cs="Times New Roman"/>
        </w:rPr>
        <w:t xml:space="preserve">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N 267.</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lastRenderedPageBreak/>
        <w:t>71</w:t>
      </w:r>
      <w:r w:rsidR="00B84A96" w:rsidRPr="002E2066">
        <w:rPr>
          <w:rFonts w:ascii="Times New Roman" w:hAnsi="Times New Roman" w:cs="Times New Roman"/>
        </w:rPr>
        <w:t xml:space="preserve">. </w:t>
      </w:r>
      <w:hyperlink r:id="rId490" w:history="1">
        <w:r w:rsidR="00B84A96" w:rsidRPr="002E2066">
          <w:rPr>
            <w:rFonts w:ascii="Times New Roman" w:hAnsi="Times New Roman" w:cs="Times New Roman"/>
          </w:rPr>
          <w:t>ГОСТ Р 22.0.05</w:t>
        </w:r>
        <w:r w:rsidR="00381B4E" w:rsidRPr="002E2066">
          <w:rPr>
            <w:rFonts w:ascii="Times New Roman" w:hAnsi="Times New Roman" w:cs="Times New Roman"/>
          </w:rPr>
          <w:t>–</w:t>
        </w:r>
        <w:r w:rsidR="00B84A96" w:rsidRPr="002E2066">
          <w:rPr>
            <w:rFonts w:ascii="Times New Roman" w:hAnsi="Times New Roman" w:cs="Times New Roman"/>
          </w:rPr>
          <w:t>94</w:t>
        </w:r>
      </w:hyperlink>
      <w:r w:rsidR="00B84A96" w:rsidRPr="002E2066">
        <w:rPr>
          <w:rFonts w:ascii="Times New Roman" w:hAnsi="Times New Roman" w:cs="Times New Roman"/>
        </w:rPr>
        <w:t xml:space="preserve">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N 362.</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7</w:t>
      </w:r>
      <w:r w:rsidR="007D1E75">
        <w:rPr>
          <w:rFonts w:ascii="Times New Roman" w:hAnsi="Times New Roman" w:cs="Times New Roman"/>
        </w:rPr>
        <w:t>2</w:t>
      </w:r>
      <w:r w:rsidRPr="002E2066">
        <w:rPr>
          <w:rFonts w:ascii="Times New Roman" w:hAnsi="Times New Roman" w:cs="Times New Roman"/>
        </w:rPr>
        <w:t xml:space="preserve">. </w:t>
      </w:r>
      <w:hyperlink r:id="rId491" w:history="1">
        <w:r w:rsidRPr="002E2066">
          <w:rPr>
            <w:rFonts w:ascii="Times New Roman" w:hAnsi="Times New Roman" w:cs="Times New Roman"/>
          </w:rPr>
          <w:t>ГОСТ Р 22.0.07</w:t>
        </w:r>
        <w:r w:rsidR="00381B4E" w:rsidRPr="002E2066">
          <w:rPr>
            <w:rFonts w:ascii="Times New Roman" w:hAnsi="Times New Roman" w:cs="Times New Roman"/>
          </w:rPr>
          <w:t>–</w:t>
        </w:r>
        <w:r w:rsidRPr="002E2066">
          <w:rPr>
            <w:rFonts w:ascii="Times New Roman" w:hAnsi="Times New Roman" w:cs="Times New Roman"/>
          </w:rPr>
          <w:t>95</w:t>
        </w:r>
      </w:hyperlink>
      <w:r w:rsidRPr="002E2066">
        <w:rPr>
          <w:rFonts w:ascii="Times New Roman" w:hAnsi="Times New Roman" w:cs="Times New Roman"/>
        </w:rPr>
        <w:t xml:space="preserve">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N 561.</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73</w:t>
      </w:r>
      <w:r w:rsidR="00B84A96" w:rsidRPr="002E2066">
        <w:rPr>
          <w:rFonts w:ascii="Times New Roman" w:hAnsi="Times New Roman" w:cs="Times New Roman"/>
        </w:rPr>
        <w:t xml:space="preserve">. </w:t>
      </w:r>
      <w:hyperlink r:id="rId492" w:history="1">
        <w:r w:rsidR="00B84A96" w:rsidRPr="002E2066">
          <w:rPr>
            <w:rFonts w:ascii="Times New Roman" w:hAnsi="Times New Roman" w:cs="Times New Roman"/>
          </w:rPr>
          <w:t>ГОСТ Р 22.1.02</w:t>
        </w:r>
        <w:r w:rsidR="00381B4E" w:rsidRPr="002E2066">
          <w:rPr>
            <w:rFonts w:ascii="Times New Roman" w:hAnsi="Times New Roman" w:cs="Times New Roman"/>
          </w:rPr>
          <w:t>–</w:t>
        </w:r>
        <w:r w:rsidR="00B84A96" w:rsidRPr="002E2066">
          <w:rPr>
            <w:rFonts w:ascii="Times New Roman" w:hAnsi="Times New Roman" w:cs="Times New Roman"/>
          </w:rPr>
          <w:t>95</w:t>
        </w:r>
      </w:hyperlink>
      <w:r w:rsidR="00B84A96" w:rsidRPr="002E2066">
        <w:rPr>
          <w:rFonts w:ascii="Times New Roman" w:hAnsi="Times New Roman" w:cs="Times New Roman"/>
        </w:rPr>
        <w:t xml:space="preserve">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N 625.</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74</w:t>
      </w:r>
      <w:r w:rsidR="00B84A96" w:rsidRPr="002E2066">
        <w:rPr>
          <w:rFonts w:ascii="Times New Roman" w:hAnsi="Times New Roman" w:cs="Times New Roman"/>
        </w:rPr>
        <w:t xml:space="preserve">. </w:t>
      </w:r>
      <w:hyperlink r:id="rId493" w:history="1">
        <w:r w:rsidR="00B84A96" w:rsidRPr="002E2066">
          <w:rPr>
            <w:rFonts w:ascii="Times New Roman" w:hAnsi="Times New Roman" w:cs="Times New Roman"/>
          </w:rPr>
          <w:t>ГОСТ Р 50681</w:t>
        </w:r>
        <w:r w:rsidR="00381B4E" w:rsidRPr="002E2066">
          <w:rPr>
            <w:rFonts w:ascii="Times New Roman" w:hAnsi="Times New Roman" w:cs="Times New Roman"/>
          </w:rPr>
          <w:t>–</w:t>
        </w:r>
        <w:r w:rsidR="00B84A96" w:rsidRPr="002E2066">
          <w:rPr>
            <w:rFonts w:ascii="Times New Roman" w:hAnsi="Times New Roman" w:cs="Times New Roman"/>
          </w:rPr>
          <w:t>94</w:t>
        </w:r>
      </w:hyperlink>
      <w:r w:rsidR="00B84A96" w:rsidRPr="002E2066">
        <w:rPr>
          <w:rFonts w:ascii="Times New Roman" w:hAnsi="Times New Roman" w:cs="Times New Roman"/>
        </w:rPr>
        <w:t xml:space="preserve"> Туристско</w:t>
      </w:r>
      <w:r w:rsidR="00381B4E" w:rsidRPr="002E2066">
        <w:rPr>
          <w:rFonts w:ascii="Times New Roman" w:hAnsi="Times New Roman" w:cs="Times New Roman"/>
        </w:rPr>
        <w:t>–</w:t>
      </w:r>
      <w:r w:rsidR="00B84A96" w:rsidRPr="002E2066">
        <w:rPr>
          <w:rFonts w:ascii="Times New Roman" w:hAnsi="Times New Roman" w:cs="Times New Roman"/>
        </w:rPr>
        <w:t>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N 177.</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75</w:t>
      </w:r>
      <w:r w:rsidR="00B84A96" w:rsidRPr="002E2066">
        <w:rPr>
          <w:rFonts w:ascii="Times New Roman" w:hAnsi="Times New Roman" w:cs="Times New Roman"/>
        </w:rPr>
        <w:t xml:space="preserve">. </w:t>
      </w:r>
      <w:hyperlink r:id="rId494" w:history="1">
        <w:r w:rsidR="00B84A96" w:rsidRPr="002E2066">
          <w:rPr>
            <w:rFonts w:ascii="Times New Roman" w:hAnsi="Times New Roman" w:cs="Times New Roman"/>
          </w:rPr>
          <w:t>ГОСТ Р 50690</w:t>
        </w:r>
        <w:r w:rsidR="00381B4E" w:rsidRPr="002E2066">
          <w:rPr>
            <w:rFonts w:ascii="Times New Roman" w:hAnsi="Times New Roman" w:cs="Times New Roman"/>
          </w:rPr>
          <w:t>–</w:t>
        </w:r>
        <w:r w:rsidR="00B84A96" w:rsidRPr="002E2066">
          <w:rPr>
            <w:rFonts w:ascii="Times New Roman" w:hAnsi="Times New Roman" w:cs="Times New Roman"/>
          </w:rPr>
          <w:t>2000</w:t>
        </w:r>
      </w:hyperlink>
      <w:r w:rsidR="00B84A96" w:rsidRPr="002E2066">
        <w:rPr>
          <w:rFonts w:ascii="Times New Roman" w:hAnsi="Times New Roman" w:cs="Times New Roman"/>
        </w:rPr>
        <w:t xml:space="preserve">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N 295.</w:t>
      </w:r>
    </w:p>
    <w:p w:rsidR="00B84A96" w:rsidRPr="002E2066" w:rsidRDefault="007D1E75" w:rsidP="00B84A96">
      <w:pPr>
        <w:tabs>
          <w:tab w:val="left" w:pos="1134"/>
        </w:tabs>
        <w:ind w:firstLine="720"/>
        <w:jc w:val="both"/>
        <w:rPr>
          <w:rFonts w:ascii="Times New Roman" w:hAnsi="Times New Roman" w:cs="Times New Roman"/>
        </w:rPr>
      </w:pPr>
      <w:r>
        <w:rPr>
          <w:rFonts w:ascii="Times New Roman" w:hAnsi="Times New Roman" w:cs="Times New Roman"/>
        </w:rPr>
        <w:t>76</w:t>
      </w:r>
      <w:r w:rsidR="00B84A96" w:rsidRPr="002E2066">
        <w:rPr>
          <w:rFonts w:ascii="Times New Roman" w:hAnsi="Times New Roman" w:cs="Times New Roman"/>
        </w:rPr>
        <w:t xml:space="preserve">. </w:t>
      </w:r>
      <w:hyperlink r:id="rId495" w:history="1">
        <w:r w:rsidR="00B84A96" w:rsidRPr="002E2066">
          <w:rPr>
            <w:rFonts w:ascii="Times New Roman" w:hAnsi="Times New Roman" w:cs="Times New Roman"/>
          </w:rPr>
          <w:t>ГОСТ Р 52108</w:t>
        </w:r>
        <w:r w:rsidR="00381B4E" w:rsidRPr="002E2066">
          <w:rPr>
            <w:rFonts w:ascii="Times New Roman" w:hAnsi="Times New Roman" w:cs="Times New Roman"/>
          </w:rPr>
          <w:t>–</w:t>
        </w:r>
        <w:r w:rsidR="00B84A96" w:rsidRPr="002E2066">
          <w:rPr>
            <w:rFonts w:ascii="Times New Roman" w:hAnsi="Times New Roman" w:cs="Times New Roman"/>
          </w:rPr>
          <w:t>2003</w:t>
        </w:r>
      </w:hyperlink>
      <w:r w:rsidR="00B84A96" w:rsidRPr="002E2066">
        <w:rPr>
          <w:rFonts w:ascii="Times New Roman" w:hAnsi="Times New Roman" w:cs="Times New Roman"/>
        </w:rPr>
        <w:t xml:space="preserve"> Ресурсосбережение. Обращение с отходами. Основные положения. Утвержден постановлением Комитета Российской Федерации по стандартизации, метрологии и сертификации от 3 июля 2003 г. N 236.</w:t>
      </w:r>
    </w:p>
    <w:p w:rsidR="00B84A96" w:rsidRPr="002E2066" w:rsidRDefault="00CB7A44" w:rsidP="00B84A96">
      <w:pPr>
        <w:tabs>
          <w:tab w:val="left" w:pos="1134"/>
        </w:tabs>
        <w:ind w:firstLine="720"/>
        <w:jc w:val="both"/>
        <w:rPr>
          <w:rFonts w:ascii="Times New Roman" w:hAnsi="Times New Roman" w:cs="Times New Roman"/>
        </w:rPr>
      </w:pPr>
      <w:r w:rsidRPr="002E2066">
        <w:rPr>
          <w:rFonts w:ascii="Times New Roman" w:hAnsi="Times New Roman" w:cs="Times New Roman"/>
        </w:rPr>
        <w:t>7</w:t>
      </w:r>
      <w:r w:rsidR="007D1E75">
        <w:rPr>
          <w:rFonts w:ascii="Times New Roman" w:hAnsi="Times New Roman" w:cs="Times New Roman"/>
        </w:rPr>
        <w:t>7</w:t>
      </w:r>
      <w:r w:rsidR="00B84A96" w:rsidRPr="002E2066">
        <w:rPr>
          <w:rFonts w:ascii="Times New Roman" w:hAnsi="Times New Roman" w:cs="Times New Roman"/>
        </w:rPr>
        <w:t xml:space="preserve">. </w:t>
      </w:r>
      <w:hyperlink r:id="rId496" w:history="1">
        <w:r w:rsidR="00B84A96" w:rsidRPr="002E2066">
          <w:rPr>
            <w:rFonts w:ascii="Times New Roman" w:hAnsi="Times New Roman" w:cs="Times New Roman"/>
          </w:rPr>
          <w:t>ГОСТ Р 52282</w:t>
        </w:r>
        <w:r w:rsidR="00381B4E" w:rsidRPr="002E2066">
          <w:rPr>
            <w:rFonts w:ascii="Times New Roman" w:hAnsi="Times New Roman" w:cs="Times New Roman"/>
          </w:rPr>
          <w:t>–</w:t>
        </w:r>
        <w:r w:rsidR="00B84A96" w:rsidRPr="002E2066">
          <w:rPr>
            <w:rFonts w:ascii="Times New Roman" w:hAnsi="Times New Roman" w:cs="Times New Roman"/>
          </w:rPr>
          <w:t>2004</w:t>
        </w:r>
      </w:hyperlink>
      <w:r w:rsidR="00B84A96" w:rsidRPr="002E2066">
        <w:rPr>
          <w:rFonts w:ascii="Times New Roman" w:hAnsi="Times New Roman" w:cs="Times New Roman"/>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N 109.</w:t>
      </w:r>
    </w:p>
    <w:p w:rsidR="00B84A96" w:rsidRPr="002E2066" w:rsidRDefault="00CB7A44" w:rsidP="00B84A96">
      <w:pPr>
        <w:tabs>
          <w:tab w:val="left" w:pos="1134"/>
        </w:tabs>
        <w:ind w:firstLine="720"/>
        <w:jc w:val="both"/>
        <w:rPr>
          <w:rFonts w:ascii="Times New Roman" w:hAnsi="Times New Roman" w:cs="Times New Roman"/>
        </w:rPr>
      </w:pPr>
      <w:r w:rsidRPr="002E2066">
        <w:rPr>
          <w:rFonts w:ascii="Times New Roman" w:hAnsi="Times New Roman" w:cs="Times New Roman"/>
        </w:rPr>
        <w:t>7</w:t>
      </w:r>
      <w:r w:rsidR="007D1E75">
        <w:rPr>
          <w:rFonts w:ascii="Times New Roman" w:hAnsi="Times New Roman" w:cs="Times New Roman"/>
        </w:rPr>
        <w:t>8</w:t>
      </w:r>
      <w:r w:rsidR="00B84A96" w:rsidRPr="002E2066">
        <w:rPr>
          <w:rFonts w:ascii="Times New Roman" w:hAnsi="Times New Roman" w:cs="Times New Roman"/>
        </w:rPr>
        <w:t xml:space="preserve">. </w:t>
      </w:r>
      <w:hyperlink r:id="rId497" w:history="1">
        <w:r w:rsidR="00B84A96" w:rsidRPr="002E2066">
          <w:rPr>
            <w:rFonts w:ascii="Times New Roman" w:hAnsi="Times New Roman" w:cs="Times New Roman"/>
          </w:rPr>
          <w:t>ГОСТ Р 52766</w:t>
        </w:r>
        <w:r w:rsidR="00381B4E" w:rsidRPr="002E2066">
          <w:rPr>
            <w:rFonts w:ascii="Times New Roman" w:hAnsi="Times New Roman" w:cs="Times New Roman"/>
          </w:rPr>
          <w:t>–</w:t>
        </w:r>
        <w:r w:rsidR="00B84A96" w:rsidRPr="002E2066">
          <w:rPr>
            <w:rFonts w:ascii="Times New Roman" w:hAnsi="Times New Roman" w:cs="Times New Roman"/>
          </w:rPr>
          <w:t>2007</w:t>
        </w:r>
      </w:hyperlink>
      <w:r w:rsidR="00B84A96" w:rsidRPr="002E2066">
        <w:rPr>
          <w:rFonts w:ascii="Times New Roman" w:hAnsi="Times New Roman" w:cs="Times New Roman"/>
        </w:rPr>
        <w:t xml:space="preserve">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N 270.</w:t>
      </w:r>
    </w:p>
    <w:p w:rsidR="00D21CD6" w:rsidRPr="002E2066" w:rsidRDefault="00D21CD6" w:rsidP="00D21CD6">
      <w:pPr>
        <w:widowControl w:val="0"/>
        <w:spacing w:line="360" w:lineRule="auto"/>
        <w:ind w:firstLine="720"/>
        <w:jc w:val="center"/>
        <w:rPr>
          <w:rFonts w:ascii="Times New Roman" w:hAnsi="Times New Roman" w:cs="Times New Roman"/>
        </w:rPr>
      </w:pPr>
      <w:r w:rsidRPr="002E2066">
        <w:rPr>
          <w:rFonts w:ascii="Times New Roman" w:hAnsi="Times New Roman" w:cs="Times New Roman"/>
          <w:b/>
          <w:bCs/>
        </w:rPr>
        <w:t>Санитарные правила</w:t>
      </w:r>
    </w:p>
    <w:p w:rsidR="00D21CD6" w:rsidRPr="002E2066" w:rsidRDefault="007D1E75" w:rsidP="00D21CD6">
      <w:pPr>
        <w:ind w:firstLine="720"/>
        <w:rPr>
          <w:rFonts w:ascii="Times New Roman" w:hAnsi="Times New Roman" w:cs="Times New Roman"/>
        </w:rPr>
      </w:pPr>
      <w:r>
        <w:rPr>
          <w:rFonts w:ascii="Times New Roman" w:hAnsi="Times New Roman" w:cs="Times New Roman"/>
        </w:rPr>
        <w:t>79</w:t>
      </w:r>
      <w:r w:rsidR="00D21CD6" w:rsidRPr="002E2066">
        <w:rPr>
          <w:rFonts w:ascii="Times New Roman" w:hAnsi="Times New Roman" w:cs="Times New Roman"/>
        </w:rPr>
        <w:t xml:space="preserve">. </w:t>
      </w:r>
      <w:hyperlink r:id="rId498" w:history="1">
        <w:r w:rsidR="00D21CD6" w:rsidRPr="002E2066">
          <w:rPr>
            <w:rFonts w:ascii="Times New Roman" w:hAnsi="Times New Roman" w:cs="Times New Roman"/>
          </w:rPr>
          <w:t>СП 2.1.7.1038</w:t>
        </w:r>
        <w:r w:rsidR="00381B4E" w:rsidRPr="002E2066">
          <w:rPr>
            <w:rFonts w:ascii="Times New Roman" w:hAnsi="Times New Roman" w:cs="Times New Roman"/>
          </w:rPr>
          <w:t>–</w:t>
        </w:r>
        <w:r w:rsidR="00D21CD6" w:rsidRPr="002E2066">
          <w:rPr>
            <w:rFonts w:ascii="Times New Roman" w:hAnsi="Times New Roman" w:cs="Times New Roman"/>
          </w:rPr>
          <w:t>01</w:t>
        </w:r>
      </w:hyperlink>
      <w:r w:rsidR="00D21CD6" w:rsidRPr="002E2066">
        <w:rPr>
          <w:rFonts w:ascii="Times New Roman" w:hAnsi="Times New Roman" w:cs="Times New Roman"/>
        </w:rPr>
        <w:t xml:space="preserve">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Российской Федерации от 30 мая 2001 г. N 16.</w:t>
      </w:r>
    </w:p>
    <w:p w:rsidR="00D21CD6" w:rsidRPr="002E2066" w:rsidRDefault="00D21CD6" w:rsidP="00D21CD6">
      <w:pPr>
        <w:ind w:firstLine="720"/>
        <w:rPr>
          <w:rFonts w:ascii="Times New Roman" w:hAnsi="Times New Roman" w:cs="Times New Roman"/>
        </w:rPr>
      </w:pPr>
      <w:r w:rsidRPr="002E2066">
        <w:rPr>
          <w:rFonts w:ascii="Times New Roman" w:hAnsi="Times New Roman" w:cs="Times New Roman"/>
        </w:rPr>
        <w:t>8</w:t>
      </w:r>
      <w:r w:rsidR="007D1E75">
        <w:rPr>
          <w:rFonts w:ascii="Times New Roman" w:hAnsi="Times New Roman" w:cs="Times New Roman"/>
        </w:rPr>
        <w:t>0</w:t>
      </w:r>
      <w:r w:rsidRPr="002E2066">
        <w:rPr>
          <w:rFonts w:ascii="Times New Roman" w:hAnsi="Times New Roman" w:cs="Times New Roman"/>
        </w:rPr>
        <w:t xml:space="preserve">. </w:t>
      </w:r>
      <w:hyperlink r:id="rId499" w:history="1">
        <w:r w:rsidRPr="002E2066">
          <w:rPr>
            <w:rFonts w:ascii="Times New Roman" w:hAnsi="Times New Roman" w:cs="Times New Roman"/>
          </w:rPr>
          <w:t>СП 2.1.7.1386</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Санитарные правила по определению класса опасности токсичных отходов производства и потребления. Утверждены постановлением Главного государственного санитарного врача Российской Федерации от 16 июня 2003 г. N 144.</w:t>
      </w:r>
    </w:p>
    <w:p w:rsidR="00D21CD6" w:rsidRPr="002E2066" w:rsidRDefault="007D1E75" w:rsidP="00D21CD6">
      <w:pPr>
        <w:ind w:firstLine="720"/>
        <w:rPr>
          <w:rFonts w:ascii="Times New Roman" w:hAnsi="Times New Roman" w:cs="Times New Roman"/>
        </w:rPr>
      </w:pPr>
      <w:r>
        <w:rPr>
          <w:rFonts w:ascii="Times New Roman" w:hAnsi="Times New Roman" w:cs="Times New Roman"/>
        </w:rPr>
        <w:t>81</w:t>
      </w:r>
      <w:r w:rsidR="00D21CD6" w:rsidRPr="002E2066">
        <w:rPr>
          <w:rFonts w:ascii="Times New Roman" w:hAnsi="Times New Roman" w:cs="Times New Roman"/>
        </w:rPr>
        <w:t xml:space="preserve">. </w:t>
      </w:r>
      <w:hyperlink r:id="rId500" w:history="1">
        <w:r w:rsidR="00D21CD6" w:rsidRPr="002E2066">
          <w:rPr>
            <w:rFonts w:ascii="Times New Roman" w:hAnsi="Times New Roman" w:cs="Times New Roman"/>
          </w:rPr>
          <w:t>СП 2.2.1.1312</w:t>
        </w:r>
        <w:r w:rsidR="00381B4E" w:rsidRPr="002E2066">
          <w:rPr>
            <w:rFonts w:ascii="Times New Roman" w:hAnsi="Times New Roman" w:cs="Times New Roman"/>
          </w:rPr>
          <w:t>–</w:t>
        </w:r>
        <w:r w:rsidR="00D21CD6" w:rsidRPr="002E2066">
          <w:rPr>
            <w:rFonts w:ascii="Times New Roman" w:hAnsi="Times New Roman" w:cs="Times New Roman"/>
          </w:rPr>
          <w:t>03</w:t>
        </w:r>
      </w:hyperlink>
      <w:r w:rsidR="00D21CD6" w:rsidRPr="002E2066">
        <w:rPr>
          <w:rFonts w:ascii="Times New Roman" w:hAnsi="Times New Roman" w:cs="Times New Roman"/>
        </w:rPr>
        <w:t xml:space="preserve"> Гигиенические требования к проектированию вновь строящихся и реконструируемых промышленных предприятий. Утверждены Главным государственным санитарным врачом Российской Федерации 22 апреля 2003 г.</w:t>
      </w:r>
    </w:p>
    <w:p w:rsidR="00D21CD6" w:rsidRPr="002E2066" w:rsidRDefault="00D21CD6" w:rsidP="00D21CD6">
      <w:pPr>
        <w:ind w:firstLine="720"/>
        <w:rPr>
          <w:rFonts w:ascii="Times New Roman" w:hAnsi="Times New Roman" w:cs="Times New Roman"/>
        </w:rPr>
      </w:pPr>
      <w:r w:rsidRPr="002E2066">
        <w:rPr>
          <w:rFonts w:ascii="Times New Roman" w:hAnsi="Times New Roman" w:cs="Times New Roman"/>
        </w:rPr>
        <w:t>8</w:t>
      </w:r>
      <w:r w:rsidR="007D1E75">
        <w:rPr>
          <w:rFonts w:ascii="Times New Roman" w:hAnsi="Times New Roman" w:cs="Times New Roman"/>
        </w:rPr>
        <w:t>2</w:t>
      </w:r>
      <w:r w:rsidRPr="002E2066">
        <w:rPr>
          <w:rFonts w:ascii="Times New Roman" w:hAnsi="Times New Roman" w:cs="Times New Roman"/>
        </w:rPr>
        <w:t xml:space="preserve">. </w:t>
      </w:r>
      <w:hyperlink r:id="rId501" w:history="1">
        <w:r w:rsidRPr="002E2066">
          <w:rPr>
            <w:rFonts w:ascii="Times New Roman" w:hAnsi="Times New Roman" w:cs="Times New Roman"/>
          </w:rPr>
          <w:t>СП 2.3.6.1066</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организации торговли и обороту в них продовольственного сырья и пищевых продуктов. Утверждены постановлением Главного государственного санитарного врача Российской Федерации от 7 сентября 2001 г. N 23.</w:t>
      </w:r>
    </w:p>
    <w:p w:rsidR="00D21CD6" w:rsidRPr="002E2066" w:rsidRDefault="00D21CD6" w:rsidP="00D21CD6">
      <w:pPr>
        <w:ind w:firstLine="720"/>
        <w:rPr>
          <w:rFonts w:ascii="Times New Roman" w:hAnsi="Times New Roman" w:cs="Times New Roman"/>
        </w:rPr>
      </w:pPr>
      <w:r w:rsidRPr="002E2066">
        <w:rPr>
          <w:rFonts w:ascii="Times New Roman" w:hAnsi="Times New Roman" w:cs="Times New Roman"/>
        </w:rPr>
        <w:t>8</w:t>
      </w:r>
      <w:r w:rsidR="007D1E75">
        <w:rPr>
          <w:rFonts w:ascii="Times New Roman" w:hAnsi="Times New Roman" w:cs="Times New Roman"/>
        </w:rPr>
        <w:t>3</w:t>
      </w:r>
      <w:r w:rsidRPr="002E2066">
        <w:rPr>
          <w:rFonts w:ascii="Times New Roman" w:hAnsi="Times New Roman" w:cs="Times New Roman"/>
        </w:rPr>
        <w:t xml:space="preserve">. </w:t>
      </w:r>
      <w:hyperlink r:id="rId502" w:history="1">
        <w:r w:rsidRPr="002E2066">
          <w:rPr>
            <w:rFonts w:ascii="Times New Roman" w:hAnsi="Times New Roman" w:cs="Times New Roman"/>
          </w:rPr>
          <w:t>СП 2.3.6.1079</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Утверждены Главным государственным санитарным врачом Российской Федерации 6 ноября 2001 г.</w:t>
      </w:r>
    </w:p>
    <w:p w:rsidR="00D21CD6" w:rsidRPr="002E2066" w:rsidRDefault="00D21CD6" w:rsidP="00D21CD6">
      <w:pPr>
        <w:ind w:firstLine="720"/>
        <w:rPr>
          <w:rFonts w:ascii="Times New Roman" w:hAnsi="Times New Roman" w:cs="Times New Roman"/>
        </w:rPr>
      </w:pPr>
      <w:r w:rsidRPr="002E2066">
        <w:rPr>
          <w:rFonts w:ascii="Times New Roman" w:hAnsi="Times New Roman" w:cs="Times New Roman"/>
        </w:rPr>
        <w:t>8</w:t>
      </w:r>
      <w:r w:rsidR="007D1E75">
        <w:rPr>
          <w:rFonts w:ascii="Times New Roman" w:hAnsi="Times New Roman" w:cs="Times New Roman"/>
        </w:rPr>
        <w:t>4</w:t>
      </w:r>
      <w:r w:rsidRPr="002E2066">
        <w:rPr>
          <w:rFonts w:ascii="Times New Roman" w:hAnsi="Times New Roman" w:cs="Times New Roman"/>
        </w:rPr>
        <w:t xml:space="preserve">. </w:t>
      </w:r>
      <w:hyperlink r:id="rId503" w:history="1">
        <w:r w:rsidRPr="002E2066">
          <w:rPr>
            <w:rFonts w:ascii="Times New Roman" w:hAnsi="Times New Roman" w:cs="Times New Roman"/>
          </w:rPr>
          <w:t>СП 2.4.990</w:t>
        </w:r>
        <w:r w:rsidR="00381B4E" w:rsidRPr="002E2066">
          <w:rPr>
            <w:rFonts w:ascii="Times New Roman" w:hAnsi="Times New Roman" w:cs="Times New Roman"/>
          </w:rPr>
          <w:t>–</w:t>
        </w:r>
        <w:r w:rsidRPr="002E2066">
          <w:rPr>
            <w:rFonts w:ascii="Times New Roman" w:hAnsi="Times New Roman" w:cs="Times New Roman"/>
          </w:rPr>
          <w:t>00</w:t>
        </w:r>
      </w:hyperlink>
      <w:r w:rsidRPr="002E2066">
        <w:rPr>
          <w:rFonts w:ascii="Times New Roman" w:hAnsi="Times New Roman" w:cs="Times New Roman"/>
        </w:rPr>
        <w:t xml:space="preserve"> Гигиенические требования к устройству, содержанию, организации режима работы в детских домах и школах</w:t>
      </w:r>
      <w:r w:rsidR="00381B4E" w:rsidRPr="002E2066">
        <w:rPr>
          <w:rFonts w:ascii="Times New Roman" w:hAnsi="Times New Roman" w:cs="Times New Roman"/>
        </w:rPr>
        <w:t>–</w:t>
      </w:r>
      <w:r w:rsidRPr="002E2066">
        <w:rPr>
          <w:rFonts w:ascii="Times New Roman" w:hAnsi="Times New Roman" w:cs="Times New Roman"/>
        </w:rPr>
        <w:t>интернатах для детей</w:t>
      </w:r>
      <w:r w:rsidR="00381B4E" w:rsidRPr="002E2066">
        <w:rPr>
          <w:rFonts w:ascii="Times New Roman" w:hAnsi="Times New Roman" w:cs="Times New Roman"/>
        </w:rPr>
        <w:t>–</w:t>
      </w:r>
      <w:r w:rsidRPr="002E2066">
        <w:rPr>
          <w:rFonts w:ascii="Times New Roman" w:hAnsi="Times New Roman" w:cs="Times New Roman"/>
        </w:rPr>
        <w:t>сирот и детей, оставшихся без попечения родителей. Утверждены Главным государственным санитарным врачом Российской Федерации 1 ноября 2001 г.</w:t>
      </w:r>
    </w:p>
    <w:p w:rsidR="00D21CD6" w:rsidRPr="002E2066" w:rsidRDefault="007D1E75" w:rsidP="00D21CD6">
      <w:pPr>
        <w:ind w:firstLine="720"/>
        <w:rPr>
          <w:rFonts w:ascii="Times New Roman" w:hAnsi="Times New Roman" w:cs="Times New Roman"/>
        </w:rPr>
      </w:pPr>
      <w:r>
        <w:rPr>
          <w:rFonts w:ascii="Times New Roman" w:hAnsi="Times New Roman" w:cs="Times New Roman"/>
        </w:rPr>
        <w:lastRenderedPageBreak/>
        <w:t>85.</w:t>
      </w:r>
      <w:r w:rsidR="00D21CD6" w:rsidRPr="002E2066">
        <w:rPr>
          <w:rFonts w:ascii="Times New Roman" w:hAnsi="Times New Roman" w:cs="Times New Roman"/>
        </w:rPr>
        <w:t xml:space="preserve"> </w:t>
      </w:r>
      <w:hyperlink r:id="rId504" w:history="1">
        <w:r w:rsidR="00D21CD6" w:rsidRPr="002E2066">
          <w:rPr>
            <w:rFonts w:ascii="Times New Roman" w:hAnsi="Times New Roman" w:cs="Times New Roman"/>
          </w:rPr>
          <w:t>СП 2.5.1334</w:t>
        </w:r>
        <w:r w:rsidR="00381B4E" w:rsidRPr="002E2066">
          <w:rPr>
            <w:rFonts w:ascii="Times New Roman" w:hAnsi="Times New Roman" w:cs="Times New Roman"/>
          </w:rPr>
          <w:t>–</w:t>
        </w:r>
        <w:r w:rsidR="00D21CD6" w:rsidRPr="002E2066">
          <w:rPr>
            <w:rFonts w:ascii="Times New Roman" w:hAnsi="Times New Roman" w:cs="Times New Roman"/>
          </w:rPr>
          <w:t>03</w:t>
        </w:r>
      </w:hyperlink>
      <w:r w:rsidR="00D21CD6" w:rsidRPr="002E2066">
        <w:rPr>
          <w:rFonts w:ascii="Times New Roman" w:hAnsi="Times New Roman" w:cs="Times New Roman"/>
        </w:rPr>
        <w:t xml:space="preserve"> Санитарные правила по проектированию, размещению и эксплуатации депо по ремонту подвижного состава железнодорожного транспорта.</w:t>
      </w:r>
    </w:p>
    <w:p w:rsidR="00D21CD6" w:rsidRPr="002E2066" w:rsidRDefault="00D21CD6" w:rsidP="00D21CD6">
      <w:pPr>
        <w:ind w:firstLine="720"/>
        <w:rPr>
          <w:rFonts w:ascii="Times New Roman" w:hAnsi="Times New Roman" w:cs="Times New Roman"/>
        </w:rPr>
      </w:pPr>
      <w:r w:rsidRPr="002E2066">
        <w:rPr>
          <w:rFonts w:ascii="Times New Roman" w:hAnsi="Times New Roman" w:cs="Times New Roman"/>
        </w:rPr>
        <w:t>Утверждены постановлением Главного государственного санитарного врача Российской Федерации от 30 мая 2003 г. N 111.</w:t>
      </w:r>
    </w:p>
    <w:p w:rsidR="00D21CD6" w:rsidRPr="002E2066" w:rsidRDefault="007D1E75" w:rsidP="00D21CD6">
      <w:pPr>
        <w:ind w:firstLine="720"/>
        <w:rPr>
          <w:rFonts w:ascii="Times New Roman" w:hAnsi="Times New Roman" w:cs="Times New Roman"/>
        </w:rPr>
      </w:pPr>
      <w:r>
        <w:rPr>
          <w:rFonts w:ascii="Times New Roman" w:hAnsi="Times New Roman" w:cs="Times New Roman"/>
        </w:rPr>
        <w:t>86</w:t>
      </w:r>
      <w:r w:rsidR="00D21CD6" w:rsidRPr="002E2066">
        <w:rPr>
          <w:rFonts w:ascii="Times New Roman" w:hAnsi="Times New Roman" w:cs="Times New Roman"/>
        </w:rPr>
        <w:t xml:space="preserve">. </w:t>
      </w:r>
      <w:hyperlink r:id="rId505" w:history="1">
        <w:r w:rsidR="00D21CD6" w:rsidRPr="002E2066">
          <w:rPr>
            <w:rFonts w:ascii="Times New Roman" w:hAnsi="Times New Roman" w:cs="Times New Roman"/>
          </w:rPr>
          <w:t>СП 2.6.1.1292</w:t>
        </w:r>
        <w:r w:rsidR="00381B4E" w:rsidRPr="002E2066">
          <w:rPr>
            <w:rFonts w:ascii="Times New Roman" w:hAnsi="Times New Roman" w:cs="Times New Roman"/>
          </w:rPr>
          <w:t>–</w:t>
        </w:r>
        <w:r w:rsidR="00D21CD6" w:rsidRPr="002E2066">
          <w:rPr>
            <w:rFonts w:ascii="Times New Roman" w:hAnsi="Times New Roman" w:cs="Times New Roman"/>
          </w:rPr>
          <w:t>03</w:t>
        </w:r>
      </w:hyperlink>
      <w:r w:rsidR="00D21CD6" w:rsidRPr="002E2066">
        <w:rPr>
          <w:rFonts w:ascii="Times New Roman" w:hAnsi="Times New Roman" w:cs="Times New Roman"/>
        </w:rPr>
        <w:t xml:space="preserve"> Гигиенические требования по ограничению облучения населения за счет природных источников ионизирующего излучения. Утверждены Главным государственным санитарным врачом Российской Федерации 18 апреля 2003 г.</w:t>
      </w:r>
    </w:p>
    <w:p w:rsidR="00D21CD6" w:rsidRPr="002E2066" w:rsidRDefault="00D21CD6" w:rsidP="00D21CD6">
      <w:pPr>
        <w:ind w:firstLine="720"/>
        <w:rPr>
          <w:rFonts w:ascii="Times New Roman" w:hAnsi="Times New Roman" w:cs="Times New Roman"/>
        </w:rPr>
      </w:pPr>
      <w:r w:rsidRPr="002E2066">
        <w:rPr>
          <w:rFonts w:ascii="Times New Roman" w:hAnsi="Times New Roman" w:cs="Times New Roman"/>
        </w:rPr>
        <w:t>8</w:t>
      </w:r>
      <w:r w:rsidR="007D1E75">
        <w:rPr>
          <w:rFonts w:ascii="Times New Roman" w:hAnsi="Times New Roman" w:cs="Times New Roman"/>
        </w:rPr>
        <w:t>7</w:t>
      </w:r>
      <w:r w:rsidRPr="002E2066">
        <w:rPr>
          <w:rFonts w:ascii="Times New Roman" w:hAnsi="Times New Roman" w:cs="Times New Roman"/>
        </w:rPr>
        <w:t xml:space="preserve">. </w:t>
      </w:r>
      <w:hyperlink r:id="rId506" w:history="1">
        <w:r w:rsidRPr="002E2066">
          <w:rPr>
            <w:rFonts w:ascii="Times New Roman" w:hAnsi="Times New Roman" w:cs="Times New Roman"/>
          </w:rPr>
          <w:t>СП 2.6.1.2612</w:t>
        </w:r>
        <w:r w:rsidR="00381B4E" w:rsidRPr="002E2066">
          <w:rPr>
            <w:rFonts w:ascii="Times New Roman" w:hAnsi="Times New Roman" w:cs="Times New Roman"/>
          </w:rPr>
          <w:t>–</w:t>
        </w:r>
        <w:r w:rsidRPr="002E2066">
          <w:rPr>
            <w:rFonts w:ascii="Times New Roman" w:hAnsi="Times New Roman" w:cs="Times New Roman"/>
          </w:rPr>
          <w:t>10</w:t>
        </w:r>
      </w:hyperlink>
      <w:r w:rsidRPr="002E2066">
        <w:rPr>
          <w:rFonts w:ascii="Times New Roman" w:hAnsi="Times New Roman" w:cs="Times New Roman"/>
        </w:rPr>
        <w:t xml:space="preserve"> Основные санитарные правила обеспечения радиационной безопасности. Утверждены постановлением Главного государственного санитарного врача Российской Федерации от 26 апреля 2001 г. N 40</w:t>
      </w:r>
    </w:p>
    <w:p w:rsidR="00D21CD6" w:rsidRDefault="00D21CD6" w:rsidP="00D21CD6">
      <w:pPr>
        <w:ind w:firstLine="720"/>
        <w:rPr>
          <w:rFonts w:ascii="Times New Roman" w:hAnsi="Times New Roman" w:cs="Times New Roman"/>
        </w:rPr>
      </w:pPr>
      <w:r w:rsidRPr="002E2066">
        <w:rPr>
          <w:rFonts w:ascii="Times New Roman" w:hAnsi="Times New Roman" w:cs="Times New Roman"/>
        </w:rPr>
        <w:t>8</w:t>
      </w:r>
      <w:r w:rsidR="007D1E75">
        <w:rPr>
          <w:rFonts w:ascii="Times New Roman" w:hAnsi="Times New Roman" w:cs="Times New Roman"/>
        </w:rPr>
        <w:t>8</w:t>
      </w:r>
      <w:r w:rsidRPr="002E2066">
        <w:rPr>
          <w:rFonts w:ascii="Times New Roman" w:hAnsi="Times New Roman" w:cs="Times New Roman"/>
        </w:rPr>
        <w:t xml:space="preserve">. </w:t>
      </w:r>
      <w:hyperlink r:id="rId507" w:history="1">
        <w:r w:rsidRPr="002E2066">
          <w:rPr>
            <w:rFonts w:ascii="Times New Roman" w:hAnsi="Times New Roman" w:cs="Times New Roman"/>
          </w:rPr>
          <w:t>СП 2.6.6.1168</w:t>
        </w:r>
        <w:r w:rsidR="00381B4E" w:rsidRPr="002E2066">
          <w:rPr>
            <w:rFonts w:ascii="Times New Roman" w:hAnsi="Times New Roman" w:cs="Times New Roman"/>
          </w:rPr>
          <w:t>–</w:t>
        </w:r>
        <w:r w:rsidRPr="002E2066">
          <w:rPr>
            <w:rFonts w:ascii="Times New Roman" w:hAnsi="Times New Roman" w:cs="Times New Roman"/>
          </w:rPr>
          <w:t>02</w:t>
        </w:r>
      </w:hyperlink>
      <w:r w:rsidRPr="002E2066">
        <w:rPr>
          <w:rFonts w:ascii="Times New Roman" w:hAnsi="Times New Roman" w:cs="Times New Roman"/>
        </w:rPr>
        <w:t xml:space="preserve"> (СПОРО 2002) Санитарные правила обращения с радиоактивными отходами. Утверждены Главным государственным санитарным врачом Российской Федерации 16 октября 2002 г.</w:t>
      </w:r>
    </w:p>
    <w:p w:rsidR="007D1E75" w:rsidRPr="002E2066" w:rsidRDefault="007D1E75" w:rsidP="00D21CD6">
      <w:pPr>
        <w:ind w:firstLine="720"/>
        <w:rPr>
          <w:rFonts w:ascii="Times New Roman" w:hAnsi="Times New Roman" w:cs="Times New Roman"/>
        </w:rPr>
      </w:pPr>
      <w:r>
        <w:rPr>
          <w:rFonts w:ascii="Times New Roman" w:hAnsi="Times New Roman" w:cs="Times New Roman"/>
        </w:rPr>
        <w:t xml:space="preserve">89. </w:t>
      </w:r>
      <w:r w:rsidRPr="007D1E75">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 СП 53.13330.2011</w:t>
      </w:r>
    </w:p>
    <w:p w:rsidR="00AC6C91" w:rsidRPr="002E2066" w:rsidRDefault="00AC6C91" w:rsidP="00AC6C91">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Пособия</w:t>
      </w:r>
    </w:p>
    <w:p w:rsidR="00AC6C91" w:rsidRPr="002E2066" w:rsidRDefault="007D1E75" w:rsidP="00AC6C91">
      <w:pPr>
        <w:widowControl w:val="0"/>
        <w:ind w:firstLine="720"/>
        <w:jc w:val="both"/>
        <w:rPr>
          <w:rFonts w:ascii="Times New Roman" w:hAnsi="Times New Roman" w:cs="Times New Roman"/>
        </w:rPr>
      </w:pPr>
      <w:r>
        <w:rPr>
          <w:rFonts w:ascii="Times New Roman" w:hAnsi="Times New Roman" w:cs="Times New Roman"/>
        </w:rPr>
        <w:t>90</w:t>
      </w:r>
      <w:r w:rsidR="00AC6C91" w:rsidRPr="002E2066">
        <w:rPr>
          <w:rFonts w:ascii="Times New Roman" w:hAnsi="Times New Roman" w:cs="Times New Roman"/>
        </w:rPr>
        <w:t>. Пособие к СНиП 2.08.01</w:t>
      </w:r>
      <w:r w:rsidR="00381B4E" w:rsidRPr="002E2066">
        <w:rPr>
          <w:rFonts w:ascii="Times New Roman" w:hAnsi="Times New Roman" w:cs="Times New Roman"/>
        </w:rPr>
        <w:t>–</w:t>
      </w:r>
      <w:r w:rsidR="00AC6C91" w:rsidRPr="002E2066">
        <w:rPr>
          <w:rFonts w:ascii="Times New Roman" w:hAnsi="Times New Roman" w:cs="Times New Roman"/>
        </w:rPr>
        <w:t>89* Пособие по проектированию жилых зданий. Конструкции жилых зданий. Центральный научно</w:t>
      </w:r>
      <w:r w:rsidR="00381B4E" w:rsidRPr="002E2066">
        <w:rPr>
          <w:rFonts w:ascii="Times New Roman" w:hAnsi="Times New Roman" w:cs="Times New Roman"/>
        </w:rPr>
        <w:t>–</w:t>
      </w:r>
      <w:r w:rsidR="00AC6C91" w:rsidRPr="002E2066">
        <w:rPr>
          <w:rFonts w:ascii="Times New Roman" w:hAnsi="Times New Roman" w:cs="Times New Roman"/>
        </w:rPr>
        <w:t>исследовательский институт экспериментального проектирования жилища, М, Стройиздат, 1991 г.</w:t>
      </w:r>
    </w:p>
    <w:p w:rsidR="00AC6C91" w:rsidRPr="002E2066" w:rsidRDefault="007D1E75" w:rsidP="00AC6C91">
      <w:pPr>
        <w:widowControl w:val="0"/>
        <w:ind w:firstLine="720"/>
        <w:jc w:val="both"/>
        <w:rPr>
          <w:rFonts w:ascii="Times New Roman" w:hAnsi="Times New Roman" w:cs="Times New Roman"/>
        </w:rPr>
      </w:pPr>
      <w:r>
        <w:rPr>
          <w:rFonts w:ascii="Times New Roman" w:hAnsi="Times New Roman" w:cs="Times New Roman"/>
        </w:rPr>
        <w:t>91</w:t>
      </w:r>
      <w:r w:rsidR="00AC6C91" w:rsidRPr="002E2066">
        <w:rPr>
          <w:rFonts w:ascii="Times New Roman" w:hAnsi="Times New Roman" w:cs="Times New Roman"/>
        </w:rPr>
        <w:t>. Пособие к СНиП 2.01.01</w:t>
      </w:r>
      <w:r w:rsidR="00381B4E" w:rsidRPr="002E2066">
        <w:rPr>
          <w:rFonts w:ascii="Times New Roman" w:hAnsi="Times New Roman" w:cs="Times New Roman"/>
        </w:rPr>
        <w:t>–</w:t>
      </w:r>
      <w:r w:rsidR="00AC6C91" w:rsidRPr="002E2066">
        <w:rPr>
          <w:rFonts w:ascii="Times New Roman" w:hAnsi="Times New Roman" w:cs="Times New Roman"/>
        </w:rPr>
        <w:t>82 Строительная климатология и геофизика. Научно</w:t>
      </w:r>
      <w:r w:rsidR="00381B4E" w:rsidRPr="002E2066">
        <w:rPr>
          <w:rFonts w:ascii="Times New Roman" w:hAnsi="Times New Roman" w:cs="Times New Roman"/>
        </w:rPr>
        <w:t>–</w:t>
      </w:r>
      <w:r w:rsidR="00AC6C91" w:rsidRPr="002E2066">
        <w:rPr>
          <w:rFonts w:ascii="Times New Roman" w:hAnsi="Times New Roman" w:cs="Times New Roman"/>
        </w:rPr>
        <w:t>исследовательский институт строительной физики, 1990 г.</w:t>
      </w: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Строительные нормы и правила (СНиП)</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2</w:t>
      </w:r>
      <w:r w:rsidRPr="002E2066">
        <w:rPr>
          <w:rFonts w:ascii="Times New Roman" w:hAnsi="Times New Roman" w:cs="Times New Roman"/>
        </w:rPr>
        <w:t xml:space="preserve">. </w:t>
      </w:r>
      <w:hyperlink r:id="rId508"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11</w:t>
        </w:r>
        <w:r w:rsidR="00381B4E" w:rsidRPr="002E2066">
          <w:rPr>
            <w:rFonts w:ascii="Times New Roman" w:hAnsi="Times New Roman" w:cs="Times New Roman"/>
          </w:rPr>
          <w:t>–</w:t>
        </w:r>
        <w:r w:rsidRPr="002E2066">
          <w:rPr>
            <w:rFonts w:ascii="Times New Roman" w:hAnsi="Times New Roman" w:cs="Times New Roman"/>
          </w:rPr>
          <w:t>77*</w:t>
        </w:r>
      </w:hyperlink>
      <w:r w:rsidRPr="002E2066">
        <w:rPr>
          <w:rFonts w:ascii="Times New Roman" w:hAnsi="Times New Roman" w:cs="Times New Roman"/>
        </w:rPr>
        <w:t xml:space="preserve">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N 158.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3</w:t>
      </w:r>
      <w:r w:rsidRPr="002E2066">
        <w:rPr>
          <w:rFonts w:ascii="Times New Roman" w:hAnsi="Times New Roman" w:cs="Times New Roman"/>
        </w:rPr>
        <w:t xml:space="preserve">. </w:t>
      </w:r>
      <w:hyperlink r:id="rId509"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35</w:t>
        </w:r>
        <w:r w:rsidR="00381B4E" w:rsidRPr="002E2066">
          <w:rPr>
            <w:rFonts w:ascii="Times New Roman" w:hAnsi="Times New Roman" w:cs="Times New Roman"/>
          </w:rPr>
          <w:t>–</w:t>
        </w:r>
        <w:r w:rsidRPr="002E2066">
          <w:rPr>
            <w:rFonts w:ascii="Times New Roman" w:hAnsi="Times New Roman" w:cs="Times New Roman"/>
          </w:rPr>
          <w:t>76*</w:t>
        </w:r>
      </w:hyperlink>
      <w:r w:rsidRPr="002E2066">
        <w:rPr>
          <w:rFonts w:ascii="Times New Roman" w:hAnsi="Times New Roman" w:cs="Times New Roman"/>
        </w:rPr>
        <w:t xml:space="preserve">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N 229.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4</w:t>
      </w:r>
      <w:r w:rsidRPr="002E2066">
        <w:rPr>
          <w:rFonts w:ascii="Times New Roman" w:hAnsi="Times New Roman" w:cs="Times New Roman"/>
        </w:rPr>
        <w:t xml:space="preserve">. </w:t>
      </w:r>
      <w:hyperlink r:id="rId510"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58</w:t>
        </w:r>
        <w:r w:rsidR="00381B4E" w:rsidRPr="002E2066">
          <w:rPr>
            <w:rFonts w:ascii="Times New Roman" w:hAnsi="Times New Roman" w:cs="Times New Roman"/>
          </w:rPr>
          <w:t>–</w:t>
        </w:r>
        <w:r w:rsidRPr="002E2066">
          <w:rPr>
            <w:rFonts w:ascii="Times New Roman" w:hAnsi="Times New Roman" w:cs="Times New Roman"/>
          </w:rPr>
          <w:t>75</w:t>
        </w:r>
      </w:hyperlink>
      <w:r w:rsidRPr="002E2066">
        <w:rPr>
          <w:rFonts w:ascii="Times New Roman" w:hAnsi="Times New Roman" w:cs="Times New Roman"/>
        </w:rPr>
        <w:t xml:space="preserve">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N 198.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5</w:t>
      </w:r>
      <w:r w:rsidRPr="002E2066">
        <w:rPr>
          <w:rFonts w:ascii="Times New Roman" w:hAnsi="Times New Roman" w:cs="Times New Roman"/>
        </w:rPr>
        <w:t xml:space="preserve">. </w:t>
      </w:r>
      <w:hyperlink r:id="rId511" w:history="1">
        <w:r w:rsidRPr="002E2066">
          <w:rPr>
            <w:rFonts w:ascii="Times New Roman" w:hAnsi="Times New Roman" w:cs="Times New Roman"/>
          </w:rPr>
          <w:t>СНиП II</w:t>
        </w:r>
        <w:r w:rsidR="00381B4E" w:rsidRPr="002E2066">
          <w:rPr>
            <w:rFonts w:ascii="Times New Roman" w:hAnsi="Times New Roman" w:cs="Times New Roman"/>
          </w:rPr>
          <w:t>–</w:t>
        </w:r>
        <w:r w:rsidRPr="002E2066">
          <w:rPr>
            <w:rFonts w:ascii="Times New Roman" w:hAnsi="Times New Roman" w:cs="Times New Roman"/>
          </w:rPr>
          <w:t>94</w:t>
        </w:r>
        <w:r w:rsidR="00381B4E" w:rsidRPr="002E2066">
          <w:rPr>
            <w:rFonts w:ascii="Times New Roman" w:hAnsi="Times New Roman" w:cs="Times New Roman"/>
          </w:rPr>
          <w:t>–</w:t>
        </w:r>
        <w:r w:rsidRPr="002E2066">
          <w:rPr>
            <w:rFonts w:ascii="Times New Roman" w:hAnsi="Times New Roman" w:cs="Times New Roman"/>
          </w:rPr>
          <w:t>80</w:t>
        </w:r>
      </w:hyperlink>
      <w:r w:rsidRPr="002E2066">
        <w:rPr>
          <w:rFonts w:ascii="Times New Roman" w:hAnsi="Times New Roman" w:cs="Times New Roman"/>
        </w:rPr>
        <w:t xml:space="preserve">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31 декабря 1980 г. N 232.</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6</w:t>
      </w:r>
      <w:r w:rsidRPr="002E2066">
        <w:rPr>
          <w:rFonts w:ascii="Times New Roman" w:hAnsi="Times New Roman" w:cs="Times New Roman"/>
        </w:rPr>
        <w:t xml:space="preserve">. </w:t>
      </w:r>
      <w:hyperlink r:id="rId512" w:history="1">
        <w:r w:rsidRPr="002E2066">
          <w:rPr>
            <w:rFonts w:ascii="Times New Roman" w:hAnsi="Times New Roman" w:cs="Times New Roman"/>
          </w:rPr>
          <w:t>СНиП III</w:t>
        </w:r>
        <w:r w:rsidR="00381B4E" w:rsidRPr="002E2066">
          <w:rPr>
            <w:rFonts w:ascii="Times New Roman" w:hAnsi="Times New Roman" w:cs="Times New Roman"/>
          </w:rPr>
          <w:t>–</w:t>
        </w:r>
        <w:r w:rsidRPr="002E2066">
          <w:rPr>
            <w:rFonts w:ascii="Times New Roman" w:hAnsi="Times New Roman" w:cs="Times New Roman"/>
          </w:rPr>
          <w:t>10</w:t>
        </w:r>
        <w:r w:rsidR="00381B4E" w:rsidRPr="002E2066">
          <w:rPr>
            <w:rFonts w:ascii="Times New Roman" w:hAnsi="Times New Roman" w:cs="Times New Roman"/>
          </w:rPr>
          <w:t>–</w:t>
        </w:r>
        <w:r w:rsidRPr="002E2066">
          <w:rPr>
            <w:rFonts w:ascii="Times New Roman" w:hAnsi="Times New Roman" w:cs="Times New Roman"/>
          </w:rPr>
          <w:t>75</w:t>
        </w:r>
      </w:hyperlink>
      <w:r w:rsidRPr="002E2066">
        <w:rPr>
          <w:rFonts w:ascii="Times New Roman" w:hAnsi="Times New Roman" w:cs="Times New Roman"/>
        </w:rPr>
        <w:t xml:space="preserve">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N 158.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7</w:t>
      </w:r>
      <w:r w:rsidRPr="002E2066">
        <w:rPr>
          <w:rFonts w:ascii="Times New Roman" w:hAnsi="Times New Roman" w:cs="Times New Roman"/>
        </w:rPr>
        <w:t xml:space="preserve">. </w:t>
      </w:r>
      <w:hyperlink r:id="rId513" w:history="1">
        <w:r w:rsidRPr="002E2066">
          <w:rPr>
            <w:rFonts w:ascii="Times New Roman" w:hAnsi="Times New Roman" w:cs="Times New Roman"/>
          </w:rPr>
          <w:t>СНиП 2.01.02</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Противопожарные нормы. Утверждены постановлением Государственного комитета Союза Советских Социалистических Республик по делам строительства от 17 декабря 1985 г. N 232.</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8</w:t>
      </w:r>
      <w:r w:rsidRPr="002E2066">
        <w:rPr>
          <w:rFonts w:ascii="Times New Roman" w:hAnsi="Times New Roman" w:cs="Times New Roman"/>
        </w:rPr>
        <w:t xml:space="preserve">. </w:t>
      </w:r>
      <w:hyperlink r:id="rId514" w:history="1">
        <w:r w:rsidRPr="002E2066">
          <w:rPr>
            <w:rFonts w:ascii="Times New Roman" w:hAnsi="Times New Roman" w:cs="Times New Roman"/>
          </w:rPr>
          <w:t>СНиП 2.01.09</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Здания и сооружения на подрабатываемых территориях и просадочных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N 2.</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9</w:t>
      </w:r>
      <w:r w:rsidR="007D1E75">
        <w:rPr>
          <w:rFonts w:ascii="Times New Roman" w:hAnsi="Times New Roman" w:cs="Times New Roman"/>
        </w:rPr>
        <w:t>9</w:t>
      </w:r>
      <w:r w:rsidRPr="002E2066">
        <w:rPr>
          <w:rFonts w:ascii="Times New Roman" w:hAnsi="Times New Roman" w:cs="Times New Roman"/>
        </w:rPr>
        <w:t xml:space="preserve">. </w:t>
      </w:r>
      <w:hyperlink r:id="rId515" w:history="1">
        <w:r w:rsidRPr="002E2066">
          <w:rPr>
            <w:rFonts w:ascii="Times New Roman" w:hAnsi="Times New Roman" w:cs="Times New Roman"/>
          </w:rPr>
          <w:t>СНиП 2.01.28</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Полигоны по обезвреживанию и захоронению токсичных промышленных отходов. Основные положения по проектированию. Утверждены </w:t>
      </w:r>
      <w:r w:rsidRPr="002E2066">
        <w:rPr>
          <w:rFonts w:ascii="Times New Roman" w:hAnsi="Times New Roman" w:cs="Times New Roman"/>
        </w:rPr>
        <w:lastRenderedPageBreak/>
        <w:t>постановлением Государственного комитета Союза Советских Социалистических Республик по делам строительства от 26 июня 1985 г. N 98.</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100</w:t>
      </w:r>
      <w:r w:rsidR="00B84A96" w:rsidRPr="002E2066">
        <w:rPr>
          <w:rFonts w:ascii="Times New Roman" w:hAnsi="Times New Roman" w:cs="Times New Roman"/>
        </w:rPr>
        <w:t xml:space="preserve">. </w:t>
      </w:r>
      <w:hyperlink r:id="rId516" w:history="1">
        <w:r w:rsidR="00B84A96" w:rsidRPr="002E2066">
          <w:rPr>
            <w:rFonts w:ascii="Times New Roman" w:hAnsi="Times New Roman" w:cs="Times New Roman"/>
          </w:rPr>
          <w:t>СНиП 2.01.51.90</w:t>
        </w:r>
      </w:hyperlink>
      <w:r w:rsidR="00B84A96" w:rsidRPr="002E2066">
        <w:rPr>
          <w:rFonts w:ascii="Times New Roman" w:hAnsi="Times New Roman" w:cs="Times New Roman"/>
        </w:rPr>
        <w:t xml:space="preserve"> Инженерно</w:t>
      </w:r>
      <w:r w:rsidR="00381B4E" w:rsidRPr="002E2066">
        <w:rPr>
          <w:rFonts w:ascii="Times New Roman" w:hAnsi="Times New Roman" w:cs="Times New Roman"/>
        </w:rPr>
        <w:t>–</w:t>
      </w:r>
      <w:r w:rsidR="00B84A96" w:rsidRPr="002E2066">
        <w:rPr>
          <w:rFonts w:ascii="Times New Roman" w:hAnsi="Times New Roman" w:cs="Times New Roman"/>
        </w:rPr>
        <w:t>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N 1.</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101</w:t>
      </w:r>
      <w:r w:rsidR="00B84A96" w:rsidRPr="002E2066">
        <w:rPr>
          <w:rFonts w:ascii="Times New Roman" w:hAnsi="Times New Roman" w:cs="Times New Roman"/>
        </w:rPr>
        <w:t xml:space="preserve">. </w:t>
      </w:r>
      <w:hyperlink r:id="rId517" w:history="1">
        <w:r w:rsidR="00B84A96" w:rsidRPr="002E2066">
          <w:rPr>
            <w:rFonts w:ascii="Times New Roman" w:hAnsi="Times New Roman" w:cs="Times New Roman"/>
          </w:rPr>
          <w:t>СНиП 2.01.53</w:t>
        </w:r>
        <w:r w:rsidR="00381B4E" w:rsidRPr="002E2066">
          <w:rPr>
            <w:rFonts w:ascii="Times New Roman" w:hAnsi="Times New Roman" w:cs="Times New Roman"/>
          </w:rPr>
          <w:t>–</w:t>
        </w:r>
        <w:r w:rsidR="00B84A96" w:rsidRPr="002E2066">
          <w:rPr>
            <w:rFonts w:ascii="Times New Roman" w:hAnsi="Times New Roman" w:cs="Times New Roman"/>
          </w:rPr>
          <w:t>84</w:t>
        </w:r>
      </w:hyperlink>
      <w:r w:rsidR="00B84A96" w:rsidRPr="002E2066">
        <w:rPr>
          <w:rFonts w:ascii="Times New Roman" w:hAnsi="Times New Roman" w:cs="Times New Roman"/>
        </w:rPr>
        <w:t xml:space="preserve">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N 167.</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2</w:t>
      </w:r>
      <w:r w:rsidRPr="002E2066">
        <w:rPr>
          <w:rFonts w:ascii="Times New Roman" w:hAnsi="Times New Roman" w:cs="Times New Roman"/>
        </w:rPr>
        <w:t xml:space="preserve">. </w:t>
      </w:r>
      <w:hyperlink r:id="rId518" w:history="1">
        <w:r w:rsidRPr="002E2066">
          <w:rPr>
            <w:rFonts w:ascii="Times New Roman" w:hAnsi="Times New Roman" w:cs="Times New Roman"/>
          </w:rPr>
          <w:t>СНиП 2.01.57</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Приспособление объектов коммунально</w:t>
      </w:r>
      <w:r w:rsidR="00381B4E" w:rsidRPr="002E2066">
        <w:rPr>
          <w:rFonts w:ascii="Times New Roman" w:hAnsi="Times New Roman" w:cs="Times New Roman"/>
        </w:rPr>
        <w:t>–</w:t>
      </w:r>
      <w:r w:rsidRPr="002E2066">
        <w:rPr>
          <w:rFonts w:ascii="Times New Roman" w:hAnsi="Times New Roman" w:cs="Times New Roman"/>
        </w:rPr>
        <w:t>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N 151.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3</w:t>
      </w:r>
      <w:r w:rsidRPr="002E2066">
        <w:rPr>
          <w:rFonts w:ascii="Times New Roman" w:hAnsi="Times New Roman" w:cs="Times New Roman"/>
        </w:rPr>
        <w:t xml:space="preserve">. </w:t>
      </w:r>
      <w:hyperlink r:id="rId519" w:history="1">
        <w:r w:rsidRPr="002E2066">
          <w:rPr>
            <w:rFonts w:ascii="Times New Roman" w:hAnsi="Times New Roman" w:cs="Times New Roman"/>
          </w:rPr>
          <w:t>СНиП 2.05.06</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Магистральные трубопроводы. Утверждены постановлением Государственного комитета Совета Министров Союза Советских Социалистических Республик по делам строительства от 30 марта 1985 г. N 30.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4</w:t>
      </w:r>
      <w:r w:rsidRPr="002E2066">
        <w:rPr>
          <w:rFonts w:ascii="Times New Roman" w:hAnsi="Times New Roman" w:cs="Times New Roman"/>
        </w:rPr>
        <w:t xml:space="preserve">. </w:t>
      </w:r>
      <w:hyperlink r:id="rId520" w:history="1">
        <w:r w:rsidRPr="002E2066">
          <w:rPr>
            <w:rFonts w:ascii="Times New Roman" w:hAnsi="Times New Roman" w:cs="Times New Roman"/>
          </w:rPr>
          <w:t>СНиП 2.05.07</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Промышленный транспорт. Утверждены Государственным комитетом Союза Советских Социалистических Республик по строительству и инвестициям от 5 марта 1996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5</w:t>
      </w:r>
      <w:r w:rsidRPr="002E2066">
        <w:rPr>
          <w:rFonts w:ascii="Times New Roman" w:hAnsi="Times New Roman" w:cs="Times New Roman"/>
        </w:rPr>
        <w:t xml:space="preserve">. </w:t>
      </w:r>
      <w:hyperlink r:id="rId521" w:history="1">
        <w:r w:rsidRPr="002E2066">
          <w:rPr>
            <w:rFonts w:ascii="Times New Roman" w:hAnsi="Times New Roman" w:cs="Times New Roman"/>
          </w:rPr>
          <w:t>СНиП 2.05.11</w:t>
        </w:r>
        <w:r w:rsidR="00381B4E" w:rsidRPr="002E2066">
          <w:rPr>
            <w:rFonts w:ascii="Times New Roman" w:hAnsi="Times New Roman" w:cs="Times New Roman"/>
          </w:rPr>
          <w:t>–</w:t>
        </w:r>
        <w:r w:rsidRPr="002E2066">
          <w:rPr>
            <w:rFonts w:ascii="Times New Roman" w:hAnsi="Times New Roman" w:cs="Times New Roman"/>
          </w:rPr>
          <w:t>83</w:t>
        </w:r>
      </w:hyperlink>
      <w:r w:rsidRPr="002E2066">
        <w:rPr>
          <w:rFonts w:ascii="Times New Roman" w:hAnsi="Times New Roman" w:cs="Times New Roman"/>
        </w:rPr>
        <w:t xml:space="preserve"> Внутрихозяйственные автомобильные дороги в колхозах, совхозах и других сельскохозяйственных предприятиях и организациях. Утверждены постановлением Государственного комитета Союза Советских Социалистических Республик по делам строительства от 30 декабря 1983 г. N 344.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6</w:t>
      </w:r>
      <w:r w:rsidRPr="002E2066">
        <w:rPr>
          <w:rFonts w:ascii="Times New Roman" w:hAnsi="Times New Roman" w:cs="Times New Roman"/>
        </w:rPr>
        <w:t xml:space="preserve">. </w:t>
      </w:r>
      <w:hyperlink r:id="rId522" w:history="1">
        <w:r w:rsidRPr="002E2066">
          <w:rPr>
            <w:rFonts w:ascii="Times New Roman" w:hAnsi="Times New Roman" w:cs="Times New Roman"/>
          </w:rPr>
          <w:t>СНиП 2.05.13</w:t>
        </w:r>
        <w:r w:rsidR="00381B4E" w:rsidRPr="002E2066">
          <w:rPr>
            <w:rFonts w:ascii="Times New Roman" w:hAnsi="Times New Roman" w:cs="Times New Roman"/>
          </w:rPr>
          <w:t>–</w:t>
        </w:r>
        <w:r w:rsidRPr="002E2066">
          <w:rPr>
            <w:rFonts w:ascii="Times New Roman" w:hAnsi="Times New Roman" w:cs="Times New Roman"/>
          </w:rPr>
          <w:t>90</w:t>
        </w:r>
      </w:hyperlink>
      <w:r w:rsidRPr="002E2066">
        <w:rPr>
          <w:rFonts w:ascii="Times New Roman" w:hAnsi="Times New Roman" w:cs="Times New Roman"/>
        </w:rPr>
        <w:t xml:space="preserve"> Нефтепродуктопроводы, прокладываемые на территории городов и других населенных пунктов. Утверждены постановлением Государственного строительного комитета Союза Советских Социалистических Республик от 9 октября 1990 г. N 83.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7</w:t>
      </w:r>
      <w:r w:rsidRPr="002E2066">
        <w:rPr>
          <w:rFonts w:ascii="Times New Roman" w:hAnsi="Times New Roman" w:cs="Times New Roman"/>
        </w:rPr>
        <w:t xml:space="preserve">. </w:t>
      </w:r>
      <w:hyperlink r:id="rId523" w:history="1">
        <w:r w:rsidRPr="002E2066">
          <w:rPr>
            <w:rFonts w:ascii="Times New Roman" w:hAnsi="Times New Roman" w:cs="Times New Roman"/>
          </w:rPr>
          <w:t>СНиП 2.06.03</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Мелиоративные системы и сооружения. Утверждены постановлением Государственного комитета Союза Советских Социалистических Республик по делам строительства от 17 декабря 1985 г. N 228.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8</w:t>
      </w:r>
      <w:r w:rsidRPr="002E2066">
        <w:rPr>
          <w:rFonts w:ascii="Times New Roman" w:hAnsi="Times New Roman" w:cs="Times New Roman"/>
        </w:rPr>
        <w:t xml:space="preserve">. </w:t>
      </w:r>
      <w:hyperlink r:id="rId524" w:history="1">
        <w:r w:rsidRPr="002E2066">
          <w:rPr>
            <w:rFonts w:ascii="Times New Roman" w:hAnsi="Times New Roman" w:cs="Times New Roman"/>
          </w:rPr>
          <w:t>СНиП 2.06.04</w:t>
        </w:r>
        <w:r w:rsidR="00381B4E" w:rsidRPr="002E2066">
          <w:rPr>
            <w:rFonts w:ascii="Times New Roman" w:hAnsi="Times New Roman" w:cs="Times New Roman"/>
          </w:rPr>
          <w:t>–</w:t>
        </w:r>
        <w:r w:rsidRPr="002E2066">
          <w:rPr>
            <w:rFonts w:ascii="Times New Roman" w:hAnsi="Times New Roman" w:cs="Times New Roman"/>
          </w:rPr>
          <w:t>82*</w:t>
        </w:r>
      </w:hyperlink>
      <w:r w:rsidRPr="002E2066">
        <w:rPr>
          <w:rFonts w:ascii="Times New Roman" w:hAnsi="Times New Roman" w:cs="Times New Roman"/>
        </w:rPr>
        <w:t xml:space="preserve"> Нагрузки и воздействия на гидротехнические сооружения (волновые, ледовые и от судов). Утверждены постановлением Государственного комитета Союза Советских Социалистических Республик по делам строительства от 15 июня 1982 г. N 161.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10</w:t>
      </w:r>
      <w:r w:rsidR="007D1E75">
        <w:rPr>
          <w:rFonts w:ascii="Times New Roman" w:hAnsi="Times New Roman" w:cs="Times New Roman"/>
        </w:rPr>
        <w:t>9</w:t>
      </w:r>
      <w:r w:rsidRPr="002E2066">
        <w:rPr>
          <w:rFonts w:ascii="Times New Roman" w:hAnsi="Times New Roman" w:cs="Times New Roman"/>
        </w:rPr>
        <w:t xml:space="preserve">. </w:t>
      </w:r>
      <w:hyperlink r:id="rId525" w:history="1">
        <w:r w:rsidRPr="002E2066">
          <w:rPr>
            <w:rFonts w:ascii="Times New Roman" w:hAnsi="Times New Roman" w:cs="Times New Roman"/>
          </w:rPr>
          <w:t>СНиП 2.06.07</w:t>
        </w:r>
        <w:r w:rsidR="00381B4E" w:rsidRPr="002E2066">
          <w:rPr>
            <w:rFonts w:ascii="Times New Roman" w:hAnsi="Times New Roman" w:cs="Times New Roman"/>
          </w:rPr>
          <w:t>–</w:t>
        </w:r>
        <w:r w:rsidRPr="002E2066">
          <w:rPr>
            <w:rFonts w:ascii="Times New Roman" w:hAnsi="Times New Roman" w:cs="Times New Roman"/>
          </w:rPr>
          <w:t>87</w:t>
        </w:r>
      </w:hyperlink>
      <w:r w:rsidRPr="002E2066">
        <w:rPr>
          <w:rFonts w:ascii="Times New Roman" w:hAnsi="Times New Roman" w:cs="Times New Roman"/>
        </w:rPr>
        <w:t xml:space="preserve"> Подпорные стены, судоходные шлюзы, рыбопропускные и рыбозащитные сооружения. Утверждены постановлением Государственного строительного комитета Союза Советских Социалистических Республик от 14 апреля 1987 г. N 76.</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10</w:t>
      </w:r>
      <w:r w:rsidRPr="002E2066">
        <w:rPr>
          <w:rFonts w:ascii="Times New Roman" w:hAnsi="Times New Roman" w:cs="Times New Roman"/>
        </w:rPr>
        <w:t xml:space="preserve">. </w:t>
      </w:r>
      <w:hyperlink r:id="rId526" w:history="1">
        <w:r w:rsidRPr="002E2066">
          <w:rPr>
            <w:rFonts w:ascii="Times New Roman" w:hAnsi="Times New Roman" w:cs="Times New Roman"/>
          </w:rPr>
          <w:t>СНиП 2.06.15</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N 154.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11</w:t>
      </w:r>
      <w:r w:rsidRPr="002E2066">
        <w:rPr>
          <w:rFonts w:ascii="Times New Roman" w:hAnsi="Times New Roman" w:cs="Times New Roman"/>
        </w:rPr>
        <w:t xml:space="preserve">. </w:t>
      </w:r>
      <w:hyperlink r:id="rId527" w:history="1">
        <w:r w:rsidRPr="002E2066">
          <w:rPr>
            <w:rFonts w:ascii="Times New Roman" w:hAnsi="Times New Roman" w:cs="Times New Roman"/>
          </w:rPr>
          <w:t>СНиП 2.10.02</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xml:space="preserve"> Здания и помещения для хранения и переработки сельскохозяйственной продукции. Утверждены постановлением Государственного комитета Союза Советских Социалистических Республик по делам строительства от 13 июня 1984 г. N 84.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2</w:t>
      </w:r>
      <w:r w:rsidRPr="002E2066">
        <w:rPr>
          <w:rFonts w:ascii="Times New Roman" w:hAnsi="Times New Roman" w:cs="Times New Roman"/>
        </w:rPr>
        <w:t xml:space="preserve">. </w:t>
      </w:r>
      <w:hyperlink r:id="rId528" w:history="1">
        <w:r w:rsidRPr="002E2066">
          <w:rPr>
            <w:rFonts w:ascii="Times New Roman" w:hAnsi="Times New Roman" w:cs="Times New Roman"/>
          </w:rPr>
          <w:t>СНиП 2.10.03</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xml:space="preserve"> Животноводческие, птицеводческие и звероводческие здания и помещения. Утверждены постановлением Государственного комитета Союза Советских Социалистических Республик по делам строительства от 18 июня 1984 г. N 86.</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lastRenderedPageBreak/>
        <w:t>11</w:t>
      </w:r>
      <w:r w:rsidR="007D1E75">
        <w:rPr>
          <w:rFonts w:ascii="Times New Roman" w:hAnsi="Times New Roman" w:cs="Times New Roman"/>
        </w:rPr>
        <w:t>3</w:t>
      </w:r>
      <w:r w:rsidRPr="002E2066">
        <w:rPr>
          <w:rFonts w:ascii="Times New Roman" w:hAnsi="Times New Roman" w:cs="Times New Roman"/>
        </w:rPr>
        <w:t xml:space="preserve">. </w:t>
      </w:r>
      <w:hyperlink r:id="rId529" w:history="1">
        <w:r w:rsidRPr="002E2066">
          <w:rPr>
            <w:rFonts w:ascii="Times New Roman" w:hAnsi="Times New Roman" w:cs="Times New Roman"/>
          </w:rPr>
          <w:t>СНиП 2.10.05</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Предприятия, здания и сооружения по хранению и переработке зерна. Утверждены постановлением Государственного комитета Союза Советских Социалистических Республик по делам строительства от 28 июня 1985 г. N 110.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4</w:t>
      </w:r>
      <w:r w:rsidRPr="002E2066">
        <w:rPr>
          <w:rFonts w:ascii="Times New Roman" w:hAnsi="Times New Roman" w:cs="Times New Roman"/>
        </w:rPr>
        <w:t xml:space="preserve">. </w:t>
      </w:r>
      <w:hyperlink r:id="rId530" w:history="1">
        <w:r w:rsidRPr="002E2066">
          <w:rPr>
            <w:rFonts w:ascii="Times New Roman" w:hAnsi="Times New Roman" w:cs="Times New Roman"/>
          </w:rPr>
          <w:t>СНиП 2.11.03</w:t>
        </w:r>
        <w:r w:rsidR="00381B4E" w:rsidRPr="002E2066">
          <w:rPr>
            <w:rFonts w:ascii="Times New Roman" w:hAnsi="Times New Roman" w:cs="Times New Roman"/>
          </w:rPr>
          <w:t>–</w:t>
        </w:r>
        <w:r w:rsidRPr="002E2066">
          <w:rPr>
            <w:rFonts w:ascii="Times New Roman" w:hAnsi="Times New Roman" w:cs="Times New Roman"/>
          </w:rPr>
          <w:t>93</w:t>
        </w:r>
      </w:hyperlink>
      <w:r w:rsidRPr="002E2066">
        <w:rPr>
          <w:rFonts w:ascii="Times New Roman" w:hAnsi="Times New Roman" w:cs="Times New Roman"/>
        </w:rPr>
        <w:t xml:space="preserve"> Склады нефти и нефтепродуктов. Противопожарные нормы. Утверждены постановлением Государственного комитета Российской Федерации по вопросам архитектуры и строительства от 26 апреля 1993 г. N 18</w:t>
      </w:r>
      <w:r w:rsidR="00381B4E" w:rsidRPr="002E2066">
        <w:rPr>
          <w:rFonts w:ascii="Times New Roman" w:hAnsi="Times New Roman" w:cs="Times New Roman"/>
        </w:rPr>
        <w:t>–</w:t>
      </w:r>
      <w:r w:rsidRPr="002E2066">
        <w:rPr>
          <w:rFonts w:ascii="Times New Roman" w:hAnsi="Times New Roman" w:cs="Times New Roman"/>
        </w:rPr>
        <w:t>10.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5</w:t>
      </w:r>
      <w:r w:rsidRPr="002E2066">
        <w:rPr>
          <w:rFonts w:ascii="Times New Roman" w:hAnsi="Times New Roman" w:cs="Times New Roman"/>
        </w:rPr>
        <w:t xml:space="preserve">. </w:t>
      </w:r>
      <w:hyperlink r:id="rId531" w:history="1">
        <w:r w:rsidRPr="002E2066">
          <w:rPr>
            <w:rFonts w:ascii="Times New Roman" w:hAnsi="Times New Roman" w:cs="Times New Roman"/>
          </w:rPr>
          <w:t>СНиП 3.02.03</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xml:space="preserve">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28 февраля 1985 г. N 23.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6</w:t>
      </w:r>
      <w:r w:rsidRPr="002E2066">
        <w:rPr>
          <w:rFonts w:ascii="Times New Roman" w:hAnsi="Times New Roman" w:cs="Times New Roman"/>
        </w:rPr>
        <w:t xml:space="preserve">. </w:t>
      </w:r>
      <w:hyperlink r:id="rId532" w:history="1">
        <w:r w:rsidRPr="002E2066">
          <w:rPr>
            <w:rFonts w:ascii="Times New Roman" w:hAnsi="Times New Roman" w:cs="Times New Roman"/>
          </w:rPr>
          <w:t>СНиП 3.05.04</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N 73.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7</w:t>
      </w:r>
      <w:r w:rsidRPr="002E2066">
        <w:rPr>
          <w:rFonts w:ascii="Times New Roman" w:hAnsi="Times New Roman" w:cs="Times New Roman"/>
        </w:rPr>
        <w:t xml:space="preserve">. </w:t>
      </w:r>
      <w:hyperlink r:id="rId533" w:history="1">
        <w:r w:rsidRPr="002E2066">
          <w:rPr>
            <w:rFonts w:ascii="Times New Roman" w:hAnsi="Times New Roman" w:cs="Times New Roman"/>
          </w:rPr>
          <w:t>СНиП 3.05.06</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N 215.</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8</w:t>
      </w:r>
      <w:r w:rsidRPr="002E2066">
        <w:rPr>
          <w:rFonts w:ascii="Times New Roman" w:hAnsi="Times New Roman" w:cs="Times New Roman"/>
        </w:rPr>
        <w:t xml:space="preserve">. </w:t>
      </w:r>
      <w:hyperlink r:id="rId534" w:history="1">
        <w:r w:rsidRPr="002E2066">
          <w:rPr>
            <w:rFonts w:ascii="Times New Roman" w:hAnsi="Times New Roman" w:cs="Times New Roman"/>
          </w:rPr>
          <w:t>СНиП 3.05.07</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N 175.</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11</w:t>
      </w:r>
      <w:r w:rsidR="007D1E75">
        <w:rPr>
          <w:rFonts w:ascii="Times New Roman" w:hAnsi="Times New Roman" w:cs="Times New Roman"/>
        </w:rPr>
        <w:t>9</w:t>
      </w:r>
      <w:r w:rsidRPr="002E2066">
        <w:rPr>
          <w:rFonts w:ascii="Times New Roman" w:hAnsi="Times New Roman" w:cs="Times New Roman"/>
        </w:rPr>
        <w:t xml:space="preserve">. </w:t>
      </w:r>
      <w:hyperlink r:id="rId535" w:history="1">
        <w:r w:rsidRPr="002E2066">
          <w:rPr>
            <w:rFonts w:ascii="Times New Roman" w:hAnsi="Times New Roman" w:cs="Times New Roman"/>
          </w:rPr>
          <w:t>СНиП 3.06.04</w:t>
        </w:r>
        <w:r w:rsidR="00381B4E" w:rsidRPr="002E2066">
          <w:rPr>
            <w:rFonts w:ascii="Times New Roman" w:hAnsi="Times New Roman" w:cs="Times New Roman"/>
          </w:rPr>
          <w:t>–</w:t>
        </w:r>
        <w:r w:rsidRPr="002E2066">
          <w:rPr>
            <w:rFonts w:ascii="Times New Roman" w:hAnsi="Times New Roman" w:cs="Times New Roman"/>
          </w:rPr>
          <w:t>91</w:t>
        </w:r>
      </w:hyperlink>
      <w:r w:rsidRPr="002E2066">
        <w:rPr>
          <w:rFonts w:ascii="Times New Roman" w:hAnsi="Times New Roman" w:cs="Times New Roman"/>
        </w:rPr>
        <w:t xml:space="preserve">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N 17.</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20</w:t>
      </w:r>
      <w:r w:rsidRPr="002E2066">
        <w:rPr>
          <w:rFonts w:ascii="Times New Roman" w:hAnsi="Times New Roman" w:cs="Times New Roman"/>
        </w:rPr>
        <w:t xml:space="preserve">. </w:t>
      </w:r>
      <w:hyperlink r:id="rId536" w:history="1">
        <w:r w:rsidRPr="002E2066">
          <w:rPr>
            <w:rFonts w:ascii="Times New Roman" w:hAnsi="Times New Roman" w:cs="Times New Roman"/>
          </w:rPr>
          <w:t>СНиП 2.06.05</w:t>
        </w:r>
        <w:r w:rsidR="00381B4E" w:rsidRPr="002E2066">
          <w:rPr>
            <w:rFonts w:ascii="Times New Roman" w:hAnsi="Times New Roman" w:cs="Times New Roman"/>
          </w:rPr>
          <w:t>–</w:t>
        </w:r>
        <w:r w:rsidRPr="002E2066">
          <w:rPr>
            <w:rFonts w:ascii="Times New Roman" w:hAnsi="Times New Roman" w:cs="Times New Roman"/>
          </w:rPr>
          <w:t>84</w:t>
        </w:r>
      </w:hyperlink>
      <w:r w:rsidRPr="002E2066">
        <w:rPr>
          <w:rFonts w:ascii="Times New Roman" w:hAnsi="Times New Roman" w:cs="Times New Roman"/>
        </w:rPr>
        <w:t xml:space="preserve">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N 169.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21</w:t>
      </w:r>
      <w:r w:rsidRPr="002E2066">
        <w:rPr>
          <w:rFonts w:ascii="Times New Roman" w:hAnsi="Times New Roman" w:cs="Times New Roman"/>
        </w:rPr>
        <w:t xml:space="preserve">. </w:t>
      </w:r>
      <w:hyperlink r:id="rId537" w:history="1">
        <w:r w:rsidRPr="002E2066">
          <w:rPr>
            <w:rFonts w:ascii="Times New Roman" w:hAnsi="Times New Roman" w:cs="Times New Roman"/>
          </w:rPr>
          <w:t>СНиП 2.06.06</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Плотины бетонные и железобетонные. Утверждены постановлением Государственного комитета Союза Советских Социалистических Республик по делам строительства от 28 июня 1985 г. N 108.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2</w:t>
      </w:r>
      <w:r w:rsidRPr="002E2066">
        <w:rPr>
          <w:rFonts w:ascii="Times New Roman" w:hAnsi="Times New Roman" w:cs="Times New Roman"/>
        </w:rPr>
        <w:t xml:space="preserve">. </w:t>
      </w:r>
      <w:hyperlink r:id="rId538" w:history="1">
        <w:r w:rsidRPr="002E2066">
          <w:rPr>
            <w:rFonts w:ascii="Times New Roman" w:hAnsi="Times New Roman" w:cs="Times New Roman"/>
          </w:rPr>
          <w:t>СНиП 3.07.01</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Гидротехнические сооружения речные. Утверждены постановлением Государственного комитета Союза Советских Социалистических Республик по делам строительства от 8 апреля 1985 г. N 47.</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3</w:t>
      </w:r>
      <w:r w:rsidRPr="002E2066">
        <w:rPr>
          <w:rFonts w:ascii="Times New Roman" w:hAnsi="Times New Roman" w:cs="Times New Roman"/>
        </w:rPr>
        <w:t xml:space="preserve">. </w:t>
      </w:r>
      <w:hyperlink r:id="rId539" w:history="1">
        <w:r w:rsidRPr="002E2066">
          <w:rPr>
            <w:rFonts w:ascii="Times New Roman" w:hAnsi="Times New Roman" w:cs="Times New Roman"/>
          </w:rPr>
          <w:t>СНиП 3.07.02</w:t>
        </w:r>
        <w:r w:rsidR="00381B4E" w:rsidRPr="002E2066">
          <w:rPr>
            <w:rFonts w:ascii="Times New Roman" w:hAnsi="Times New Roman" w:cs="Times New Roman"/>
          </w:rPr>
          <w:t>–</w:t>
        </w:r>
        <w:r w:rsidRPr="002E2066">
          <w:rPr>
            <w:rFonts w:ascii="Times New Roman" w:hAnsi="Times New Roman" w:cs="Times New Roman"/>
          </w:rPr>
          <w:t>87</w:t>
        </w:r>
      </w:hyperlink>
      <w:r w:rsidRPr="002E2066">
        <w:rPr>
          <w:rFonts w:ascii="Times New Roman" w:hAnsi="Times New Roman" w:cs="Times New Roman"/>
        </w:rPr>
        <w:t xml:space="preserve"> Гидротехнические морские и речные транспортные сооружения. Утверждены постановлением Государственного строительного комитета Союза Советских Социалистических Республик от 26 января 1987 г. N 14.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4</w:t>
      </w:r>
      <w:r w:rsidRPr="002E2066">
        <w:rPr>
          <w:rFonts w:ascii="Times New Roman" w:hAnsi="Times New Roman" w:cs="Times New Roman"/>
        </w:rPr>
        <w:t xml:space="preserve">. </w:t>
      </w:r>
      <w:hyperlink r:id="rId540" w:history="1">
        <w:r w:rsidRPr="002E2066">
          <w:rPr>
            <w:rFonts w:ascii="Times New Roman" w:hAnsi="Times New Roman" w:cs="Times New Roman"/>
          </w:rPr>
          <w:t>СНиП 11</w:t>
        </w:r>
        <w:r w:rsidR="00381B4E" w:rsidRPr="002E2066">
          <w:rPr>
            <w:rFonts w:ascii="Times New Roman" w:hAnsi="Times New Roman" w:cs="Times New Roman"/>
          </w:rPr>
          <w:t>–</w:t>
        </w:r>
        <w:r w:rsidRPr="002E2066">
          <w:rPr>
            <w:rFonts w:ascii="Times New Roman" w:hAnsi="Times New Roman" w:cs="Times New Roman"/>
          </w:rPr>
          <w:t>04</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29 октября 2002 г. N 150.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5</w:t>
      </w:r>
      <w:r w:rsidRPr="002E2066">
        <w:rPr>
          <w:rFonts w:ascii="Times New Roman" w:hAnsi="Times New Roman" w:cs="Times New Roman"/>
        </w:rPr>
        <w:t xml:space="preserve">. </w:t>
      </w:r>
      <w:hyperlink r:id="rId541" w:history="1">
        <w:r w:rsidRPr="002E2066">
          <w:rPr>
            <w:rFonts w:ascii="Times New Roman" w:hAnsi="Times New Roman" w:cs="Times New Roman"/>
          </w:rPr>
          <w:t>СНиП 12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2004</w:t>
        </w:r>
      </w:hyperlink>
      <w:r w:rsidRPr="002E2066">
        <w:rPr>
          <w:rFonts w:ascii="Times New Roman" w:hAnsi="Times New Roman" w:cs="Times New Roman"/>
        </w:rPr>
        <w:t xml:space="preserve"> Организация строительства.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19 апреля 2004 г. N 70.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6</w:t>
      </w:r>
      <w:r w:rsidRPr="002E2066">
        <w:rPr>
          <w:rFonts w:ascii="Times New Roman" w:hAnsi="Times New Roman" w:cs="Times New Roman"/>
        </w:rPr>
        <w:t xml:space="preserve">. </w:t>
      </w:r>
      <w:hyperlink r:id="rId542" w:history="1">
        <w:r w:rsidRPr="002E2066">
          <w:rPr>
            <w:rFonts w:ascii="Times New Roman" w:hAnsi="Times New Roman" w:cs="Times New Roman"/>
          </w:rPr>
          <w:t>СНиП 21</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 xml:space="preserve"> Пожарная безопасность зданий и сооружений. Утверждены постановлением Министерства строительства Российской Федерации от 13.02.1997 N 187.</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7</w:t>
      </w:r>
      <w:r w:rsidRPr="002E2066">
        <w:rPr>
          <w:rFonts w:ascii="Times New Roman" w:hAnsi="Times New Roman" w:cs="Times New Roman"/>
        </w:rPr>
        <w:t xml:space="preserve">. </w:t>
      </w:r>
      <w:hyperlink r:id="rId543" w:history="1">
        <w:r w:rsidRPr="002E2066">
          <w:rPr>
            <w:rFonts w:ascii="Times New Roman" w:hAnsi="Times New Roman" w:cs="Times New Roman"/>
          </w:rPr>
          <w:t>СНиП 22</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30 июня 2003 г. N 125.</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12</w:t>
      </w:r>
      <w:r w:rsidR="007D1E75">
        <w:rPr>
          <w:rFonts w:ascii="Times New Roman" w:hAnsi="Times New Roman" w:cs="Times New Roman"/>
        </w:rPr>
        <w:t>8</w:t>
      </w:r>
      <w:r w:rsidRPr="002E2066">
        <w:rPr>
          <w:rFonts w:ascii="Times New Roman" w:hAnsi="Times New Roman" w:cs="Times New Roman"/>
        </w:rPr>
        <w:t xml:space="preserve">. </w:t>
      </w:r>
      <w:hyperlink r:id="rId544" w:history="1">
        <w:r w:rsidRPr="002E2066">
          <w:rPr>
            <w:rFonts w:ascii="Times New Roman" w:hAnsi="Times New Roman" w:cs="Times New Roman"/>
          </w:rPr>
          <w:t>СНиП 23</w:t>
        </w:r>
        <w:r w:rsidR="00381B4E" w:rsidRPr="002E2066">
          <w:rPr>
            <w:rFonts w:ascii="Times New Roman" w:hAnsi="Times New Roman" w:cs="Times New Roman"/>
          </w:rPr>
          <w:t>–</w:t>
        </w:r>
        <w:r w:rsidRPr="002E2066">
          <w:rPr>
            <w:rFonts w:ascii="Times New Roman" w:hAnsi="Times New Roman" w:cs="Times New Roman"/>
          </w:rPr>
          <w:t>05</w:t>
        </w:r>
        <w:r w:rsidR="00381B4E" w:rsidRPr="002E2066">
          <w:rPr>
            <w:rFonts w:ascii="Times New Roman" w:hAnsi="Times New Roman" w:cs="Times New Roman"/>
          </w:rPr>
          <w:t>–</w:t>
        </w:r>
        <w:r w:rsidRPr="002E2066">
          <w:rPr>
            <w:rFonts w:ascii="Times New Roman" w:hAnsi="Times New Roman" w:cs="Times New Roman"/>
          </w:rPr>
          <w:t>95*</w:t>
        </w:r>
      </w:hyperlink>
      <w:r w:rsidRPr="002E2066">
        <w:rPr>
          <w:rFonts w:ascii="Times New Roman" w:hAnsi="Times New Roman" w:cs="Times New Roman"/>
        </w:rPr>
        <w:t xml:space="preserve"> Естественное и искусственное освещение. Утверждены постановлением Министерства строительства Российской Федерации от 2 августа 1995 г. N 18</w:t>
      </w:r>
      <w:r w:rsidR="00381B4E" w:rsidRPr="002E2066">
        <w:rPr>
          <w:rFonts w:ascii="Times New Roman" w:hAnsi="Times New Roman" w:cs="Times New Roman"/>
        </w:rPr>
        <w:t>–</w:t>
      </w:r>
      <w:r w:rsidRPr="002E2066">
        <w:rPr>
          <w:rFonts w:ascii="Times New Roman" w:hAnsi="Times New Roman" w:cs="Times New Roman"/>
        </w:rPr>
        <w:t>78.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lastRenderedPageBreak/>
        <w:t>12</w:t>
      </w:r>
      <w:r w:rsidR="007D1E75">
        <w:rPr>
          <w:rFonts w:ascii="Times New Roman" w:hAnsi="Times New Roman" w:cs="Times New Roman"/>
        </w:rPr>
        <w:t>9</w:t>
      </w:r>
      <w:r w:rsidRPr="002E2066">
        <w:rPr>
          <w:rFonts w:ascii="Times New Roman" w:hAnsi="Times New Roman" w:cs="Times New Roman"/>
        </w:rPr>
        <w:t xml:space="preserve">. </w:t>
      </w:r>
      <w:hyperlink r:id="rId545" w:history="1">
        <w:r w:rsidRPr="002E2066">
          <w:rPr>
            <w:rFonts w:ascii="Times New Roman" w:hAnsi="Times New Roman" w:cs="Times New Roman"/>
          </w:rPr>
          <w:t>СНиП 30</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 xml:space="preserve"> Планировка и застройка территорий садоводческих объединений граждан, здания и сооружения.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10 сентября 1997 г. N 18</w:t>
      </w:r>
      <w:r w:rsidR="00381B4E" w:rsidRPr="002E2066">
        <w:rPr>
          <w:rFonts w:ascii="Times New Roman" w:hAnsi="Times New Roman" w:cs="Times New Roman"/>
        </w:rPr>
        <w:t>–</w:t>
      </w:r>
      <w:r w:rsidRPr="002E2066">
        <w:rPr>
          <w:rFonts w:ascii="Times New Roman" w:hAnsi="Times New Roman" w:cs="Times New Roman"/>
        </w:rPr>
        <w:t>51.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30</w:t>
      </w:r>
      <w:r w:rsidRPr="002E2066">
        <w:rPr>
          <w:rFonts w:ascii="Times New Roman" w:hAnsi="Times New Roman" w:cs="Times New Roman"/>
        </w:rPr>
        <w:t xml:space="preserve">. </w:t>
      </w:r>
      <w:hyperlink r:id="rId546" w:history="1">
        <w:r w:rsidRPr="002E2066">
          <w:rPr>
            <w:rFonts w:ascii="Times New Roman" w:hAnsi="Times New Roman" w:cs="Times New Roman"/>
          </w:rPr>
          <w:t>СНиП 31</w:t>
        </w:r>
        <w:r w:rsidR="00381B4E" w:rsidRPr="002E2066">
          <w:rPr>
            <w:rFonts w:ascii="Times New Roman" w:hAnsi="Times New Roman" w:cs="Times New Roman"/>
          </w:rPr>
          <w:t>–</w:t>
        </w:r>
        <w:r w:rsidRPr="002E2066">
          <w:rPr>
            <w:rFonts w:ascii="Times New Roman" w:hAnsi="Times New Roman" w:cs="Times New Roman"/>
          </w:rPr>
          <w:t>03</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Производственные здания.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19 марта 2001 г. N 20.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31</w:t>
      </w:r>
      <w:r w:rsidRPr="002E2066">
        <w:rPr>
          <w:rFonts w:ascii="Times New Roman" w:hAnsi="Times New Roman" w:cs="Times New Roman"/>
        </w:rPr>
        <w:t xml:space="preserve">. </w:t>
      </w:r>
      <w:hyperlink r:id="rId547" w:history="1">
        <w:r w:rsidRPr="002E2066">
          <w:rPr>
            <w:rFonts w:ascii="Times New Roman" w:hAnsi="Times New Roman" w:cs="Times New Roman"/>
          </w:rPr>
          <w:t>СНиП 31</w:t>
        </w:r>
        <w:r w:rsidR="00381B4E" w:rsidRPr="002E2066">
          <w:rPr>
            <w:rFonts w:ascii="Times New Roman" w:hAnsi="Times New Roman" w:cs="Times New Roman"/>
          </w:rPr>
          <w:t>–</w:t>
        </w:r>
        <w:r w:rsidRPr="002E2066">
          <w:rPr>
            <w:rFonts w:ascii="Times New Roman" w:hAnsi="Times New Roman" w:cs="Times New Roman"/>
          </w:rPr>
          <w:t>04</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Складские здания.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19 марта 2001 г. N 21.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2</w:t>
      </w:r>
      <w:r w:rsidRPr="002E2066">
        <w:rPr>
          <w:rFonts w:ascii="Times New Roman" w:hAnsi="Times New Roman" w:cs="Times New Roman"/>
        </w:rPr>
        <w:t xml:space="preserve">. </w:t>
      </w:r>
      <w:hyperlink r:id="rId548" w:history="1">
        <w:r w:rsidRPr="002E2066">
          <w:rPr>
            <w:rFonts w:ascii="Times New Roman" w:hAnsi="Times New Roman" w:cs="Times New Roman"/>
          </w:rPr>
          <w:t>СНиП 31</w:t>
        </w:r>
        <w:r w:rsidR="00381B4E" w:rsidRPr="002E2066">
          <w:rPr>
            <w:rFonts w:ascii="Times New Roman" w:hAnsi="Times New Roman" w:cs="Times New Roman"/>
          </w:rPr>
          <w:t>–</w:t>
        </w:r>
        <w:r w:rsidRPr="002E2066">
          <w:rPr>
            <w:rFonts w:ascii="Times New Roman" w:hAnsi="Times New Roman" w:cs="Times New Roman"/>
          </w:rPr>
          <w:t>05</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23.06.2003 N 108.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3</w:t>
      </w:r>
      <w:r w:rsidRPr="002E2066">
        <w:rPr>
          <w:rFonts w:ascii="Times New Roman" w:hAnsi="Times New Roman" w:cs="Times New Roman"/>
        </w:rPr>
        <w:t xml:space="preserve">. </w:t>
      </w:r>
      <w:hyperlink r:id="rId549" w:history="1">
        <w:r w:rsidRPr="002E2066">
          <w:rPr>
            <w:rFonts w:ascii="Times New Roman" w:hAnsi="Times New Roman" w:cs="Times New Roman"/>
          </w:rPr>
          <w:t>СНиП 32</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95</w:t>
        </w:r>
      </w:hyperlink>
      <w:r w:rsidRPr="002E2066">
        <w:rPr>
          <w:rFonts w:ascii="Times New Roman" w:hAnsi="Times New Roman" w:cs="Times New Roman"/>
        </w:rPr>
        <w:t xml:space="preserve"> Железные дороги колеи 1520 мм. Утверждены постановлением Министерства строительства Российской Федерации от 18 октября 1995 г. N 18</w:t>
      </w:r>
      <w:r w:rsidR="00381B4E" w:rsidRPr="002E2066">
        <w:rPr>
          <w:rFonts w:ascii="Times New Roman" w:hAnsi="Times New Roman" w:cs="Times New Roman"/>
        </w:rPr>
        <w:t>–</w:t>
      </w:r>
      <w:r w:rsidRPr="002E2066">
        <w:rPr>
          <w:rFonts w:ascii="Times New Roman" w:hAnsi="Times New Roman" w:cs="Times New Roman"/>
        </w:rPr>
        <w:t>94.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4</w:t>
      </w:r>
      <w:r w:rsidRPr="002E2066">
        <w:rPr>
          <w:rFonts w:ascii="Times New Roman" w:hAnsi="Times New Roman" w:cs="Times New Roman"/>
        </w:rPr>
        <w:t xml:space="preserve">. </w:t>
      </w:r>
      <w:hyperlink r:id="rId550" w:history="1">
        <w:r w:rsidRPr="002E2066">
          <w:rPr>
            <w:rFonts w:ascii="Times New Roman" w:hAnsi="Times New Roman" w:cs="Times New Roman"/>
          </w:rPr>
          <w:t>СНиП 32</w:t>
        </w:r>
        <w:r w:rsidR="00381B4E" w:rsidRPr="002E2066">
          <w:rPr>
            <w:rFonts w:ascii="Times New Roman" w:hAnsi="Times New Roman" w:cs="Times New Roman"/>
          </w:rPr>
          <w:t>–</w:t>
        </w:r>
        <w:r w:rsidRPr="002E2066">
          <w:rPr>
            <w:rFonts w:ascii="Times New Roman" w:hAnsi="Times New Roman" w:cs="Times New Roman"/>
          </w:rPr>
          <w:t>04</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 xml:space="preserve"> Тоннели железнодорожные и автодорожные.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29.07.1997 N 18</w:t>
      </w:r>
      <w:r w:rsidR="00381B4E" w:rsidRPr="002E2066">
        <w:rPr>
          <w:rFonts w:ascii="Times New Roman" w:hAnsi="Times New Roman" w:cs="Times New Roman"/>
        </w:rPr>
        <w:t>–</w:t>
      </w:r>
      <w:r w:rsidRPr="002E2066">
        <w:rPr>
          <w:rFonts w:ascii="Times New Roman" w:hAnsi="Times New Roman" w:cs="Times New Roman"/>
        </w:rPr>
        <w:t>41.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5</w:t>
      </w:r>
      <w:r w:rsidRPr="002E2066">
        <w:rPr>
          <w:rFonts w:ascii="Times New Roman" w:hAnsi="Times New Roman" w:cs="Times New Roman"/>
        </w:rPr>
        <w:t xml:space="preserve">. </w:t>
      </w:r>
      <w:hyperlink r:id="rId551" w:history="1">
        <w:r w:rsidRPr="002E2066">
          <w:rPr>
            <w:rFonts w:ascii="Times New Roman" w:hAnsi="Times New Roman" w:cs="Times New Roman"/>
          </w:rPr>
          <w:t>СНиП 34</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Подземные хранилища газа, нефти и продуктов их переработки. Утверждены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17.05.1999 N 36.</w:t>
      </w:r>
    </w:p>
    <w:p w:rsidR="00D21CD6" w:rsidRPr="002E2066" w:rsidRDefault="00D21CD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 xml:space="preserve">Своды правил по проектированию и строительству, строительные нормы, санитарные нормы санитарные правила и </w:t>
      </w:r>
      <w:proofErr w:type="gramStart"/>
      <w:r w:rsidRPr="002E2066">
        <w:rPr>
          <w:rFonts w:ascii="Times New Roman" w:hAnsi="Times New Roman" w:cs="Times New Roman"/>
          <w:b/>
          <w:bCs/>
        </w:rPr>
        <w:t>нормы</w:t>
      </w:r>
      <w:r w:rsidR="00D21CD6" w:rsidRPr="002E2066">
        <w:rPr>
          <w:rFonts w:ascii="Times New Roman" w:hAnsi="Times New Roman" w:cs="Times New Roman"/>
          <w:b/>
          <w:bCs/>
        </w:rPr>
        <w:t>,</w:t>
      </w:r>
      <w:r w:rsidRPr="002E2066">
        <w:rPr>
          <w:rFonts w:ascii="Times New Roman" w:hAnsi="Times New Roman" w:cs="Times New Roman"/>
          <w:b/>
          <w:bCs/>
        </w:rPr>
        <w:t>(</w:t>
      </w:r>
      <w:proofErr w:type="gramEnd"/>
      <w:r w:rsidRPr="002E2066">
        <w:rPr>
          <w:rFonts w:ascii="Times New Roman" w:hAnsi="Times New Roman" w:cs="Times New Roman"/>
          <w:b/>
          <w:bCs/>
        </w:rPr>
        <w:t>СП, СН, СН, СанПиН)</w:t>
      </w:r>
    </w:p>
    <w:p w:rsidR="00B84A96" w:rsidRPr="002E2066" w:rsidRDefault="00B84A96" w:rsidP="00B84A96">
      <w:pPr>
        <w:widowControl w:val="0"/>
        <w:ind w:firstLine="720"/>
        <w:jc w:val="both"/>
        <w:rPr>
          <w:rFonts w:ascii="Times New Roman" w:hAnsi="Times New Roman" w:cs="Times New Roman"/>
        </w:rPr>
      </w:pPr>
    </w:p>
    <w:p w:rsidR="00B84A96" w:rsidRPr="002E2066" w:rsidRDefault="008C344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6</w:t>
      </w:r>
      <w:r w:rsidRPr="002E2066">
        <w:rPr>
          <w:rFonts w:ascii="Times New Roman" w:hAnsi="Times New Roman" w:cs="Times New Roman"/>
        </w:rPr>
        <w:t>.</w:t>
      </w:r>
      <w:r w:rsidR="00B84A96" w:rsidRPr="002E2066">
        <w:rPr>
          <w:rFonts w:ascii="Times New Roman" w:hAnsi="Times New Roman" w:cs="Times New Roman"/>
        </w:rPr>
        <w:t xml:space="preserve"> </w:t>
      </w:r>
      <w:hyperlink r:id="rId552" w:history="1">
        <w:r w:rsidR="00B84A96" w:rsidRPr="002E2066">
          <w:rPr>
            <w:rFonts w:ascii="Times New Roman" w:hAnsi="Times New Roman" w:cs="Times New Roman"/>
          </w:rPr>
          <w:t>СП 18.13330.2011</w:t>
        </w:r>
      </w:hyperlink>
      <w:r w:rsidR="00B84A96" w:rsidRPr="002E2066">
        <w:rPr>
          <w:rFonts w:ascii="Times New Roman" w:hAnsi="Times New Roman" w:cs="Times New Roman"/>
        </w:rPr>
        <w:t xml:space="preserve"> "СНиП II</w:t>
      </w:r>
      <w:r w:rsidR="00381B4E" w:rsidRPr="002E2066">
        <w:rPr>
          <w:rFonts w:ascii="Times New Roman" w:hAnsi="Times New Roman" w:cs="Times New Roman"/>
        </w:rPr>
        <w:t>–</w:t>
      </w:r>
      <w:r w:rsidR="00B84A96" w:rsidRPr="002E2066">
        <w:rPr>
          <w:rFonts w:ascii="Times New Roman" w:hAnsi="Times New Roman" w:cs="Times New Roman"/>
        </w:rPr>
        <w:t>89</w:t>
      </w:r>
      <w:r w:rsidR="00381B4E" w:rsidRPr="002E2066">
        <w:rPr>
          <w:rFonts w:ascii="Times New Roman" w:hAnsi="Times New Roman" w:cs="Times New Roman"/>
        </w:rPr>
        <w:t>–</w:t>
      </w:r>
      <w:r w:rsidR="00B84A96" w:rsidRPr="002E2066">
        <w:rPr>
          <w:rFonts w:ascii="Times New Roman" w:hAnsi="Times New Roman" w:cs="Times New Roman"/>
        </w:rPr>
        <w:t>80* Генеральные планы промышленных предприятий." (утв. Приказом Министерства регионального развития РФ от 27 декабря 2010 г. N 790)</w:t>
      </w:r>
    </w:p>
    <w:p w:rsidR="00B84A96" w:rsidRPr="002E2066" w:rsidRDefault="008C344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7</w:t>
      </w:r>
      <w:r w:rsidR="00B84A96" w:rsidRPr="002E2066">
        <w:rPr>
          <w:rFonts w:ascii="Times New Roman" w:hAnsi="Times New Roman" w:cs="Times New Roman"/>
        </w:rPr>
        <w:t xml:space="preserve">. </w:t>
      </w:r>
      <w:hyperlink r:id="rId553" w:history="1">
        <w:r w:rsidR="00B84A96" w:rsidRPr="002E2066">
          <w:rPr>
            <w:rFonts w:ascii="Times New Roman" w:hAnsi="Times New Roman" w:cs="Times New Roman"/>
          </w:rPr>
          <w:t>СП 19.13330.2011</w:t>
        </w:r>
      </w:hyperlink>
      <w:r w:rsidR="00B84A96" w:rsidRPr="002E2066">
        <w:rPr>
          <w:rFonts w:ascii="Times New Roman" w:hAnsi="Times New Roman" w:cs="Times New Roman"/>
        </w:rPr>
        <w:t xml:space="preserve"> "СНиП II</w:t>
      </w:r>
      <w:r w:rsidR="00381B4E" w:rsidRPr="002E2066">
        <w:rPr>
          <w:rFonts w:ascii="Times New Roman" w:hAnsi="Times New Roman" w:cs="Times New Roman"/>
        </w:rPr>
        <w:t>–</w:t>
      </w:r>
      <w:r w:rsidR="00B84A96" w:rsidRPr="002E2066">
        <w:rPr>
          <w:rFonts w:ascii="Times New Roman" w:hAnsi="Times New Roman" w:cs="Times New Roman"/>
        </w:rPr>
        <w:t>97</w:t>
      </w:r>
      <w:r w:rsidR="00381B4E" w:rsidRPr="002E2066">
        <w:rPr>
          <w:rFonts w:ascii="Times New Roman" w:hAnsi="Times New Roman" w:cs="Times New Roman"/>
        </w:rPr>
        <w:t>–</w:t>
      </w:r>
      <w:r w:rsidR="00B84A96" w:rsidRPr="002E2066">
        <w:rPr>
          <w:rFonts w:ascii="Times New Roman" w:hAnsi="Times New Roman" w:cs="Times New Roman"/>
        </w:rPr>
        <w:t>76 Генеральные планы сельскохозяйственных предприятий." (утв. Приказом Министерства регионального развития РФ от 27 декабря 2010 г. N 788).</w:t>
      </w:r>
    </w:p>
    <w:p w:rsidR="00B84A96" w:rsidRPr="002E2066" w:rsidRDefault="008C344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8</w:t>
      </w:r>
      <w:r w:rsidR="00B84A96" w:rsidRPr="002E2066">
        <w:rPr>
          <w:rFonts w:ascii="Times New Roman" w:hAnsi="Times New Roman" w:cs="Times New Roman"/>
        </w:rPr>
        <w:t xml:space="preserve">. </w:t>
      </w:r>
      <w:hyperlink r:id="rId554" w:history="1">
        <w:r w:rsidR="00B84A96" w:rsidRPr="002E2066">
          <w:rPr>
            <w:rFonts w:ascii="Times New Roman" w:hAnsi="Times New Roman" w:cs="Times New Roman"/>
          </w:rPr>
          <w:t>СП 31.13330.2012</w:t>
        </w:r>
      </w:hyperlink>
      <w:r w:rsidR="00B84A96" w:rsidRPr="002E2066">
        <w:rPr>
          <w:rFonts w:ascii="Times New Roman" w:hAnsi="Times New Roman" w:cs="Times New Roman"/>
        </w:rPr>
        <w:t xml:space="preserve"> "СНиП 2.04.02</w:t>
      </w:r>
      <w:r w:rsidR="00381B4E" w:rsidRPr="002E2066">
        <w:rPr>
          <w:rFonts w:ascii="Times New Roman" w:hAnsi="Times New Roman" w:cs="Times New Roman"/>
        </w:rPr>
        <w:t>–</w:t>
      </w:r>
      <w:r w:rsidR="00B84A96" w:rsidRPr="002E2066">
        <w:rPr>
          <w:rFonts w:ascii="Times New Roman" w:hAnsi="Times New Roman" w:cs="Times New Roman"/>
        </w:rPr>
        <w:t>84* Водоснабжение. Наружные сети и сооружения." (утв. Приказом Министерства регионального развития РФ от 29 декабря 2011 г. N 635/14).</w:t>
      </w:r>
    </w:p>
    <w:p w:rsidR="00B84A96" w:rsidRPr="002E2066" w:rsidRDefault="008C3446" w:rsidP="00B84A96">
      <w:pPr>
        <w:ind w:firstLine="720"/>
        <w:jc w:val="both"/>
        <w:rPr>
          <w:rFonts w:ascii="Times New Roman" w:hAnsi="Times New Roman" w:cs="Times New Roman"/>
        </w:rPr>
      </w:pPr>
      <w:r w:rsidRPr="002E2066">
        <w:rPr>
          <w:rFonts w:ascii="Times New Roman" w:hAnsi="Times New Roman" w:cs="Times New Roman"/>
        </w:rPr>
        <w:t>13</w:t>
      </w:r>
      <w:r w:rsidR="007D1E75">
        <w:rPr>
          <w:rFonts w:ascii="Times New Roman" w:hAnsi="Times New Roman" w:cs="Times New Roman"/>
        </w:rPr>
        <w:t>9</w:t>
      </w:r>
      <w:r w:rsidR="00B84A96" w:rsidRPr="002E2066">
        <w:rPr>
          <w:rFonts w:ascii="Times New Roman" w:hAnsi="Times New Roman" w:cs="Times New Roman"/>
        </w:rPr>
        <w:t xml:space="preserve">. </w:t>
      </w:r>
      <w:hyperlink r:id="rId555" w:history="1">
        <w:r w:rsidR="00B84A96" w:rsidRPr="002E2066">
          <w:rPr>
            <w:rFonts w:ascii="Times New Roman" w:hAnsi="Times New Roman" w:cs="Times New Roman"/>
          </w:rPr>
          <w:t>СП 32.13330.2012</w:t>
        </w:r>
      </w:hyperlink>
      <w:r w:rsidR="00B84A96" w:rsidRPr="002E2066">
        <w:rPr>
          <w:rFonts w:ascii="Times New Roman" w:hAnsi="Times New Roman" w:cs="Times New Roman"/>
        </w:rPr>
        <w:t xml:space="preserve"> "СНиП 2.04.03</w:t>
      </w:r>
      <w:r w:rsidR="00381B4E" w:rsidRPr="002E2066">
        <w:rPr>
          <w:rFonts w:ascii="Times New Roman" w:hAnsi="Times New Roman" w:cs="Times New Roman"/>
        </w:rPr>
        <w:t>–</w:t>
      </w:r>
      <w:r w:rsidR="00B84A96" w:rsidRPr="002E2066">
        <w:rPr>
          <w:rFonts w:ascii="Times New Roman" w:hAnsi="Times New Roman" w:cs="Times New Roman"/>
        </w:rPr>
        <w:t>85* Канализация. Наружные сети и сооружения." (утв. Приказом Министерства регионального развития РФ от 29 декабря 2011 г. N 635/11).</w:t>
      </w:r>
    </w:p>
    <w:p w:rsidR="00B84A96" w:rsidRPr="002E2066" w:rsidRDefault="008C344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40</w:t>
      </w:r>
      <w:r w:rsidR="00B84A96" w:rsidRPr="002E2066">
        <w:rPr>
          <w:rFonts w:ascii="Times New Roman" w:hAnsi="Times New Roman" w:cs="Times New Roman"/>
        </w:rPr>
        <w:t xml:space="preserve">. </w:t>
      </w:r>
      <w:hyperlink r:id="rId556" w:history="1">
        <w:r w:rsidR="00B84A96" w:rsidRPr="002E2066">
          <w:rPr>
            <w:rFonts w:ascii="Times New Roman" w:hAnsi="Times New Roman" w:cs="Times New Roman"/>
          </w:rPr>
          <w:t>СП 34.13330.2012</w:t>
        </w:r>
      </w:hyperlink>
      <w:r w:rsidR="00B84A96" w:rsidRPr="002E2066">
        <w:rPr>
          <w:rFonts w:ascii="Times New Roman" w:hAnsi="Times New Roman" w:cs="Times New Roman"/>
        </w:rPr>
        <w:t xml:space="preserve"> "СНиП 2.05.02</w:t>
      </w:r>
      <w:r w:rsidR="00381B4E" w:rsidRPr="002E2066">
        <w:rPr>
          <w:rFonts w:ascii="Times New Roman" w:hAnsi="Times New Roman" w:cs="Times New Roman"/>
        </w:rPr>
        <w:t>–</w:t>
      </w:r>
      <w:r w:rsidR="00B84A96" w:rsidRPr="002E2066">
        <w:rPr>
          <w:rFonts w:ascii="Times New Roman" w:hAnsi="Times New Roman" w:cs="Times New Roman"/>
        </w:rPr>
        <w:t>85* Автомобильные дороги." (утв. Приказом Министерства регионального развития РФ от 30 июня 2012 г. N 266)</w:t>
      </w:r>
    </w:p>
    <w:p w:rsidR="00B84A96" w:rsidRPr="002E2066" w:rsidRDefault="008C344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41</w:t>
      </w:r>
      <w:r w:rsidR="00B84A96" w:rsidRPr="002E2066">
        <w:rPr>
          <w:rFonts w:ascii="Times New Roman" w:hAnsi="Times New Roman" w:cs="Times New Roman"/>
        </w:rPr>
        <w:t xml:space="preserve">. </w:t>
      </w:r>
      <w:hyperlink r:id="rId557" w:history="1">
        <w:r w:rsidR="00B84A96" w:rsidRPr="002E2066">
          <w:rPr>
            <w:rFonts w:ascii="Times New Roman" w:hAnsi="Times New Roman" w:cs="Times New Roman"/>
          </w:rPr>
          <w:t>СП 42.13330.2011</w:t>
        </w:r>
      </w:hyperlink>
      <w:r w:rsidR="00B84A96" w:rsidRPr="002E2066">
        <w:rPr>
          <w:rFonts w:ascii="Times New Roman" w:hAnsi="Times New Roman" w:cs="Times New Roman"/>
        </w:rPr>
        <w:t xml:space="preserve"> "Градостроительство. Планировка и застройка городских и сельских поселений." (утв. Приказом Министерства регионального развития РФ от 28 декабря 2010 г. N 820).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14</w:t>
      </w:r>
      <w:r w:rsidR="007D1E75">
        <w:rPr>
          <w:rFonts w:ascii="Times New Roman" w:hAnsi="Times New Roman" w:cs="Times New Roman"/>
        </w:rPr>
        <w:t>2</w:t>
      </w:r>
      <w:r w:rsidRPr="002E2066">
        <w:rPr>
          <w:rFonts w:ascii="Times New Roman" w:hAnsi="Times New Roman" w:cs="Times New Roman"/>
        </w:rPr>
        <w:t xml:space="preserve">. </w:t>
      </w:r>
      <w:hyperlink r:id="rId558" w:history="1">
        <w:r w:rsidRPr="002E2066">
          <w:rPr>
            <w:rFonts w:ascii="Times New Roman" w:hAnsi="Times New Roman" w:cs="Times New Roman"/>
          </w:rPr>
          <w:t>СП 47.13330.201</w:t>
        </w:r>
      </w:hyperlink>
      <w:r w:rsidR="008C3446" w:rsidRPr="002E2066">
        <w:rPr>
          <w:rFonts w:ascii="Times New Roman" w:hAnsi="Times New Roman" w:cs="Times New Roman"/>
        </w:rPr>
        <w:t>2</w:t>
      </w:r>
      <w:r w:rsidRPr="002E2066">
        <w:rPr>
          <w:rFonts w:ascii="Times New Roman" w:hAnsi="Times New Roman" w:cs="Times New Roman"/>
        </w:rPr>
        <w:t xml:space="preserve"> "СНиП 11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96 Инженерные изыскания для строительства. Основные положения." (утв. приказом Федерального агентства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(Госстрой России) от 10 декабря 2012 г. N 83/ГС)</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14</w:t>
      </w:r>
      <w:r w:rsidR="007D1E75">
        <w:rPr>
          <w:rFonts w:ascii="Times New Roman" w:hAnsi="Times New Roman" w:cs="Times New Roman"/>
        </w:rPr>
        <w:t>3</w:t>
      </w:r>
      <w:r w:rsidRPr="002E2066">
        <w:rPr>
          <w:rFonts w:ascii="Times New Roman" w:hAnsi="Times New Roman" w:cs="Times New Roman"/>
        </w:rPr>
        <w:t xml:space="preserve">. </w:t>
      </w:r>
      <w:hyperlink r:id="rId559" w:history="1">
        <w:r w:rsidRPr="002E2066">
          <w:rPr>
            <w:rFonts w:ascii="Times New Roman" w:hAnsi="Times New Roman" w:cs="Times New Roman"/>
          </w:rPr>
          <w:t>СП 113.13330.2012</w:t>
        </w:r>
      </w:hyperlink>
      <w:r w:rsidRPr="002E2066">
        <w:rPr>
          <w:rFonts w:ascii="Times New Roman" w:hAnsi="Times New Roman" w:cs="Times New Roman"/>
        </w:rPr>
        <w:t xml:space="preserve"> "СНиП 21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99* Стоянки автомобилей." (утв. Приказом Министерства регионального развития РФ от 29 декабря 2011 г. N 635/9)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8C3446" w:rsidRPr="002E2066">
        <w:rPr>
          <w:rFonts w:ascii="Times New Roman" w:hAnsi="Times New Roman" w:cs="Times New Roman"/>
        </w:rPr>
        <w:t>4</w:t>
      </w:r>
      <w:r w:rsidR="007D1E75">
        <w:rPr>
          <w:rFonts w:ascii="Times New Roman" w:hAnsi="Times New Roman" w:cs="Times New Roman"/>
        </w:rPr>
        <w:t>4</w:t>
      </w:r>
      <w:r w:rsidRPr="002E2066">
        <w:rPr>
          <w:rFonts w:ascii="Times New Roman" w:hAnsi="Times New Roman" w:cs="Times New Roman"/>
        </w:rPr>
        <w:t xml:space="preserve">. </w:t>
      </w:r>
      <w:hyperlink r:id="rId560" w:history="1">
        <w:r w:rsidRPr="002E2066">
          <w:rPr>
            <w:rFonts w:ascii="Times New Roman" w:hAnsi="Times New Roman" w:cs="Times New Roman"/>
          </w:rPr>
          <w:t>СП 131.13330.2012</w:t>
        </w:r>
      </w:hyperlink>
      <w:r w:rsidRPr="002E2066">
        <w:rPr>
          <w:rFonts w:ascii="Times New Roman" w:hAnsi="Times New Roman" w:cs="Times New Roman"/>
        </w:rPr>
        <w:t xml:space="preserve"> "СНиП 23</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99* Строительная климатология." (утв. Приказом Министерства регионального развития РФ от 30 июня 2012 г. N 275)</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lastRenderedPageBreak/>
        <w:t>1</w:t>
      </w:r>
      <w:r w:rsidR="008C3446" w:rsidRPr="002E2066">
        <w:rPr>
          <w:rFonts w:ascii="Times New Roman" w:hAnsi="Times New Roman" w:cs="Times New Roman"/>
        </w:rPr>
        <w:t>4</w:t>
      </w:r>
      <w:r w:rsidR="007D1E75">
        <w:rPr>
          <w:rFonts w:ascii="Times New Roman" w:hAnsi="Times New Roman" w:cs="Times New Roman"/>
        </w:rPr>
        <w:t>5</w:t>
      </w:r>
      <w:r w:rsidRPr="002E2066">
        <w:rPr>
          <w:rFonts w:ascii="Times New Roman" w:hAnsi="Times New Roman" w:cs="Times New Roman"/>
        </w:rPr>
        <w:t xml:space="preserve">. </w:t>
      </w:r>
      <w:hyperlink r:id="rId561" w:history="1">
        <w:r w:rsidRPr="002E2066">
          <w:rPr>
            <w:rFonts w:ascii="Times New Roman" w:hAnsi="Times New Roman" w:cs="Times New Roman"/>
          </w:rPr>
          <w:t>СП 50.13330.2012</w:t>
        </w:r>
      </w:hyperlink>
      <w:r w:rsidRPr="002E2066">
        <w:rPr>
          <w:rFonts w:ascii="Times New Roman" w:hAnsi="Times New Roman" w:cs="Times New Roman"/>
        </w:rPr>
        <w:t xml:space="preserve"> "СНиП 23</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2003 Тепловая защита зданий." (утв. Приказом Министерства регионального развития РФ от 30 июня 2012 г. N 265)</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8C3446" w:rsidRPr="002E2066">
        <w:rPr>
          <w:rFonts w:ascii="Times New Roman" w:hAnsi="Times New Roman" w:cs="Times New Roman"/>
        </w:rPr>
        <w:t>4</w:t>
      </w:r>
      <w:r w:rsidR="007D1E75">
        <w:rPr>
          <w:rFonts w:ascii="Times New Roman" w:hAnsi="Times New Roman" w:cs="Times New Roman"/>
        </w:rPr>
        <w:t>6</w:t>
      </w:r>
      <w:r w:rsidRPr="002E2066">
        <w:rPr>
          <w:rFonts w:ascii="Times New Roman" w:hAnsi="Times New Roman" w:cs="Times New Roman"/>
        </w:rPr>
        <w:t xml:space="preserve">. </w:t>
      </w:r>
      <w:hyperlink r:id="rId562" w:history="1">
        <w:r w:rsidRPr="002E2066">
          <w:rPr>
            <w:rFonts w:ascii="Times New Roman" w:hAnsi="Times New Roman" w:cs="Times New Roman"/>
          </w:rPr>
          <w:t>СП 51.13330.2011</w:t>
        </w:r>
      </w:hyperlink>
      <w:r w:rsidRPr="002E2066">
        <w:rPr>
          <w:rFonts w:ascii="Times New Roman" w:hAnsi="Times New Roman" w:cs="Times New Roman"/>
        </w:rPr>
        <w:t xml:space="preserve"> "СНиП 23</w:t>
      </w:r>
      <w:r w:rsidR="00381B4E" w:rsidRPr="002E2066">
        <w:rPr>
          <w:rFonts w:ascii="Times New Roman" w:hAnsi="Times New Roman" w:cs="Times New Roman"/>
        </w:rPr>
        <w:t>–</w:t>
      </w:r>
      <w:r w:rsidRPr="002E2066">
        <w:rPr>
          <w:rFonts w:ascii="Times New Roman" w:hAnsi="Times New Roman" w:cs="Times New Roman"/>
        </w:rPr>
        <w:t>03</w:t>
      </w:r>
      <w:r w:rsidR="00381B4E" w:rsidRPr="002E2066">
        <w:rPr>
          <w:rFonts w:ascii="Times New Roman" w:hAnsi="Times New Roman" w:cs="Times New Roman"/>
        </w:rPr>
        <w:t>–</w:t>
      </w:r>
      <w:r w:rsidRPr="002E2066">
        <w:rPr>
          <w:rFonts w:ascii="Times New Roman" w:hAnsi="Times New Roman" w:cs="Times New Roman"/>
        </w:rPr>
        <w:t>2003 Защита от шума." (утв. Приказом Министерства регионального развития РФ от 28 декабря 2010 г. N 825)</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8C3446" w:rsidRPr="002E2066">
        <w:rPr>
          <w:rFonts w:ascii="Times New Roman" w:hAnsi="Times New Roman" w:cs="Times New Roman"/>
        </w:rPr>
        <w:t>4</w:t>
      </w:r>
      <w:r w:rsidR="007D1E75">
        <w:rPr>
          <w:rFonts w:ascii="Times New Roman" w:hAnsi="Times New Roman" w:cs="Times New Roman"/>
        </w:rPr>
        <w:t>7</w:t>
      </w:r>
      <w:r w:rsidRPr="002E2066">
        <w:rPr>
          <w:rFonts w:ascii="Times New Roman" w:hAnsi="Times New Roman" w:cs="Times New Roman"/>
        </w:rPr>
        <w:t xml:space="preserve">. </w:t>
      </w:r>
      <w:hyperlink r:id="rId563" w:history="1">
        <w:r w:rsidRPr="002E2066">
          <w:rPr>
            <w:rFonts w:ascii="Times New Roman" w:hAnsi="Times New Roman" w:cs="Times New Roman"/>
          </w:rPr>
          <w:t>СП 54.13330.2011</w:t>
        </w:r>
      </w:hyperlink>
      <w:r w:rsidRPr="002E2066">
        <w:rPr>
          <w:rFonts w:ascii="Times New Roman" w:hAnsi="Times New Roman" w:cs="Times New Roman"/>
        </w:rPr>
        <w:t xml:space="preserve"> "СНиП 31</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 Здания жилые многоквартирные." (утв. Приказом Министерства регионального развития РФ от 24 декабря 2010 г. N 778)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8C3446" w:rsidRPr="002E2066">
        <w:rPr>
          <w:rFonts w:ascii="Times New Roman" w:hAnsi="Times New Roman" w:cs="Times New Roman"/>
        </w:rPr>
        <w:t>4</w:t>
      </w:r>
      <w:r w:rsidR="007D1E75">
        <w:rPr>
          <w:rFonts w:ascii="Times New Roman" w:hAnsi="Times New Roman" w:cs="Times New Roman"/>
        </w:rPr>
        <w:t>8</w:t>
      </w:r>
      <w:r w:rsidRPr="002E2066">
        <w:rPr>
          <w:rFonts w:ascii="Times New Roman" w:hAnsi="Times New Roman" w:cs="Times New Roman"/>
        </w:rPr>
        <w:t xml:space="preserve">. </w:t>
      </w:r>
      <w:hyperlink r:id="rId564" w:history="1">
        <w:r w:rsidRPr="002E2066">
          <w:rPr>
            <w:rFonts w:ascii="Times New Roman" w:hAnsi="Times New Roman" w:cs="Times New Roman"/>
          </w:rPr>
          <w:t>СП 55.13330.2011</w:t>
        </w:r>
      </w:hyperlink>
      <w:r w:rsidRPr="002E2066">
        <w:rPr>
          <w:rFonts w:ascii="Times New Roman" w:hAnsi="Times New Roman" w:cs="Times New Roman"/>
        </w:rPr>
        <w:t xml:space="preserve"> "СНиП 31</w:t>
      </w:r>
      <w:r w:rsidR="00381B4E" w:rsidRPr="002E2066">
        <w:rPr>
          <w:rFonts w:ascii="Times New Roman" w:hAnsi="Times New Roman" w:cs="Times New Roman"/>
        </w:rPr>
        <w:t>–</w:t>
      </w: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2001 Дома жилые одноквартирные." (утв. Приказом Министерства регионального развития РФ от 27 декабря 2010 г. N 789)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8C3446" w:rsidRPr="002E2066">
        <w:rPr>
          <w:rFonts w:ascii="Times New Roman" w:hAnsi="Times New Roman" w:cs="Times New Roman"/>
        </w:rPr>
        <w:t>4</w:t>
      </w:r>
      <w:r w:rsidR="007D1E75">
        <w:rPr>
          <w:rFonts w:ascii="Times New Roman" w:hAnsi="Times New Roman" w:cs="Times New Roman"/>
        </w:rPr>
        <w:t>9</w:t>
      </w:r>
      <w:r w:rsidRPr="002E2066">
        <w:rPr>
          <w:rFonts w:ascii="Times New Roman" w:hAnsi="Times New Roman" w:cs="Times New Roman"/>
        </w:rPr>
        <w:t xml:space="preserve">. </w:t>
      </w:r>
      <w:hyperlink r:id="rId565" w:history="1">
        <w:r w:rsidRPr="002E2066">
          <w:rPr>
            <w:rFonts w:ascii="Times New Roman" w:hAnsi="Times New Roman" w:cs="Times New Roman"/>
          </w:rPr>
          <w:t>СП 121.13330.2012</w:t>
        </w:r>
      </w:hyperlink>
      <w:r w:rsidRPr="002E2066">
        <w:rPr>
          <w:rFonts w:ascii="Times New Roman" w:hAnsi="Times New Roman" w:cs="Times New Roman"/>
        </w:rPr>
        <w:t xml:space="preserve"> "СНиП 32</w:t>
      </w:r>
      <w:r w:rsidR="00381B4E" w:rsidRPr="002E2066">
        <w:rPr>
          <w:rFonts w:ascii="Times New Roman" w:hAnsi="Times New Roman" w:cs="Times New Roman"/>
        </w:rPr>
        <w:t>–</w:t>
      </w:r>
      <w:r w:rsidRPr="002E2066">
        <w:rPr>
          <w:rFonts w:ascii="Times New Roman" w:hAnsi="Times New Roman" w:cs="Times New Roman"/>
        </w:rPr>
        <w:t>03</w:t>
      </w:r>
      <w:r w:rsidR="00381B4E" w:rsidRPr="002E2066">
        <w:rPr>
          <w:rFonts w:ascii="Times New Roman" w:hAnsi="Times New Roman" w:cs="Times New Roman"/>
        </w:rPr>
        <w:t>–</w:t>
      </w:r>
      <w:r w:rsidRPr="002E2066">
        <w:rPr>
          <w:rFonts w:ascii="Times New Roman" w:hAnsi="Times New Roman" w:cs="Times New Roman"/>
        </w:rPr>
        <w:t>96 Аэродромы." (утв. Приказом Министерства регионального развития РФ от 30 июня 2012 г. N 277)</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50</w:t>
      </w:r>
      <w:r w:rsidRPr="002E2066">
        <w:rPr>
          <w:rFonts w:ascii="Times New Roman" w:hAnsi="Times New Roman" w:cs="Times New Roman"/>
        </w:rPr>
        <w:t xml:space="preserve">. </w:t>
      </w:r>
      <w:hyperlink r:id="rId566" w:history="1">
        <w:r w:rsidRPr="002E2066">
          <w:rPr>
            <w:rFonts w:ascii="Times New Roman" w:hAnsi="Times New Roman" w:cs="Times New Roman"/>
          </w:rPr>
          <w:t>СП 58.13330.2012</w:t>
        </w:r>
      </w:hyperlink>
      <w:r w:rsidRPr="002E2066">
        <w:rPr>
          <w:rFonts w:ascii="Times New Roman" w:hAnsi="Times New Roman" w:cs="Times New Roman"/>
        </w:rPr>
        <w:t xml:space="preserve"> "СНиП 33</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 Гидротехнические сооружения. Основные положения." (утв. Приказом Министерства регионального развития РФ от 29 декабря 2011 г. N 623)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51</w:t>
      </w:r>
      <w:r w:rsidRPr="002E2066">
        <w:rPr>
          <w:rFonts w:ascii="Times New Roman" w:hAnsi="Times New Roman" w:cs="Times New Roman"/>
        </w:rPr>
        <w:t xml:space="preserve">. </w:t>
      </w:r>
      <w:hyperlink r:id="rId567" w:history="1">
        <w:r w:rsidRPr="002E2066">
          <w:rPr>
            <w:rFonts w:ascii="Times New Roman" w:hAnsi="Times New Roman" w:cs="Times New Roman"/>
          </w:rPr>
          <w:t>СП 59.13330.2012</w:t>
        </w:r>
      </w:hyperlink>
      <w:r w:rsidRPr="002E2066">
        <w:rPr>
          <w:rFonts w:ascii="Times New Roman" w:hAnsi="Times New Roman" w:cs="Times New Roman"/>
        </w:rPr>
        <w:t xml:space="preserve"> "СНиП 35</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2001 Доступность зданий и сооружений для маломобильных групп населения." (утв. Приказом Министерства регионального развития РФ от 27 декабря 2011 г. N 605)</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152.</w:t>
      </w:r>
      <w:r w:rsidR="00B84A96" w:rsidRPr="002E2066">
        <w:rPr>
          <w:rFonts w:ascii="Times New Roman" w:hAnsi="Times New Roman" w:cs="Times New Roman"/>
        </w:rPr>
        <w:t xml:space="preserve"> </w:t>
      </w:r>
      <w:hyperlink r:id="rId568" w:history="1">
        <w:r w:rsidR="00B84A96" w:rsidRPr="002E2066">
          <w:rPr>
            <w:rFonts w:ascii="Times New Roman" w:hAnsi="Times New Roman" w:cs="Times New Roman"/>
          </w:rPr>
          <w:t>СП 62.13330.2011</w:t>
        </w:r>
      </w:hyperlink>
      <w:r w:rsidR="00B84A96" w:rsidRPr="002E2066">
        <w:rPr>
          <w:rFonts w:ascii="Times New Roman" w:hAnsi="Times New Roman" w:cs="Times New Roman"/>
        </w:rPr>
        <w:t xml:space="preserve"> "СНиП 42</w:t>
      </w:r>
      <w:r w:rsidR="00381B4E" w:rsidRPr="002E2066">
        <w:rPr>
          <w:rFonts w:ascii="Times New Roman" w:hAnsi="Times New Roman" w:cs="Times New Roman"/>
        </w:rPr>
        <w:t>–</w:t>
      </w:r>
      <w:r w:rsidR="00B84A96" w:rsidRPr="002E2066">
        <w:rPr>
          <w:rFonts w:ascii="Times New Roman" w:hAnsi="Times New Roman" w:cs="Times New Roman"/>
        </w:rPr>
        <w:t>01</w:t>
      </w:r>
      <w:r w:rsidR="00381B4E" w:rsidRPr="002E2066">
        <w:rPr>
          <w:rFonts w:ascii="Times New Roman" w:hAnsi="Times New Roman" w:cs="Times New Roman"/>
        </w:rPr>
        <w:t>–</w:t>
      </w:r>
      <w:r w:rsidR="00B84A96" w:rsidRPr="002E2066">
        <w:rPr>
          <w:rFonts w:ascii="Times New Roman" w:hAnsi="Times New Roman" w:cs="Times New Roman"/>
        </w:rPr>
        <w:t>2002 Газораспределительные системы." (утв. Приказом Министерства регионального развития РФ от 27 декабря 2011 г. N 780)</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15</w:t>
      </w:r>
      <w:r w:rsidR="007D1E75">
        <w:rPr>
          <w:rFonts w:ascii="Times New Roman" w:hAnsi="Times New Roman" w:cs="Times New Roman"/>
        </w:rPr>
        <w:t>3</w:t>
      </w:r>
      <w:r w:rsidRPr="002E2066">
        <w:rPr>
          <w:rFonts w:ascii="Times New Roman" w:hAnsi="Times New Roman" w:cs="Times New Roman"/>
        </w:rPr>
        <w:t xml:space="preserve">. </w:t>
      </w:r>
      <w:hyperlink r:id="rId569" w:history="1">
        <w:r w:rsidRPr="002E2066">
          <w:rPr>
            <w:rFonts w:ascii="Times New Roman" w:hAnsi="Times New Roman" w:cs="Times New Roman"/>
          </w:rPr>
          <w:t>СП 118.13330.2012</w:t>
        </w:r>
      </w:hyperlink>
      <w:r w:rsidRPr="002E2066">
        <w:rPr>
          <w:rFonts w:ascii="Times New Roman" w:hAnsi="Times New Roman" w:cs="Times New Roman"/>
        </w:rPr>
        <w:t xml:space="preserve"> "СНиП 31</w:t>
      </w:r>
      <w:r w:rsidR="00381B4E" w:rsidRPr="002E2066">
        <w:rPr>
          <w:rFonts w:ascii="Times New Roman" w:hAnsi="Times New Roman" w:cs="Times New Roman"/>
        </w:rPr>
        <w:t>–</w:t>
      </w:r>
      <w:r w:rsidRPr="002E2066">
        <w:rPr>
          <w:rFonts w:ascii="Times New Roman" w:hAnsi="Times New Roman" w:cs="Times New Roman"/>
        </w:rPr>
        <w:t>06</w:t>
      </w:r>
      <w:r w:rsidR="00381B4E" w:rsidRPr="002E2066">
        <w:rPr>
          <w:rFonts w:ascii="Times New Roman" w:hAnsi="Times New Roman" w:cs="Times New Roman"/>
        </w:rPr>
        <w:t>–</w:t>
      </w:r>
      <w:r w:rsidRPr="002E2066">
        <w:rPr>
          <w:rFonts w:ascii="Times New Roman" w:hAnsi="Times New Roman" w:cs="Times New Roman"/>
        </w:rPr>
        <w:t>2009 Общественные здания и сооружения." (утв. Приказом Министерства регионального развития РФ от 29 декабря 2011 г. N 635/10)</w:t>
      </w:r>
    </w:p>
    <w:p w:rsidR="00B84A96" w:rsidRPr="002E2066" w:rsidRDefault="0073075D" w:rsidP="00B84A96">
      <w:pPr>
        <w:ind w:firstLine="720"/>
        <w:jc w:val="both"/>
        <w:rPr>
          <w:rFonts w:ascii="Times New Roman" w:hAnsi="Times New Roman" w:cs="Times New Roman"/>
        </w:rPr>
      </w:pPr>
      <w:r w:rsidRPr="002E2066">
        <w:rPr>
          <w:rFonts w:ascii="Times New Roman" w:hAnsi="Times New Roman" w:cs="Times New Roman"/>
        </w:rPr>
        <w:t>15</w:t>
      </w:r>
      <w:r w:rsidR="007D1E75">
        <w:rPr>
          <w:rFonts w:ascii="Times New Roman" w:hAnsi="Times New Roman" w:cs="Times New Roman"/>
        </w:rPr>
        <w:t>4</w:t>
      </w:r>
      <w:r w:rsidR="00B84A96" w:rsidRPr="002E2066">
        <w:rPr>
          <w:rFonts w:ascii="Times New Roman" w:hAnsi="Times New Roman" w:cs="Times New Roman"/>
        </w:rPr>
        <w:t xml:space="preserve">. </w:t>
      </w:r>
      <w:hyperlink r:id="rId570" w:history="1">
        <w:r w:rsidR="00B84A96" w:rsidRPr="002E2066">
          <w:rPr>
            <w:rFonts w:ascii="Times New Roman" w:hAnsi="Times New Roman" w:cs="Times New Roman"/>
          </w:rPr>
          <w:t>СП 4.13130.2009</w:t>
        </w:r>
      </w:hyperlink>
      <w:r w:rsidR="00B84A96" w:rsidRPr="002E2066">
        <w:rPr>
          <w:rFonts w:ascii="Times New Roman" w:hAnsi="Times New Roman" w:cs="Times New Roman"/>
        </w:rPr>
        <w:t xml:space="preserve"> Системы противопожарной защиты. Ограничение распространения пожара на объектах защиты. Требования к объемно</w:t>
      </w:r>
      <w:r w:rsidR="00381B4E" w:rsidRPr="002E2066">
        <w:rPr>
          <w:rFonts w:ascii="Times New Roman" w:hAnsi="Times New Roman" w:cs="Times New Roman"/>
        </w:rPr>
        <w:t>–</w:t>
      </w:r>
      <w:r w:rsidR="00B84A96" w:rsidRPr="002E2066">
        <w:rPr>
          <w:rFonts w:ascii="Times New Roman" w:hAnsi="Times New Roman" w:cs="Times New Roman"/>
        </w:rPr>
        <w:t>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174.</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5</w:t>
      </w:r>
      <w:r w:rsidR="007D1E75">
        <w:rPr>
          <w:rFonts w:ascii="Times New Roman" w:hAnsi="Times New Roman" w:cs="Times New Roman"/>
        </w:rPr>
        <w:t>5</w:t>
      </w:r>
      <w:r w:rsidRPr="002E2066">
        <w:rPr>
          <w:rFonts w:ascii="Times New Roman" w:hAnsi="Times New Roman" w:cs="Times New Roman"/>
        </w:rPr>
        <w:t xml:space="preserve">. </w:t>
      </w:r>
      <w:hyperlink r:id="rId571" w:history="1">
        <w:r w:rsidRPr="002E2066">
          <w:rPr>
            <w:rFonts w:ascii="Times New Roman" w:hAnsi="Times New Roman" w:cs="Times New Roman"/>
          </w:rPr>
          <w:t>СП 8.13130.2009</w:t>
        </w:r>
      </w:hyperlink>
      <w:r w:rsidRPr="002E2066">
        <w:rPr>
          <w:rFonts w:ascii="Times New Roman" w:hAnsi="Times New Roman" w:cs="Times New Roman"/>
        </w:rPr>
        <w:t xml:space="preserve">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178.</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56</w:t>
      </w:r>
      <w:r w:rsidRPr="002E2066">
        <w:rPr>
          <w:rFonts w:ascii="Times New Roman" w:hAnsi="Times New Roman" w:cs="Times New Roman"/>
        </w:rPr>
        <w:t xml:space="preserve">. </w:t>
      </w:r>
      <w:hyperlink r:id="rId572" w:history="1">
        <w:r w:rsidRPr="002E2066">
          <w:rPr>
            <w:rFonts w:ascii="Times New Roman" w:hAnsi="Times New Roman" w:cs="Times New Roman"/>
          </w:rPr>
          <w:t>СП 11.13130.2009</w:t>
        </w:r>
      </w:hyperlink>
      <w:r w:rsidRPr="002E2066">
        <w:rPr>
          <w:rFonts w:ascii="Times New Roman" w:hAnsi="Times New Roman" w:cs="Times New Roman"/>
        </w:rPr>
        <w:t xml:space="preserve">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181.</w:t>
      </w:r>
    </w:p>
    <w:p w:rsidR="00B84A96" w:rsidRPr="002E2066" w:rsidRDefault="0073075D"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57</w:t>
      </w:r>
      <w:r w:rsidR="00B84A96" w:rsidRPr="002E2066">
        <w:rPr>
          <w:rFonts w:ascii="Times New Roman" w:hAnsi="Times New Roman" w:cs="Times New Roman"/>
        </w:rPr>
        <w:t xml:space="preserve">. </w:t>
      </w:r>
      <w:hyperlink r:id="rId573" w:history="1">
        <w:r w:rsidR="00B84A96" w:rsidRPr="002E2066">
          <w:rPr>
            <w:rFonts w:ascii="Times New Roman" w:hAnsi="Times New Roman" w:cs="Times New Roman"/>
          </w:rPr>
          <w:t>СП 11</w:t>
        </w:r>
        <w:r w:rsidR="00381B4E" w:rsidRPr="002E2066">
          <w:rPr>
            <w:rFonts w:ascii="Times New Roman" w:hAnsi="Times New Roman" w:cs="Times New Roman"/>
          </w:rPr>
          <w:t>–</w:t>
        </w:r>
        <w:r w:rsidR="00B84A96" w:rsidRPr="002E2066">
          <w:rPr>
            <w:rFonts w:ascii="Times New Roman" w:hAnsi="Times New Roman" w:cs="Times New Roman"/>
          </w:rPr>
          <w:t>102</w:t>
        </w:r>
        <w:r w:rsidR="00381B4E" w:rsidRPr="002E2066">
          <w:rPr>
            <w:rFonts w:ascii="Times New Roman" w:hAnsi="Times New Roman" w:cs="Times New Roman"/>
          </w:rPr>
          <w:t>–</w:t>
        </w:r>
        <w:r w:rsidR="00B84A96" w:rsidRPr="002E2066">
          <w:rPr>
            <w:rFonts w:ascii="Times New Roman" w:hAnsi="Times New Roman" w:cs="Times New Roman"/>
          </w:rPr>
          <w:t>97</w:t>
        </w:r>
      </w:hyperlink>
      <w:r w:rsidR="00B84A96" w:rsidRPr="002E2066">
        <w:rPr>
          <w:rFonts w:ascii="Times New Roman" w:hAnsi="Times New Roman" w:cs="Times New Roman"/>
        </w:rPr>
        <w:t xml:space="preserve"> Инженерно</w:t>
      </w:r>
      <w:r w:rsidR="00381B4E" w:rsidRPr="002E2066">
        <w:rPr>
          <w:rFonts w:ascii="Times New Roman" w:hAnsi="Times New Roman" w:cs="Times New Roman"/>
        </w:rPr>
        <w:t>–</w:t>
      </w:r>
      <w:r w:rsidR="00B84A96" w:rsidRPr="002E2066">
        <w:rPr>
          <w:rFonts w:ascii="Times New Roman" w:hAnsi="Times New Roman" w:cs="Times New Roman"/>
        </w:rPr>
        <w:t>экологические изыскания для строительства.</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Утвержден Письмом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10 июля 1997 г. N 9</w:t>
      </w:r>
      <w:r w:rsidR="00381B4E" w:rsidRPr="002E2066">
        <w:rPr>
          <w:rFonts w:ascii="Times New Roman" w:hAnsi="Times New Roman" w:cs="Times New Roman"/>
        </w:rPr>
        <w:t>–</w:t>
      </w:r>
      <w:r w:rsidRPr="002E2066">
        <w:rPr>
          <w:rFonts w:ascii="Times New Roman" w:hAnsi="Times New Roman" w:cs="Times New Roman"/>
        </w:rPr>
        <w:t>1</w:t>
      </w:r>
      <w:r w:rsidR="00381B4E" w:rsidRPr="002E2066">
        <w:rPr>
          <w:rFonts w:ascii="Times New Roman" w:hAnsi="Times New Roman" w:cs="Times New Roman"/>
        </w:rPr>
        <w:t>–</w:t>
      </w:r>
      <w:r w:rsidRPr="002E2066">
        <w:rPr>
          <w:rFonts w:ascii="Times New Roman" w:hAnsi="Times New Roman" w:cs="Times New Roman"/>
        </w:rPr>
        <w:t>1/69.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5</w:t>
      </w:r>
      <w:r w:rsidR="007D1E75">
        <w:rPr>
          <w:rFonts w:ascii="Times New Roman" w:hAnsi="Times New Roman" w:cs="Times New Roman"/>
        </w:rPr>
        <w:t>8</w:t>
      </w:r>
      <w:r w:rsidRPr="002E2066">
        <w:rPr>
          <w:rFonts w:ascii="Times New Roman" w:hAnsi="Times New Roman" w:cs="Times New Roman"/>
        </w:rPr>
        <w:t xml:space="preserve">. </w:t>
      </w:r>
      <w:hyperlink r:id="rId574"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103</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 xml:space="preserve"> Инженерно</w:t>
      </w:r>
      <w:r w:rsidR="00381B4E" w:rsidRPr="002E2066">
        <w:rPr>
          <w:rFonts w:ascii="Times New Roman" w:hAnsi="Times New Roman" w:cs="Times New Roman"/>
        </w:rPr>
        <w:t>–</w:t>
      </w:r>
      <w:r w:rsidRPr="002E2066">
        <w:rPr>
          <w:rFonts w:ascii="Times New Roman" w:hAnsi="Times New Roman" w:cs="Times New Roman"/>
        </w:rPr>
        <w:t>гидрометеорологические изыскания для строительства. Утвержден Письмом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10 июля 1997 г. N 9</w:t>
      </w:r>
      <w:r w:rsidR="00381B4E" w:rsidRPr="002E2066">
        <w:rPr>
          <w:rFonts w:ascii="Times New Roman" w:hAnsi="Times New Roman" w:cs="Times New Roman"/>
        </w:rPr>
        <w:t>–</w:t>
      </w:r>
      <w:r w:rsidRPr="002E2066">
        <w:rPr>
          <w:rFonts w:ascii="Times New Roman" w:hAnsi="Times New Roman" w:cs="Times New Roman"/>
        </w:rPr>
        <w:t>1</w:t>
      </w:r>
      <w:r w:rsidR="00381B4E" w:rsidRPr="002E2066">
        <w:rPr>
          <w:rFonts w:ascii="Times New Roman" w:hAnsi="Times New Roman" w:cs="Times New Roman"/>
        </w:rPr>
        <w:t>–</w:t>
      </w:r>
      <w:r w:rsidRPr="002E2066">
        <w:rPr>
          <w:rFonts w:ascii="Times New Roman" w:hAnsi="Times New Roman" w:cs="Times New Roman"/>
        </w:rPr>
        <w:t>1/69.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5</w:t>
      </w:r>
      <w:r w:rsidR="007D1E75">
        <w:rPr>
          <w:rFonts w:ascii="Times New Roman" w:hAnsi="Times New Roman" w:cs="Times New Roman"/>
        </w:rPr>
        <w:t>9</w:t>
      </w:r>
      <w:r w:rsidRPr="002E2066">
        <w:rPr>
          <w:rFonts w:ascii="Times New Roman" w:hAnsi="Times New Roman" w:cs="Times New Roman"/>
        </w:rPr>
        <w:t xml:space="preserve">. </w:t>
      </w:r>
      <w:hyperlink r:id="rId575"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106</w:t>
        </w:r>
        <w:r w:rsidR="00381B4E" w:rsidRPr="002E2066">
          <w:rPr>
            <w:rFonts w:ascii="Times New Roman" w:hAnsi="Times New Roman" w:cs="Times New Roman"/>
          </w:rPr>
          <w:t>–</w:t>
        </w:r>
        <w:r w:rsidRPr="002E2066">
          <w:rPr>
            <w:rFonts w:ascii="Times New Roman" w:hAnsi="Times New Roman" w:cs="Times New Roman"/>
          </w:rPr>
          <w:t>97*</w:t>
        </w:r>
      </w:hyperlink>
      <w:r w:rsidRPr="002E2066">
        <w:rPr>
          <w:rFonts w:ascii="Times New Roman" w:hAnsi="Times New Roman" w:cs="Times New Roman"/>
        </w:rPr>
        <w:t xml:space="preserve"> Порядок разработки, согласования, утверждения и состав проектно</w:t>
      </w:r>
      <w:r w:rsidR="00381B4E" w:rsidRPr="002E2066">
        <w:rPr>
          <w:rFonts w:ascii="Times New Roman" w:hAnsi="Times New Roman" w:cs="Times New Roman"/>
        </w:rPr>
        <w:t>–</w:t>
      </w:r>
      <w:r w:rsidRPr="002E2066">
        <w:rPr>
          <w:rFonts w:ascii="Times New Roman" w:hAnsi="Times New Roman" w:cs="Times New Roman"/>
        </w:rPr>
        <w:t>планировочной документации на застройку территорий садоводческих (дачных) объединений граждан. Утвержден Приказом Центрального научно</w:t>
      </w:r>
      <w:r w:rsidR="00381B4E" w:rsidRPr="002E2066">
        <w:rPr>
          <w:rFonts w:ascii="Times New Roman" w:hAnsi="Times New Roman" w:cs="Times New Roman"/>
        </w:rPr>
        <w:t>–</w:t>
      </w:r>
      <w:r w:rsidRPr="002E2066">
        <w:rPr>
          <w:rFonts w:ascii="Times New Roman" w:hAnsi="Times New Roman" w:cs="Times New Roman"/>
        </w:rPr>
        <w:t>исследовательского института экспериментального проектирования объектов гражданского и сельского строительстве от 20 августа 1997 г. N 1Т.</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60</w:t>
      </w:r>
      <w:r w:rsidRPr="002E2066">
        <w:rPr>
          <w:rFonts w:ascii="Times New Roman" w:hAnsi="Times New Roman" w:cs="Times New Roman"/>
        </w:rPr>
        <w:t xml:space="preserve">. </w:t>
      </w:r>
      <w:hyperlink r:id="rId576"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107</w:t>
        </w:r>
        <w:r w:rsidR="00381B4E" w:rsidRPr="002E2066">
          <w:rPr>
            <w:rFonts w:ascii="Times New Roman" w:hAnsi="Times New Roman" w:cs="Times New Roman"/>
          </w:rPr>
          <w:t>–</w:t>
        </w:r>
        <w:r w:rsidRPr="002E2066">
          <w:rPr>
            <w:rFonts w:ascii="Times New Roman" w:hAnsi="Times New Roman" w:cs="Times New Roman"/>
          </w:rPr>
          <w:t>98</w:t>
        </w:r>
      </w:hyperlink>
      <w:r w:rsidRPr="002E2066">
        <w:rPr>
          <w:rFonts w:ascii="Times New Roman" w:hAnsi="Times New Roman" w:cs="Times New Roman"/>
        </w:rPr>
        <w:t xml:space="preserve"> Порядок разработки и состава раздела "Инженерно</w:t>
      </w:r>
      <w:r w:rsidR="00381B4E" w:rsidRPr="002E2066">
        <w:rPr>
          <w:rFonts w:ascii="Times New Roman" w:hAnsi="Times New Roman" w:cs="Times New Roman"/>
        </w:rPr>
        <w:t>–</w:t>
      </w:r>
      <w:r w:rsidRPr="002E2066">
        <w:rPr>
          <w:rFonts w:ascii="Times New Roman" w:hAnsi="Times New Roman" w:cs="Times New Roman"/>
        </w:rPr>
        <w:t>технические мероприятия гражданской обороны. Мероприятия по предупреждению чрезвычайных ситуаций" проектов строительства.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1997 г. N 211.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lastRenderedPageBreak/>
        <w:t>1</w:t>
      </w:r>
      <w:r w:rsidR="007D1E75">
        <w:rPr>
          <w:rFonts w:ascii="Times New Roman" w:hAnsi="Times New Roman" w:cs="Times New Roman"/>
        </w:rPr>
        <w:t>61</w:t>
      </w:r>
      <w:r w:rsidRPr="002E2066">
        <w:rPr>
          <w:rFonts w:ascii="Times New Roman" w:hAnsi="Times New Roman" w:cs="Times New Roman"/>
        </w:rPr>
        <w:t xml:space="preserve">. </w:t>
      </w:r>
      <w:hyperlink r:id="rId577"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112</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Порядок разработки и состав раздела "Инженерно</w:t>
      </w:r>
      <w:r w:rsidR="00381B4E" w:rsidRPr="002E2066">
        <w:rPr>
          <w:rFonts w:ascii="Times New Roman" w:hAnsi="Times New Roman" w:cs="Times New Roman"/>
        </w:rPr>
        <w:t>–</w:t>
      </w:r>
      <w:r w:rsidRPr="002E2066">
        <w:rPr>
          <w:rFonts w:ascii="Times New Roman" w:hAnsi="Times New Roman" w:cs="Times New Roman"/>
        </w:rPr>
        <w:t>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N 471 ДСП.</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62</w:t>
      </w:r>
      <w:r w:rsidRPr="002E2066">
        <w:rPr>
          <w:rFonts w:ascii="Times New Roman" w:hAnsi="Times New Roman" w:cs="Times New Roman"/>
        </w:rPr>
        <w:t xml:space="preserve">. </w:t>
      </w:r>
      <w:hyperlink r:id="rId578" w:history="1">
        <w:r w:rsidRPr="002E2066">
          <w:rPr>
            <w:rFonts w:ascii="Times New Roman" w:hAnsi="Times New Roman" w:cs="Times New Roman"/>
          </w:rPr>
          <w:t>СП 11</w:t>
        </w:r>
        <w:r w:rsidR="00381B4E" w:rsidRPr="002E2066">
          <w:rPr>
            <w:rFonts w:ascii="Times New Roman" w:hAnsi="Times New Roman" w:cs="Times New Roman"/>
          </w:rPr>
          <w:t>–</w:t>
        </w:r>
        <w:r w:rsidRPr="002E2066">
          <w:rPr>
            <w:rFonts w:ascii="Times New Roman" w:hAnsi="Times New Roman" w:cs="Times New Roman"/>
          </w:rPr>
          <w:t>113</w:t>
        </w:r>
        <w:r w:rsidR="00381B4E" w:rsidRPr="002E2066">
          <w:rPr>
            <w:rFonts w:ascii="Times New Roman" w:hAnsi="Times New Roman" w:cs="Times New Roman"/>
          </w:rPr>
          <w:t>–</w:t>
        </w:r>
        <w:r w:rsidRPr="002E2066">
          <w:rPr>
            <w:rFonts w:ascii="Times New Roman" w:hAnsi="Times New Roman" w:cs="Times New Roman"/>
          </w:rPr>
          <w:t>2002</w:t>
        </w:r>
      </w:hyperlink>
      <w:r w:rsidRPr="002E2066">
        <w:rPr>
          <w:rFonts w:ascii="Times New Roman" w:hAnsi="Times New Roman" w:cs="Times New Roman"/>
        </w:rPr>
        <w:t xml:space="preserve"> Порядок учета инженерно</w:t>
      </w:r>
      <w:r w:rsidR="00381B4E" w:rsidRPr="002E2066">
        <w:rPr>
          <w:rFonts w:ascii="Times New Roman" w:hAnsi="Times New Roman" w:cs="Times New Roman"/>
        </w:rPr>
        <w:t>–</w:t>
      </w:r>
      <w:r w:rsidRPr="002E2066">
        <w:rPr>
          <w:rFonts w:ascii="Times New Roman" w:hAnsi="Times New Roman" w:cs="Times New Roman"/>
        </w:rPr>
        <w:t>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23 июля 2009 г. N 357.</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63</w:t>
      </w:r>
      <w:r w:rsidRPr="002E2066">
        <w:rPr>
          <w:rFonts w:ascii="Times New Roman" w:hAnsi="Times New Roman" w:cs="Times New Roman"/>
        </w:rPr>
        <w:t xml:space="preserve">. </w:t>
      </w:r>
      <w:hyperlink r:id="rId579" w:history="1">
        <w:r w:rsidRPr="002E2066">
          <w:rPr>
            <w:rFonts w:ascii="Times New Roman" w:hAnsi="Times New Roman" w:cs="Times New Roman"/>
          </w:rPr>
          <w:t>СП 30</w:t>
        </w:r>
        <w:r w:rsidR="00381B4E" w:rsidRPr="002E2066">
          <w:rPr>
            <w:rFonts w:ascii="Times New Roman" w:hAnsi="Times New Roman" w:cs="Times New Roman"/>
          </w:rPr>
          <w:t>–</w:t>
        </w:r>
        <w:r w:rsidRPr="002E2066">
          <w:rPr>
            <w:rFonts w:ascii="Times New Roman" w:hAnsi="Times New Roman" w:cs="Times New Roman"/>
          </w:rPr>
          <w:t>102</w:t>
        </w:r>
        <w:r w:rsidR="00381B4E" w:rsidRPr="002E2066">
          <w:rPr>
            <w:rFonts w:ascii="Times New Roman" w:hAnsi="Times New Roman" w:cs="Times New Roman"/>
          </w:rPr>
          <w:t>–</w:t>
        </w:r>
        <w:r w:rsidRPr="002E2066">
          <w:rPr>
            <w:rFonts w:ascii="Times New Roman" w:hAnsi="Times New Roman" w:cs="Times New Roman"/>
          </w:rPr>
          <w:t>99</w:t>
        </w:r>
      </w:hyperlink>
      <w:r w:rsidRPr="002E2066">
        <w:rPr>
          <w:rFonts w:ascii="Times New Roman" w:hAnsi="Times New Roman" w:cs="Times New Roman"/>
        </w:rPr>
        <w:t xml:space="preserve"> Планировка и застройка территорий малоэтажного жилищного строительства. Утвержден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30 декабря 1999 г. N 94.</w:t>
      </w:r>
    </w:p>
    <w:p w:rsidR="00B84A96" w:rsidRPr="002E2066" w:rsidRDefault="0073075D"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64</w:t>
      </w:r>
      <w:r w:rsidR="00B84A96" w:rsidRPr="002E2066">
        <w:rPr>
          <w:rFonts w:ascii="Times New Roman" w:hAnsi="Times New Roman" w:cs="Times New Roman"/>
        </w:rPr>
        <w:t xml:space="preserve">. </w:t>
      </w:r>
      <w:hyperlink r:id="rId580" w:history="1">
        <w:r w:rsidR="00B84A96" w:rsidRPr="002E2066">
          <w:rPr>
            <w:rFonts w:ascii="Times New Roman" w:hAnsi="Times New Roman" w:cs="Times New Roman"/>
          </w:rPr>
          <w:t>СП 31</w:t>
        </w:r>
        <w:r w:rsidR="00381B4E" w:rsidRPr="002E2066">
          <w:rPr>
            <w:rFonts w:ascii="Times New Roman" w:hAnsi="Times New Roman" w:cs="Times New Roman"/>
          </w:rPr>
          <w:t>–</w:t>
        </w:r>
        <w:r w:rsidR="00B84A96" w:rsidRPr="002E2066">
          <w:rPr>
            <w:rFonts w:ascii="Times New Roman" w:hAnsi="Times New Roman" w:cs="Times New Roman"/>
          </w:rPr>
          <w:t>102</w:t>
        </w:r>
        <w:r w:rsidR="00381B4E" w:rsidRPr="002E2066">
          <w:rPr>
            <w:rFonts w:ascii="Times New Roman" w:hAnsi="Times New Roman" w:cs="Times New Roman"/>
          </w:rPr>
          <w:t>–</w:t>
        </w:r>
        <w:r w:rsidR="00B84A96" w:rsidRPr="002E2066">
          <w:rPr>
            <w:rFonts w:ascii="Times New Roman" w:hAnsi="Times New Roman" w:cs="Times New Roman"/>
          </w:rPr>
          <w:t>99</w:t>
        </w:r>
      </w:hyperlink>
      <w:r w:rsidR="00B84A96" w:rsidRPr="002E2066">
        <w:rPr>
          <w:rFonts w:ascii="Times New Roman" w:hAnsi="Times New Roman" w:cs="Times New Roman"/>
        </w:rPr>
        <w:t xml:space="preserve">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00B84A96" w:rsidRPr="002E2066">
        <w:rPr>
          <w:rFonts w:ascii="Times New Roman" w:hAnsi="Times New Roman" w:cs="Times New Roman"/>
        </w:rPr>
        <w:t>коммунальному хозяйству от 29 ноября 1999 г. N 73.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6</w:t>
      </w:r>
      <w:r w:rsidR="007D1E75">
        <w:rPr>
          <w:rFonts w:ascii="Times New Roman" w:hAnsi="Times New Roman" w:cs="Times New Roman"/>
        </w:rPr>
        <w:t>5</w:t>
      </w:r>
      <w:r w:rsidRPr="002E2066">
        <w:rPr>
          <w:rFonts w:ascii="Times New Roman" w:hAnsi="Times New Roman" w:cs="Times New Roman"/>
        </w:rPr>
        <w:t xml:space="preserve">. </w:t>
      </w:r>
      <w:hyperlink r:id="rId581" w:history="1">
        <w:r w:rsidRPr="002E2066">
          <w:rPr>
            <w:rFonts w:ascii="Times New Roman" w:hAnsi="Times New Roman" w:cs="Times New Roman"/>
          </w:rPr>
          <w:t>СП 35</w:t>
        </w:r>
        <w:r w:rsidR="00381B4E" w:rsidRPr="002E2066">
          <w:rPr>
            <w:rFonts w:ascii="Times New Roman" w:hAnsi="Times New Roman" w:cs="Times New Roman"/>
          </w:rPr>
          <w:t>–</w:t>
        </w:r>
        <w:r w:rsidRPr="002E2066">
          <w:rPr>
            <w:rFonts w:ascii="Times New Roman" w:hAnsi="Times New Roman" w:cs="Times New Roman"/>
          </w:rPr>
          <w:t>103</w:t>
        </w:r>
        <w:r w:rsidR="00381B4E" w:rsidRPr="002E2066">
          <w:rPr>
            <w:rFonts w:ascii="Times New Roman" w:hAnsi="Times New Roman" w:cs="Times New Roman"/>
          </w:rPr>
          <w:t>–</w:t>
        </w:r>
        <w:r w:rsidRPr="002E2066">
          <w:rPr>
            <w:rFonts w:ascii="Times New Roman" w:hAnsi="Times New Roman" w:cs="Times New Roman"/>
          </w:rPr>
          <w:t>2001</w:t>
        </w:r>
      </w:hyperlink>
      <w:r w:rsidRPr="002E2066">
        <w:rPr>
          <w:rFonts w:ascii="Times New Roman" w:hAnsi="Times New Roman" w:cs="Times New Roman"/>
        </w:rPr>
        <w:t xml:space="preserve">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N 5в.</w:t>
      </w:r>
    </w:p>
    <w:p w:rsidR="00B84A96" w:rsidRPr="002E2066" w:rsidRDefault="0073075D" w:rsidP="00B84A96">
      <w:pPr>
        <w:ind w:firstLine="720"/>
        <w:jc w:val="both"/>
        <w:rPr>
          <w:rFonts w:ascii="Times New Roman" w:hAnsi="Times New Roman" w:cs="Times New Roman"/>
        </w:rPr>
      </w:pPr>
      <w:r w:rsidRPr="002E2066">
        <w:rPr>
          <w:rFonts w:ascii="Times New Roman" w:hAnsi="Times New Roman" w:cs="Times New Roman"/>
        </w:rPr>
        <w:t>16</w:t>
      </w:r>
      <w:r w:rsidR="007D1E75">
        <w:rPr>
          <w:rFonts w:ascii="Times New Roman" w:hAnsi="Times New Roman" w:cs="Times New Roman"/>
        </w:rPr>
        <w:t>6</w:t>
      </w:r>
      <w:r w:rsidR="00B84A96" w:rsidRPr="002E2066">
        <w:rPr>
          <w:rFonts w:ascii="Times New Roman" w:hAnsi="Times New Roman" w:cs="Times New Roman"/>
        </w:rPr>
        <w:t xml:space="preserve">. </w:t>
      </w:r>
      <w:hyperlink r:id="rId582" w:history="1">
        <w:r w:rsidR="00B84A96" w:rsidRPr="002E2066">
          <w:rPr>
            <w:rFonts w:ascii="Times New Roman" w:hAnsi="Times New Roman" w:cs="Times New Roman"/>
          </w:rPr>
          <w:t>СП 35</w:t>
        </w:r>
        <w:r w:rsidR="00381B4E" w:rsidRPr="002E2066">
          <w:rPr>
            <w:rFonts w:ascii="Times New Roman" w:hAnsi="Times New Roman" w:cs="Times New Roman"/>
          </w:rPr>
          <w:t>–</w:t>
        </w:r>
        <w:r w:rsidR="00B84A96" w:rsidRPr="002E2066">
          <w:rPr>
            <w:rFonts w:ascii="Times New Roman" w:hAnsi="Times New Roman" w:cs="Times New Roman"/>
          </w:rPr>
          <w:t>105</w:t>
        </w:r>
        <w:r w:rsidR="00381B4E" w:rsidRPr="002E2066">
          <w:rPr>
            <w:rFonts w:ascii="Times New Roman" w:hAnsi="Times New Roman" w:cs="Times New Roman"/>
          </w:rPr>
          <w:t>–</w:t>
        </w:r>
        <w:r w:rsidR="00B84A96" w:rsidRPr="002E2066">
          <w:rPr>
            <w:rFonts w:ascii="Times New Roman" w:hAnsi="Times New Roman" w:cs="Times New Roman"/>
          </w:rPr>
          <w:t>2002</w:t>
        </w:r>
      </w:hyperlink>
      <w:r w:rsidR="00B84A96" w:rsidRPr="002E2066">
        <w:rPr>
          <w:rFonts w:ascii="Times New Roman" w:hAnsi="Times New Roman" w:cs="Times New Roman"/>
        </w:rPr>
        <w:t xml:space="preserve"> Реконструкция городской застройки с учетом доступности для инвалидов и других маломобильных групп населения. Утвержден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00B84A96" w:rsidRPr="002E2066">
        <w:rPr>
          <w:rFonts w:ascii="Times New Roman" w:hAnsi="Times New Roman" w:cs="Times New Roman"/>
        </w:rPr>
        <w:t>коммунальному хозяйству от 19 июля 2002 г. N 89.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6</w:t>
      </w:r>
      <w:r w:rsidR="007D1E75">
        <w:rPr>
          <w:rFonts w:ascii="Times New Roman" w:hAnsi="Times New Roman" w:cs="Times New Roman"/>
        </w:rPr>
        <w:t>7</w:t>
      </w:r>
      <w:r w:rsidRPr="002E2066">
        <w:rPr>
          <w:rFonts w:ascii="Times New Roman" w:hAnsi="Times New Roman" w:cs="Times New Roman"/>
        </w:rPr>
        <w:t xml:space="preserve">. </w:t>
      </w:r>
      <w:hyperlink r:id="rId583" w:history="1">
        <w:r w:rsidRPr="002E2066">
          <w:rPr>
            <w:rFonts w:ascii="Times New Roman" w:hAnsi="Times New Roman" w:cs="Times New Roman"/>
          </w:rPr>
          <w:t>СП 41</w:t>
        </w:r>
        <w:r w:rsidR="00381B4E" w:rsidRPr="002E2066">
          <w:rPr>
            <w:rFonts w:ascii="Times New Roman" w:hAnsi="Times New Roman" w:cs="Times New Roman"/>
          </w:rPr>
          <w:t>–</w:t>
        </w:r>
        <w:r w:rsidRPr="002E2066">
          <w:rPr>
            <w:rFonts w:ascii="Times New Roman" w:hAnsi="Times New Roman" w:cs="Times New Roman"/>
          </w:rPr>
          <w:t>104</w:t>
        </w:r>
        <w:r w:rsidR="00381B4E" w:rsidRPr="002E2066">
          <w:rPr>
            <w:rFonts w:ascii="Times New Roman" w:hAnsi="Times New Roman" w:cs="Times New Roman"/>
          </w:rPr>
          <w:t>–</w:t>
        </w:r>
        <w:r w:rsidRPr="002E2066">
          <w:rPr>
            <w:rFonts w:ascii="Times New Roman" w:hAnsi="Times New Roman" w:cs="Times New Roman"/>
          </w:rPr>
          <w:t>2000</w:t>
        </w:r>
      </w:hyperlink>
      <w:r w:rsidRPr="002E2066">
        <w:rPr>
          <w:rFonts w:ascii="Times New Roman" w:hAnsi="Times New Roman" w:cs="Times New Roman"/>
        </w:rPr>
        <w:t xml:space="preserve">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16 августа 2000 г. N 79.</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6</w:t>
      </w:r>
      <w:r w:rsidR="007D1E75">
        <w:rPr>
          <w:rFonts w:ascii="Times New Roman" w:hAnsi="Times New Roman" w:cs="Times New Roman"/>
        </w:rPr>
        <w:t>8</w:t>
      </w:r>
      <w:r w:rsidRPr="002E2066">
        <w:rPr>
          <w:rFonts w:ascii="Times New Roman" w:hAnsi="Times New Roman" w:cs="Times New Roman"/>
        </w:rPr>
        <w:t xml:space="preserve">. </w:t>
      </w:r>
      <w:hyperlink r:id="rId584" w:history="1">
        <w:r w:rsidRPr="002E2066">
          <w:rPr>
            <w:rFonts w:ascii="Times New Roman" w:hAnsi="Times New Roman" w:cs="Times New Roman"/>
          </w:rPr>
          <w:t>СП 41</w:t>
        </w:r>
        <w:r w:rsidR="00381B4E" w:rsidRPr="002E2066">
          <w:rPr>
            <w:rFonts w:ascii="Times New Roman" w:hAnsi="Times New Roman" w:cs="Times New Roman"/>
          </w:rPr>
          <w:t>–</w:t>
        </w:r>
        <w:r w:rsidRPr="002E2066">
          <w:rPr>
            <w:rFonts w:ascii="Times New Roman" w:hAnsi="Times New Roman" w:cs="Times New Roman"/>
          </w:rPr>
          <w:t>108</w:t>
        </w:r>
        <w:r w:rsidR="00381B4E" w:rsidRPr="002E2066">
          <w:rPr>
            <w:rFonts w:ascii="Times New Roman" w:hAnsi="Times New Roman" w:cs="Times New Roman"/>
          </w:rPr>
          <w:t>–</w:t>
        </w:r>
        <w:r w:rsidRPr="002E2066">
          <w:rPr>
            <w:rFonts w:ascii="Times New Roman" w:hAnsi="Times New Roman" w:cs="Times New Roman"/>
          </w:rPr>
          <w:t>2004</w:t>
        </w:r>
      </w:hyperlink>
      <w:r w:rsidRPr="002E2066">
        <w:rPr>
          <w:rFonts w:ascii="Times New Roman" w:hAnsi="Times New Roman" w:cs="Times New Roman"/>
        </w:rPr>
        <w:t xml:space="preserve"> Поквартирное теплоснабжение жилых зданий с теплогенераторами на газовом топливе. Утвержден Государственным унитарным предприятием "СантехНИИпроект" от 26 марта 2004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6</w:t>
      </w:r>
      <w:r w:rsidR="007D1E75">
        <w:rPr>
          <w:rFonts w:ascii="Times New Roman" w:hAnsi="Times New Roman" w:cs="Times New Roman"/>
        </w:rPr>
        <w:t>9</w:t>
      </w:r>
      <w:r w:rsidRPr="002E2066">
        <w:rPr>
          <w:rFonts w:ascii="Times New Roman" w:hAnsi="Times New Roman" w:cs="Times New Roman"/>
        </w:rPr>
        <w:t xml:space="preserve">. </w:t>
      </w:r>
      <w:hyperlink r:id="rId585" w:history="1">
        <w:r w:rsidRPr="002E2066">
          <w:rPr>
            <w:rFonts w:ascii="Times New Roman" w:hAnsi="Times New Roman" w:cs="Times New Roman"/>
          </w:rPr>
          <w:t>СП 42</w:t>
        </w:r>
        <w:r w:rsidR="00381B4E" w:rsidRPr="002E2066">
          <w:rPr>
            <w:rFonts w:ascii="Times New Roman" w:hAnsi="Times New Roman" w:cs="Times New Roman"/>
          </w:rPr>
          <w:t>–</w:t>
        </w:r>
        <w:r w:rsidRPr="002E2066">
          <w:rPr>
            <w:rFonts w:ascii="Times New Roman" w:hAnsi="Times New Roman" w:cs="Times New Roman"/>
          </w:rPr>
          <w:t>101</w:t>
        </w:r>
        <w:r w:rsidR="00381B4E" w:rsidRPr="002E2066">
          <w:rPr>
            <w:rFonts w:ascii="Times New Roman" w:hAnsi="Times New Roman" w:cs="Times New Roman"/>
          </w:rPr>
          <w:t>–</w:t>
        </w:r>
        <w:r w:rsidRPr="002E2066">
          <w:rPr>
            <w:rFonts w:ascii="Times New Roman" w:hAnsi="Times New Roman" w:cs="Times New Roman"/>
          </w:rPr>
          <w:t>2003</w:t>
        </w:r>
      </w:hyperlink>
      <w:r w:rsidRPr="002E2066">
        <w:rPr>
          <w:rFonts w:ascii="Times New Roman" w:hAnsi="Times New Roman" w:cs="Times New Roman"/>
        </w:rPr>
        <w:t xml:space="preserve"> Общие положения по проектированию и строительству газораспределительных систем из металлических и полиэтиленовых труб. Утвержден постановлением Государственного комитета Российской Федерации по строительству и жилищно</w:t>
      </w:r>
      <w:r w:rsidR="00381B4E" w:rsidRPr="002E2066">
        <w:rPr>
          <w:rFonts w:ascii="Times New Roman" w:hAnsi="Times New Roman" w:cs="Times New Roman"/>
        </w:rPr>
        <w:t>–</w:t>
      </w:r>
      <w:r w:rsidRPr="002E2066">
        <w:rPr>
          <w:rFonts w:ascii="Times New Roman" w:hAnsi="Times New Roman" w:cs="Times New Roman"/>
        </w:rPr>
        <w:t>коммунальному хозяйству от 26 июня 2003 г. N 112.</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70</w:t>
      </w:r>
      <w:r w:rsidRPr="002E2066">
        <w:rPr>
          <w:rFonts w:ascii="Times New Roman" w:hAnsi="Times New Roman" w:cs="Times New Roman"/>
        </w:rPr>
        <w:t xml:space="preserve">. </w:t>
      </w:r>
      <w:hyperlink r:id="rId586" w:history="1">
        <w:r w:rsidRPr="002E2066">
          <w:rPr>
            <w:rFonts w:ascii="Times New Roman" w:hAnsi="Times New Roman" w:cs="Times New Roman"/>
          </w:rPr>
          <w:t>СП 30.13330.2012*</w:t>
        </w:r>
      </w:hyperlink>
      <w:r w:rsidRPr="002E2066">
        <w:rPr>
          <w:rFonts w:ascii="Times New Roman" w:hAnsi="Times New Roman" w:cs="Times New Roman"/>
        </w:rPr>
        <w:t xml:space="preserve"> "Внутренний водопровод и канализация зданий. Актуализированная редакция СНиП 2.04.01</w:t>
      </w:r>
      <w:r w:rsidR="00381B4E" w:rsidRPr="002E2066">
        <w:rPr>
          <w:rFonts w:ascii="Times New Roman" w:hAnsi="Times New Roman" w:cs="Times New Roman"/>
        </w:rPr>
        <w:t>–</w:t>
      </w:r>
      <w:r w:rsidRPr="002E2066">
        <w:rPr>
          <w:rFonts w:ascii="Times New Roman" w:hAnsi="Times New Roman" w:cs="Times New Roman"/>
        </w:rPr>
        <w:t>85"</w:t>
      </w:r>
    </w:p>
    <w:p w:rsidR="00B84A96" w:rsidRPr="002E2066" w:rsidRDefault="0073075D"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71</w:t>
      </w:r>
      <w:r w:rsidR="00B84A96" w:rsidRPr="002E2066">
        <w:rPr>
          <w:rFonts w:ascii="Times New Roman" w:hAnsi="Times New Roman" w:cs="Times New Roman"/>
        </w:rPr>
        <w:t xml:space="preserve">. </w:t>
      </w:r>
      <w:hyperlink r:id="rId587" w:history="1">
        <w:r w:rsidR="00B84A96" w:rsidRPr="002E2066">
          <w:rPr>
            <w:rFonts w:ascii="Times New Roman" w:hAnsi="Times New Roman" w:cs="Times New Roman"/>
          </w:rPr>
          <w:t>СП 124.13330.2012</w:t>
        </w:r>
      </w:hyperlink>
      <w:r w:rsidR="00B84A96" w:rsidRPr="002E2066">
        <w:rPr>
          <w:rFonts w:ascii="Times New Roman" w:hAnsi="Times New Roman" w:cs="Times New Roman"/>
        </w:rPr>
        <w:t xml:space="preserve"> "Тепловые сети. Актуализированная редакция СНиП 4102</w:t>
      </w:r>
      <w:r w:rsidR="00381B4E" w:rsidRPr="002E2066">
        <w:rPr>
          <w:rFonts w:ascii="Times New Roman" w:hAnsi="Times New Roman" w:cs="Times New Roman"/>
        </w:rPr>
        <w:t>–</w:t>
      </w:r>
      <w:r w:rsidR="00B84A96" w:rsidRPr="002E2066">
        <w:rPr>
          <w:rFonts w:ascii="Times New Roman" w:hAnsi="Times New Roman" w:cs="Times New Roman"/>
        </w:rPr>
        <w:t>2003"</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72</w:t>
      </w:r>
      <w:r w:rsidRPr="002E2066">
        <w:rPr>
          <w:rFonts w:ascii="Times New Roman" w:hAnsi="Times New Roman" w:cs="Times New Roman"/>
        </w:rPr>
        <w:t xml:space="preserve">. </w:t>
      </w:r>
      <w:hyperlink r:id="rId588" w:history="1">
        <w:r w:rsidRPr="002E2066">
          <w:rPr>
            <w:rFonts w:ascii="Times New Roman" w:hAnsi="Times New Roman" w:cs="Times New Roman"/>
          </w:rPr>
          <w:t>СП 60.13330.2012</w:t>
        </w:r>
      </w:hyperlink>
      <w:r w:rsidRPr="002E2066">
        <w:rPr>
          <w:rFonts w:ascii="Times New Roman" w:hAnsi="Times New Roman" w:cs="Times New Roman"/>
        </w:rPr>
        <w:t xml:space="preserve"> "Отопление, вентиляция и кондиционирование. Актуализированная редакция СНиП 41</w:t>
      </w:r>
      <w:r w:rsidR="00381B4E" w:rsidRPr="002E2066">
        <w:rPr>
          <w:rFonts w:ascii="Times New Roman" w:hAnsi="Times New Roman" w:cs="Times New Roman"/>
        </w:rPr>
        <w:t>–</w:t>
      </w:r>
      <w:r w:rsidRPr="002E2066">
        <w:rPr>
          <w:rFonts w:ascii="Times New Roman" w:hAnsi="Times New Roman" w:cs="Times New Roman"/>
        </w:rPr>
        <w:t>01</w:t>
      </w:r>
      <w:r w:rsidR="00381B4E" w:rsidRPr="002E2066">
        <w:rPr>
          <w:rFonts w:ascii="Times New Roman" w:hAnsi="Times New Roman" w:cs="Times New Roman"/>
        </w:rPr>
        <w:t>–</w:t>
      </w:r>
      <w:r w:rsidRPr="002E2066">
        <w:rPr>
          <w:rFonts w:ascii="Times New Roman" w:hAnsi="Times New Roman" w:cs="Times New Roman"/>
        </w:rPr>
        <w:t>2003"</w:t>
      </w:r>
    </w:p>
    <w:p w:rsidR="00B84A96" w:rsidRPr="002E2066" w:rsidRDefault="00B84A96" w:rsidP="00B84A96">
      <w:pPr>
        <w:tabs>
          <w:tab w:val="left" w:pos="1134"/>
        </w:tabs>
        <w:ind w:firstLine="720"/>
        <w:jc w:val="both"/>
        <w:rPr>
          <w:rFonts w:ascii="Times New Roman" w:hAnsi="Times New Roman" w:cs="Times New Roman"/>
        </w:rPr>
      </w:pPr>
      <w:r w:rsidRPr="002E2066">
        <w:rPr>
          <w:rFonts w:ascii="Times New Roman" w:hAnsi="Times New Roman" w:cs="Times New Roman"/>
        </w:rPr>
        <w:t>1</w:t>
      </w:r>
      <w:r w:rsidR="0073075D" w:rsidRPr="002E2066">
        <w:rPr>
          <w:rFonts w:ascii="Times New Roman" w:hAnsi="Times New Roman" w:cs="Times New Roman"/>
        </w:rPr>
        <w:t>7</w:t>
      </w:r>
      <w:r w:rsidR="007D1E75">
        <w:rPr>
          <w:rFonts w:ascii="Times New Roman" w:hAnsi="Times New Roman" w:cs="Times New Roman"/>
        </w:rPr>
        <w:t>3</w:t>
      </w:r>
      <w:r w:rsidRPr="002E2066">
        <w:rPr>
          <w:rFonts w:ascii="Times New Roman" w:hAnsi="Times New Roman" w:cs="Times New Roman"/>
        </w:rPr>
        <w:t xml:space="preserve">. </w:t>
      </w:r>
      <w:hyperlink r:id="rId589" w:history="1">
        <w:r w:rsidRPr="002E2066">
          <w:rPr>
            <w:rFonts w:ascii="Times New Roman" w:hAnsi="Times New Roman" w:cs="Times New Roman"/>
          </w:rPr>
          <w:t>СН 452</w:t>
        </w:r>
        <w:r w:rsidR="00381B4E" w:rsidRPr="002E2066">
          <w:rPr>
            <w:rFonts w:ascii="Times New Roman" w:hAnsi="Times New Roman" w:cs="Times New Roman"/>
          </w:rPr>
          <w:t>–</w:t>
        </w:r>
        <w:r w:rsidRPr="002E2066">
          <w:rPr>
            <w:rFonts w:ascii="Times New Roman" w:hAnsi="Times New Roman" w:cs="Times New Roman"/>
          </w:rPr>
          <w:t>73</w:t>
        </w:r>
      </w:hyperlink>
      <w:r w:rsidRPr="002E2066">
        <w:rPr>
          <w:rFonts w:ascii="Times New Roman" w:hAnsi="Times New Roman" w:cs="Times New Roman"/>
        </w:rPr>
        <w:t xml:space="preserve"> Нормы отвода земель для магистральных трубопроводов. Утверждены постановлением Государственного комитета Совета Министров Союза Советских Социалистических Республик по делам строительства от 30 марта 1973 г. N 45.</w:t>
      </w:r>
    </w:p>
    <w:p w:rsidR="00B84A96" w:rsidRPr="002E2066" w:rsidRDefault="00B21378" w:rsidP="00B84A96">
      <w:pPr>
        <w:tabs>
          <w:tab w:val="left" w:pos="1134"/>
        </w:tabs>
        <w:ind w:firstLine="720"/>
        <w:jc w:val="both"/>
        <w:rPr>
          <w:rFonts w:ascii="Times New Roman" w:hAnsi="Times New Roman" w:cs="Times New Roman"/>
        </w:rPr>
      </w:pPr>
      <w:r w:rsidRPr="002E2066">
        <w:rPr>
          <w:rFonts w:ascii="Times New Roman" w:hAnsi="Times New Roman" w:cs="Times New Roman"/>
        </w:rPr>
        <w:t>17</w:t>
      </w:r>
      <w:r w:rsidR="007D1E75">
        <w:rPr>
          <w:rFonts w:ascii="Times New Roman" w:hAnsi="Times New Roman" w:cs="Times New Roman"/>
        </w:rPr>
        <w:t>4</w:t>
      </w:r>
      <w:r w:rsidR="00B84A96" w:rsidRPr="002E2066">
        <w:rPr>
          <w:rFonts w:ascii="Times New Roman" w:hAnsi="Times New Roman" w:cs="Times New Roman"/>
        </w:rPr>
        <w:t xml:space="preserve">. </w:t>
      </w:r>
      <w:hyperlink r:id="rId590" w:history="1">
        <w:r w:rsidR="00B84A96" w:rsidRPr="002E2066">
          <w:rPr>
            <w:rFonts w:ascii="Times New Roman" w:hAnsi="Times New Roman" w:cs="Times New Roman"/>
          </w:rPr>
          <w:t>СН 455</w:t>
        </w:r>
        <w:r w:rsidR="00381B4E" w:rsidRPr="002E2066">
          <w:rPr>
            <w:rFonts w:ascii="Times New Roman" w:hAnsi="Times New Roman" w:cs="Times New Roman"/>
          </w:rPr>
          <w:t>–</w:t>
        </w:r>
        <w:r w:rsidR="00B84A96" w:rsidRPr="002E2066">
          <w:rPr>
            <w:rFonts w:ascii="Times New Roman" w:hAnsi="Times New Roman" w:cs="Times New Roman"/>
          </w:rPr>
          <w:t>73</w:t>
        </w:r>
      </w:hyperlink>
      <w:r w:rsidR="00B84A96" w:rsidRPr="002E2066">
        <w:rPr>
          <w:rFonts w:ascii="Times New Roman" w:hAnsi="Times New Roman" w:cs="Times New Roman"/>
        </w:rPr>
        <w:t xml:space="preserve"> Нормы отвода земель для предприятий рыбного хозяйства. Утверждены Государственным комитетом Совета Министров Союза Советских Социалистических Республик по делам строительства 29 декабря 1973 г.</w:t>
      </w:r>
    </w:p>
    <w:p w:rsidR="00B84A96" w:rsidRPr="002E2066" w:rsidRDefault="00B21378" w:rsidP="00B84A96">
      <w:pPr>
        <w:tabs>
          <w:tab w:val="left" w:pos="1134"/>
        </w:tabs>
        <w:ind w:firstLine="720"/>
        <w:jc w:val="both"/>
        <w:rPr>
          <w:rFonts w:ascii="Times New Roman" w:hAnsi="Times New Roman" w:cs="Times New Roman"/>
        </w:rPr>
      </w:pPr>
      <w:r w:rsidRPr="002E2066">
        <w:rPr>
          <w:rFonts w:ascii="Times New Roman" w:hAnsi="Times New Roman" w:cs="Times New Roman"/>
        </w:rPr>
        <w:lastRenderedPageBreak/>
        <w:t>17</w:t>
      </w:r>
      <w:r w:rsidR="007D1E75">
        <w:rPr>
          <w:rFonts w:ascii="Times New Roman" w:hAnsi="Times New Roman" w:cs="Times New Roman"/>
        </w:rPr>
        <w:t>5</w:t>
      </w:r>
      <w:r w:rsidR="00B84A96" w:rsidRPr="002E2066">
        <w:rPr>
          <w:rFonts w:ascii="Times New Roman" w:hAnsi="Times New Roman" w:cs="Times New Roman"/>
        </w:rPr>
        <w:t xml:space="preserve">. </w:t>
      </w:r>
      <w:hyperlink r:id="rId591" w:history="1">
        <w:r w:rsidR="00B84A96" w:rsidRPr="002E2066">
          <w:rPr>
            <w:rFonts w:ascii="Times New Roman" w:hAnsi="Times New Roman" w:cs="Times New Roman"/>
          </w:rPr>
          <w:t>СН 459</w:t>
        </w:r>
        <w:r w:rsidR="00381B4E" w:rsidRPr="002E2066">
          <w:rPr>
            <w:rFonts w:ascii="Times New Roman" w:hAnsi="Times New Roman" w:cs="Times New Roman"/>
          </w:rPr>
          <w:t>–</w:t>
        </w:r>
        <w:r w:rsidR="00B84A96" w:rsidRPr="002E2066">
          <w:rPr>
            <w:rFonts w:ascii="Times New Roman" w:hAnsi="Times New Roman" w:cs="Times New Roman"/>
          </w:rPr>
          <w:t>74</w:t>
        </w:r>
      </w:hyperlink>
      <w:r w:rsidR="00B84A96" w:rsidRPr="002E2066">
        <w:rPr>
          <w:rFonts w:ascii="Times New Roman" w:hAnsi="Times New Roman" w:cs="Times New Roman"/>
        </w:rPr>
        <w:t xml:space="preserve"> Нормы отвода земель для нефтяных и газовых скважин. Утверждены Государственным комитетом Совета Министров Союза Советских Социалистических Республик по делам строительства 25 марта 1974 г.</w:t>
      </w:r>
    </w:p>
    <w:p w:rsidR="00B84A96" w:rsidRPr="002E2066" w:rsidRDefault="00B21378" w:rsidP="00B84A96">
      <w:pPr>
        <w:tabs>
          <w:tab w:val="left" w:pos="1134"/>
        </w:tabs>
        <w:ind w:firstLine="720"/>
        <w:jc w:val="both"/>
        <w:rPr>
          <w:rFonts w:ascii="Times New Roman" w:hAnsi="Times New Roman" w:cs="Times New Roman"/>
        </w:rPr>
      </w:pPr>
      <w:r w:rsidRPr="002E2066">
        <w:rPr>
          <w:rFonts w:ascii="Times New Roman" w:hAnsi="Times New Roman" w:cs="Times New Roman"/>
        </w:rPr>
        <w:t>17</w:t>
      </w:r>
      <w:r w:rsidR="007D1E75">
        <w:rPr>
          <w:rFonts w:ascii="Times New Roman" w:hAnsi="Times New Roman" w:cs="Times New Roman"/>
        </w:rPr>
        <w:t>6</w:t>
      </w:r>
      <w:r w:rsidR="00B84A96" w:rsidRPr="002E2066">
        <w:rPr>
          <w:rFonts w:ascii="Times New Roman" w:hAnsi="Times New Roman" w:cs="Times New Roman"/>
        </w:rPr>
        <w:t xml:space="preserve">. </w:t>
      </w:r>
      <w:hyperlink r:id="rId592" w:history="1">
        <w:r w:rsidR="00B84A96" w:rsidRPr="002E2066">
          <w:rPr>
            <w:rFonts w:ascii="Times New Roman" w:hAnsi="Times New Roman" w:cs="Times New Roman"/>
          </w:rPr>
          <w:t>СН 461</w:t>
        </w:r>
        <w:r w:rsidR="00381B4E" w:rsidRPr="002E2066">
          <w:rPr>
            <w:rFonts w:ascii="Times New Roman" w:hAnsi="Times New Roman" w:cs="Times New Roman"/>
          </w:rPr>
          <w:t>–</w:t>
        </w:r>
        <w:r w:rsidR="00B84A96" w:rsidRPr="002E2066">
          <w:rPr>
            <w:rFonts w:ascii="Times New Roman" w:hAnsi="Times New Roman" w:cs="Times New Roman"/>
          </w:rPr>
          <w:t>74</w:t>
        </w:r>
      </w:hyperlink>
      <w:r w:rsidR="00B84A96" w:rsidRPr="002E2066">
        <w:rPr>
          <w:rFonts w:ascii="Times New Roman" w:hAnsi="Times New Roman" w:cs="Times New Roman"/>
        </w:rPr>
        <w:t xml:space="preserve"> Нормы отвода земель для линий связи. Утверждены Государственным комитетом Совета Министров Союза Советских Социалистических Республик по делам строительства 3 июня 1974 г.</w:t>
      </w:r>
    </w:p>
    <w:p w:rsidR="00B84A96" w:rsidRPr="002E2066" w:rsidRDefault="00B21378" w:rsidP="00B84A96">
      <w:pPr>
        <w:ind w:firstLine="720"/>
        <w:rPr>
          <w:rFonts w:ascii="Times New Roman" w:hAnsi="Times New Roman" w:cs="Times New Roman"/>
        </w:rPr>
      </w:pPr>
      <w:r w:rsidRPr="002E2066">
        <w:rPr>
          <w:rFonts w:ascii="Times New Roman" w:hAnsi="Times New Roman" w:cs="Times New Roman"/>
        </w:rPr>
        <w:t>17</w:t>
      </w:r>
      <w:r w:rsidR="007D1E75">
        <w:rPr>
          <w:rFonts w:ascii="Times New Roman" w:hAnsi="Times New Roman" w:cs="Times New Roman"/>
        </w:rPr>
        <w:t>7</w:t>
      </w:r>
      <w:r w:rsidR="00B84A96" w:rsidRPr="002E2066">
        <w:rPr>
          <w:rFonts w:ascii="Times New Roman" w:hAnsi="Times New Roman" w:cs="Times New Roman"/>
        </w:rPr>
        <w:t xml:space="preserve">. </w:t>
      </w:r>
      <w:hyperlink r:id="rId593" w:history="1">
        <w:r w:rsidR="00B84A96" w:rsidRPr="002E2066">
          <w:rPr>
            <w:rFonts w:ascii="Times New Roman" w:hAnsi="Times New Roman" w:cs="Times New Roman"/>
          </w:rPr>
          <w:t>СН 2.2.4/2.1.8.562</w:t>
        </w:r>
        <w:r w:rsidR="00381B4E" w:rsidRPr="002E2066">
          <w:rPr>
            <w:rFonts w:ascii="Times New Roman" w:hAnsi="Times New Roman" w:cs="Times New Roman"/>
          </w:rPr>
          <w:t>–</w:t>
        </w:r>
        <w:r w:rsidR="00B84A96" w:rsidRPr="002E2066">
          <w:rPr>
            <w:rFonts w:ascii="Times New Roman" w:hAnsi="Times New Roman" w:cs="Times New Roman"/>
          </w:rPr>
          <w:t>96</w:t>
        </w:r>
      </w:hyperlink>
      <w:r w:rsidR="00B84A96" w:rsidRPr="002E2066">
        <w:rPr>
          <w:rFonts w:ascii="Times New Roman" w:hAnsi="Times New Roman" w:cs="Times New Roman"/>
        </w:rPr>
        <w:t xml:space="preserve"> Шум на рабочих местах, в помещениях жилых, общественных зданий и на территории жилой застройки. Утверждены постановлением Государственного комитета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эпидемиологического надзора Российской Федерации от 31 октября 1996 г. N 36.</w:t>
      </w:r>
    </w:p>
    <w:p w:rsidR="00B84A96" w:rsidRPr="002E2066" w:rsidRDefault="00B21378" w:rsidP="00B84A96">
      <w:pPr>
        <w:ind w:firstLine="720"/>
        <w:rPr>
          <w:rFonts w:ascii="Times New Roman" w:hAnsi="Times New Roman" w:cs="Times New Roman"/>
        </w:rPr>
      </w:pPr>
      <w:r w:rsidRPr="002E2066">
        <w:rPr>
          <w:rFonts w:ascii="Times New Roman" w:hAnsi="Times New Roman" w:cs="Times New Roman"/>
        </w:rPr>
        <w:t>17</w:t>
      </w:r>
      <w:r w:rsidR="007D1E75">
        <w:rPr>
          <w:rFonts w:ascii="Times New Roman" w:hAnsi="Times New Roman" w:cs="Times New Roman"/>
        </w:rPr>
        <w:t>8</w:t>
      </w:r>
      <w:r w:rsidRPr="002E2066">
        <w:rPr>
          <w:rFonts w:ascii="Times New Roman" w:hAnsi="Times New Roman" w:cs="Times New Roman"/>
        </w:rPr>
        <w:t>.</w:t>
      </w:r>
      <w:r w:rsidR="00B84A96" w:rsidRPr="002E2066">
        <w:rPr>
          <w:rFonts w:ascii="Times New Roman" w:hAnsi="Times New Roman" w:cs="Times New Roman"/>
        </w:rPr>
        <w:t xml:space="preserve"> </w:t>
      </w:r>
      <w:hyperlink r:id="rId594" w:history="1">
        <w:r w:rsidR="00B84A96" w:rsidRPr="002E2066">
          <w:rPr>
            <w:rFonts w:ascii="Times New Roman" w:hAnsi="Times New Roman" w:cs="Times New Roman"/>
          </w:rPr>
          <w:t>СН 2.2.4/2.1.8.566</w:t>
        </w:r>
        <w:r w:rsidR="00381B4E" w:rsidRPr="002E2066">
          <w:rPr>
            <w:rFonts w:ascii="Times New Roman" w:hAnsi="Times New Roman" w:cs="Times New Roman"/>
          </w:rPr>
          <w:t>–</w:t>
        </w:r>
        <w:r w:rsidR="00B84A96" w:rsidRPr="002E2066">
          <w:rPr>
            <w:rFonts w:ascii="Times New Roman" w:hAnsi="Times New Roman" w:cs="Times New Roman"/>
          </w:rPr>
          <w:t>96</w:t>
        </w:r>
      </w:hyperlink>
      <w:r w:rsidR="00B84A96" w:rsidRPr="002E2066">
        <w:rPr>
          <w:rFonts w:ascii="Times New Roman" w:hAnsi="Times New Roman" w:cs="Times New Roman"/>
        </w:rPr>
        <w:t xml:space="preserve"> Производственная вибрация, вибрация в помещениях жилых и общественных зданий. Санитарные нормы. Утверждены постановлением Государственного комитета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эпидемиологического надзора Российской Федерации от 31 октября 1996 г. N 36.</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B21378" w:rsidRPr="002E2066">
        <w:rPr>
          <w:rFonts w:ascii="Times New Roman" w:hAnsi="Times New Roman" w:cs="Times New Roman"/>
        </w:rPr>
        <w:t>7</w:t>
      </w:r>
      <w:r w:rsidR="007D1E75">
        <w:rPr>
          <w:rFonts w:ascii="Times New Roman" w:hAnsi="Times New Roman" w:cs="Times New Roman"/>
        </w:rPr>
        <w:t>9</w:t>
      </w:r>
      <w:r w:rsidRPr="002E2066">
        <w:rPr>
          <w:rFonts w:ascii="Times New Roman" w:hAnsi="Times New Roman" w:cs="Times New Roman"/>
        </w:rPr>
        <w:t xml:space="preserve">. </w:t>
      </w:r>
      <w:hyperlink r:id="rId595" w:history="1">
        <w:r w:rsidRPr="002E2066">
          <w:rPr>
            <w:rFonts w:ascii="Times New Roman" w:hAnsi="Times New Roman" w:cs="Times New Roman"/>
          </w:rPr>
          <w:t>СанПиН 1.2.1077</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Гигиенические требования к хранению, применению и транспортировке пестицидов и агрохимикатов. Утверждены Главным государственным санитарным врачом Российской Федерации 31 октября 2001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80</w:t>
      </w:r>
      <w:r w:rsidRPr="002E2066">
        <w:rPr>
          <w:rFonts w:ascii="Times New Roman" w:hAnsi="Times New Roman" w:cs="Times New Roman"/>
        </w:rPr>
        <w:t xml:space="preserve">. </w:t>
      </w:r>
      <w:hyperlink r:id="rId596" w:history="1">
        <w:r w:rsidRPr="002E2066">
          <w:rPr>
            <w:rFonts w:ascii="Times New Roman" w:hAnsi="Times New Roman" w:cs="Times New Roman"/>
          </w:rPr>
          <w:t>СанПиН 1567</w:t>
        </w:r>
        <w:r w:rsidR="00381B4E" w:rsidRPr="002E2066">
          <w:rPr>
            <w:rFonts w:ascii="Times New Roman" w:hAnsi="Times New Roman" w:cs="Times New Roman"/>
          </w:rPr>
          <w:t>–</w:t>
        </w:r>
        <w:r w:rsidRPr="002E2066">
          <w:rPr>
            <w:rFonts w:ascii="Times New Roman" w:hAnsi="Times New Roman" w:cs="Times New Roman"/>
          </w:rPr>
          <w:t>76</w:t>
        </w:r>
      </w:hyperlink>
      <w:r w:rsidRPr="002E2066">
        <w:rPr>
          <w:rFonts w:ascii="Times New Roman" w:hAnsi="Times New Roman" w:cs="Times New Roman"/>
        </w:rPr>
        <w:t xml:space="preserve"> Санитарные правила устройства и содержания мест занятий по физической культуре и спорту. Утверждены Заместителем главного государственным санитарного врача Союза Советских Социалистических Республик 30 декабря 1976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81</w:t>
      </w:r>
      <w:r w:rsidRPr="002E2066">
        <w:rPr>
          <w:rFonts w:ascii="Times New Roman" w:hAnsi="Times New Roman" w:cs="Times New Roman"/>
        </w:rPr>
        <w:t xml:space="preserve">. </w:t>
      </w:r>
      <w:hyperlink r:id="rId597" w:history="1">
        <w:r w:rsidRPr="002E2066">
          <w:rPr>
            <w:rFonts w:ascii="Times New Roman" w:hAnsi="Times New Roman" w:cs="Times New Roman"/>
          </w:rPr>
          <w:t>СанПиН 2.1.1279</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Утверждены Главным государственным санитарным врачом Российской Федерации 6 апреля 2003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82</w:t>
      </w:r>
      <w:r w:rsidRPr="002E2066">
        <w:rPr>
          <w:rFonts w:ascii="Times New Roman" w:hAnsi="Times New Roman" w:cs="Times New Roman"/>
        </w:rPr>
        <w:t xml:space="preserve">. </w:t>
      </w:r>
      <w:hyperlink r:id="rId598" w:history="1">
        <w:r w:rsidRPr="002E2066">
          <w:rPr>
            <w:rFonts w:ascii="Times New Roman" w:hAnsi="Times New Roman" w:cs="Times New Roman"/>
          </w:rPr>
          <w:t>СанПиН 2.1.2.1331</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устройству, эксплуатации и качеству воды аквапарков. Утверждены Главным государственным санитарным врачом Российской Федерации 28 мая 2003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3</w:t>
      </w:r>
      <w:r w:rsidR="00B84A96" w:rsidRPr="002E2066">
        <w:rPr>
          <w:rFonts w:ascii="Times New Roman" w:hAnsi="Times New Roman" w:cs="Times New Roman"/>
        </w:rPr>
        <w:t xml:space="preserve">. </w:t>
      </w:r>
      <w:hyperlink r:id="rId599" w:history="1">
        <w:r w:rsidR="00B84A96" w:rsidRPr="002E2066">
          <w:rPr>
            <w:rFonts w:ascii="Times New Roman" w:hAnsi="Times New Roman" w:cs="Times New Roman"/>
          </w:rPr>
          <w:t>СанПиН 2.1.2.2645</w:t>
        </w:r>
        <w:r w:rsidR="00381B4E" w:rsidRPr="002E2066">
          <w:rPr>
            <w:rFonts w:ascii="Times New Roman" w:hAnsi="Times New Roman" w:cs="Times New Roman"/>
          </w:rPr>
          <w:t>–</w:t>
        </w:r>
        <w:r w:rsidR="00B84A96" w:rsidRPr="002E2066">
          <w:rPr>
            <w:rFonts w:ascii="Times New Roman" w:hAnsi="Times New Roman" w:cs="Times New Roman"/>
          </w:rPr>
          <w:t>10</w:t>
        </w:r>
      </w:hyperlink>
      <w:r w:rsidR="00B84A96" w:rsidRPr="002E2066">
        <w:rPr>
          <w:rFonts w:ascii="Times New Roman" w:hAnsi="Times New Roman" w:cs="Times New Roman"/>
        </w:rPr>
        <w:t xml:space="preserve">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 июня 2010 г. N 64.</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4</w:t>
      </w:r>
      <w:r w:rsidR="00B84A96" w:rsidRPr="002E2066">
        <w:rPr>
          <w:rFonts w:ascii="Times New Roman" w:hAnsi="Times New Roman" w:cs="Times New Roman"/>
        </w:rPr>
        <w:t xml:space="preserve">. </w:t>
      </w:r>
      <w:hyperlink r:id="rId600" w:history="1">
        <w:r w:rsidR="00B84A96" w:rsidRPr="002E2066">
          <w:rPr>
            <w:rFonts w:ascii="Times New Roman" w:hAnsi="Times New Roman" w:cs="Times New Roman"/>
          </w:rPr>
          <w:t>СанПиН 2.1.3.2630</w:t>
        </w:r>
        <w:r w:rsidR="00381B4E" w:rsidRPr="002E2066">
          <w:rPr>
            <w:rFonts w:ascii="Times New Roman" w:hAnsi="Times New Roman" w:cs="Times New Roman"/>
          </w:rPr>
          <w:t>–</w:t>
        </w:r>
        <w:r w:rsidR="00B84A96" w:rsidRPr="002E2066">
          <w:rPr>
            <w:rFonts w:ascii="Times New Roman" w:hAnsi="Times New Roman" w:cs="Times New Roman"/>
          </w:rPr>
          <w:t>10</w:t>
        </w:r>
      </w:hyperlink>
      <w:r w:rsidR="00B84A96" w:rsidRPr="002E2066">
        <w:rPr>
          <w:rFonts w:ascii="Times New Roman" w:hAnsi="Times New Roman" w:cs="Times New Roman"/>
        </w:rPr>
        <w:t xml:space="preserve">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эпидемиологические требования к организациям, осуществляющим медицинскую деятельность.</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Утверждены постановлением Главного государственного санитарного врача Российской Федерации от 10 июня 2010 г. N 124.</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5</w:t>
      </w:r>
      <w:r w:rsidR="00B84A96" w:rsidRPr="002E2066">
        <w:rPr>
          <w:rFonts w:ascii="Times New Roman" w:hAnsi="Times New Roman" w:cs="Times New Roman"/>
        </w:rPr>
        <w:t xml:space="preserve">. </w:t>
      </w:r>
      <w:hyperlink r:id="rId601" w:history="1">
        <w:r w:rsidR="00B84A96" w:rsidRPr="002E2066">
          <w:rPr>
            <w:rFonts w:ascii="Times New Roman" w:hAnsi="Times New Roman" w:cs="Times New Roman"/>
          </w:rPr>
          <w:t>СанПиН 2.1.4.1074</w:t>
        </w:r>
        <w:r w:rsidR="00381B4E" w:rsidRPr="002E2066">
          <w:rPr>
            <w:rFonts w:ascii="Times New Roman" w:hAnsi="Times New Roman" w:cs="Times New Roman"/>
          </w:rPr>
          <w:t>–</w:t>
        </w:r>
        <w:r w:rsidR="00B84A96" w:rsidRPr="002E2066">
          <w:rPr>
            <w:rFonts w:ascii="Times New Roman" w:hAnsi="Times New Roman" w:cs="Times New Roman"/>
          </w:rPr>
          <w:t>01</w:t>
        </w:r>
      </w:hyperlink>
      <w:r w:rsidR="00B84A96" w:rsidRPr="002E2066">
        <w:rPr>
          <w:rFonts w:ascii="Times New Roman" w:hAnsi="Times New Roman" w:cs="Times New Roman"/>
        </w:rPr>
        <w:t xml:space="preserve"> Питьевая вода. Гигиенические требования к качеству воды централизованного питьевого водоснабжения. Контроль качества. Утверждены постановлением Главного государственного санитарного врача Российской Федерации от 26 сентября 2001 г. N 24.</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6</w:t>
      </w:r>
      <w:r w:rsidR="00B84A96" w:rsidRPr="002E2066">
        <w:rPr>
          <w:rFonts w:ascii="Times New Roman" w:hAnsi="Times New Roman" w:cs="Times New Roman"/>
        </w:rPr>
        <w:t xml:space="preserve">. </w:t>
      </w:r>
      <w:hyperlink r:id="rId602" w:history="1">
        <w:r w:rsidR="00B84A96" w:rsidRPr="002E2066">
          <w:rPr>
            <w:rFonts w:ascii="Times New Roman" w:hAnsi="Times New Roman" w:cs="Times New Roman"/>
          </w:rPr>
          <w:t>СанПиН 2.1.4.1110</w:t>
        </w:r>
        <w:r w:rsidR="00381B4E" w:rsidRPr="002E2066">
          <w:rPr>
            <w:rFonts w:ascii="Times New Roman" w:hAnsi="Times New Roman" w:cs="Times New Roman"/>
          </w:rPr>
          <w:t>–</w:t>
        </w:r>
        <w:r w:rsidR="00B84A96" w:rsidRPr="002E2066">
          <w:rPr>
            <w:rFonts w:ascii="Times New Roman" w:hAnsi="Times New Roman" w:cs="Times New Roman"/>
          </w:rPr>
          <w:t>02</w:t>
        </w:r>
      </w:hyperlink>
      <w:r w:rsidR="00B84A96" w:rsidRPr="002E2066">
        <w:rPr>
          <w:rFonts w:ascii="Times New Roman" w:hAnsi="Times New Roman" w:cs="Times New Roman"/>
        </w:rPr>
        <w:t xml:space="preserve"> Зоны санитарной охраны источников водоснабжения и водопроводов питьевого назначения. Утверждены Главным государственным санитарным врачом Российской Федерации 26 февраля 2002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7</w:t>
      </w:r>
      <w:r w:rsidR="00B84A96" w:rsidRPr="002E2066">
        <w:rPr>
          <w:rFonts w:ascii="Times New Roman" w:hAnsi="Times New Roman" w:cs="Times New Roman"/>
        </w:rPr>
        <w:t xml:space="preserve">. </w:t>
      </w:r>
      <w:hyperlink r:id="rId603" w:history="1">
        <w:r w:rsidR="00B84A96" w:rsidRPr="002E2066">
          <w:rPr>
            <w:rFonts w:ascii="Times New Roman" w:hAnsi="Times New Roman" w:cs="Times New Roman"/>
          </w:rPr>
          <w:t>СанПиН 2.1.4.1175</w:t>
        </w:r>
        <w:r w:rsidR="00381B4E" w:rsidRPr="002E2066">
          <w:rPr>
            <w:rFonts w:ascii="Times New Roman" w:hAnsi="Times New Roman" w:cs="Times New Roman"/>
          </w:rPr>
          <w:t>–</w:t>
        </w:r>
        <w:r w:rsidR="00B84A96" w:rsidRPr="002E2066">
          <w:rPr>
            <w:rFonts w:ascii="Times New Roman" w:hAnsi="Times New Roman" w:cs="Times New Roman"/>
          </w:rPr>
          <w:t>02</w:t>
        </w:r>
      </w:hyperlink>
      <w:r w:rsidR="00B84A96" w:rsidRPr="002E2066">
        <w:rPr>
          <w:rFonts w:ascii="Times New Roman" w:hAnsi="Times New Roman" w:cs="Times New Roman"/>
        </w:rPr>
        <w:t xml:space="preserve"> Гигиенические требования к качеству воды нецентрализованного водоснабжения. Санитарная охрана источников. Утверждены Главным государственным санитарным врачом Российской Федерации 17 ноября 2002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8</w:t>
      </w:r>
      <w:r w:rsidR="00B84A96" w:rsidRPr="002E2066">
        <w:rPr>
          <w:rFonts w:ascii="Times New Roman" w:hAnsi="Times New Roman" w:cs="Times New Roman"/>
        </w:rPr>
        <w:t xml:space="preserve">. </w:t>
      </w:r>
      <w:hyperlink r:id="rId604" w:history="1">
        <w:r w:rsidR="00B84A96" w:rsidRPr="002E2066">
          <w:rPr>
            <w:rFonts w:ascii="Times New Roman" w:hAnsi="Times New Roman" w:cs="Times New Roman"/>
          </w:rPr>
          <w:t>СанПиН 2.1.5.980</w:t>
        </w:r>
        <w:r w:rsidR="00381B4E" w:rsidRPr="002E2066">
          <w:rPr>
            <w:rFonts w:ascii="Times New Roman" w:hAnsi="Times New Roman" w:cs="Times New Roman"/>
          </w:rPr>
          <w:t>–</w:t>
        </w:r>
        <w:r w:rsidR="00B84A96" w:rsidRPr="002E2066">
          <w:rPr>
            <w:rFonts w:ascii="Times New Roman" w:hAnsi="Times New Roman" w:cs="Times New Roman"/>
          </w:rPr>
          <w:t>00</w:t>
        </w:r>
      </w:hyperlink>
      <w:r w:rsidR="00B84A96" w:rsidRPr="002E2066">
        <w:rPr>
          <w:rFonts w:ascii="Times New Roman" w:hAnsi="Times New Roman" w:cs="Times New Roman"/>
        </w:rPr>
        <w:t xml:space="preserve"> Гигиенические требования к охране поверхностных вод. Утверждены Главным государственным санитарным врачом Российской Федерации 22 июня 2000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18</w:t>
      </w:r>
      <w:r w:rsidR="007D1E75">
        <w:rPr>
          <w:rFonts w:ascii="Times New Roman" w:hAnsi="Times New Roman" w:cs="Times New Roman"/>
        </w:rPr>
        <w:t>9</w:t>
      </w:r>
      <w:r w:rsidR="00B84A96" w:rsidRPr="002E2066">
        <w:rPr>
          <w:rFonts w:ascii="Times New Roman" w:hAnsi="Times New Roman" w:cs="Times New Roman"/>
        </w:rPr>
        <w:t xml:space="preserve">. </w:t>
      </w:r>
      <w:hyperlink r:id="rId605" w:history="1">
        <w:r w:rsidR="00B84A96" w:rsidRPr="002E2066">
          <w:rPr>
            <w:rFonts w:ascii="Times New Roman" w:hAnsi="Times New Roman" w:cs="Times New Roman"/>
          </w:rPr>
          <w:t>СанПиН 2.1.6.1032</w:t>
        </w:r>
        <w:r w:rsidR="00381B4E" w:rsidRPr="002E2066">
          <w:rPr>
            <w:rFonts w:ascii="Times New Roman" w:hAnsi="Times New Roman" w:cs="Times New Roman"/>
          </w:rPr>
          <w:t>–</w:t>
        </w:r>
        <w:r w:rsidR="00B84A96" w:rsidRPr="002E2066">
          <w:rPr>
            <w:rFonts w:ascii="Times New Roman" w:hAnsi="Times New Roman" w:cs="Times New Roman"/>
          </w:rPr>
          <w:t>01</w:t>
        </w:r>
      </w:hyperlink>
      <w:r w:rsidR="00B84A96" w:rsidRPr="002E2066">
        <w:rPr>
          <w:rFonts w:ascii="Times New Roman" w:hAnsi="Times New Roman" w:cs="Times New Roman"/>
        </w:rPr>
        <w:t xml:space="preserve"> Гигиенические требования к обеспечению качества атмосферного воздуха населенных мест. Утверждены Главным государственным санитарным врачом Российской Федерации 17 мая 2001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lastRenderedPageBreak/>
        <w:t>1</w:t>
      </w:r>
      <w:r w:rsidR="007D1E75">
        <w:rPr>
          <w:rFonts w:ascii="Times New Roman" w:hAnsi="Times New Roman" w:cs="Times New Roman"/>
        </w:rPr>
        <w:t>90</w:t>
      </w:r>
      <w:r w:rsidR="00B84A96" w:rsidRPr="002E2066">
        <w:rPr>
          <w:rFonts w:ascii="Times New Roman" w:hAnsi="Times New Roman" w:cs="Times New Roman"/>
        </w:rPr>
        <w:t xml:space="preserve">. </w:t>
      </w:r>
      <w:hyperlink r:id="rId606" w:history="1">
        <w:r w:rsidR="00B84A96" w:rsidRPr="002E2066">
          <w:rPr>
            <w:rFonts w:ascii="Times New Roman" w:hAnsi="Times New Roman" w:cs="Times New Roman"/>
          </w:rPr>
          <w:t>СанПиН 2.1.7.728</w:t>
        </w:r>
        <w:r w:rsidR="00381B4E" w:rsidRPr="002E2066">
          <w:rPr>
            <w:rFonts w:ascii="Times New Roman" w:hAnsi="Times New Roman" w:cs="Times New Roman"/>
          </w:rPr>
          <w:t>–</w:t>
        </w:r>
        <w:r w:rsidR="00B84A96" w:rsidRPr="002E2066">
          <w:rPr>
            <w:rFonts w:ascii="Times New Roman" w:hAnsi="Times New Roman" w:cs="Times New Roman"/>
          </w:rPr>
          <w:t>99</w:t>
        </w:r>
      </w:hyperlink>
      <w:r w:rsidR="00B84A96" w:rsidRPr="002E2066">
        <w:rPr>
          <w:rFonts w:ascii="Times New Roman" w:hAnsi="Times New Roman" w:cs="Times New Roman"/>
        </w:rPr>
        <w:t xml:space="preserve">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 N 2.</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w:t>
      </w:r>
      <w:r w:rsidR="007D1E75">
        <w:rPr>
          <w:rFonts w:ascii="Times New Roman" w:hAnsi="Times New Roman" w:cs="Times New Roman"/>
        </w:rPr>
        <w:t>91</w:t>
      </w:r>
      <w:r w:rsidR="00B84A96" w:rsidRPr="002E2066">
        <w:rPr>
          <w:rFonts w:ascii="Times New Roman" w:hAnsi="Times New Roman" w:cs="Times New Roman"/>
        </w:rPr>
        <w:t xml:space="preserve">. </w:t>
      </w:r>
      <w:hyperlink r:id="rId607" w:history="1">
        <w:r w:rsidR="00B84A96" w:rsidRPr="002E2066">
          <w:rPr>
            <w:rFonts w:ascii="Times New Roman" w:hAnsi="Times New Roman" w:cs="Times New Roman"/>
          </w:rPr>
          <w:t>СанПиН 2.1.7.1287</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эпидемиологические требования к качеству почвы. Утверждены Главным государственным санитарным врачом Российской Федерации 16 апреля 2003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w:t>
      </w:r>
      <w:r w:rsidR="00B84A96" w:rsidRPr="002E2066">
        <w:rPr>
          <w:rFonts w:ascii="Times New Roman" w:hAnsi="Times New Roman" w:cs="Times New Roman"/>
        </w:rPr>
        <w:t>9</w:t>
      </w:r>
      <w:r w:rsidR="007D1E75">
        <w:rPr>
          <w:rFonts w:ascii="Times New Roman" w:hAnsi="Times New Roman" w:cs="Times New Roman"/>
        </w:rPr>
        <w:t>2</w:t>
      </w:r>
      <w:r w:rsidR="00B84A96" w:rsidRPr="002E2066">
        <w:rPr>
          <w:rFonts w:ascii="Times New Roman" w:hAnsi="Times New Roman" w:cs="Times New Roman"/>
        </w:rPr>
        <w:t xml:space="preserve">. </w:t>
      </w:r>
      <w:hyperlink r:id="rId608" w:history="1">
        <w:r w:rsidR="00B84A96" w:rsidRPr="002E2066">
          <w:rPr>
            <w:rFonts w:ascii="Times New Roman" w:hAnsi="Times New Roman" w:cs="Times New Roman"/>
          </w:rPr>
          <w:t>СанПиН 2.1.7.1322</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Гигиенические требования к размещению и обезвреживанию отходов производства и потребления. Утверждены Главным государственным санитарным врачом Российской Федерации 30 апреля 2003 г.</w:t>
      </w:r>
    </w:p>
    <w:p w:rsidR="00B84A96" w:rsidRPr="002E2066" w:rsidRDefault="00B21378"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3</w:t>
      </w:r>
      <w:r w:rsidR="00B84A96" w:rsidRPr="002E2066">
        <w:rPr>
          <w:rFonts w:ascii="Times New Roman" w:hAnsi="Times New Roman" w:cs="Times New Roman"/>
        </w:rPr>
        <w:t xml:space="preserve">. </w:t>
      </w:r>
      <w:hyperlink r:id="rId609" w:history="1">
        <w:r w:rsidR="00B84A96" w:rsidRPr="002E2066">
          <w:rPr>
            <w:rFonts w:ascii="Times New Roman" w:hAnsi="Times New Roman" w:cs="Times New Roman"/>
          </w:rPr>
          <w:t>СанПиН 2.1.8/2.2.4.1190</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Гигиенические требования к размещению и эксплуатации средств сухопутной подвижной радиосвязи. Утверждены Главным государственным санитарным врачом Российской Федерации 30 января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4</w:t>
      </w:r>
      <w:r w:rsidR="00B84A96" w:rsidRPr="002E2066">
        <w:rPr>
          <w:rFonts w:ascii="Times New Roman" w:hAnsi="Times New Roman" w:cs="Times New Roman"/>
        </w:rPr>
        <w:t xml:space="preserve">. </w:t>
      </w:r>
      <w:hyperlink r:id="rId610" w:history="1">
        <w:r w:rsidR="00B84A96" w:rsidRPr="002E2066">
          <w:rPr>
            <w:rFonts w:ascii="Times New Roman" w:hAnsi="Times New Roman" w:cs="Times New Roman"/>
          </w:rPr>
          <w:t>СанПиН 2.1.8/2.2.4.1383</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Гигиенические требования к размещению и эксплуатации передающих радиотехнических объектов. Утверждены Главным государственным санитарным врачом Российской Федерации 9 июня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5</w:t>
      </w:r>
      <w:r w:rsidR="00B84A96" w:rsidRPr="002E2066">
        <w:rPr>
          <w:rFonts w:ascii="Times New Roman" w:hAnsi="Times New Roman" w:cs="Times New Roman"/>
        </w:rPr>
        <w:t xml:space="preserve">. </w:t>
      </w:r>
      <w:hyperlink r:id="rId611" w:history="1">
        <w:r w:rsidR="00B84A96" w:rsidRPr="002E2066">
          <w:rPr>
            <w:rFonts w:ascii="Times New Roman" w:hAnsi="Times New Roman" w:cs="Times New Roman"/>
          </w:rPr>
          <w:t>СанПиН 2.2.1/2.1.1.1076</w:t>
        </w:r>
        <w:r w:rsidR="00381B4E" w:rsidRPr="002E2066">
          <w:rPr>
            <w:rFonts w:ascii="Times New Roman" w:hAnsi="Times New Roman" w:cs="Times New Roman"/>
          </w:rPr>
          <w:t>–</w:t>
        </w:r>
        <w:r w:rsidR="00B84A96" w:rsidRPr="002E2066">
          <w:rPr>
            <w:rFonts w:ascii="Times New Roman" w:hAnsi="Times New Roman" w:cs="Times New Roman"/>
          </w:rPr>
          <w:t>01</w:t>
        </w:r>
      </w:hyperlink>
      <w:r w:rsidR="00B84A96" w:rsidRPr="002E2066">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 Утверждены Главным государственным санитарным врачом Российской Федерации 19 октября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6</w:t>
      </w:r>
      <w:r w:rsidR="00B84A96" w:rsidRPr="002E2066">
        <w:rPr>
          <w:rFonts w:ascii="Times New Roman" w:hAnsi="Times New Roman" w:cs="Times New Roman"/>
        </w:rPr>
        <w:t xml:space="preserve">. </w:t>
      </w:r>
      <w:hyperlink r:id="rId612" w:history="1">
        <w:r w:rsidR="00B84A96" w:rsidRPr="002E2066">
          <w:rPr>
            <w:rFonts w:ascii="Times New Roman" w:hAnsi="Times New Roman" w:cs="Times New Roman"/>
          </w:rPr>
          <w:t>СанПиН 2.2.1/2.1.1.1200</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Санитарно</w:t>
      </w:r>
      <w:r w:rsidR="00381B4E" w:rsidRPr="002E2066">
        <w:rPr>
          <w:rFonts w:ascii="Times New Roman" w:hAnsi="Times New Roman" w:cs="Times New Roman"/>
        </w:rPr>
        <w:t>–</w:t>
      </w:r>
      <w:r w:rsidR="00B84A96" w:rsidRPr="002E2066">
        <w:rPr>
          <w:rFonts w:ascii="Times New Roman" w:hAnsi="Times New Roman" w:cs="Times New Roman"/>
        </w:rPr>
        <w:t>защитные зоны и санитарная классификация предприятий, сооружений и иных объектов. Утверждены Главным государственным санитарным врачом Российской Федерации 30 марта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7</w:t>
      </w:r>
      <w:r w:rsidR="00B84A96" w:rsidRPr="002E2066">
        <w:rPr>
          <w:rFonts w:ascii="Times New Roman" w:hAnsi="Times New Roman" w:cs="Times New Roman"/>
        </w:rPr>
        <w:t xml:space="preserve">. </w:t>
      </w:r>
      <w:hyperlink r:id="rId613" w:history="1">
        <w:r w:rsidR="00B84A96" w:rsidRPr="002E2066">
          <w:rPr>
            <w:rFonts w:ascii="Times New Roman" w:hAnsi="Times New Roman" w:cs="Times New Roman"/>
          </w:rPr>
          <w:t>СанПиН 2.2.1/2.1.1.1278</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Гигиенические требования к естественному, искусственному и совмещенному освещению жилых и общественных зданий. Утверждены Главным государственным санитарным врачом Российской Федерации 6 апреля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8</w:t>
      </w:r>
      <w:r w:rsidR="00B84A96" w:rsidRPr="002E2066">
        <w:rPr>
          <w:rFonts w:ascii="Times New Roman" w:hAnsi="Times New Roman" w:cs="Times New Roman"/>
        </w:rPr>
        <w:t xml:space="preserve">. </w:t>
      </w:r>
      <w:hyperlink r:id="rId614" w:history="1">
        <w:r w:rsidR="00B84A96" w:rsidRPr="002E2066">
          <w:rPr>
            <w:rFonts w:ascii="Times New Roman" w:hAnsi="Times New Roman" w:cs="Times New Roman"/>
          </w:rPr>
          <w:t>СанПиН 2.2.3.1384</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Гигиенические требования к организации строительного производства и строительных работ. Утверждены Главным государственным санитарным врачом Российской Федерации 11 июня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19</w:t>
      </w:r>
      <w:r w:rsidR="007D1E75">
        <w:rPr>
          <w:rFonts w:ascii="Times New Roman" w:hAnsi="Times New Roman" w:cs="Times New Roman"/>
        </w:rPr>
        <w:t>9</w:t>
      </w:r>
      <w:r w:rsidR="00B84A96" w:rsidRPr="002E2066">
        <w:rPr>
          <w:rFonts w:ascii="Times New Roman" w:hAnsi="Times New Roman" w:cs="Times New Roman"/>
        </w:rPr>
        <w:t xml:space="preserve">. </w:t>
      </w:r>
      <w:hyperlink r:id="rId615" w:history="1">
        <w:r w:rsidR="00B84A96" w:rsidRPr="002E2066">
          <w:rPr>
            <w:rFonts w:ascii="Times New Roman" w:hAnsi="Times New Roman" w:cs="Times New Roman"/>
          </w:rPr>
          <w:t>СанПиН 2.2.3.570</w:t>
        </w:r>
        <w:r w:rsidR="00381B4E" w:rsidRPr="002E2066">
          <w:rPr>
            <w:rFonts w:ascii="Times New Roman" w:hAnsi="Times New Roman" w:cs="Times New Roman"/>
          </w:rPr>
          <w:t>–</w:t>
        </w:r>
        <w:r w:rsidR="00B84A96" w:rsidRPr="002E2066">
          <w:rPr>
            <w:rFonts w:ascii="Times New Roman" w:hAnsi="Times New Roman" w:cs="Times New Roman"/>
          </w:rPr>
          <w:t>96</w:t>
        </w:r>
      </w:hyperlink>
      <w:r w:rsidR="00B84A96" w:rsidRPr="002E2066">
        <w:rPr>
          <w:rFonts w:ascii="Times New Roman" w:hAnsi="Times New Roman" w:cs="Times New Roman"/>
        </w:rPr>
        <w:t xml:space="preserve"> Гигиенические требования к предприятиям угольной промышленности и организации работ. Утверждены постановлением Государственного комитета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эпидемиологического надзора Российской Федерации 10 октября 1996 г. N 44.</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200</w:t>
      </w:r>
      <w:r w:rsidR="00B84A96" w:rsidRPr="002E2066">
        <w:rPr>
          <w:rFonts w:ascii="Times New Roman" w:hAnsi="Times New Roman" w:cs="Times New Roman"/>
        </w:rPr>
        <w:t xml:space="preserve">. </w:t>
      </w:r>
      <w:hyperlink r:id="rId616" w:history="1">
        <w:r w:rsidR="00B84A96" w:rsidRPr="002E2066">
          <w:rPr>
            <w:rFonts w:ascii="Times New Roman" w:hAnsi="Times New Roman" w:cs="Times New Roman"/>
          </w:rPr>
          <w:t>СанПиН 2.2.4.1191</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Электромагнитные поля в производственных условиях. Утверждены Главным государственным санитарным врачом Российской Федерации 30 января 2003 г.</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201</w:t>
      </w:r>
      <w:r w:rsidR="00B84A96" w:rsidRPr="002E2066">
        <w:rPr>
          <w:rFonts w:ascii="Times New Roman" w:hAnsi="Times New Roman" w:cs="Times New Roman"/>
        </w:rPr>
        <w:t xml:space="preserve">. </w:t>
      </w:r>
      <w:hyperlink r:id="rId617" w:history="1">
        <w:r w:rsidR="00B84A96" w:rsidRPr="002E2066">
          <w:rPr>
            <w:rFonts w:ascii="Times New Roman" w:hAnsi="Times New Roman" w:cs="Times New Roman"/>
          </w:rPr>
          <w:t>СанПиН 2.3.6.1079</w:t>
        </w:r>
        <w:r w:rsidR="00381B4E" w:rsidRPr="002E2066">
          <w:rPr>
            <w:rFonts w:ascii="Times New Roman" w:hAnsi="Times New Roman" w:cs="Times New Roman"/>
          </w:rPr>
          <w:t>–</w:t>
        </w:r>
        <w:r w:rsidR="00B84A96" w:rsidRPr="002E2066">
          <w:rPr>
            <w:rFonts w:ascii="Times New Roman" w:hAnsi="Times New Roman" w:cs="Times New Roman"/>
          </w:rPr>
          <w:t>01</w:t>
        </w:r>
      </w:hyperlink>
      <w:r w:rsidR="00B84A96" w:rsidRPr="002E2066">
        <w:rPr>
          <w:rFonts w:ascii="Times New Roman" w:hAnsi="Times New Roman" w:cs="Times New Roman"/>
        </w:rPr>
        <w:t xml:space="preserve">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Утверждены постановлением Главного государственного санитарного врача Российской Федерации от 8 декабря 2001 г. N 31.</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202</w:t>
      </w:r>
      <w:r w:rsidR="00B84A96" w:rsidRPr="002E2066">
        <w:rPr>
          <w:rFonts w:ascii="Times New Roman" w:hAnsi="Times New Roman" w:cs="Times New Roman"/>
        </w:rPr>
        <w:t xml:space="preserve">. </w:t>
      </w:r>
      <w:hyperlink r:id="rId618" w:history="1">
        <w:r w:rsidR="00B84A96" w:rsidRPr="002E2066">
          <w:rPr>
            <w:rFonts w:ascii="Times New Roman" w:hAnsi="Times New Roman" w:cs="Times New Roman"/>
          </w:rPr>
          <w:t>СанПиН 2.4.1201</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F24D5B" w:rsidRPr="002E2066">
        <w:rPr>
          <w:rFonts w:ascii="Times New Roman" w:hAnsi="Times New Roman" w:cs="Times New Roman"/>
        </w:rPr>
        <w:t>0</w:t>
      </w:r>
      <w:r w:rsidR="007D1E75">
        <w:rPr>
          <w:rFonts w:ascii="Times New Roman" w:hAnsi="Times New Roman" w:cs="Times New Roman"/>
        </w:rPr>
        <w:t>3</w:t>
      </w:r>
      <w:r w:rsidRPr="002E2066">
        <w:rPr>
          <w:rFonts w:ascii="Times New Roman" w:hAnsi="Times New Roman" w:cs="Times New Roman"/>
        </w:rPr>
        <w:t xml:space="preserve">. </w:t>
      </w:r>
      <w:hyperlink r:id="rId619" w:history="1">
        <w:r w:rsidRPr="002E2066">
          <w:rPr>
            <w:rFonts w:ascii="Times New Roman" w:hAnsi="Times New Roman" w:cs="Times New Roman"/>
          </w:rPr>
          <w:t>СанПиН 2.4.1.1249</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устройству, содержанию и организации режима работы дошкольных образовательных учреждений. Утверждены Главным государственным санитарным врачом Российской Федерации 25 марта 2003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F24D5B" w:rsidRPr="002E2066">
        <w:rPr>
          <w:rFonts w:ascii="Times New Roman" w:hAnsi="Times New Roman" w:cs="Times New Roman"/>
        </w:rPr>
        <w:t>0</w:t>
      </w:r>
      <w:r w:rsidR="007D1E75">
        <w:rPr>
          <w:rFonts w:ascii="Times New Roman" w:hAnsi="Times New Roman" w:cs="Times New Roman"/>
        </w:rPr>
        <w:t>4</w:t>
      </w:r>
      <w:r w:rsidRPr="002E2066">
        <w:rPr>
          <w:rFonts w:ascii="Times New Roman" w:hAnsi="Times New Roman" w:cs="Times New Roman"/>
        </w:rPr>
        <w:t xml:space="preserve">. </w:t>
      </w:r>
      <w:hyperlink r:id="rId620" w:history="1">
        <w:r w:rsidRPr="002E2066">
          <w:rPr>
            <w:rFonts w:ascii="Times New Roman" w:hAnsi="Times New Roman" w:cs="Times New Roman"/>
          </w:rPr>
          <w:t>СанПиН 2.4.2.1178</w:t>
        </w:r>
        <w:r w:rsidR="00381B4E" w:rsidRPr="002E2066">
          <w:rPr>
            <w:rFonts w:ascii="Times New Roman" w:hAnsi="Times New Roman" w:cs="Times New Roman"/>
          </w:rPr>
          <w:t>–</w:t>
        </w:r>
        <w:r w:rsidRPr="002E2066">
          <w:rPr>
            <w:rFonts w:ascii="Times New Roman" w:hAnsi="Times New Roman" w:cs="Times New Roman"/>
          </w:rPr>
          <w:t>02</w:t>
        </w:r>
      </w:hyperlink>
      <w:r w:rsidRPr="002E2066">
        <w:rPr>
          <w:rFonts w:ascii="Times New Roman" w:hAnsi="Times New Roman" w:cs="Times New Roman"/>
        </w:rPr>
        <w:t xml:space="preserve"> Гигиенические требования к условиям обучения в общеобразовательных учреждениях. Утверждены Главным государственным санитарным врачом Российской Федерации 25 ноября 2002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lastRenderedPageBreak/>
        <w:t>2</w:t>
      </w:r>
      <w:r w:rsidR="00F24D5B" w:rsidRPr="002E2066">
        <w:rPr>
          <w:rFonts w:ascii="Times New Roman" w:hAnsi="Times New Roman" w:cs="Times New Roman"/>
        </w:rPr>
        <w:t>0</w:t>
      </w:r>
      <w:r w:rsidR="007D1E75">
        <w:rPr>
          <w:rFonts w:ascii="Times New Roman" w:hAnsi="Times New Roman" w:cs="Times New Roman"/>
        </w:rPr>
        <w:t>5</w:t>
      </w:r>
      <w:r w:rsidRPr="002E2066">
        <w:rPr>
          <w:rFonts w:ascii="Times New Roman" w:hAnsi="Times New Roman" w:cs="Times New Roman"/>
        </w:rPr>
        <w:t xml:space="preserve">. </w:t>
      </w:r>
      <w:hyperlink r:id="rId621" w:history="1">
        <w:r w:rsidRPr="002E2066">
          <w:rPr>
            <w:rFonts w:ascii="Times New Roman" w:hAnsi="Times New Roman" w:cs="Times New Roman"/>
          </w:rPr>
          <w:t>СанПиН 2.4.3.1186</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организации учебно</w:t>
      </w:r>
      <w:r w:rsidR="00381B4E" w:rsidRPr="002E2066">
        <w:rPr>
          <w:rFonts w:ascii="Times New Roman" w:hAnsi="Times New Roman" w:cs="Times New Roman"/>
        </w:rPr>
        <w:t>–</w:t>
      </w:r>
      <w:r w:rsidRPr="002E2066">
        <w:rPr>
          <w:rFonts w:ascii="Times New Roman" w:hAnsi="Times New Roman" w:cs="Times New Roman"/>
        </w:rPr>
        <w:t>производственного процесса в общеобразовательных учреждениях начального профессионального образования. Утверждены Главным государственным санитарным врачом Российской Федерации 26 января 2003 г.</w:t>
      </w:r>
    </w:p>
    <w:p w:rsidR="00B84A96" w:rsidRPr="002E2066" w:rsidRDefault="00F24D5B" w:rsidP="00B84A96">
      <w:pPr>
        <w:ind w:firstLine="720"/>
        <w:jc w:val="both"/>
        <w:rPr>
          <w:rFonts w:ascii="Times New Roman" w:hAnsi="Times New Roman" w:cs="Times New Roman"/>
        </w:rPr>
      </w:pPr>
      <w:r w:rsidRPr="002E2066">
        <w:rPr>
          <w:rFonts w:ascii="Times New Roman" w:hAnsi="Times New Roman" w:cs="Times New Roman"/>
        </w:rPr>
        <w:t>20</w:t>
      </w:r>
      <w:r w:rsidR="007D1E75">
        <w:rPr>
          <w:rFonts w:ascii="Times New Roman" w:hAnsi="Times New Roman" w:cs="Times New Roman"/>
        </w:rPr>
        <w:t>6</w:t>
      </w:r>
      <w:r w:rsidR="00B84A96" w:rsidRPr="002E2066">
        <w:rPr>
          <w:rFonts w:ascii="Times New Roman" w:hAnsi="Times New Roman" w:cs="Times New Roman"/>
        </w:rPr>
        <w:t xml:space="preserve">. </w:t>
      </w:r>
      <w:hyperlink r:id="rId622" w:history="1">
        <w:r w:rsidR="00B84A96" w:rsidRPr="002E2066">
          <w:rPr>
            <w:rFonts w:ascii="Times New Roman" w:hAnsi="Times New Roman" w:cs="Times New Roman"/>
          </w:rPr>
          <w:t>СанПиН 2.4.4.1204</w:t>
        </w:r>
        <w:r w:rsidR="00381B4E" w:rsidRPr="002E2066">
          <w:rPr>
            <w:rFonts w:ascii="Times New Roman" w:hAnsi="Times New Roman" w:cs="Times New Roman"/>
          </w:rPr>
          <w:t>–</w:t>
        </w:r>
        <w:r w:rsidR="00B84A96" w:rsidRPr="002E2066">
          <w:rPr>
            <w:rFonts w:ascii="Times New Roman" w:hAnsi="Times New Roman" w:cs="Times New Roman"/>
          </w:rPr>
          <w:t>03</w:t>
        </w:r>
      </w:hyperlink>
      <w:r w:rsidR="00B84A96" w:rsidRPr="002E2066">
        <w:rPr>
          <w:rFonts w:ascii="Times New Roman" w:hAnsi="Times New Roman" w:cs="Times New Roman"/>
        </w:rPr>
        <w:t xml:space="preserve"> Санитарно</w:t>
      </w:r>
      <w:r w:rsidR="00381B4E" w:rsidRPr="002E2066">
        <w:rPr>
          <w:rFonts w:ascii="Times New Roman" w:hAnsi="Times New Roman" w:cs="Times New Roman"/>
        </w:rPr>
        <w:t>–</w:t>
      </w:r>
      <w:r w:rsidR="00B84A96" w:rsidRPr="002E2066">
        <w:rPr>
          <w:rFonts w:ascii="Times New Roman" w:hAnsi="Times New Roman" w:cs="Times New Roman"/>
        </w:rPr>
        <w:t>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Утверждены Главным государственным санитарным врачом Российской Федерации 16 марта 2003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F24D5B" w:rsidRPr="002E2066">
        <w:rPr>
          <w:rFonts w:ascii="Times New Roman" w:hAnsi="Times New Roman" w:cs="Times New Roman"/>
        </w:rPr>
        <w:t>0</w:t>
      </w:r>
      <w:r w:rsidR="007D1E75">
        <w:rPr>
          <w:rFonts w:ascii="Times New Roman" w:hAnsi="Times New Roman" w:cs="Times New Roman"/>
        </w:rPr>
        <w:t>7</w:t>
      </w:r>
      <w:r w:rsidRPr="002E2066">
        <w:rPr>
          <w:rFonts w:ascii="Times New Roman" w:hAnsi="Times New Roman" w:cs="Times New Roman"/>
        </w:rPr>
        <w:t xml:space="preserve">. </w:t>
      </w:r>
      <w:hyperlink r:id="rId623" w:history="1">
        <w:r w:rsidRPr="002E2066">
          <w:rPr>
            <w:rFonts w:ascii="Times New Roman" w:hAnsi="Times New Roman" w:cs="Times New Roman"/>
          </w:rPr>
          <w:t>СанПиН 2.4.4.1251</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Санитарно</w:t>
      </w:r>
      <w:r w:rsidR="00381B4E" w:rsidRPr="002E2066">
        <w:rPr>
          <w:rFonts w:ascii="Times New Roman" w:hAnsi="Times New Roman" w:cs="Times New Roman"/>
        </w:rPr>
        <w:t>–</w:t>
      </w:r>
      <w:r w:rsidRPr="002E2066">
        <w:rPr>
          <w:rFonts w:ascii="Times New Roman" w:hAnsi="Times New Roman" w:cs="Times New Roman"/>
        </w:rPr>
        <w:t>эпидемиологические требования к учреждениям дополнительного образования детей (внешкольные учреждения). Утверждены Главным государственным санитарным врачом Российской Федерации 1 апреля 2003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F24D5B" w:rsidRPr="002E2066">
        <w:rPr>
          <w:rFonts w:ascii="Times New Roman" w:hAnsi="Times New Roman" w:cs="Times New Roman"/>
        </w:rPr>
        <w:t>0</w:t>
      </w:r>
      <w:r w:rsidR="007D1E75">
        <w:rPr>
          <w:rFonts w:ascii="Times New Roman" w:hAnsi="Times New Roman" w:cs="Times New Roman"/>
        </w:rPr>
        <w:t>8</w:t>
      </w:r>
      <w:r w:rsidRPr="002E2066">
        <w:rPr>
          <w:rFonts w:ascii="Times New Roman" w:hAnsi="Times New Roman" w:cs="Times New Roman"/>
        </w:rPr>
        <w:t xml:space="preserve">. </w:t>
      </w:r>
      <w:hyperlink r:id="rId624" w:history="1">
        <w:r w:rsidRPr="002E2066">
          <w:rPr>
            <w:rFonts w:ascii="Times New Roman" w:hAnsi="Times New Roman" w:cs="Times New Roman"/>
          </w:rPr>
          <w:t>СанПиН 2.6.1.07</w:t>
        </w:r>
        <w:r w:rsidR="00381B4E" w:rsidRPr="002E2066">
          <w:rPr>
            <w:rFonts w:ascii="Times New Roman" w:hAnsi="Times New Roman" w:cs="Times New Roman"/>
          </w:rPr>
          <w:t>–</w:t>
        </w:r>
        <w:r w:rsidRPr="002E2066">
          <w:rPr>
            <w:rFonts w:ascii="Times New Roman" w:hAnsi="Times New Roman" w:cs="Times New Roman"/>
          </w:rPr>
          <w:t>03</w:t>
        </w:r>
      </w:hyperlink>
      <w:r w:rsidRPr="002E2066">
        <w:rPr>
          <w:rFonts w:ascii="Times New Roman" w:hAnsi="Times New Roman" w:cs="Times New Roman"/>
        </w:rPr>
        <w:t xml:space="preserve"> Гигиенические требования к проектированию предприятий и установок атомной промышленности. Утверждены Главным государственным санитарным врачом Российской Федерации 8 января 2003 г.</w:t>
      </w:r>
    </w:p>
    <w:p w:rsidR="00B84A96" w:rsidRPr="002E2066" w:rsidRDefault="00B84A96" w:rsidP="00B84A96">
      <w:pPr>
        <w:ind w:firstLine="720"/>
        <w:jc w:val="both"/>
        <w:rPr>
          <w:rFonts w:ascii="Times New Roman" w:hAnsi="Times New Roman" w:cs="Times New Roman"/>
        </w:rPr>
      </w:pPr>
      <w:r w:rsidRPr="007D1E75">
        <w:rPr>
          <w:rFonts w:ascii="Times New Roman" w:hAnsi="Times New Roman" w:cs="Times New Roman"/>
        </w:rPr>
        <w:t>2</w:t>
      </w:r>
      <w:r w:rsidR="00F24D5B" w:rsidRPr="007D1E75">
        <w:rPr>
          <w:rFonts w:ascii="Times New Roman" w:hAnsi="Times New Roman" w:cs="Times New Roman"/>
        </w:rPr>
        <w:t>0</w:t>
      </w:r>
      <w:r w:rsidR="007D1E75" w:rsidRPr="007D1E75">
        <w:rPr>
          <w:rFonts w:ascii="Times New Roman" w:hAnsi="Times New Roman" w:cs="Times New Roman"/>
        </w:rPr>
        <w:t>9</w:t>
      </w:r>
      <w:r w:rsidRPr="007D1E75">
        <w:rPr>
          <w:rFonts w:ascii="Times New Roman" w:hAnsi="Times New Roman" w:cs="Times New Roman"/>
        </w:rPr>
        <w:t xml:space="preserve">. </w:t>
      </w:r>
      <w:hyperlink r:id="rId625" w:history="1">
        <w:r w:rsidRPr="007D1E75">
          <w:rPr>
            <w:rFonts w:ascii="Times New Roman" w:hAnsi="Times New Roman" w:cs="Times New Roman"/>
          </w:rPr>
          <w:t>СанПиН 2.6.1.24</w:t>
        </w:r>
        <w:r w:rsidR="00381B4E" w:rsidRPr="007D1E75">
          <w:rPr>
            <w:rFonts w:ascii="Times New Roman" w:hAnsi="Times New Roman" w:cs="Times New Roman"/>
          </w:rPr>
          <w:t>–</w:t>
        </w:r>
        <w:r w:rsidRPr="007D1E75">
          <w:rPr>
            <w:rFonts w:ascii="Times New Roman" w:hAnsi="Times New Roman" w:cs="Times New Roman"/>
          </w:rPr>
          <w:t>03</w:t>
        </w:r>
      </w:hyperlink>
      <w:r w:rsidRPr="002E2066">
        <w:rPr>
          <w:rFonts w:ascii="Times New Roman" w:hAnsi="Times New Roman" w:cs="Times New Roman"/>
        </w:rPr>
        <w:t xml:space="preserve"> (СП АС 03) Санитарные правила проектирования и эксплуатации атомных станций. Утверждены Главным государственным санитарным врачом Российской Федерации 22 апреля 2003 г.</w:t>
      </w:r>
    </w:p>
    <w:p w:rsidR="00B84A96" w:rsidRPr="002E2066" w:rsidRDefault="007D1E75" w:rsidP="00B84A96">
      <w:pPr>
        <w:ind w:firstLine="720"/>
        <w:jc w:val="both"/>
        <w:rPr>
          <w:rFonts w:ascii="Times New Roman" w:hAnsi="Times New Roman" w:cs="Times New Roman"/>
        </w:rPr>
      </w:pPr>
      <w:r>
        <w:rPr>
          <w:rFonts w:ascii="Times New Roman" w:hAnsi="Times New Roman" w:cs="Times New Roman"/>
        </w:rPr>
        <w:t>210</w:t>
      </w:r>
      <w:r w:rsidR="00B84A96" w:rsidRPr="002E2066">
        <w:rPr>
          <w:rFonts w:ascii="Times New Roman" w:hAnsi="Times New Roman" w:cs="Times New Roman"/>
        </w:rPr>
        <w:t xml:space="preserve">. </w:t>
      </w:r>
      <w:hyperlink r:id="rId626" w:history="1">
        <w:r w:rsidR="00B84A96" w:rsidRPr="002E2066">
          <w:rPr>
            <w:rFonts w:ascii="Times New Roman" w:hAnsi="Times New Roman" w:cs="Times New Roman"/>
          </w:rPr>
          <w:t>СанПиН 2971</w:t>
        </w:r>
        <w:r w:rsidR="00381B4E" w:rsidRPr="002E2066">
          <w:rPr>
            <w:rFonts w:ascii="Times New Roman" w:hAnsi="Times New Roman" w:cs="Times New Roman"/>
          </w:rPr>
          <w:t>–</w:t>
        </w:r>
        <w:r w:rsidR="00B84A96" w:rsidRPr="002E2066">
          <w:rPr>
            <w:rFonts w:ascii="Times New Roman" w:hAnsi="Times New Roman" w:cs="Times New Roman"/>
          </w:rPr>
          <w:t>84</w:t>
        </w:r>
      </w:hyperlink>
      <w:r w:rsidR="00B84A96" w:rsidRPr="002E2066">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Утверждены Главным государственным санитарным врачом Союза Советских Социалистических Республик 23 февраля 1984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7D1E75">
        <w:rPr>
          <w:rFonts w:ascii="Times New Roman" w:hAnsi="Times New Roman" w:cs="Times New Roman"/>
        </w:rPr>
        <w:t>11</w:t>
      </w:r>
      <w:r w:rsidRPr="002E2066">
        <w:rPr>
          <w:rFonts w:ascii="Times New Roman" w:hAnsi="Times New Roman" w:cs="Times New Roman"/>
        </w:rPr>
        <w:t xml:space="preserve">. </w:t>
      </w:r>
      <w:hyperlink r:id="rId627" w:history="1">
        <w:r w:rsidRPr="002E2066">
          <w:rPr>
            <w:rFonts w:ascii="Times New Roman" w:hAnsi="Times New Roman" w:cs="Times New Roman"/>
          </w:rPr>
          <w:t>СанПиН 3907</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Санитарные правила проектирования, строительства и эксплуатации водохранилищ. Утверждены приказом Министерства здравоохранения Союза Советских Социалистических Республик от 1 июля 1986 г. N 3979</w:t>
      </w:r>
      <w:r w:rsidR="00381B4E" w:rsidRPr="002E2066">
        <w:rPr>
          <w:rFonts w:ascii="Times New Roman" w:hAnsi="Times New Roman" w:cs="Times New Roman"/>
        </w:rPr>
        <w:t>–</w:t>
      </w:r>
      <w:r w:rsidRPr="002E2066">
        <w:rPr>
          <w:rFonts w:ascii="Times New Roman" w:hAnsi="Times New Roman" w:cs="Times New Roman"/>
        </w:rPr>
        <w:t>1.</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7D1E75">
        <w:rPr>
          <w:rFonts w:ascii="Times New Roman" w:hAnsi="Times New Roman" w:cs="Times New Roman"/>
        </w:rPr>
        <w:t>12</w:t>
      </w:r>
      <w:r w:rsidRPr="002E2066">
        <w:rPr>
          <w:rFonts w:ascii="Times New Roman" w:hAnsi="Times New Roman" w:cs="Times New Roman"/>
        </w:rPr>
        <w:t xml:space="preserve">. </w:t>
      </w:r>
      <w:hyperlink r:id="rId628" w:history="1">
        <w:r w:rsidRPr="002E2066">
          <w:rPr>
            <w:rFonts w:ascii="Times New Roman" w:hAnsi="Times New Roman" w:cs="Times New Roman"/>
          </w:rPr>
          <w:t>СанПиН 4060</w:t>
        </w:r>
        <w:r w:rsidR="00381B4E" w:rsidRPr="002E2066">
          <w:rPr>
            <w:rFonts w:ascii="Times New Roman" w:hAnsi="Times New Roman" w:cs="Times New Roman"/>
          </w:rPr>
          <w:t>–</w:t>
        </w:r>
        <w:r w:rsidRPr="002E2066">
          <w:rPr>
            <w:rFonts w:ascii="Times New Roman" w:hAnsi="Times New Roman" w:cs="Times New Roman"/>
          </w:rPr>
          <w:t>85</w:t>
        </w:r>
      </w:hyperlink>
      <w:r w:rsidRPr="002E2066">
        <w:rPr>
          <w:rFonts w:ascii="Times New Roman" w:hAnsi="Times New Roman" w:cs="Times New Roman"/>
        </w:rPr>
        <w:t xml:space="preserve"> Лечебные пляжи. Санитарные правила устройства, оборудования и эксплуатации. Утверждены Главным государственным санитарным врачом Союза Советских Социалистических Республик 26 декабря 1985 г.</w:t>
      </w:r>
    </w:p>
    <w:p w:rsidR="00B84A96" w:rsidRPr="002E2066" w:rsidRDefault="00B84A96" w:rsidP="00B84A96">
      <w:pPr>
        <w:ind w:firstLine="720"/>
        <w:jc w:val="both"/>
        <w:rPr>
          <w:rFonts w:ascii="Times New Roman" w:hAnsi="Times New Roman" w:cs="Times New Roman"/>
        </w:rPr>
      </w:pPr>
      <w:r w:rsidRPr="002E2066">
        <w:rPr>
          <w:rFonts w:ascii="Times New Roman" w:hAnsi="Times New Roman" w:cs="Times New Roman"/>
        </w:rPr>
        <w:t>2</w:t>
      </w:r>
      <w:r w:rsidR="007D1E75">
        <w:rPr>
          <w:rFonts w:ascii="Times New Roman" w:hAnsi="Times New Roman" w:cs="Times New Roman"/>
        </w:rPr>
        <w:t>13</w:t>
      </w:r>
      <w:r w:rsidRPr="002E2066">
        <w:rPr>
          <w:rFonts w:ascii="Times New Roman" w:hAnsi="Times New Roman" w:cs="Times New Roman"/>
        </w:rPr>
        <w:t xml:space="preserve">. </w:t>
      </w:r>
      <w:hyperlink r:id="rId629" w:history="1">
        <w:r w:rsidRPr="002E2066">
          <w:rPr>
            <w:rFonts w:ascii="Times New Roman" w:hAnsi="Times New Roman" w:cs="Times New Roman"/>
          </w:rPr>
          <w:t>СанПиН 42</w:t>
        </w:r>
        <w:r w:rsidR="00381B4E" w:rsidRPr="002E2066">
          <w:rPr>
            <w:rFonts w:ascii="Times New Roman" w:hAnsi="Times New Roman" w:cs="Times New Roman"/>
          </w:rPr>
          <w:t>–</w:t>
        </w:r>
        <w:r w:rsidRPr="002E2066">
          <w:rPr>
            <w:rFonts w:ascii="Times New Roman" w:hAnsi="Times New Roman" w:cs="Times New Roman"/>
          </w:rPr>
          <w:t>128</w:t>
        </w:r>
        <w:r w:rsidR="00381B4E" w:rsidRPr="002E2066">
          <w:rPr>
            <w:rFonts w:ascii="Times New Roman" w:hAnsi="Times New Roman" w:cs="Times New Roman"/>
          </w:rPr>
          <w:t>–</w:t>
        </w:r>
        <w:r w:rsidRPr="002E2066">
          <w:rPr>
            <w:rFonts w:ascii="Times New Roman" w:hAnsi="Times New Roman" w:cs="Times New Roman"/>
          </w:rPr>
          <w:t>4690</w:t>
        </w:r>
        <w:r w:rsidR="00381B4E" w:rsidRPr="002E2066">
          <w:rPr>
            <w:rFonts w:ascii="Times New Roman" w:hAnsi="Times New Roman" w:cs="Times New Roman"/>
          </w:rPr>
          <w:t>–</w:t>
        </w:r>
        <w:r w:rsidRPr="002E2066">
          <w:rPr>
            <w:rFonts w:ascii="Times New Roman" w:hAnsi="Times New Roman" w:cs="Times New Roman"/>
          </w:rPr>
          <w:t>88</w:t>
        </w:r>
      </w:hyperlink>
      <w:r w:rsidRPr="002E2066">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Союза Советских Социалистических Республик 5 августа 1988 г.</w:t>
      </w:r>
    </w:p>
    <w:p w:rsidR="00B84A96" w:rsidRPr="002E2066" w:rsidRDefault="00B84A96" w:rsidP="00B84A96">
      <w:pPr>
        <w:ind w:firstLine="720"/>
        <w:rPr>
          <w:rFonts w:ascii="Times New Roman" w:hAnsi="Times New Roman" w:cs="Times New Roman"/>
        </w:rPr>
      </w:pPr>
      <w:r w:rsidRPr="002E2066">
        <w:rPr>
          <w:rFonts w:ascii="Times New Roman" w:hAnsi="Times New Roman" w:cs="Times New Roman"/>
        </w:rPr>
        <w:t>2</w:t>
      </w:r>
      <w:r w:rsidR="007D1E75">
        <w:rPr>
          <w:rFonts w:ascii="Times New Roman" w:hAnsi="Times New Roman" w:cs="Times New Roman"/>
        </w:rPr>
        <w:t>14</w:t>
      </w:r>
      <w:r w:rsidRPr="002E2066">
        <w:rPr>
          <w:rFonts w:ascii="Times New Roman" w:hAnsi="Times New Roman" w:cs="Times New Roman"/>
        </w:rPr>
        <w:t xml:space="preserve">. </w:t>
      </w:r>
      <w:hyperlink r:id="rId630" w:history="1">
        <w:r w:rsidRPr="002E2066">
          <w:rPr>
            <w:rFonts w:ascii="Times New Roman" w:hAnsi="Times New Roman" w:cs="Times New Roman"/>
          </w:rPr>
          <w:t>СП 2.1.5.1059</w:t>
        </w:r>
        <w:r w:rsidR="00381B4E" w:rsidRPr="002E2066">
          <w:rPr>
            <w:rFonts w:ascii="Times New Roman" w:hAnsi="Times New Roman" w:cs="Times New Roman"/>
          </w:rPr>
          <w:t>–</w:t>
        </w:r>
        <w:r w:rsidRPr="002E2066">
          <w:rPr>
            <w:rFonts w:ascii="Times New Roman" w:hAnsi="Times New Roman" w:cs="Times New Roman"/>
          </w:rPr>
          <w:t>01</w:t>
        </w:r>
      </w:hyperlink>
      <w:r w:rsidRPr="002E2066">
        <w:rPr>
          <w:rFonts w:ascii="Times New Roman" w:hAnsi="Times New Roman" w:cs="Times New Roman"/>
        </w:rPr>
        <w:t xml:space="preserve"> Гигиенические требования к охране подземных вод от загрязнения. Утверждены постановлением Главного государственного санитарного врача Российской Федерации от 25 июля 2001 г. N 19.</w:t>
      </w:r>
    </w:p>
    <w:p w:rsidR="00B84A96" w:rsidRPr="002E2066" w:rsidRDefault="00B84A96" w:rsidP="00B84A96">
      <w:pPr>
        <w:ind w:firstLine="720"/>
        <w:rPr>
          <w:rFonts w:ascii="Times New Roman" w:hAnsi="Times New Roman" w:cs="Times New Roman"/>
        </w:rPr>
      </w:pPr>
    </w:p>
    <w:p w:rsidR="004449C2" w:rsidRPr="002E2066" w:rsidRDefault="004449C2" w:rsidP="004449C2">
      <w:pPr>
        <w:autoSpaceDE/>
        <w:autoSpaceDN/>
        <w:adjustRightInd/>
        <w:spacing w:line="276" w:lineRule="auto"/>
        <w:contextualSpacing/>
        <w:jc w:val="both"/>
        <w:rPr>
          <w:rFonts w:ascii="Times New Roman" w:hAnsi="Times New Roman" w:cs="Times New Roman"/>
          <w:b/>
          <w:bCs/>
        </w:rPr>
      </w:pPr>
    </w:p>
    <w:p w:rsidR="00B84A96" w:rsidRPr="002E2066" w:rsidRDefault="00B84A96" w:rsidP="004449C2">
      <w:pPr>
        <w:autoSpaceDE/>
        <w:autoSpaceDN/>
        <w:adjustRightInd/>
        <w:spacing w:line="276" w:lineRule="auto"/>
        <w:contextualSpacing/>
        <w:jc w:val="both"/>
        <w:rPr>
          <w:rFonts w:ascii="Times New Roman" w:hAnsi="Times New Roman" w:cs="Times New Roman"/>
          <w:b/>
          <w:bCs/>
        </w:rPr>
      </w:pPr>
    </w:p>
    <w:p w:rsidR="00200F0F" w:rsidRPr="002E2066" w:rsidRDefault="00200F0F">
      <w:pPr>
        <w:autoSpaceDE/>
        <w:autoSpaceDN/>
        <w:adjustRightInd/>
        <w:spacing w:after="200" w:line="276" w:lineRule="auto"/>
        <w:rPr>
          <w:rFonts w:ascii="Times New Roman" w:hAnsi="Times New Roman" w:cs="Times New Roman"/>
          <w:bCs/>
        </w:rPr>
      </w:pPr>
      <w:r w:rsidRPr="002E2066">
        <w:rPr>
          <w:rFonts w:ascii="Times New Roman" w:hAnsi="Times New Roman" w:cs="Times New Roman"/>
          <w:bCs/>
        </w:rPr>
        <w:br w:type="page"/>
      </w: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lastRenderedPageBreak/>
        <w:t>Приложение  3</w:t>
      </w:r>
      <w:r w:rsidRPr="002E2066">
        <w:rPr>
          <w:rFonts w:ascii="Times New Roman" w:hAnsi="Times New Roman" w:cs="Times New Roman"/>
          <w:bCs/>
        </w:rPr>
        <w:br/>
        <w:t xml:space="preserve">к </w:t>
      </w:r>
      <w:hyperlink r:id="rId631" w:history="1">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right"/>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Рекомендуемые размеры</w:t>
      </w:r>
      <w:r w:rsidRPr="002E2066">
        <w:rPr>
          <w:rFonts w:ascii="Times New Roman" w:hAnsi="Times New Roman" w:cs="Times New Roman"/>
          <w:b/>
          <w:bCs/>
        </w:rPr>
        <w:br/>
        <w:t>придомовых земельных участков в городских поселениях</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8A42D9" w:rsidRPr="002E2066" w:rsidRDefault="008A42D9" w:rsidP="008A42D9">
      <w:pPr>
        <w:widowControl w:val="0"/>
        <w:ind w:firstLine="720"/>
        <w:jc w:val="both"/>
        <w:rPr>
          <w:rFonts w:ascii="Times New Roman" w:hAnsi="Times New Roman" w:cs="Times New Roman"/>
        </w:rPr>
      </w:pPr>
      <w:r w:rsidRPr="002E2066">
        <w:rPr>
          <w:rFonts w:ascii="Times New Roman" w:hAnsi="Times New Roman" w:cs="Times New Roman"/>
        </w:rPr>
        <w:t>200</w:t>
      </w:r>
      <w:r w:rsidR="00381B4E" w:rsidRPr="002E2066">
        <w:rPr>
          <w:rFonts w:ascii="Times New Roman" w:hAnsi="Times New Roman" w:cs="Times New Roman"/>
        </w:rPr>
        <w:t>–</w:t>
      </w:r>
      <w:r w:rsidR="002618D0">
        <w:rPr>
          <w:rFonts w:ascii="Times New Roman" w:hAnsi="Times New Roman" w:cs="Times New Roman"/>
        </w:rPr>
        <w:t>2</w:t>
      </w:r>
      <w:r w:rsidRPr="002E2066">
        <w:rPr>
          <w:rFonts w:ascii="Times New Roman" w:hAnsi="Times New Roman" w:cs="Times New Roman"/>
        </w:rPr>
        <w:t xml:space="preserve">500 кв. м и более (включая площадь застройки) </w:t>
      </w:r>
      <w:r w:rsidR="00381B4E" w:rsidRPr="002E2066">
        <w:rPr>
          <w:rFonts w:ascii="Times New Roman" w:hAnsi="Times New Roman" w:cs="Times New Roman"/>
        </w:rPr>
        <w:t>–</w:t>
      </w:r>
      <w:r w:rsidRPr="002E2066">
        <w:rPr>
          <w:rFonts w:ascii="Times New Roman" w:hAnsi="Times New Roman" w:cs="Times New Roman"/>
        </w:rPr>
        <w:t xml:space="preserve"> при одно</w:t>
      </w:r>
      <w:r w:rsidR="00381B4E" w:rsidRPr="002E2066">
        <w:rPr>
          <w:rFonts w:ascii="Times New Roman" w:hAnsi="Times New Roman" w:cs="Times New Roman"/>
        </w:rPr>
        <w:t>–</w:t>
      </w:r>
      <w:r w:rsidRPr="002E2066">
        <w:rPr>
          <w:rFonts w:ascii="Times New Roman" w:hAnsi="Times New Roman" w:cs="Times New Roman"/>
        </w:rPr>
        <w:t>, двухквартирных домах при размещении новой и реконструкции существующей застройки усадебного типа;</w:t>
      </w:r>
    </w:p>
    <w:p w:rsidR="00F41AEC" w:rsidRPr="002E2066" w:rsidRDefault="00774F92" w:rsidP="00F41AEC">
      <w:pPr>
        <w:widowControl w:val="0"/>
        <w:ind w:firstLine="720"/>
        <w:jc w:val="both"/>
        <w:rPr>
          <w:rFonts w:ascii="Times New Roman" w:hAnsi="Times New Roman" w:cs="Times New Roman"/>
        </w:rPr>
      </w:pPr>
      <w:r>
        <w:rPr>
          <w:rFonts w:ascii="Times New Roman" w:hAnsi="Times New Roman" w:cs="Times New Roman"/>
        </w:rPr>
        <w:t>400–15</w:t>
      </w:r>
      <w:r w:rsidR="00F41AEC" w:rsidRPr="002E2066">
        <w:rPr>
          <w:rFonts w:ascii="Times New Roman" w:hAnsi="Times New Roman" w:cs="Times New Roman"/>
        </w:rPr>
        <w:t xml:space="preserve">00 кв. м (включая площадь застройки) – при одно–, двух– или четырех квартирных домах коттеджного типа при размещении новой и реконструкции существующей малоэтажной застройки; </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60</w:t>
      </w:r>
      <w:r w:rsidR="00381B4E" w:rsidRPr="002E2066">
        <w:rPr>
          <w:rFonts w:ascii="Times New Roman" w:hAnsi="Times New Roman" w:cs="Times New Roman"/>
        </w:rPr>
        <w:t>–</w:t>
      </w:r>
      <w:r w:rsidR="00774F92">
        <w:rPr>
          <w:rFonts w:ascii="Times New Roman" w:hAnsi="Times New Roman" w:cs="Times New Roman"/>
        </w:rPr>
        <w:t>20</w:t>
      </w:r>
      <w:r w:rsidRPr="002E2066">
        <w:rPr>
          <w:rFonts w:ascii="Times New Roman" w:hAnsi="Times New Roman" w:cs="Times New Roman"/>
        </w:rPr>
        <w:t xml:space="preserve">00 кв. м (без площади застройки) </w:t>
      </w:r>
      <w:r w:rsidR="00381B4E" w:rsidRPr="002E2066">
        <w:rPr>
          <w:rFonts w:ascii="Times New Roman" w:hAnsi="Times New Roman" w:cs="Times New Roman"/>
        </w:rPr>
        <w:t>–</w:t>
      </w:r>
      <w:r w:rsidRPr="002E2066">
        <w:rPr>
          <w:rFonts w:ascii="Times New Roman" w:hAnsi="Times New Roman" w:cs="Times New Roman"/>
        </w:rPr>
        <w:t xml:space="preserve"> при многоквартирных одно</w:t>
      </w:r>
      <w:r w:rsidR="00381B4E" w:rsidRPr="002E2066">
        <w:rPr>
          <w:rFonts w:ascii="Times New Roman" w:hAnsi="Times New Roman" w:cs="Times New Roman"/>
        </w:rPr>
        <w:t>–</w:t>
      </w:r>
      <w:r w:rsidRPr="002E2066">
        <w:rPr>
          <w:rFonts w:ascii="Times New Roman" w:hAnsi="Times New Roman" w:cs="Times New Roman"/>
        </w:rPr>
        <w:t>, двух</w:t>
      </w:r>
      <w:r w:rsidR="00381B4E" w:rsidRPr="002E2066">
        <w:rPr>
          <w:rFonts w:ascii="Times New Roman" w:hAnsi="Times New Roman" w:cs="Times New Roman"/>
        </w:rPr>
        <w:t>–</w:t>
      </w:r>
      <w:r w:rsidRPr="002E2066">
        <w:rPr>
          <w:rFonts w:ascii="Times New Roman" w:hAnsi="Times New Roman" w:cs="Times New Roman"/>
        </w:rPr>
        <w:t>, трехэтажных блокированных домах;</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30</w:t>
      </w:r>
      <w:r w:rsidR="00381B4E" w:rsidRPr="002E2066">
        <w:rPr>
          <w:rFonts w:ascii="Times New Roman" w:hAnsi="Times New Roman" w:cs="Times New Roman"/>
        </w:rPr>
        <w:t>–</w:t>
      </w:r>
      <w:r w:rsidR="00774F92">
        <w:rPr>
          <w:rFonts w:ascii="Times New Roman" w:hAnsi="Times New Roman" w:cs="Times New Roman"/>
        </w:rPr>
        <w:t>10</w:t>
      </w:r>
      <w:r w:rsidRPr="002E2066">
        <w:rPr>
          <w:rFonts w:ascii="Times New Roman" w:hAnsi="Times New Roman" w:cs="Times New Roman"/>
        </w:rPr>
        <w:t xml:space="preserve">0 кв. м (без площади застройки) </w:t>
      </w:r>
      <w:r w:rsidR="00381B4E" w:rsidRPr="002E2066">
        <w:rPr>
          <w:rFonts w:ascii="Times New Roman" w:hAnsi="Times New Roman" w:cs="Times New Roman"/>
        </w:rPr>
        <w:t>–</w:t>
      </w:r>
      <w:r w:rsidRPr="002E2066">
        <w:rPr>
          <w:rFonts w:ascii="Times New Roman" w:hAnsi="Times New Roman" w:cs="Times New Roman"/>
        </w:rPr>
        <w:t xml:space="preserve"> при многоквартирных одно</w:t>
      </w:r>
      <w:r w:rsidR="00381B4E" w:rsidRPr="002E2066">
        <w:rPr>
          <w:rFonts w:ascii="Times New Roman" w:hAnsi="Times New Roman" w:cs="Times New Roman"/>
        </w:rPr>
        <w:t>–</w:t>
      </w:r>
      <w:r w:rsidRPr="002E2066">
        <w:rPr>
          <w:rFonts w:ascii="Times New Roman" w:hAnsi="Times New Roman" w:cs="Times New Roman"/>
        </w:rPr>
        <w:t>, двух</w:t>
      </w:r>
      <w:r w:rsidR="00381B4E" w:rsidRPr="002E2066">
        <w:rPr>
          <w:rFonts w:ascii="Times New Roman" w:hAnsi="Times New Roman" w:cs="Times New Roman"/>
        </w:rPr>
        <w:t>–</w:t>
      </w:r>
      <w:r w:rsidRPr="002E2066">
        <w:rPr>
          <w:rFonts w:ascii="Times New Roman" w:hAnsi="Times New Roman" w:cs="Times New Roman"/>
        </w:rPr>
        <w:t>, трехэтажных блокированных домах при применении плотной малоэтажной застройки и в условиях реконструкции, а также при двух</w:t>
      </w:r>
      <w:r w:rsidR="00381B4E" w:rsidRPr="002E2066">
        <w:rPr>
          <w:rFonts w:ascii="Times New Roman" w:hAnsi="Times New Roman" w:cs="Times New Roman"/>
        </w:rPr>
        <w:t>–</w:t>
      </w:r>
      <w:r w:rsidRPr="002E2066">
        <w:rPr>
          <w:rFonts w:ascii="Times New Roman" w:hAnsi="Times New Roman" w:cs="Times New Roman"/>
        </w:rPr>
        <w:t>, трех</w:t>
      </w:r>
      <w:r w:rsidR="00381B4E" w:rsidRPr="002E2066">
        <w:rPr>
          <w:rFonts w:ascii="Times New Roman" w:hAnsi="Times New Roman" w:cs="Times New Roman"/>
        </w:rPr>
        <w:t>–</w:t>
      </w:r>
      <w:r w:rsidRPr="002E2066">
        <w:rPr>
          <w:rFonts w:ascii="Times New Roman" w:hAnsi="Times New Roman" w:cs="Times New Roman"/>
        </w:rPr>
        <w:t xml:space="preserve"> и четырехэтажных домах сложной объемно</w:t>
      </w:r>
      <w:r w:rsidR="00381B4E" w:rsidRPr="002E2066">
        <w:rPr>
          <w:rFonts w:ascii="Times New Roman" w:hAnsi="Times New Roman" w:cs="Times New Roman"/>
        </w:rPr>
        <w:t>–</w:t>
      </w:r>
      <w:r w:rsidRPr="002E2066">
        <w:rPr>
          <w:rFonts w:ascii="Times New Roman" w:hAnsi="Times New Roman" w:cs="Times New Roman"/>
        </w:rPr>
        <w:t>пространственной структуры.</w:t>
      </w:r>
    </w:p>
    <w:p w:rsidR="00256BCE" w:rsidRPr="002E2066" w:rsidRDefault="00256BCE" w:rsidP="008A42D9">
      <w:pPr>
        <w:widowControl w:val="0"/>
        <w:spacing w:line="360" w:lineRule="exact"/>
        <w:ind w:left="-400"/>
        <w:jc w:val="both"/>
        <w:rPr>
          <w:sz w:val="26"/>
          <w:szCs w:val="26"/>
        </w:rPr>
      </w:pPr>
      <w:r w:rsidRPr="002E2066">
        <w:rPr>
          <w:sz w:val="26"/>
          <w:szCs w:val="26"/>
        </w:rPr>
        <w:t xml:space="preserve">        </w:t>
      </w:r>
    </w:p>
    <w:p w:rsidR="008801C9" w:rsidRPr="002E2066" w:rsidRDefault="008801C9" w:rsidP="0075414B">
      <w:pPr>
        <w:autoSpaceDE/>
        <w:autoSpaceDN/>
        <w:adjustRightInd/>
        <w:spacing w:after="200" w:line="276" w:lineRule="auto"/>
        <w:jc w:val="right"/>
        <w:rPr>
          <w:sz w:val="26"/>
          <w:szCs w:val="26"/>
        </w:rPr>
      </w:pPr>
      <w:r w:rsidRPr="002E2066">
        <w:rPr>
          <w:rFonts w:ascii="Times New Roman" w:hAnsi="Times New Roman" w:cs="Times New Roman"/>
        </w:rPr>
        <w:br w:type="page"/>
      </w:r>
    </w:p>
    <w:p w:rsidR="00256BCE" w:rsidRPr="002E2066" w:rsidRDefault="00256BCE" w:rsidP="00B84A96">
      <w:pPr>
        <w:widowControl w:val="0"/>
        <w:ind w:firstLine="720"/>
        <w:jc w:val="both"/>
        <w:rPr>
          <w:rFonts w:ascii="Times New Roman" w:hAnsi="Times New Roman" w:cs="Times New Roman"/>
        </w:rPr>
        <w:sectPr w:rsidR="00256BCE" w:rsidRPr="002E2066" w:rsidSect="00BE363B">
          <w:pgSz w:w="12240" w:h="15840"/>
          <w:pgMar w:top="1134" w:right="850" w:bottom="1134" w:left="1701" w:header="720" w:footer="720" w:gutter="0"/>
          <w:cols w:space="720"/>
          <w:noEndnote/>
        </w:sectPr>
      </w:pPr>
    </w:p>
    <w:p w:rsidR="00B84A96" w:rsidRPr="002E2066" w:rsidRDefault="00B84A96" w:rsidP="00B84A96">
      <w:pPr>
        <w:autoSpaceDE/>
        <w:autoSpaceDN/>
        <w:adjustRightInd/>
        <w:spacing w:after="200" w:line="276" w:lineRule="auto"/>
        <w:rPr>
          <w:rFonts w:ascii="Times New Roman" w:hAnsi="Times New Roman" w:cs="Times New Roman"/>
          <w:b/>
          <w:bCs/>
        </w:rPr>
      </w:pP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t>Приложение 4</w:t>
      </w:r>
      <w:r w:rsidRPr="002E2066">
        <w:rPr>
          <w:rFonts w:ascii="Times New Roman" w:hAnsi="Times New Roman" w:cs="Times New Roman"/>
          <w:bCs/>
        </w:rPr>
        <w:br/>
        <w:t xml:space="preserve">к </w:t>
      </w:r>
      <w:hyperlink r:id="rId632" w:history="1">
        <w:r w:rsidRPr="002E2066">
          <w:t xml:space="preserve"> </w:t>
        </w:r>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Расчетные показатели</w:t>
      </w:r>
      <w:r w:rsidRPr="002E2066">
        <w:rPr>
          <w:rFonts w:ascii="Times New Roman" w:hAnsi="Times New Roman" w:cs="Times New Roman"/>
          <w:b/>
          <w:bCs/>
        </w:rPr>
        <w:br/>
        <w:t>средней этажности коттеджной застройки</w:t>
      </w:r>
    </w:p>
    <w:p w:rsidR="00B84A96" w:rsidRPr="002E2066" w:rsidRDefault="00B84A96" w:rsidP="00B84A96">
      <w:pPr>
        <w:widowControl w:val="0"/>
        <w:ind w:firstLine="720"/>
        <w:jc w:val="both"/>
        <w:rPr>
          <w:rFonts w:ascii="Times New Roman" w:hAnsi="Times New Roman" w:cs="Times New Roman"/>
        </w:rPr>
      </w:pPr>
    </w:p>
    <w:tbl>
      <w:tblPr>
        <w:tblW w:w="140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7"/>
        <w:gridCol w:w="570"/>
        <w:gridCol w:w="554"/>
        <w:gridCol w:w="554"/>
        <w:gridCol w:w="554"/>
        <w:gridCol w:w="554"/>
        <w:gridCol w:w="554"/>
        <w:gridCol w:w="554"/>
        <w:gridCol w:w="559"/>
        <w:gridCol w:w="554"/>
        <w:gridCol w:w="837"/>
        <w:gridCol w:w="837"/>
        <w:gridCol w:w="837"/>
        <w:gridCol w:w="837"/>
        <w:gridCol w:w="837"/>
        <w:gridCol w:w="359"/>
      </w:tblGrid>
      <w:tr w:rsidR="00B84A96" w:rsidRPr="002E2066" w:rsidTr="00EB5182">
        <w:trPr>
          <w:trHeight w:val="559"/>
        </w:trPr>
        <w:tc>
          <w:tcPr>
            <w:tcW w:w="4517" w:type="dxa"/>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Плотность застройки, тыс. кв. м/га процент застроенности, %</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2,0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3,0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4,0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5,0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7,0</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8,0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9,0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10,0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11,0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12,0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13,0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14,0</w:t>
            </w:r>
          </w:p>
        </w:tc>
        <w:tc>
          <w:tcPr>
            <w:tcW w:w="359"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rPr>
          <w:trHeight w:val="559"/>
        </w:trPr>
        <w:tc>
          <w:tcPr>
            <w:tcW w:w="4517"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3,5</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59" w:type="dxa"/>
            <w:vMerge w:val="restart"/>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А</w:t>
            </w:r>
          </w:p>
        </w:tc>
      </w:tr>
      <w:tr w:rsidR="00B84A96" w:rsidRPr="002E2066" w:rsidTr="00EB5182">
        <w:trPr>
          <w:trHeight w:val="541"/>
        </w:trPr>
        <w:tc>
          <w:tcPr>
            <w:tcW w:w="4517"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2,8</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3,2</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3,6</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59" w:type="dxa"/>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rPr>
          <w:trHeight w:val="559"/>
        </w:trPr>
        <w:tc>
          <w:tcPr>
            <w:tcW w:w="4517"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1,7</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2,7</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3,3</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3,7</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837"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59" w:type="dxa"/>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rPr>
          <w:trHeight w:val="559"/>
        </w:trPr>
        <w:tc>
          <w:tcPr>
            <w:tcW w:w="4517"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35</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1,7</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2,8</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3,1</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3,4</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3,7</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359" w:type="dxa"/>
            <w:vMerge w:val="restart"/>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w:t>
            </w:r>
          </w:p>
        </w:tc>
      </w:tr>
      <w:tr w:rsidR="00B84A96" w:rsidRPr="002E2066" w:rsidTr="00EB5182">
        <w:trPr>
          <w:trHeight w:val="559"/>
        </w:trPr>
        <w:tc>
          <w:tcPr>
            <w:tcW w:w="4517"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1,7</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2,7</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3,2</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3,5</w:t>
            </w:r>
          </w:p>
        </w:tc>
        <w:tc>
          <w:tcPr>
            <w:tcW w:w="359" w:type="dxa"/>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rPr>
          <w:trHeight w:val="559"/>
        </w:trPr>
        <w:tc>
          <w:tcPr>
            <w:tcW w:w="4517"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45</w:t>
            </w:r>
          </w:p>
        </w:tc>
        <w:tc>
          <w:tcPr>
            <w:tcW w:w="57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c>
          <w:tcPr>
            <w:tcW w:w="5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1,8</w:t>
            </w:r>
          </w:p>
        </w:tc>
        <w:tc>
          <w:tcPr>
            <w:tcW w:w="55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2,7</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2,9</w:t>
            </w:r>
          </w:p>
        </w:tc>
        <w:tc>
          <w:tcPr>
            <w:tcW w:w="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3,1</w:t>
            </w:r>
          </w:p>
        </w:tc>
        <w:tc>
          <w:tcPr>
            <w:tcW w:w="359" w:type="dxa"/>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rPr>
          <w:trHeight w:val="559"/>
        </w:trPr>
        <w:tc>
          <w:tcPr>
            <w:tcW w:w="4517"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w:t>
            </w:r>
          </w:p>
        </w:tc>
        <w:tc>
          <w:tcPr>
            <w:tcW w:w="570"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w:t>
            </w:r>
          </w:p>
        </w:tc>
        <w:tc>
          <w:tcPr>
            <w:tcW w:w="55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c>
          <w:tcPr>
            <w:tcW w:w="554"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1,8</w:t>
            </w:r>
          </w:p>
        </w:tc>
        <w:tc>
          <w:tcPr>
            <w:tcW w:w="837"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837"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w:t>
            </w:r>
          </w:p>
        </w:tc>
        <w:tc>
          <w:tcPr>
            <w:tcW w:w="837"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w:t>
            </w:r>
          </w:p>
        </w:tc>
        <w:tc>
          <w:tcPr>
            <w:tcW w:w="837"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w:t>
            </w:r>
          </w:p>
        </w:tc>
        <w:tc>
          <w:tcPr>
            <w:tcW w:w="837"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2,8</w:t>
            </w:r>
          </w:p>
        </w:tc>
        <w:tc>
          <w:tcPr>
            <w:tcW w:w="359" w:type="dxa"/>
            <w:vMerge/>
            <w:tcBorders>
              <w:top w:val="nil"/>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rPr>
            </w:pPr>
          </w:p>
        </w:tc>
      </w:tr>
    </w:tbl>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Примечания</w:t>
      </w:r>
      <w:r w:rsidRPr="002E2066">
        <w:rPr>
          <w:rFonts w:ascii="Times New Roman" w:hAnsi="Times New Roman" w:cs="Times New Roman"/>
        </w:rPr>
        <w:t>:</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1. В ячейках указана этажность застройки.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2. Плотность застройки дана в габаритах наружных стен.</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3. Рекомендуемые к применению типы коттеджной застройки: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 xml:space="preserve">А </w:t>
      </w:r>
      <w:r w:rsidR="00381B4E" w:rsidRPr="002E2066">
        <w:rPr>
          <w:rFonts w:ascii="Times New Roman" w:hAnsi="Times New Roman" w:cs="Times New Roman"/>
        </w:rPr>
        <w:t>–</w:t>
      </w:r>
      <w:r w:rsidRPr="002E2066">
        <w:rPr>
          <w:rFonts w:ascii="Times New Roman" w:hAnsi="Times New Roman" w:cs="Times New Roman"/>
        </w:rPr>
        <w:t xml:space="preserve"> коттеджи;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 xml:space="preserve">Б </w:t>
      </w:r>
      <w:r w:rsidR="00381B4E" w:rsidRPr="002E2066">
        <w:rPr>
          <w:rFonts w:ascii="Times New Roman" w:hAnsi="Times New Roman" w:cs="Times New Roman"/>
        </w:rPr>
        <w:t>–</w:t>
      </w:r>
      <w:r w:rsidRPr="002E2066">
        <w:rPr>
          <w:rFonts w:ascii="Times New Roman" w:hAnsi="Times New Roman" w:cs="Times New Roman"/>
        </w:rPr>
        <w:t xml:space="preserve"> блокированные дома.</w:t>
      </w:r>
    </w:p>
    <w:p w:rsidR="00B84A96" w:rsidRPr="002E2066" w:rsidRDefault="00B84A96" w:rsidP="00B84A96">
      <w:pPr>
        <w:widowControl w:val="0"/>
        <w:ind w:firstLine="720"/>
        <w:jc w:val="both"/>
        <w:rPr>
          <w:rFonts w:ascii="Times New Roman" w:hAnsi="Times New Roman" w:cs="Times New Roman"/>
        </w:rPr>
      </w:pPr>
    </w:p>
    <w:p w:rsidR="00B84A96" w:rsidRPr="002E2066" w:rsidRDefault="000F7D80" w:rsidP="00B84A96">
      <w:pPr>
        <w:ind w:firstLine="698"/>
        <w:jc w:val="right"/>
        <w:rPr>
          <w:rFonts w:ascii="Times New Roman" w:hAnsi="Times New Roman" w:cs="Times New Roman"/>
        </w:rPr>
      </w:pPr>
      <w:r w:rsidRPr="002E2066">
        <w:rPr>
          <w:rFonts w:ascii="Times New Roman" w:hAnsi="Times New Roman" w:cs="Times New Roman"/>
          <w:bCs/>
        </w:rPr>
        <w:lastRenderedPageBreak/>
        <w:t xml:space="preserve">Приложение </w:t>
      </w:r>
      <w:r w:rsidR="00B84A96" w:rsidRPr="002E2066">
        <w:rPr>
          <w:rFonts w:ascii="Times New Roman" w:hAnsi="Times New Roman" w:cs="Times New Roman"/>
          <w:bCs/>
        </w:rPr>
        <w:t>5</w:t>
      </w:r>
      <w:r w:rsidR="00B84A96" w:rsidRPr="002E2066">
        <w:rPr>
          <w:rFonts w:ascii="Times New Roman" w:hAnsi="Times New Roman" w:cs="Times New Roman"/>
          <w:bCs/>
        </w:rPr>
        <w:br/>
        <w:t xml:space="preserve">к </w:t>
      </w:r>
      <w:hyperlink r:id="rId633" w:history="1">
        <w:r w:rsidR="00B84A96" w:rsidRPr="002E2066">
          <w:t xml:space="preserve"> </w:t>
        </w:r>
        <w:r w:rsidR="00B84A96" w:rsidRPr="002E2066">
          <w:rPr>
            <w:rFonts w:ascii="Times New Roman" w:hAnsi="Times New Roman" w:cs="Times New Roman"/>
          </w:rPr>
          <w:t>местным нормативам</w:t>
        </w:r>
      </w:hyperlink>
      <w:r w:rsidR="00B84A96"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Структура и типология</w:t>
      </w:r>
      <w:r w:rsidRPr="002E2066">
        <w:rPr>
          <w:rFonts w:ascii="Times New Roman" w:hAnsi="Times New Roman" w:cs="Times New Roman"/>
          <w:b/>
          <w:bCs/>
        </w:rPr>
        <w:br/>
        <w:t>общественных центров и объектов общественно</w:t>
      </w:r>
      <w:r w:rsidR="00381B4E" w:rsidRPr="002E2066">
        <w:rPr>
          <w:rFonts w:ascii="Times New Roman" w:hAnsi="Times New Roman" w:cs="Times New Roman"/>
          <w:b/>
          <w:bCs/>
        </w:rPr>
        <w:t>–</w:t>
      </w:r>
      <w:r w:rsidRPr="002E2066">
        <w:rPr>
          <w:rFonts w:ascii="Times New Roman" w:hAnsi="Times New Roman" w:cs="Times New Roman"/>
          <w:b/>
          <w:bCs/>
        </w:rPr>
        <w:t>деловой зоны</w:t>
      </w:r>
    </w:p>
    <w:p w:rsidR="00B84A96" w:rsidRPr="002E2066" w:rsidRDefault="00B84A96" w:rsidP="00B84A96">
      <w:pPr>
        <w:widowControl w:val="0"/>
        <w:ind w:firstLine="720"/>
        <w:jc w:val="both"/>
        <w:rPr>
          <w:rFonts w:ascii="Times New Roman" w:hAnsi="Times New Roman" w:cs="Times New Roman"/>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260"/>
        <w:gridCol w:w="3338"/>
        <w:gridCol w:w="2835"/>
        <w:gridCol w:w="2616"/>
      </w:tblGrid>
      <w:tr w:rsidR="00B84A96" w:rsidRPr="002E2066" w:rsidTr="00EB5182">
        <w:tc>
          <w:tcPr>
            <w:tcW w:w="2410" w:type="dxa"/>
            <w:vMerge w:val="restart"/>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Объекты по направлениям</w:t>
            </w:r>
          </w:p>
        </w:tc>
        <w:tc>
          <w:tcPr>
            <w:tcW w:w="12049" w:type="dxa"/>
            <w:gridSpan w:val="4"/>
            <w:tcBorders>
              <w:top w:val="single" w:sz="4" w:space="0" w:color="auto"/>
              <w:left w:val="single" w:sz="4" w:space="0" w:color="auto"/>
              <w:bottom w:val="single" w:sz="4" w:space="0" w:color="auto"/>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Объекты общественно</w:t>
            </w:r>
            <w:r w:rsidR="00381B4E" w:rsidRPr="002E2066">
              <w:rPr>
                <w:rFonts w:ascii="Times New Roman" w:hAnsi="Times New Roman" w:cs="Times New Roman"/>
                <w:sz w:val="22"/>
              </w:rPr>
              <w:t>–</w:t>
            </w:r>
            <w:r w:rsidRPr="002E2066">
              <w:rPr>
                <w:rFonts w:ascii="Times New Roman" w:hAnsi="Times New Roman" w:cs="Times New Roman"/>
                <w:sz w:val="22"/>
              </w:rPr>
              <w:t>деловой зоны по видам общественных центров и видам обслуживания</w:t>
            </w:r>
          </w:p>
        </w:tc>
      </w:tr>
      <w:tr w:rsidR="00B84A96" w:rsidRPr="002E2066" w:rsidTr="00EB5182">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эпизодического обслуживания</w:t>
            </w:r>
          </w:p>
        </w:tc>
        <w:tc>
          <w:tcPr>
            <w:tcW w:w="6173"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периодического обслуживания</w:t>
            </w:r>
          </w:p>
        </w:tc>
        <w:tc>
          <w:tcPr>
            <w:tcW w:w="2616" w:type="dxa"/>
            <w:tcBorders>
              <w:top w:val="single" w:sz="4" w:space="0" w:color="auto"/>
              <w:left w:val="single" w:sz="4" w:space="0" w:color="auto"/>
              <w:bottom w:val="single" w:sz="4" w:space="0" w:color="auto"/>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повседневного обслуживания</w:t>
            </w:r>
          </w:p>
        </w:tc>
      </w:tr>
      <w:tr w:rsidR="00B84A96" w:rsidRPr="002E2066" w:rsidTr="00EB5182">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tcBorders>
              <w:top w:val="single" w:sz="4" w:space="0" w:color="auto"/>
              <w:left w:val="single" w:sz="4" w:space="0" w:color="auto"/>
              <w:bottom w:val="single" w:sz="4" w:space="0" w:color="auto"/>
              <w:right w:val="nil"/>
            </w:tcBorders>
          </w:tcPr>
          <w:p w:rsidR="00B84A96" w:rsidRPr="002E2066" w:rsidRDefault="00B84A96" w:rsidP="004449C2">
            <w:pPr>
              <w:widowControl w:val="0"/>
              <w:jc w:val="center"/>
              <w:rPr>
                <w:rFonts w:ascii="Times New Roman" w:hAnsi="Times New Roman" w:cs="Times New Roman"/>
                <w:sz w:val="22"/>
              </w:rPr>
            </w:pPr>
            <w:r w:rsidRPr="002E2066">
              <w:rPr>
                <w:rFonts w:ascii="Times New Roman" w:hAnsi="Times New Roman" w:cs="Times New Roman"/>
                <w:sz w:val="22"/>
              </w:rPr>
              <w:t xml:space="preserve">общегородской центр </w:t>
            </w:r>
            <w:r w:rsidR="004449C2" w:rsidRPr="002E2066">
              <w:rPr>
                <w:rFonts w:ascii="Times New Roman" w:hAnsi="Times New Roman" w:cs="Times New Roman"/>
                <w:sz w:val="22"/>
              </w:rPr>
              <w:t>краевого</w:t>
            </w:r>
            <w:r w:rsidRPr="002E2066">
              <w:rPr>
                <w:rFonts w:ascii="Times New Roman" w:hAnsi="Times New Roman" w:cs="Times New Roman"/>
                <w:sz w:val="22"/>
              </w:rPr>
              <w:t xml:space="preserve"> центра, городского поселения, являющихся административными центрами муниципальных районов, межрайонные центры</w:t>
            </w:r>
          </w:p>
        </w:tc>
        <w:tc>
          <w:tcPr>
            <w:tcW w:w="3338" w:type="dxa"/>
            <w:tcBorders>
              <w:top w:val="single" w:sz="4" w:space="0" w:color="auto"/>
              <w:left w:val="single" w:sz="4" w:space="0" w:color="auto"/>
              <w:bottom w:val="single" w:sz="4" w:space="0" w:color="auto"/>
              <w:right w:val="nil"/>
            </w:tcBorders>
          </w:tcPr>
          <w:p w:rsidR="00B84A96" w:rsidRPr="002E2066" w:rsidRDefault="00B84A96" w:rsidP="00D339AB">
            <w:pPr>
              <w:widowControl w:val="0"/>
              <w:jc w:val="center"/>
              <w:rPr>
                <w:rFonts w:ascii="Times New Roman" w:hAnsi="Times New Roman" w:cs="Times New Roman"/>
                <w:sz w:val="22"/>
              </w:rPr>
            </w:pPr>
            <w:r w:rsidRPr="002E2066">
              <w:rPr>
                <w:rFonts w:ascii="Times New Roman" w:hAnsi="Times New Roman" w:cs="Times New Roman"/>
                <w:sz w:val="22"/>
              </w:rPr>
              <w:t>центр городского пос</w:t>
            </w:r>
            <w:r w:rsidR="00D339AB" w:rsidRPr="002E2066">
              <w:rPr>
                <w:rFonts w:ascii="Times New Roman" w:hAnsi="Times New Roman" w:cs="Times New Roman"/>
                <w:sz w:val="22"/>
              </w:rPr>
              <w:t>еления муниципального значения</w:t>
            </w:r>
          </w:p>
        </w:tc>
        <w:tc>
          <w:tcPr>
            <w:tcW w:w="2835"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общегородской центр малого городского поселения, центр крупного сельского населенного пункта</w:t>
            </w:r>
          </w:p>
        </w:tc>
        <w:tc>
          <w:tcPr>
            <w:tcW w:w="2616" w:type="dxa"/>
            <w:tcBorders>
              <w:top w:val="single" w:sz="4" w:space="0" w:color="auto"/>
              <w:left w:val="single" w:sz="4" w:space="0" w:color="auto"/>
              <w:bottom w:val="single" w:sz="4" w:space="0" w:color="auto"/>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центр сельского поселения (межселенный), среднего сельского населенного пункта</w:t>
            </w:r>
          </w:p>
        </w:tc>
      </w:tr>
      <w:tr w:rsidR="00B84A96" w:rsidRPr="002E2066" w:rsidTr="00EB5182">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Административно</w:t>
            </w:r>
            <w:r w:rsidR="00381B4E" w:rsidRPr="002E2066">
              <w:rPr>
                <w:rFonts w:ascii="Times New Roman" w:hAnsi="Times New Roman" w:cs="Times New Roman"/>
                <w:sz w:val="22"/>
              </w:rPr>
              <w:t>–</w:t>
            </w:r>
            <w:r w:rsidRPr="002E2066">
              <w:rPr>
                <w:rFonts w:ascii="Times New Roman" w:hAnsi="Times New Roman" w:cs="Times New Roman"/>
                <w:sz w:val="22"/>
              </w:rPr>
              <w:t>деловые и хозяйственные учреждения</w:t>
            </w:r>
          </w:p>
        </w:tc>
        <w:tc>
          <w:tcPr>
            <w:tcW w:w="326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Административно</w:t>
            </w:r>
            <w:r w:rsidR="00381B4E" w:rsidRPr="002E2066">
              <w:rPr>
                <w:rFonts w:ascii="Times New Roman" w:hAnsi="Times New Roman" w:cs="Times New Roman"/>
                <w:sz w:val="22"/>
              </w:rPr>
              <w:t>–</w:t>
            </w:r>
            <w:r w:rsidRPr="002E2066">
              <w:rPr>
                <w:rFonts w:ascii="Times New Roman" w:hAnsi="Times New Roman" w:cs="Times New Roman"/>
                <w:sz w:val="22"/>
              </w:rPr>
              <w:t>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3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Административно</w:t>
            </w:r>
            <w:r w:rsidR="00381B4E" w:rsidRPr="002E2066">
              <w:rPr>
                <w:rFonts w:ascii="Times New Roman" w:hAnsi="Times New Roman" w:cs="Times New Roman"/>
                <w:sz w:val="22"/>
              </w:rPr>
              <w:t>–</w:t>
            </w:r>
            <w:r w:rsidRPr="002E2066">
              <w:rPr>
                <w:rFonts w:ascii="Times New Roman" w:hAnsi="Times New Roman" w:cs="Times New Roman"/>
                <w:sz w:val="22"/>
              </w:rPr>
              <w:t>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w:t>
            </w:r>
            <w:r w:rsidR="00381B4E" w:rsidRPr="002E2066">
              <w:rPr>
                <w:rFonts w:ascii="Times New Roman" w:hAnsi="Times New Roman" w:cs="Times New Roman"/>
                <w:sz w:val="22"/>
              </w:rPr>
              <w:t>–</w:t>
            </w:r>
            <w:r w:rsidRPr="002E2066">
              <w:rPr>
                <w:rFonts w:ascii="Times New Roman" w:hAnsi="Times New Roman" w:cs="Times New Roman"/>
                <w:sz w:val="22"/>
              </w:rPr>
              <w:t>коммунальные службы</w:t>
            </w:r>
          </w:p>
        </w:tc>
        <w:tc>
          <w:tcPr>
            <w:tcW w:w="283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Административно</w:t>
            </w:r>
            <w:r w:rsidR="00381B4E" w:rsidRPr="002E2066">
              <w:rPr>
                <w:rFonts w:ascii="Times New Roman" w:hAnsi="Times New Roman" w:cs="Times New Roman"/>
                <w:sz w:val="22"/>
              </w:rPr>
              <w:t>–</w:t>
            </w:r>
            <w:r w:rsidRPr="002E2066">
              <w:rPr>
                <w:rFonts w:ascii="Times New Roman" w:hAnsi="Times New Roman" w:cs="Times New Roman"/>
                <w:sz w:val="22"/>
              </w:rPr>
              <w:t>хозяйственная служба, отделения связи, милиции, банков, юридические и нотариальные конторы, РЭУ</w:t>
            </w:r>
          </w:p>
        </w:tc>
        <w:tc>
          <w:tcPr>
            <w:tcW w:w="2616"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Административно</w:t>
            </w:r>
            <w:r w:rsidR="00381B4E" w:rsidRPr="002E2066">
              <w:rPr>
                <w:rFonts w:ascii="Times New Roman" w:hAnsi="Times New Roman" w:cs="Times New Roman"/>
                <w:sz w:val="22"/>
              </w:rPr>
              <w:t>–</w:t>
            </w:r>
            <w:r w:rsidRPr="002E2066">
              <w:rPr>
                <w:rFonts w:ascii="Times New Roman" w:hAnsi="Times New Roman" w:cs="Times New Roman"/>
                <w:sz w:val="22"/>
              </w:rPr>
              <w:t>хозяйственное здание, отделение связи, банка, предприятия ЖКХ, опорный пункт охраны порядка</w:t>
            </w:r>
          </w:p>
        </w:tc>
      </w:tr>
      <w:tr w:rsidR="00B84A96" w:rsidRPr="002E2066" w:rsidTr="00EB5182">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Учреждения образования</w:t>
            </w:r>
          </w:p>
        </w:tc>
        <w:tc>
          <w:tcPr>
            <w:tcW w:w="326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Высшие и средние специальные учебные заведения, центры переподготовки кадров</w:t>
            </w:r>
          </w:p>
        </w:tc>
        <w:tc>
          <w:tcPr>
            <w:tcW w:w="333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w:t>
            </w:r>
            <w:r w:rsidRPr="002E2066">
              <w:rPr>
                <w:rFonts w:ascii="Times New Roman" w:hAnsi="Times New Roman" w:cs="Times New Roman"/>
                <w:sz w:val="22"/>
              </w:rPr>
              <w:lastRenderedPageBreak/>
              <w:t>хореографические и др., станции: технические, туристско</w:t>
            </w:r>
            <w:r w:rsidR="00381B4E" w:rsidRPr="002E2066">
              <w:rPr>
                <w:rFonts w:ascii="Times New Roman" w:hAnsi="Times New Roman" w:cs="Times New Roman"/>
                <w:sz w:val="22"/>
              </w:rPr>
              <w:t>–</w:t>
            </w:r>
            <w:r w:rsidRPr="002E2066">
              <w:rPr>
                <w:rFonts w:ascii="Times New Roman" w:hAnsi="Times New Roman" w:cs="Times New Roman"/>
                <w:sz w:val="22"/>
              </w:rPr>
              <w:t>краеведческие, эколого</w:t>
            </w:r>
            <w:r w:rsidR="00381B4E" w:rsidRPr="002E2066">
              <w:rPr>
                <w:rFonts w:ascii="Times New Roman" w:hAnsi="Times New Roman" w:cs="Times New Roman"/>
                <w:sz w:val="22"/>
              </w:rPr>
              <w:t>–</w:t>
            </w:r>
            <w:r w:rsidRPr="002E2066">
              <w:rPr>
                <w:rFonts w:ascii="Times New Roman" w:hAnsi="Times New Roman" w:cs="Times New Roman"/>
                <w:sz w:val="22"/>
              </w:rPr>
              <w:t>биологические и др.</w:t>
            </w:r>
          </w:p>
        </w:tc>
        <w:tc>
          <w:tcPr>
            <w:tcW w:w="283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Колледжи, лицеи, гимназии, детские школы искусств и творчества и др.</w:t>
            </w:r>
          </w:p>
        </w:tc>
        <w:tc>
          <w:tcPr>
            <w:tcW w:w="2616"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Дошкольные и школьные образовательные учреждения, детские школы творчества</w:t>
            </w:r>
          </w:p>
        </w:tc>
      </w:tr>
      <w:tr w:rsidR="00B84A96" w:rsidRPr="002E2066" w:rsidTr="00EB5182">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Учреждения культуры и искусства</w:t>
            </w:r>
          </w:p>
        </w:tc>
        <w:tc>
          <w:tcPr>
            <w:tcW w:w="326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Музейно</w:t>
            </w:r>
            <w:r w:rsidR="00381B4E" w:rsidRPr="002E2066">
              <w:rPr>
                <w:rFonts w:ascii="Times New Roman" w:hAnsi="Times New Roman" w:cs="Times New Roman"/>
                <w:sz w:val="22"/>
              </w:rPr>
              <w:t>–</w:t>
            </w:r>
            <w:r w:rsidRPr="002E2066">
              <w:rPr>
                <w:rFonts w:ascii="Times New Roman" w:hAnsi="Times New Roman" w:cs="Times New Roman"/>
                <w:sz w:val="22"/>
              </w:rPr>
              <w:t>выставочные центры, театры и театральные студии, многофункциональные культурно</w:t>
            </w:r>
            <w:r w:rsidR="00381B4E" w:rsidRPr="002E2066">
              <w:rPr>
                <w:rFonts w:ascii="Times New Roman" w:hAnsi="Times New Roman" w:cs="Times New Roman"/>
                <w:sz w:val="22"/>
              </w:rPr>
              <w:t>–</w:t>
            </w:r>
            <w:r w:rsidRPr="002E2066">
              <w:rPr>
                <w:rFonts w:ascii="Times New Roman" w:hAnsi="Times New Roman" w:cs="Times New Roman"/>
                <w:sz w:val="22"/>
              </w:rPr>
              <w:t>зрелищные центры, концертные залы, специализированные библиотеки, видеозалы, казино</w:t>
            </w:r>
          </w:p>
        </w:tc>
        <w:tc>
          <w:tcPr>
            <w:tcW w:w="333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Центры искусств, эстетического воспитания, многопрофильные центры, учреждения клубного типа, кинотеатры, музейно</w:t>
            </w:r>
            <w:r w:rsidR="00381B4E" w:rsidRPr="002E2066">
              <w:rPr>
                <w:rFonts w:ascii="Times New Roman" w:hAnsi="Times New Roman" w:cs="Times New Roman"/>
                <w:sz w:val="22"/>
              </w:rPr>
              <w:t>–</w:t>
            </w:r>
            <w:r w:rsidRPr="002E2066">
              <w:rPr>
                <w:rFonts w:ascii="Times New Roman" w:hAnsi="Times New Roman" w:cs="Times New Roman"/>
                <w:sz w:val="22"/>
              </w:rPr>
              <w:t>выставочные залы, городские библиотеки, залы аттракционов и игровых автоматов</w:t>
            </w:r>
          </w:p>
        </w:tc>
        <w:tc>
          <w:tcPr>
            <w:tcW w:w="283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Учреждения клубного типа, клубы по интересам, досуговые центры, библиотеки для взрослых и детей</w:t>
            </w:r>
          </w:p>
        </w:tc>
        <w:tc>
          <w:tcPr>
            <w:tcW w:w="2616"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Учреждения клубного типа с киноустановками, филиалы библиотек для взрослых и детей</w:t>
            </w:r>
          </w:p>
        </w:tc>
      </w:tr>
      <w:tr w:rsidR="00B84A96" w:rsidRPr="002E2066" w:rsidTr="00EB5182">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Учреждения здравоохранения и социального обеспечения</w:t>
            </w:r>
          </w:p>
        </w:tc>
        <w:tc>
          <w:tcPr>
            <w:tcW w:w="3260" w:type="dxa"/>
            <w:tcBorders>
              <w:top w:val="single" w:sz="4" w:space="0" w:color="auto"/>
              <w:left w:val="single" w:sz="4" w:space="0" w:color="auto"/>
              <w:bottom w:val="nil"/>
              <w:right w:val="nil"/>
            </w:tcBorders>
          </w:tcPr>
          <w:p w:rsidR="00B84A96" w:rsidRPr="002E2066" w:rsidRDefault="004449C2" w:rsidP="00EB5182">
            <w:pPr>
              <w:widowControl w:val="0"/>
              <w:rPr>
                <w:rFonts w:ascii="Times New Roman" w:hAnsi="Times New Roman" w:cs="Times New Roman"/>
                <w:sz w:val="22"/>
              </w:rPr>
            </w:pPr>
            <w:r w:rsidRPr="002E2066">
              <w:rPr>
                <w:rFonts w:ascii="Times New Roman" w:hAnsi="Times New Roman" w:cs="Times New Roman"/>
                <w:sz w:val="22"/>
              </w:rPr>
              <w:t>Краевые</w:t>
            </w:r>
            <w:r w:rsidR="00B84A96" w:rsidRPr="002E2066">
              <w:rPr>
                <w:rFonts w:ascii="Times New Roman" w:hAnsi="Times New Roman" w:cs="Times New Roman"/>
                <w:sz w:val="22"/>
              </w:rPr>
              <w:t xml:space="preserve"> и межрайонные многопрофильные больницы и диспансеры, клинические реабилитационные и консультативно</w:t>
            </w:r>
            <w:r w:rsidR="00381B4E" w:rsidRPr="002E2066">
              <w:rPr>
                <w:rFonts w:ascii="Times New Roman" w:hAnsi="Times New Roman" w:cs="Times New Roman"/>
                <w:sz w:val="22"/>
              </w:rPr>
              <w:t>–</w:t>
            </w:r>
            <w:r w:rsidR="00B84A96" w:rsidRPr="002E2066">
              <w:rPr>
                <w:rFonts w:ascii="Times New Roman" w:hAnsi="Times New Roman" w:cs="Times New Roman"/>
                <w:sz w:val="22"/>
              </w:rPr>
              <w:t>диагностические центры, специализированные базовые поликлиники, дома</w:t>
            </w:r>
            <w:r w:rsidR="00381B4E" w:rsidRPr="002E2066">
              <w:rPr>
                <w:rFonts w:ascii="Times New Roman" w:hAnsi="Times New Roman" w:cs="Times New Roman"/>
                <w:sz w:val="22"/>
              </w:rPr>
              <w:t>–</w:t>
            </w:r>
            <w:r w:rsidR="00B84A96" w:rsidRPr="002E2066">
              <w:rPr>
                <w:rFonts w:ascii="Times New Roman" w:hAnsi="Times New Roman" w:cs="Times New Roman"/>
                <w:sz w:val="22"/>
              </w:rPr>
              <w:t>интернаты разного профиля</w:t>
            </w:r>
          </w:p>
        </w:tc>
        <w:tc>
          <w:tcPr>
            <w:tcW w:w="333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3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Участковая больница, поликлиника, выдвижной пункт скорой медицинской помощи, аптека</w:t>
            </w:r>
          </w:p>
        </w:tc>
        <w:tc>
          <w:tcPr>
            <w:tcW w:w="2616"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ФАП, врачебная амбулатория, аптека</w:t>
            </w:r>
          </w:p>
        </w:tc>
      </w:tr>
      <w:tr w:rsidR="00B84A96" w:rsidRPr="002E2066" w:rsidTr="00EB5182">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Физкультурно</w:t>
            </w:r>
            <w:r w:rsidR="00381B4E" w:rsidRPr="002E2066">
              <w:rPr>
                <w:rFonts w:ascii="Times New Roman" w:hAnsi="Times New Roman" w:cs="Times New Roman"/>
                <w:sz w:val="22"/>
              </w:rPr>
              <w:t>–</w:t>
            </w:r>
            <w:r w:rsidRPr="002E2066">
              <w:rPr>
                <w:rFonts w:ascii="Times New Roman" w:hAnsi="Times New Roman" w:cs="Times New Roman"/>
                <w:sz w:val="22"/>
              </w:rPr>
              <w:t>спортивные сооружения</w:t>
            </w:r>
          </w:p>
        </w:tc>
        <w:tc>
          <w:tcPr>
            <w:tcW w:w="326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38"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Спортивные центры, открытые и закрытые спортзалы, бассейны, детские спортивные школы, теннисные корты</w:t>
            </w:r>
          </w:p>
        </w:tc>
        <w:tc>
          <w:tcPr>
            <w:tcW w:w="283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Стадионы, спортзалы, бассейны, детские спортивные школы</w:t>
            </w:r>
          </w:p>
        </w:tc>
        <w:tc>
          <w:tcPr>
            <w:tcW w:w="2616"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Стадион, спортзал с бассейном совмещенный со школьным</w:t>
            </w:r>
          </w:p>
        </w:tc>
      </w:tr>
      <w:tr w:rsidR="00B84A96" w:rsidRPr="002E2066" w:rsidTr="00EB5182">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Торговля и общественное питание</w:t>
            </w:r>
          </w:p>
        </w:tc>
        <w:tc>
          <w:tcPr>
            <w:tcW w:w="326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Торговые комплексы, оптовые и розничные рынки, ярмарки, рестораны, бары и др.</w:t>
            </w:r>
          </w:p>
        </w:tc>
        <w:tc>
          <w:tcPr>
            <w:tcW w:w="333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Торговые центры, предприятия торговли, мелкооптовые и розничные рынки и базы, ярмарки, предприятия общественного питания</w:t>
            </w:r>
          </w:p>
        </w:tc>
        <w:tc>
          <w:tcPr>
            <w:tcW w:w="283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Магазины продовольственных и промышленных товаров, предприятия общественного питания</w:t>
            </w:r>
          </w:p>
        </w:tc>
        <w:tc>
          <w:tcPr>
            <w:tcW w:w="2616"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Магазины продовольственных и промышленных товаров повседневного спроса, пункты общественного питания</w:t>
            </w:r>
          </w:p>
        </w:tc>
      </w:tr>
      <w:tr w:rsidR="00B84A96" w:rsidRPr="002E2066" w:rsidTr="00EB5182">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Учреждения бытового и коммунального обслуживания</w:t>
            </w:r>
          </w:p>
        </w:tc>
        <w:tc>
          <w:tcPr>
            <w:tcW w:w="326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Гостиницы высшей категории, фабрики</w:t>
            </w:r>
            <w:r w:rsidR="00381B4E" w:rsidRPr="002E2066">
              <w:rPr>
                <w:rFonts w:ascii="Times New Roman" w:hAnsi="Times New Roman" w:cs="Times New Roman"/>
                <w:sz w:val="22"/>
              </w:rPr>
              <w:t>–</w:t>
            </w:r>
            <w:r w:rsidRPr="002E2066">
              <w:rPr>
                <w:rFonts w:ascii="Times New Roman" w:hAnsi="Times New Roman" w:cs="Times New Roman"/>
                <w:sz w:val="22"/>
              </w:rPr>
              <w:t xml:space="preserve">прачечные, фабрики централизованного выполнения </w:t>
            </w:r>
            <w:r w:rsidRPr="002E2066">
              <w:rPr>
                <w:rFonts w:ascii="Times New Roman" w:hAnsi="Times New Roman" w:cs="Times New Roman"/>
                <w:sz w:val="22"/>
              </w:rPr>
              <w:lastRenderedPageBreak/>
              <w:t>заказов, дома быта, банно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оздоровительные комплексы, аквапарки, общественные туалеты</w:t>
            </w:r>
          </w:p>
        </w:tc>
        <w:tc>
          <w:tcPr>
            <w:tcW w:w="3338"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Специализированные предприятия бытового обслуживания, фабрики </w:t>
            </w:r>
            <w:r w:rsidRPr="002E2066">
              <w:rPr>
                <w:rFonts w:ascii="Times New Roman" w:hAnsi="Times New Roman" w:cs="Times New Roman"/>
                <w:sz w:val="22"/>
              </w:rPr>
              <w:lastRenderedPageBreak/>
              <w:t>прачечные</w:t>
            </w:r>
            <w:r w:rsidR="00381B4E" w:rsidRPr="002E2066">
              <w:rPr>
                <w:rFonts w:ascii="Times New Roman" w:hAnsi="Times New Roman" w:cs="Times New Roman"/>
                <w:sz w:val="22"/>
              </w:rPr>
              <w:t>–</w:t>
            </w:r>
            <w:r w:rsidRPr="002E2066">
              <w:rPr>
                <w:rFonts w:ascii="Times New Roman" w:hAnsi="Times New Roman" w:cs="Times New Roman"/>
                <w:sz w:val="22"/>
              </w:rPr>
              <w:t>химчистки, прачечные</w:t>
            </w:r>
            <w:r w:rsidR="00381B4E" w:rsidRPr="002E2066">
              <w:rPr>
                <w:rFonts w:ascii="Times New Roman" w:hAnsi="Times New Roman" w:cs="Times New Roman"/>
                <w:sz w:val="22"/>
              </w:rPr>
              <w:t>–</w:t>
            </w:r>
            <w:r w:rsidRPr="002E2066">
              <w:rPr>
                <w:rFonts w:ascii="Times New Roman" w:hAnsi="Times New Roman" w:cs="Times New Roman"/>
                <w:sz w:val="22"/>
              </w:rPr>
              <w:t>химчистки самообслуживания, пожарные депо, банно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оздоровительные учреждения, гостиницы, общественные туалеты</w:t>
            </w:r>
          </w:p>
        </w:tc>
        <w:tc>
          <w:tcPr>
            <w:tcW w:w="283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Предприятия бытового обслуживания, прачечные</w:t>
            </w:r>
            <w:r w:rsidR="00381B4E" w:rsidRPr="002E2066">
              <w:rPr>
                <w:rFonts w:ascii="Times New Roman" w:hAnsi="Times New Roman" w:cs="Times New Roman"/>
                <w:sz w:val="22"/>
              </w:rPr>
              <w:t>–</w:t>
            </w:r>
            <w:r w:rsidRPr="002E2066">
              <w:rPr>
                <w:rFonts w:ascii="Times New Roman" w:hAnsi="Times New Roman" w:cs="Times New Roman"/>
                <w:sz w:val="22"/>
              </w:rPr>
              <w:t xml:space="preserve">химчистки </w:t>
            </w:r>
            <w:r w:rsidRPr="002E2066">
              <w:rPr>
                <w:rFonts w:ascii="Times New Roman" w:hAnsi="Times New Roman" w:cs="Times New Roman"/>
                <w:sz w:val="22"/>
              </w:rPr>
              <w:lastRenderedPageBreak/>
              <w:t>самообслуживания, бани, пожарные депо, общественные туалеты</w:t>
            </w:r>
          </w:p>
        </w:tc>
        <w:tc>
          <w:tcPr>
            <w:tcW w:w="2616"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Предприятия бытового обслуживания, приемные пункты </w:t>
            </w:r>
            <w:r w:rsidRPr="002E2066">
              <w:rPr>
                <w:rFonts w:ascii="Times New Roman" w:hAnsi="Times New Roman" w:cs="Times New Roman"/>
                <w:sz w:val="22"/>
              </w:rPr>
              <w:lastRenderedPageBreak/>
              <w:t>прачечных</w:t>
            </w:r>
            <w:r w:rsidR="00381B4E" w:rsidRPr="002E2066">
              <w:rPr>
                <w:rFonts w:ascii="Times New Roman" w:hAnsi="Times New Roman" w:cs="Times New Roman"/>
                <w:sz w:val="22"/>
              </w:rPr>
              <w:t>–</w:t>
            </w:r>
            <w:r w:rsidRPr="002E2066">
              <w:rPr>
                <w:rFonts w:ascii="Times New Roman" w:hAnsi="Times New Roman" w:cs="Times New Roman"/>
                <w:sz w:val="22"/>
              </w:rPr>
              <w:t>химчисток, бани</w:t>
            </w:r>
          </w:p>
        </w:tc>
      </w:tr>
    </w:tbl>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autoSpaceDE/>
        <w:autoSpaceDN/>
        <w:adjustRightInd/>
        <w:spacing w:after="200" w:line="276" w:lineRule="auto"/>
        <w:rPr>
          <w:rFonts w:ascii="Times New Roman" w:hAnsi="Times New Roman" w:cs="Times New Roman"/>
          <w:bCs/>
        </w:rPr>
      </w:pPr>
      <w:r w:rsidRPr="002E2066">
        <w:rPr>
          <w:rFonts w:ascii="Times New Roman" w:hAnsi="Times New Roman" w:cs="Times New Roman"/>
          <w:bCs/>
        </w:rPr>
        <w:br w:type="page"/>
      </w: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lastRenderedPageBreak/>
        <w:t>Приложение 6</w:t>
      </w:r>
      <w:r w:rsidRPr="002E2066">
        <w:rPr>
          <w:rFonts w:ascii="Times New Roman" w:hAnsi="Times New Roman" w:cs="Times New Roman"/>
          <w:bCs/>
        </w:rPr>
        <w:br/>
        <w:t xml:space="preserve">к </w:t>
      </w:r>
      <w:hyperlink r:id="rId634" w:history="1">
        <w:r w:rsidRPr="002E2066">
          <w:t xml:space="preserve"> </w:t>
        </w:r>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Нормы расчета</w:t>
      </w:r>
      <w:r w:rsidRPr="002E2066">
        <w:rPr>
          <w:rFonts w:ascii="Times New Roman" w:hAnsi="Times New Roman" w:cs="Times New Roman"/>
          <w:b/>
          <w:bCs/>
        </w:rPr>
        <w:br/>
        <w:t>учреждений и предприятий обслуживания и размеры земельных участков</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 Нормы расчета учреждений и предприятий обслуживания и размеры земельных участков</w:t>
      </w:r>
    </w:p>
    <w:p w:rsidR="00B84A96" w:rsidRPr="002E2066" w:rsidRDefault="00B84A96" w:rsidP="00B84A96">
      <w:pPr>
        <w:widowControl w:val="0"/>
        <w:ind w:firstLine="720"/>
        <w:jc w:val="both"/>
        <w:rPr>
          <w:rFonts w:ascii="Times New Roman" w:hAnsi="Times New Roman" w:cs="Times New Roman"/>
        </w:rPr>
      </w:pPr>
    </w:p>
    <w:tbl>
      <w:tblPr>
        <w:tblW w:w="144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6"/>
        <w:gridCol w:w="2674"/>
        <w:gridCol w:w="46"/>
        <w:gridCol w:w="12"/>
        <w:gridCol w:w="1946"/>
        <w:gridCol w:w="2751"/>
        <w:gridCol w:w="27"/>
        <w:gridCol w:w="3233"/>
        <w:gridCol w:w="27"/>
      </w:tblGrid>
      <w:tr w:rsidR="00B84A96" w:rsidRPr="002E2066" w:rsidTr="00EB5182">
        <w:tc>
          <w:tcPr>
            <w:tcW w:w="2410" w:type="dxa"/>
            <w:vMerge w:val="restart"/>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Учреждения, предприятия, сооружения</w:t>
            </w:r>
          </w:p>
        </w:tc>
        <w:tc>
          <w:tcPr>
            <w:tcW w:w="1276" w:type="dxa"/>
            <w:vMerge w:val="restart"/>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Единица измерения</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Рекомендуемая обеспеченность на 1000 жителей (в пределах минимума)</w:t>
            </w:r>
          </w:p>
        </w:tc>
        <w:tc>
          <w:tcPr>
            <w:tcW w:w="2778" w:type="dxa"/>
            <w:gridSpan w:val="2"/>
            <w:vMerge w:val="restart"/>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Размер земельного участка, кв. м/единица измерения</w:t>
            </w:r>
          </w:p>
        </w:tc>
        <w:tc>
          <w:tcPr>
            <w:tcW w:w="3260" w:type="dxa"/>
            <w:gridSpan w:val="2"/>
            <w:vMerge w:val="restart"/>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Примечание</w:t>
            </w:r>
          </w:p>
        </w:tc>
      </w:tr>
      <w:tr w:rsidR="00B84A96" w:rsidRPr="002E2066" w:rsidTr="00EB5182">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1276"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67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городское поселение</w:t>
            </w:r>
          </w:p>
        </w:tc>
        <w:tc>
          <w:tcPr>
            <w:tcW w:w="2004" w:type="dxa"/>
            <w:gridSpan w:val="3"/>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sz w:val="22"/>
              </w:rPr>
            </w:pPr>
            <w:r w:rsidRPr="002E2066">
              <w:rPr>
                <w:rFonts w:ascii="Times New Roman" w:hAnsi="Times New Roman" w:cs="Times New Roman"/>
                <w:sz w:val="22"/>
              </w:rPr>
              <w:t>сельское поселение</w:t>
            </w:r>
          </w:p>
        </w:tc>
        <w:tc>
          <w:tcPr>
            <w:tcW w:w="2778" w:type="dxa"/>
            <w:gridSpan w:val="2"/>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t>I. Учреждения образования</w:t>
            </w:r>
          </w:p>
        </w:tc>
      </w:tr>
      <w:tr w:rsidR="00B84A96" w:rsidRPr="002E2066" w:rsidTr="00EB5182">
        <w:tc>
          <w:tcPr>
            <w:tcW w:w="2410" w:type="dxa"/>
            <w:vMerge w:val="restart"/>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Дошкольное образовательное учреждение</w:t>
            </w:r>
          </w:p>
        </w:tc>
        <w:tc>
          <w:tcPr>
            <w:tcW w:w="1276" w:type="dxa"/>
            <w:vMerge w:val="restart"/>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Расчет по демографии с учетом уровня обеспеченности детей дошкольными учреждениями для ориентировочных расчетов</w:t>
            </w:r>
          </w:p>
        </w:tc>
        <w:tc>
          <w:tcPr>
            <w:tcW w:w="2778" w:type="dxa"/>
            <w:gridSpan w:val="2"/>
            <w:vMerge w:val="restart"/>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Для отдельно стоящих зданий </w:t>
            </w:r>
            <w:r w:rsidR="00381B4E" w:rsidRPr="002E2066">
              <w:rPr>
                <w:rFonts w:ascii="Times New Roman" w:hAnsi="Times New Roman" w:cs="Times New Roman"/>
                <w:sz w:val="22"/>
              </w:rPr>
              <w:t>–</w:t>
            </w:r>
            <w:r w:rsidRPr="002E2066">
              <w:rPr>
                <w:rFonts w:ascii="Times New Roman" w:hAnsi="Times New Roman" w:cs="Times New Roman"/>
                <w:sz w:val="22"/>
              </w:rPr>
              <w:t xml:space="preserve"> 40,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при вместимости до 100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35.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Для встроенных при вместимости более 100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не менее 29</w:t>
            </w:r>
          </w:p>
        </w:tc>
        <w:tc>
          <w:tcPr>
            <w:tcW w:w="3260" w:type="dxa"/>
            <w:gridSpan w:val="2"/>
            <w:vMerge w:val="restart"/>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Уровень обеспеченности детей (1</w:t>
            </w:r>
            <w:r w:rsidR="00381B4E" w:rsidRPr="002E2066">
              <w:rPr>
                <w:rFonts w:ascii="Times New Roman" w:hAnsi="Times New Roman" w:cs="Times New Roman"/>
                <w:sz w:val="22"/>
              </w:rPr>
              <w:t>–</w:t>
            </w:r>
            <w:r w:rsidRPr="002E2066">
              <w:rPr>
                <w:rFonts w:ascii="Times New Roman" w:hAnsi="Times New Roman" w:cs="Times New Roman"/>
                <w:sz w:val="22"/>
              </w:rPr>
              <w:t>6 лет) дошкольными учреждениями: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городские округа и городские поселения </w:t>
            </w:r>
            <w:r w:rsidR="00381B4E" w:rsidRPr="002E2066">
              <w:rPr>
                <w:rFonts w:ascii="Times New Roman" w:hAnsi="Times New Roman" w:cs="Times New Roman"/>
                <w:sz w:val="22"/>
              </w:rPr>
              <w:t>–</w:t>
            </w:r>
            <w:r w:rsidRPr="002E2066">
              <w:rPr>
                <w:rFonts w:ascii="Times New Roman" w:hAnsi="Times New Roman" w:cs="Times New Roman"/>
                <w:sz w:val="22"/>
              </w:rPr>
              <w:t xml:space="preserve"> до 70</w:t>
            </w:r>
            <w:r w:rsidR="00381B4E" w:rsidRPr="002E2066">
              <w:rPr>
                <w:rFonts w:ascii="Times New Roman" w:hAnsi="Times New Roman" w:cs="Times New Roman"/>
                <w:sz w:val="22"/>
              </w:rPr>
              <w:t>–</w:t>
            </w:r>
            <w:r w:rsidRPr="002E2066">
              <w:rPr>
                <w:rFonts w:ascii="Times New Roman" w:hAnsi="Times New Roman" w:cs="Times New Roman"/>
                <w:sz w:val="22"/>
              </w:rPr>
              <w:t>85%;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сельские поселения </w:t>
            </w:r>
            <w:r w:rsidR="00381B4E" w:rsidRPr="002E2066">
              <w:rPr>
                <w:rFonts w:ascii="Times New Roman" w:hAnsi="Times New Roman" w:cs="Times New Roman"/>
                <w:sz w:val="22"/>
              </w:rPr>
              <w:t>–</w:t>
            </w:r>
            <w:r w:rsidRPr="002E2066">
              <w:rPr>
                <w:rFonts w:ascii="Times New Roman" w:hAnsi="Times New Roman" w:cs="Times New Roman"/>
                <w:sz w:val="22"/>
              </w:rPr>
              <w:t xml:space="preserve"> до 70</w:t>
            </w:r>
            <w:r w:rsidR="00381B4E" w:rsidRPr="002E2066">
              <w:rPr>
                <w:rFonts w:ascii="Times New Roman" w:hAnsi="Times New Roman" w:cs="Times New Roman"/>
                <w:sz w:val="22"/>
              </w:rPr>
              <w:t>–</w:t>
            </w:r>
            <w:r w:rsidRPr="002E2066">
              <w:rPr>
                <w:rFonts w:ascii="Times New Roman" w:hAnsi="Times New Roman" w:cs="Times New Roman"/>
                <w:sz w:val="22"/>
              </w:rPr>
              <w:t>85%</w:t>
            </w:r>
          </w:p>
        </w:tc>
      </w:tr>
      <w:tr w:rsidR="00B84A96" w:rsidRPr="002E2066" w:rsidTr="00EB5182">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1276"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2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35</w:t>
            </w:r>
            <w:r w:rsidR="00381B4E" w:rsidRPr="002E2066">
              <w:rPr>
                <w:rFonts w:ascii="Times New Roman" w:hAnsi="Times New Roman" w:cs="Times New Roman"/>
                <w:sz w:val="22"/>
              </w:rPr>
              <w:t>–</w:t>
            </w:r>
            <w:r w:rsidRPr="002E2066">
              <w:rPr>
                <w:rFonts w:ascii="Times New Roman" w:hAnsi="Times New Roman" w:cs="Times New Roman"/>
                <w:sz w:val="22"/>
              </w:rPr>
              <w:t>42</w:t>
            </w:r>
          </w:p>
        </w:tc>
        <w:tc>
          <w:tcPr>
            <w:tcW w:w="1958"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22</w:t>
            </w:r>
            <w:r w:rsidR="00381B4E" w:rsidRPr="002E2066">
              <w:rPr>
                <w:rFonts w:ascii="Times New Roman" w:hAnsi="Times New Roman" w:cs="Times New Roman"/>
                <w:sz w:val="22"/>
              </w:rPr>
              <w:t>–</w:t>
            </w:r>
            <w:r w:rsidRPr="002E2066">
              <w:rPr>
                <w:rFonts w:ascii="Times New Roman" w:hAnsi="Times New Roman" w:cs="Times New Roman"/>
                <w:sz w:val="22"/>
              </w:rPr>
              <w:t>31</w:t>
            </w:r>
          </w:p>
        </w:tc>
        <w:tc>
          <w:tcPr>
            <w:tcW w:w="2778" w:type="dxa"/>
            <w:gridSpan w:val="2"/>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c>
          <w:tcPr>
            <w:tcW w:w="2410" w:type="dxa"/>
            <w:vMerge w:val="restart"/>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Общеобразовательная школа, лицей, гимназия, кадетское училище</w:t>
            </w:r>
          </w:p>
        </w:tc>
        <w:tc>
          <w:tcPr>
            <w:tcW w:w="1276" w:type="dxa"/>
            <w:vMerge w:val="restart"/>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Расчет по демографии с учетом уровня охвата школьников для ориентировочных расчетов</w:t>
            </w:r>
          </w:p>
        </w:tc>
        <w:tc>
          <w:tcPr>
            <w:tcW w:w="2778" w:type="dxa"/>
            <w:gridSpan w:val="2"/>
            <w:vMerge w:val="restart"/>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При вместимости: до 400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50;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400</w:t>
            </w:r>
            <w:r w:rsidR="00381B4E" w:rsidRPr="002E2066">
              <w:rPr>
                <w:rFonts w:ascii="Times New Roman" w:hAnsi="Times New Roman" w:cs="Times New Roman"/>
                <w:sz w:val="22"/>
              </w:rPr>
              <w:t>–</w:t>
            </w:r>
            <w:r w:rsidRPr="002E2066">
              <w:rPr>
                <w:rFonts w:ascii="Times New Roman" w:hAnsi="Times New Roman" w:cs="Times New Roman"/>
                <w:sz w:val="22"/>
              </w:rPr>
              <w:t xml:space="preserve">500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60;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500</w:t>
            </w:r>
            <w:r w:rsidR="00381B4E" w:rsidRPr="002E2066">
              <w:rPr>
                <w:rFonts w:ascii="Times New Roman" w:hAnsi="Times New Roman" w:cs="Times New Roman"/>
                <w:sz w:val="22"/>
              </w:rPr>
              <w:t>–</w:t>
            </w:r>
            <w:r w:rsidRPr="002E2066">
              <w:rPr>
                <w:rFonts w:ascii="Times New Roman" w:hAnsi="Times New Roman" w:cs="Times New Roman"/>
                <w:sz w:val="22"/>
              </w:rPr>
              <w:t xml:space="preserve">600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50;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600</w:t>
            </w:r>
            <w:r w:rsidR="00381B4E" w:rsidRPr="002E2066">
              <w:rPr>
                <w:rFonts w:ascii="Times New Roman" w:hAnsi="Times New Roman" w:cs="Times New Roman"/>
                <w:sz w:val="22"/>
              </w:rPr>
              <w:t>–</w:t>
            </w:r>
            <w:r w:rsidRPr="002E2066">
              <w:rPr>
                <w:rFonts w:ascii="Times New Roman" w:hAnsi="Times New Roman" w:cs="Times New Roman"/>
                <w:sz w:val="22"/>
              </w:rPr>
              <w:t xml:space="preserve">800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40;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800</w:t>
            </w:r>
            <w:r w:rsidR="00381B4E" w:rsidRPr="002E2066">
              <w:rPr>
                <w:rFonts w:ascii="Times New Roman" w:hAnsi="Times New Roman" w:cs="Times New Roman"/>
                <w:sz w:val="22"/>
              </w:rPr>
              <w:t>–</w:t>
            </w:r>
            <w:r w:rsidRPr="002E2066">
              <w:rPr>
                <w:rFonts w:ascii="Times New Roman" w:hAnsi="Times New Roman" w:cs="Times New Roman"/>
                <w:sz w:val="22"/>
              </w:rPr>
              <w:t xml:space="preserve">1100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33;</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1100</w:t>
            </w:r>
            <w:r w:rsidR="00381B4E" w:rsidRPr="002E2066">
              <w:rPr>
                <w:rFonts w:ascii="Times New Roman" w:hAnsi="Times New Roman" w:cs="Times New Roman"/>
                <w:sz w:val="22"/>
              </w:rPr>
              <w:t>–</w:t>
            </w:r>
            <w:r w:rsidRPr="002E2066">
              <w:rPr>
                <w:rFonts w:ascii="Times New Roman" w:hAnsi="Times New Roman" w:cs="Times New Roman"/>
                <w:sz w:val="22"/>
              </w:rPr>
              <w:t xml:space="preserve">1500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17 (в условиях реконструкции возможно уменьшение на 20%)</w:t>
            </w:r>
          </w:p>
        </w:tc>
        <w:tc>
          <w:tcPr>
            <w:tcW w:w="3260" w:type="dxa"/>
            <w:gridSpan w:val="2"/>
            <w:vMerge w:val="restart"/>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Уровень охвата школьников I</w:t>
            </w:r>
            <w:r w:rsidR="00381B4E" w:rsidRPr="002E2066">
              <w:rPr>
                <w:rFonts w:ascii="Times New Roman" w:hAnsi="Times New Roman" w:cs="Times New Roman"/>
                <w:sz w:val="22"/>
              </w:rPr>
              <w:t>–</w:t>
            </w:r>
            <w:r w:rsidRPr="002E2066">
              <w:rPr>
                <w:rFonts w:ascii="Times New Roman" w:hAnsi="Times New Roman" w:cs="Times New Roman"/>
                <w:sz w:val="22"/>
              </w:rPr>
              <w:t xml:space="preserve">XI классов </w:t>
            </w:r>
            <w:r w:rsidR="00381B4E" w:rsidRPr="002E2066">
              <w:rPr>
                <w:rFonts w:ascii="Times New Roman" w:hAnsi="Times New Roman" w:cs="Times New Roman"/>
                <w:sz w:val="22"/>
              </w:rPr>
              <w:t>–</w:t>
            </w:r>
            <w:r w:rsidRPr="002E2066">
              <w:rPr>
                <w:rFonts w:ascii="Times New Roman" w:hAnsi="Times New Roman" w:cs="Times New Roman"/>
                <w:sz w:val="22"/>
              </w:rPr>
              <w:t xml:space="preserve"> 100%.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Спортивная зона школы может быть объединена с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оздоровительным комплексом жилого образования</w:t>
            </w:r>
          </w:p>
        </w:tc>
      </w:tr>
      <w:tr w:rsidR="00B84A96" w:rsidRPr="002E2066" w:rsidTr="00EB5182">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1276"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2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109</w:t>
            </w:r>
          </w:p>
        </w:tc>
        <w:tc>
          <w:tcPr>
            <w:tcW w:w="1958"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100</w:t>
            </w:r>
          </w:p>
        </w:tc>
        <w:tc>
          <w:tcPr>
            <w:tcW w:w="2778" w:type="dxa"/>
            <w:gridSpan w:val="2"/>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1276"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том числе для X</w:t>
            </w:r>
            <w:r w:rsidR="00381B4E" w:rsidRPr="002E2066">
              <w:rPr>
                <w:rFonts w:ascii="Times New Roman" w:hAnsi="Times New Roman" w:cs="Times New Roman"/>
                <w:sz w:val="22"/>
              </w:rPr>
              <w:t>–</w:t>
            </w:r>
            <w:r w:rsidRPr="002E2066">
              <w:rPr>
                <w:rFonts w:ascii="Times New Roman" w:hAnsi="Times New Roman" w:cs="Times New Roman"/>
                <w:sz w:val="22"/>
              </w:rPr>
              <w:t>XI классов</w:t>
            </w:r>
          </w:p>
        </w:tc>
        <w:tc>
          <w:tcPr>
            <w:tcW w:w="2778" w:type="dxa"/>
            <w:gridSpan w:val="2"/>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c>
          <w:tcPr>
            <w:tcW w:w="2410" w:type="dxa"/>
            <w:vMerge/>
            <w:tcBorders>
              <w:top w:val="nil"/>
              <w:bottom w:val="single" w:sz="4" w:space="0" w:color="auto"/>
              <w:right w:val="nil"/>
            </w:tcBorders>
          </w:tcPr>
          <w:p w:rsidR="00B84A96" w:rsidRPr="002E2066" w:rsidRDefault="00B84A96" w:rsidP="00EB5182">
            <w:pPr>
              <w:widowControl w:val="0"/>
              <w:jc w:val="both"/>
              <w:rPr>
                <w:rFonts w:ascii="Times New Roman" w:hAnsi="Times New Roman" w:cs="Times New Roman"/>
                <w:sz w:val="22"/>
              </w:rPr>
            </w:pPr>
          </w:p>
        </w:tc>
        <w:tc>
          <w:tcPr>
            <w:tcW w:w="1276" w:type="dxa"/>
            <w:vMerge/>
            <w:tcBorders>
              <w:top w:val="nil"/>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sz w:val="22"/>
              </w:rPr>
            </w:pPr>
          </w:p>
        </w:tc>
        <w:tc>
          <w:tcPr>
            <w:tcW w:w="2720"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14</w:t>
            </w:r>
          </w:p>
        </w:tc>
        <w:tc>
          <w:tcPr>
            <w:tcW w:w="1958"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11</w:t>
            </w:r>
          </w:p>
        </w:tc>
        <w:tc>
          <w:tcPr>
            <w:tcW w:w="2778" w:type="dxa"/>
            <w:gridSpan w:val="2"/>
            <w:vMerge/>
            <w:tcBorders>
              <w:top w:val="nil"/>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Школы</w:t>
            </w:r>
            <w:r w:rsidR="00381B4E" w:rsidRPr="002E2066">
              <w:rPr>
                <w:rFonts w:ascii="Times New Roman" w:hAnsi="Times New Roman" w:cs="Times New Roman"/>
                <w:sz w:val="22"/>
              </w:rPr>
              <w:t>–</w:t>
            </w:r>
            <w:r w:rsidRPr="002E2066">
              <w:rPr>
                <w:rFonts w:ascii="Times New Roman" w:hAnsi="Times New Roman" w:cs="Times New Roman"/>
                <w:sz w:val="22"/>
              </w:rPr>
              <w:t>интернаты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 вместимости: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200</w:t>
            </w:r>
            <w:r w:rsidR="00381B4E" w:rsidRPr="002E2066">
              <w:rPr>
                <w:rFonts w:ascii="Times New Roman" w:hAnsi="Times New Roman" w:cs="Times New Roman"/>
                <w:sz w:val="22"/>
              </w:rPr>
              <w:t>–</w:t>
            </w:r>
            <w:r w:rsidRPr="002E2066">
              <w:rPr>
                <w:rFonts w:ascii="Times New Roman" w:hAnsi="Times New Roman" w:cs="Times New Roman"/>
                <w:sz w:val="22"/>
              </w:rPr>
              <w:t xml:space="preserve">300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70;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300</w:t>
            </w:r>
            <w:r w:rsidR="00381B4E" w:rsidRPr="002E2066">
              <w:rPr>
                <w:rFonts w:ascii="Times New Roman" w:hAnsi="Times New Roman" w:cs="Times New Roman"/>
                <w:sz w:val="22"/>
              </w:rPr>
              <w:t>–</w:t>
            </w:r>
            <w:r w:rsidRPr="002E2066">
              <w:rPr>
                <w:rFonts w:ascii="Times New Roman" w:hAnsi="Times New Roman" w:cs="Times New Roman"/>
                <w:sz w:val="22"/>
              </w:rPr>
              <w:t xml:space="preserve">500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65;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500 и более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45</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При размещении на земельном участке школы здания </w:t>
            </w:r>
            <w:r w:rsidRPr="002E2066">
              <w:rPr>
                <w:rFonts w:ascii="Times New Roman" w:hAnsi="Times New Roman" w:cs="Times New Roman"/>
                <w:sz w:val="22"/>
              </w:rPr>
              <w:lastRenderedPageBreak/>
              <w:t>интерната (спального корпуса) площадь земельного участка следует увеличить на 0,2 га</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Учреждения начального профессионального образования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 с учетом населения города</w:t>
            </w:r>
            <w:r w:rsidR="00381B4E" w:rsidRPr="002E2066">
              <w:rPr>
                <w:rFonts w:ascii="Times New Roman" w:hAnsi="Times New Roman" w:cs="Times New Roman"/>
                <w:sz w:val="22"/>
              </w:rPr>
              <w:t>–</w:t>
            </w:r>
            <w:r w:rsidRPr="002E2066">
              <w:rPr>
                <w:rFonts w:ascii="Times New Roman" w:hAnsi="Times New Roman" w:cs="Times New Roman"/>
                <w:sz w:val="22"/>
              </w:rPr>
              <w:t xml:space="preserve">центра и доли </w:t>
            </w:r>
            <w:r w:rsidR="00415909" w:rsidRPr="002E2066">
              <w:rPr>
                <w:rFonts w:ascii="Times New Roman" w:hAnsi="Times New Roman" w:cs="Times New Roman"/>
                <w:sz w:val="22"/>
              </w:rPr>
              <w:t xml:space="preserve">городского поселения </w:t>
            </w:r>
            <w:r w:rsidRPr="002E2066">
              <w:rPr>
                <w:rFonts w:ascii="Times New Roman" w:hAnsi="Times New Roman" w:cs="Times New Roman"/>
                <w:sz w:val="22"/>
              </w:rPr>
              <w:t>в системе формирования центра (фактическая обеспеченность 13)</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таблице II настоящего приложения</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Размеры жилой зоны, учебных и вспомогательных хозяйств, полигонов и автодромов в указанные размеры не входят</w:t>
            </w: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Среднее специальное учебное заведение, колледж</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 (фактическая обеспеченность 20)</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таблице II настоящего приложения</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условиях реконструкции для учебных заведений гуманитарного профиля возможно уменьшение на 30%</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Высшие учебные заведения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 (фактическая обеспеченность 42)</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Зоны высших учебных заведений (учебная зона), га, на 1 тыс. студентов: университеты, вузы технические </w:t>
            </w:r>
            <w:r w:rsidR="00381B4E" w:rsidRPr="002E2066">
              <w:rPr>
                <w:rFonts w:ascii="Times New Roman" w:hAnsi="Times New Roman" w:cs="Times New Roman"/>
                <w:sz w:val="22"/>
              </w:rPr>
              <w:t>–</w:t>
            </w:r>
            <w:r w:rsidRPr="002E2066">
              <w:rPr>
                <w:rFonts w:ascii="Times New Roman" w:hAnsi="Times New Roman" w:cs="Times New Roman"/>
                <w:sz w:val="22"/>
              </w:rPr>
              <w:t xml:space="preserve"> 4</w:t>
            </w:r>
            <w:r w:rsidR="00381B4E" w:rsidRPr="002E2066">
              <w:rPr>
                <w:rFonts w:ascii="Times New Roman" w:hAnsi="Times New Roman" w:cs="Times New Roman"/>
                <w:sz w:val="22"/>
              </w:rPr>
              <w:t>–</w:t>
            </w:r>
            <w:r w:rsidRPr="002E2066">
              <w:rPr>
                <w:rFonts w:ascii="Times New Roman" w:hAnsi="Times New Roman" w:cs="Times New Roman"/>
                <w:sz w:val="22"/>
              </w:rPr>
              <w:t>7;</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сельскохозяйственные </w:t>
            </w:r>
            <w:r w:rsidR="00381B4E" w:rsidRPr="002E2066">
              <w:rPr>
                <w:rFonts w:ascii="Times New Roman" w:hAnsi="Times New Roman" w:cs="Times New Roman"/>
                <w:sz w:val="22"/>
              </w:rPr>
              <w:t>–</w:t>
            </w:r>
            <w:r w:rsidRPr="002E2066">
              <w:rPr>
                <w:rFonts w:ascii="Times New Roman" w:hAnsi="Times New Roman" w:cs="Times New Roman"/>
                <w:sz w:val="22"/>
              </w:rPr>
              <w:t xml:space="preserve"> 5</w:t>
            </w:r>
            <w:r w:rsidR="00381B4E" w:rsidRPr="002E2066">
              <w:rPr>
                <w:rFonts w:ascii="Times New Roman" w:hAnsi="Times New Roman" w:cs="Times New Roman"/>
                <w:sz w:val="22"/>
              </w:rPr>
              <w:t>–</w:t>
            </w:r>
            <w:r w:rsidRPr="002E2066">
              <w:rPr>
                <w:rFonts w:ascii="Times New Roman" w:hAnsi="Times New Roman" w:cs="Times New Roman"/>
                <w:sz w:val="22"/>
              </w:rPr>
              <w:t>7;</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медицинские, фармацевтические </w:t>
            </w:r>
            <w:r w:rsidR="00381B4E" w:rsidRPr="002E2066">
              <w:rPr>
                <w:rFonts w:ascii="Times New Roman" w:hAnsi="Times New Roman" w:cs="Times New Roman"/>
                <w:sz w:val="22"/>
              </w:rPr>
              <w:t>–</w:t>
            </w:r>
            <w:r w:rsidRPr="002E2066">
              <w:rPr>
                <w:rFonts w:ascii="Times New Roman" w:hAnsi="Times New Roman" w:cs="Times New Roman"/>
                <w:sz w:val="22"/>
              </w:rPr>
              <w:t xml:space="preserve"> 3</w:t>
            </w:r>
            <w:r w:rsidR="00381B4E" w:rsidRPr="002E2066">
              <w:rPr>
                <w:rFonts w:ascii="Times New Roman" w:hAnsi="Times New Roman" w:cs="Times New Roman"/>
                <w:sz w:val="22"/>
              </w:rPr>
              <w:t>–</w:t>
            </w:r>
            <w:r w:rsidRPr="002E2066">
              <w:rPr>
                <w:rFonts w:ascii="Times New Roman" w:hAnsi="Times New Roman" w:cs="Times New Roman"/>
                <w:sz w:val="22"/>
              </w:rPr>
              <w:t>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экономические, педагогические, культуры, искусства, архитектуры </w:t>
            </w:r>
            <w:r w:rsidR="00381B4E" w:rsidRPr="002E2066">
              <w:rPr>
                <w:rFonts w:ascii="Times New Roman" w:hAnsi="Times New Roman" w:cs="Times New Roman"/>
                <w:sz w:val="22"/>
              </w:rPr>
              <w:t>–</w:t>
            </w:r>
            <w:r w:rsidRPr="002E2066">
              <w:rPr>
                <w:rFonts w:ascii="Times New Roman" w:hAnsi="Times New Roman" w:cs="Times New Roman"/>
                <w:sz w:val="22"/>
              </w:rPr>
              <w:t xml:space="preserve"> 2</w:t>
            </w:r>
            <w:r w:rsidR="00381B4E" w:rsidRPr="002E2066">
              <w:rPr>
                <w:rFonts w:ascii="Times New Roman" w:hAnsi="Times New Roman" w:cs="Times New Roman"/>
                <w:sz w:val="22"/>
              </w:rPr>
              <w:t>–</w:t>
            </w:r>
            <w:r w:rsidRPr="002E2066">
              <w:rPr>
                <w:rFonts w:ascii="Times New Roman" w:hAnsi="Times New Roman" w:cs="Times New Roman"/>
                <w:sz w:val="22"/>
              </w:rPr>
              <w:t>4;</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института повышения квалификации и заочные вузы </w:t>
            </w:r>
            <w:r w:rsidR="00381B4E" w:rsidRPr="002E2066">
              <w:rPr>
                <w:rFonts w:ascii="Times New Roman" w:hAnsi="Times New Roman" w:cs="Times New Roman"/>
                <w:sz w:val="22"/>
              </w:rPr>
              <w:t>–</w:t>
            </w:r>
            <w:r w:rsidRPr="002E2066">
              <w:rPr>
                <w:rFonts w:ascii="Times New Roman" w:hAnsi="Times New Roman" w:cs="Times New Roman"/>
                <w:sz w:val="22"/>
              </w:rPr>
              <w:t xml:space="preserve"> соответственно профилю с коэффициентом 0,5;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специализированная зона </w:t>
            </w:r>
            <w:r w:rsidR="00381B4E" w:rsidRPr="002E2066">
              <w:rPr>
                <w:rFonts w:ascii="Times New Roman" w:hAnsi="Times New Roman" w:cs="Times New Roman"/>
                <w:sz w:val="22"/>
              </w:rPr>
              <w:t>–</w:t>
            </w:r>
            <w:r w:rsidRPr="002E2066">
              <w:rPr>
                <w:rFonts w:ascii="Times New Roman" w:hAnsi="Times New Roman" w:cs="Times New Roman"/>
                <w:sz w:val="22"/>
              </w:rPr>
              <w:t xml:space="preserve"> по заданию на проектирование;</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спортивная зона </w:t>
            </w:r>
            <w:r w:rsidR="00381B4E" w:rsidRPr="002E2066">
              <w:rPr>
                <w:rFonts w:ascii="Times New Roman" w:hAnsi="Times New Roman" w:cs="Times New Roman"/>
                <w:sz w:val="22"/>
              </w:rPr>
              <w:t>–</w:t>
            </w:r>
            <w:r w:rsidRPr="002E2066">
              <w:rPr>
                <w:rFonts w:ascii="Times New Roman" w:hAnsi="Times New Roman" w:cs="Times New Roman"/>
                <w:sz w:val="22"/>
              </w:rPr>
              <w:t xml:space="preserve"> 1</w:t>
            </w:r>
            <w:r w:rsidR="00381B4E" w:rsidRPr="002E2066">
              <w:rPr>
                <w:rFonts w:ascii="Times New Roman" w:hAnsi="Times New Roman" w:cs="Times New Roman"/>
                <w:sz w:val="22"/>
              </w:rPr>
              <w:t>–</w:t>
            </w:r>
            <w:r w:rsidRPr="002E2066">
              <w:rPr>
                <w:rFonts w:ascii="Times New Roman" w:hAnsi="Times New Roman" w:cs="Times New Roman"/>
                <w:sz w:val="22"/>
              </w:rPr>
              <w:t>2;</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зона студенческих общежитий </w:t>
            </w:r>
            <w:r w:rsidR="00381B4E" w:rsidRPr="002E2066">
              <w:rPr>
                <w:rFonts w:ascii="Times New Roman" w:hAnsi="Times New Roman" w:cs="Times New Roman"/>
                <w:sz w:val="22"/>
              </w:rPr>
              <w:t>–</w:t>
            </w:r>
            <w:r w:rsidRPr="002E2066">
              <w:rPr>
                <w:rFonts w:ascii="Times New Roman" w:hAnsi="Times New Roman" w:cs="Times New Roman"/>
                <w:sz w:val="22"/>
              </w:rPr>
              <w:t xml:space="preserve"> 1,5</w:t>
            </w:r>
            <w:r w:rsidR="00381B4E" w:rsidRPr="002E2066">
              <w:rPr>
                <w:rFonts w:ascii="Times New Roman" w:hAnsi="Times New Roman" w:cs="Times New Roman"/>
                <w:sz w:val="22"/>
              </w:rPr>
              <w:t>–</w:t>
            </w:r>
            <w:r w:rsidRPr="002E2066">
              <w:rPr>
                <w:rFonts w:ascii="Times New Roman" w:hAnsi="Times New Roman" w:cs="Times New Roman"/>
                <w:sz w:val="22"/>
              </w:rPr>
              <w:t>3.</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Вузы физической культуры </w:t>
            </w:r>
            <w:r w:rsidR="00381B4E" w:rsidRPr="002E2066">
              <w:rPr>
                <w:rFonts w:ascii="Times New Roman" w:hAnsi="Times New Roman" w:cs="Times New Roman"/>
                <w:sz w:val="22"/>
              </w:rPr>
              <w:t>–</w:t>
            </w:r>
            <w:r w:rsidRPr="002E2066">
              <w:rPr>
                <w:rFonts w:ascii="Times New Roman" w:hAnsi="Times New Roman" w:cs="Times New Roman"/>
                <w:sz w:val="22"/>
              </w:rPr>
              <w:t xml:space="preserve"> 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Размер земельного участка вуза может быть уменьшен на 40% в условиях реконструкции.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Внешкольные учреждения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10% от общего числа школьников (10), в том числе по видам зданий: Дворец творчества юных </w:t>
            </w:r>
            <w:r w:rsidR="00381B4E" w:rsidRPr="002E2066">
              <w:rPr>
                <w:rFonts w:ascii="Times New Roman" w:hAnsi="Times New Roman" w:cs="Times New Roman"/>
                <w:sz w:val="22"/>
              </w:rPr>
              <w:t>–</w:t>
            </w:r>
            <w:r w:rsidRPr="002E2066">
              <w:rPr>
                <w:rFonts w:ascii="Times New Roman" w:hAnsi="Times New Roman" w:cs="Times New Roman"/>
                <w:sz w:val="22"/>
              </w:rPr>
              <w:t xml:space="preserve"> 3,3%; станция юных техников </w:t>
            </w:r>
            <w:r w:rsidR="00381B4E" w:rsidRPr="002E2066">
              <w:rPr>
                <w:rFonts w:ascii="Times New Roman" w:hAnsi="Times New Roman" w:cs="Times New Roman"/>
                <w:sz w:val="22"/>
              </w:rPr>
              <w:t>–</w:t>
            </w:r>
            <w:r w:rsidRPr="002E2066">
              <w:rPr>
                <w:rFonts w:ascii="Times New Roman" w:hAnsi="Times New Roman" w:cs="Times New Roman"/>
                <w:sz w:val="22"/>
              </w:rPr>
              <w:t xml:space="preserve"> 0,9%; станция юных натуралистов </w:t>
            </w:r>
            <w:r w:rsidR="00381B4E" w:rsidRPr="002E2066">
              <w:rPr>
                <w:rFonts w:ascii="Times New Roman" w:hAnsi="Times New Roman" w:cs="Times New Roman"/>
                <w:sz w:val="22"/>
              </w:rPr>
              <w:t>–</w:t>
            </w:r>
            <w:r w:rsidRPr="002E2066">
              <w:rPr>
                <w:rFonts w:ascii="Times New Roman" w:hAnsi="Times New Roman" w:cs="Times New Roman"/>
                <w:sz w:val="22"/>
              </w:rPr>
              <w:t xml:space="preserve"> 0,4%; станция юных туристов </w:t>
            </w:r>
            <w:r w:rsidR="00381B4E" w:rsidRPr="002E2066">
              <w:rPr>
                <w:rFonts w:ascii="Times New Roman" w:hAnsi="Times New Roman" w:cs="Times New Roman"/>
                <w:sz w:val="22"/>
              </w:rPr>
              <w:t>–</w:t>
            </w:r>
            <w:r w:rsidRPr="002E2066">
              <w:rPr>
                <w:rFonts w:ascii="Times New Roman" w:hAnsi="Times New Roman" w:cs="Times New Roman"/>
                <w:sz w:val="22"/>
              </w:rPr>
              <w:t xml:space="preserve"> 0,4%; детско</w:t>
            </w:r>
            <w:r w:rsidR="00381B4E" w:rsidRPr="002E2066">
              <w:rPr>
                <w:rFonts w:ascii="Times New Roman" w:hAnsi="Times New Roman" w:cs="Times New Roman"/>
                <w:sz w:val="22"/>
              </w:rPr>
              <w:t>–</w:t>
            </w:r>
            <w:r w:rsidRPr="002E2066">
              <w:rPr>
                <w:rFonts w:ascii="Times New Roman" w:hAnsi="Times New Roman" w:cs="Times New Roman"/>
                <w:sz w:val="22"/>
              </w:rPr>
              <w:t xml:space="preserve">юношеская спортивная школа </w:t>
            </w:r>
            <w:r w:rsidR="00381B4E" w:rsidRPr="002E2066">
              <w:rPr>
                <w:rFonts w:ascii="Times New Roman" w:hAnsi="Times New Roman" w:cs="Times New Roman"/>
                <w:sz w:val="22"/>
              </w:rPr>
              <w:t>–</w:t>
            </w:r>
            <w:r w:rsidRPr="002E2066">
              <w:rPr>
                <w:rFonts w:ascii="Times New Roman" w:hAnsi="Times New Roman" w:cs="Times New Roman"/>
                <w:sz w:val="22"/>
              </w:rPr>
              <w:t xml:space="preserve"> 2,3%; детская школа искусств или музыкальная, художественная, хореографическая школа </w:t>
            </w:r>
            <w:r w:rsidR="00381B4E" w:rsidRPr="002E2066">
              <w:rPr>
                <w:rFonts w:ascii="Times New Roman" w:hAnsi="Times New Roman" w:cs="Times New Roman"/>
                <w:sz w:val="22"/>
              </w:rPr>
              <w:t>–</w:t>
            </w:r>
            <w:r w:rsidRPr="002E2066">
              <w:rPr>
                <w:rFonts w:ascii="Times New Roman" w:hAnsi="Times New Roman" w:cs="Times New Roman"/>
                <w:sz w:val="22"/>
              </w:rPr>
              <w:t xml:space="preserve"> 2,7% (фактическая обеспеченность: детско</w:t>
            </w:r>
            <w:r w:rsidR="00381B4E" w:rsidRPr="002E2066">
              <w:rPr>
                <w:rFonts w:ascii="Times New Roman" w:hAnsi="Times New Roman" w:cs="Times New Roman"/>
                <w:sz w:val="22"/>
              </w:rPr>
              <w:t>–</w:t>
            </w:r>
            <w:r w:rsidRPr="002E2066">
              <w:rPr>
                <w:rFonts w:ascii="Times New Roman" w:hAnsi="Times New Roman" w:cs="Times New Roman"/>
                <w:sz w:val="22"/>
              </w:rPr>
              <w:t xml:space="preserve">юношеская спортивная школа </w:t>
            </w:r>
            <w:r w:rsidR="00381B4E" w:rsidRPr="002E2066">
              <w:rPr>
                <w:rFonts w:ascii="Times New Roman" w:hAnsi="Times New Roman" w:cs="Times New Roman"/>
                <w:sz w:val="22"/>
              </w:rPr>
              <w:t>–</w:t>
            </w:r>
            <w:r w:rsidRPr="002E2066">
              <w:rPr>
                <w:rFonts w:ascii="Times New Roman" w:hAnsi="Times New Roman" w:cs="Times New Roman"/>
                <w:sz w:val="22"/>
              </w:rPr>
              <w:t xml:space="preserve"> 15%, школа искусств </w:t>
            </w:r>
            <w:r w:rsidR="00381B4E" w:rsidRPr="002E2066">
              <w:rPr>
                <w:rFonts w:ascii="Times New Roman" w:hAnsi="Times New Roman" w:cs="Times New Roman"/>
                <w:sz w:val="22"/>
              </w:rPr>
              <w:t>–</w:t>
            </w:r>
            <w:r w:rsidRPr="002E2066">
              <w:rPr>
                <w:rFonts w:ascii="Times New Roman" w:hAnsi="Times New Roman" w:cs="Times New Roman"/>
                <w:sz w:val="22"/>
              </w:rPr>
              <w:t xml:space="preserve"> 3,1%, музыкальная школа </w:t>
            </w:r>
            <w:r w:rsidR="00381B4E" w:rsidRPr="002E2066">
              <w:rPr>
                <w:rFonts w:ascii="Times New Roman" w:hAnsi="Times New Roman" w:cs="Times New Roman"/>
                <w:sz w:val="22"/>
              </w:rPr>
              <w:t>–</w:t>
            </w:r>
            <w:r w:rsidRPr="002E2066">
              <w:rPr>
                <w:rFonts w:ascii="Times New Roman" w:hAnsi="Times New Roman" w:cs="Times New Roman"/>
                <w:sz w:val="22"/>
              </w:rPr>
              <w:t xml:space="preserve"> 3,2%, художественная школа </w:t>
            </w:r>
            <w:r w:rsidR="00381B4E" w:rsidRPr="002E2066">
              <w:rPr>
                <w:rFonts w:ascii="Times New Roman" w:hAnsi="Times New Roman" w:cs="Times New Roman"/>
                <w:sz w:val="22"/>
              </w:rPr>
              <w:t>–</w:t>
            </w:r>
            <w:r w:rsidRPr="002E2066">
              <w:rPr>
                <w:rFonts w:ascii="Times New Roman" w:hAnsi="Times New Roman" w:cs="Times New Roman"/>
                <w:sz w:val="22"/>
              </w:rPr>
              <w:t xml:space="preserve"> 1,1%)</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Предусматривается определенный охват детей дошкольного возраста.</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сельских поселениях места для внешкольных учреждений рекомендуется предусматривать в зданиях общеобразовательных школ</w:t>
            </w: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t>II. Учреждения здравоохранения и социального обеспечения</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Стационары всех типов с вспомогательными зданиями и сооружениями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койка</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 определяемому органами здравоохранения</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 учетом системы расселения возможна сельская участковая больница Участковая больница, расположенная в городском или сельском поселении, обслуживает комплекс сельских поселений</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При вместимости: до 50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300;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50 </w:t>
            </w:r>
            <w:r w:rsidR="00381B4E" w:rsidRPr="002E2066">
              <w:rPr>
                <w:rFonts w:ascii="Times New Roman" w:hAnsi="Times New Roman" w:cs="Times New Roman"/>
                <w:sz w:val="22"/>
              </w:rPr>
              <w:t>–</w:t>
            </w:r>
            <w:r w:rsidRPr="002E2066">
              <w:rPr>
                <w:rFonts w:ascii="Times New Roman" w:hAnsi="Times New Roman" w:cs="Times New Roman"/>
                <w:sz w:val="22"/>
              </w:rPr>
              <w:t xml:space="preserve"> 100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300 </w:t>
            </w:r>
            <w:r w:rsidR="00381B4E" w:rsidRPr="002E2066">
              <w:rPr>
                <w:rFonts w:ascii="Times New Roman" w:hAnsi="Times New Roman" w:cs="Times New Roman"/>
                <w:sz w:val="22"/>
              </w:rPr>
              <w:t>–</w:t>
            </w:r>
            <w:r w:rsidRPr="002E2066">
              <w:rPr>
                <w:rFonts w:ascii="Times New Roman" w:hAnsi="Times New Roman" w:cs="Times New Roman"/>
                <w:sz w:val="22"/>
              </w:rPr>
              <w:t xml:space="preserve"> 200;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100 </w:t>
            </w:r>
            <w:r w:rsidR="00381B4E" w:rsidRPr="002E2066">
              <w:rPr>
                <w:rFonts w:ascii="Times New Roman" w:hAnsi="Times New Roman" w:cs="Times New Roman"/>
                <w:sz w:val="22"/>
              </w:rPr>
              <w:t>–</w:t>
            </w:r>
            <w:r w:rsidRPr="002E2066">
              <w:rPr>
                <w:rFonts w:ascii="Times New Roman" w:hAnsi="Times New Roman" w:cs="Times New Roman"/>
                <w:sz w:val="22"/>
              </w:rPr>
              <w:t xml:space="preserve"> 200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200 </w:t>
            </w:r>
            <w:r w:rsidR="00381B4E" w:rsidRPr="002E2066">
              <w:rPr>
                <w:rFonts w:ascii="Times New Roman" w:hAnsi="Times New Roman" w:cs="Times New Roman"/>
                <w:sz w:val="22"/>
              </w:rPr>
              <w:t>–</w:t>
            </w:r>
            <w:r w:rsidRPr="002E2066">
              <w:rPr>
                <w:rFonts w:ascii="Times New Roman" w:hAnsi="Times New Roman" w:cs="Times New Roman"/>
                <w:sz w:val="22"/>
              </w:rPr>
              <w:t xml:space="preserve"> 140 200 </w:t>
            </w:r>
            <w:r w:rsidR="00381B4E" w:rsidRPr="002E2066">
              <w:rPr>
                <w:rFonts w:ascii="Times New Roman" w:hAnsi="Times New Roman" w:cs="Times New Roman"/>
                <w:sz w:val="22"/>
              </w:rPr>
              <w:t>–</w:t>
            </w:r>
            <w:r w:rsidRPr="002E2066">
              <w:rPr>
                <w:rFonts w:ascii="Times New Roman" w:hAnsi="Times New Roman" w:cs="Times New Roman"/>
                <w:sz w:val="22"/>
              </w:rPr>
              <w:t xml:space="preserve"> 400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140 </w:t>
            </w:r>
            <w:r w:rsidR="00381B4E" w:rsidRPr="002E2066">
              <w:rPr>
                <w:rFonts w:ascii="Times New Roman" w:hAnsi="Times New Roman" w:cs="Times New Roman"/>
                <w:sz w:val="22"/>
              </w:rPr>
              <w:t>–</w:t>
            </w:r>
            <w:r w:rsidRPr="002E2066">
              <w:rPr>
                <w:rFonts w:ascii="Times New Roman" w:hAnsi="Times New Roman" w:cs="Times New Roman"/>
                <w:sz w:val="22"/>
              </w:rPr>
              <w:t xml:space="preserve"> 100 400 </w:t>
            </w:r>
            <w:r w:rsidR="00381B4E" w:rsidRPr="002E2066">
              <w:rPr>
                <w:rFonts w:ascii="Times New Roman" w:hAnsi="Times New Roman" w:cs="Times New Roman"/>
                <w:sz w:val="22"/>
              </w:rPr>
              <w:t>–</w:t>
            </w:r>
            <w:r w:rsidRPr="002E2066">
              <w:rPr>
                <w:rFonts w:ascii="Times New Roman" w:hAnsi="Times New Roman" w:cs="Times New Roman"/>
                <w:sz w:val="22"/>
              </w:rPr>
              <w:t xml:space="preserve"> 800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100 </w:t>
            </w:r>
            <w:r w:rsidR="00381B4E" w:rsidRPr="002E2066">
              <w:rPr>
                <w:rFonts w:ascii="Times New Roman" w:hAnsi="Times New Roman" w:cs="Times New Roman"/>
                <w:sz w:val="22"/>
              </w:rPr>
              <w:t>–</w:t>
            </w:r>
            <w:r w:rsidRPr="002E2066">
              <w:rPr>
                <w:rFonts w:ascii="Times New Roman" w:hAnsi="Times New Roman" w:cs="Times New Roman"/>
                <w:sz w:val="22"/>
              </w:rPr>
              <w:t xml:space="preserve"> 80;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800 </w:t>
            </w:r>
            <w:r w:rsidR="00381B4E" w:rsidRPr="002E2066">
              <w:rPr>
                <w:rFonts w:ascii="Times New Roman" w:hAnsi="Times New Roman" w:cs="Times New Roman"/>
                <w:sz w:val="22"/>
              </w:rPr>
              <w:t>–</w:t>
            </w:r>
            <w:r w:rsidRPr="002E2066">
              <w:rPr>
                <w:rFonts w:ascii="Times New Roman" w:hAnsi="Times New Roman" w:cs="Times New Roman"/>
                <w:sz w:val="22"/>
              </w:rPr>
              <w:t xml:space="preserve"> 1000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80 </w:t>
            </w:r>
            <w:r w:rsidR="00381B4E" w:rsidRPr="002E2066">
              <w:rPr>
                <w:rFonts w:ascii="Times New Roman" w:hAnsi="Times New Roman" w:cs="Times New Roman"/>
                <w:sz w:val="22"/>
              </w:rPr>
              <w:t>–</w:t>
            </w:r>
            <w:r w:rsidRPr="002E2066">
              <w:rPr>
                <w:rFonts w:ascii="Times New Roman" w:hAnsi="Times New Roman" w:cs="Times New Roman"/>
                <w:sz w:val="22"/>
              </w:rPr>
              <w:t xml:space="preserve"> 60; свыше 1000 коек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60 (в условиях реконструкции и в крупнейших городах возможно уменьшение на 25%).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Размеры для больниц в пригородной зоне следует увеличивать: инфекционных и онкологических </w:t>
            </w:r>
            <w:r w:rsidR="00381B4E" w:rsidRPr="002E2066">
              <w:rPr>
                <w:rFonts w:ascii="Times New Roman" w:hAnsi="Times New Roman" w:cs="Times New Roman"/>
                <w:sz w:val="22"/>
              </w:rPr>
              <w:t>–</w:t>
            </w:r>
            <w:r w:rsidRPr="002E2066">
              <w:rPr>
                <w:rFonts w:ascii="Times New Roman" w:hAnsi="Times New Roman" w:cs="Times New Roman"/>
                <w:sz w:val="22"/>
              </w:rPr>
              <w:t xml:space="preserve"> на 15%; туберкулезных и </w:t>
            </w:r>
            <w:r w:rsidRPr="002E2066">
              <w:rPr>
                <w:rFonts w:ascii="Times New Roman" w:hAnsi="Times New Roman" w:cs="Times New Roman"/>
                <w:sz w:val="22"/>
              </w:rPr>
              <w:lastRenderedPageBreak/>
              <w:t xml:space="preserve">психиатрических </w:t>
            </w:r>
            <w:r w:rsidR="00381B4E" w:rsidRPr="002E2066">
              <w:rPr>
                <w:rFonts w:ascii="Times New Roman" w:hAnsi="Times New Roman" w:cs="Times New Roman"/>
                <w:sz w:val="22"/>
              </w:rPr>
              <w:t>–</w:t>
            </w:r>
            <w:r w:rsidRPr="002E2066">
              <w:rPr>
                <w:rFonts w:ascii="Times New Roman" w:hAnsi="Times New Roman" w:cs="Times New Roman"/>
                <w:sz w:val="22"/>
              </w:rPr>
              <w:t xml:space="preserve"> на 25%; восстановительного лечения для взрослых </w:t>
            </w:r>
            <w:r w:rsidR="00381B4E" w:rsidRPr="002E2066">
              <w:rPr>
                <w:rFonts w:ascii="Times New Roman" w:hAnsi="Times New Roman" w:cs="Times New Roman"/>
                <w:sz w:val="22"/>
              </w:rPr>
              <w:t>–</w:t>
            </w:r>
            <w:r w:rsidRPr="002E2066">
              <w:rPr>
                <w:rFonts w:ascii="Times New Roman" w:hAnsi="Times New Roman" w:cs="Times New Roman"/>
                <w:sz w:val="22"/>
              </w:rPr>
              <w:t xml:space="preserve"> на 20%, для детей </w:t>
            </w:r>
            <w:r w:rsidR="00381B4E" w:rsidRPr="002E2066">
              <w:rPr>
                <w:rFonts w:ascii="Times New Roman" w:hAnsi="Times New Roman" w:cs="Times New Roman"/>
                <w:sz w:val="22"/>
              </w:rPr>
              <w:t>–</w:t>
            </w:r>
            <w:r w:rsidRPr="002E2066">
              <w:rPr>
                <w:rFonts w:ascii="Times New Roman" w:hAnsi="Times New Roman" w:cs="Times New Roman"/>
                <w:sz w:val="22"/>
              </w:rPr>
              <w:t xml:space="preserve"> на 40%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Число коек (врачебных и акушерских) для беременных женщин и рожениц рекомендуется при условии их выделения из общего числа коек стационаров </w:t>
            </w:r>
            <w:r w:rsidR="00381B4E" w:rsidRPr="002E2066">
              <w:rPr>
                <w:rFonts w:ascii="Times New Roman" w:hAnsi="Times New Roman" w:cs="Times New Roman"/>
                <w:sz w:val="22"/>
              </w:rPr>
              <w:t>–</w:t>
            </w:r>
            <w:r w:rsidRPr="002E2066">
              <w:rPr>
                <w:rFonts w:ascii="Times New Roman" w:hAnsi="Times New Roman" w:cs="Times New Roman"/>
                <w:sz w:val="22"/>
              </w:rPr>
              <w:t xml:space="preserve"> 0,85 коек на 1 тыс. жителей (в расчете на женщин в возрасте 15</w:t>
            </w:r>
            <w:r w:rsidR="00381B4E" w:rsidRPr="002E2066">
              <w:rPr>
                <w:rFonts w:ascii="Times New Roman" w:hAnsi="Times New Roman" w:cs="Times New Roman"/>
                <w:sz w:val="22"/>
              </w:rPr>
              <w:t>–</w:t>
            </w:r>
            <w:r w:rsidRPr="002E2066">
              <w:rPr>
                <w:rFonts w:ascii="Times New Roman" w:hAnsi="Times New Roman" w:cs="Times New Roman"/>
                <w:sz w:val="22"/>
              </w:rPr>
              <w:t>49 лет).</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Норму для детей на 1 койку следует принимать с коэффициентом 1,5.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Площадь участка родильных домов следует принимать с коэффициентом 0,7</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Амбулаторно</w:t>
            </w:r>
            <w:r w:rsidR="00381B4E" w:rsidRPr="002E2066">
              <w:rPr>
                <w:rFonts w:ascii="Times New Roman" w:hAnsi="Times New Roman" w:cs="Times New Roman"/>
                <w:sz w:val="22"/>
              </w:rPr>
              <w:t>–</w:t>
            </w:r>
            <w:r w:rsidRPr="002E2066">
              <w:rPr>
                <w:rFonts w:ascii="Times New Roman" w:hAnsi="Times New Roman" w:cs="Times New Roman"/>
                <w:sz w:val="22"/>
              </w:rPr>
              <w:t>поликлиническая сеть, диспансеры без стационара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посещение в смену</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 определяемому органами здравоохранения</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 учетом системы расселения возможна сельская амбулатория 20% общего норматива</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0,1 га на 100 посещений в смену, но не менее 0,3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Размеры земельных участков стационара и поликлиники, объединенных в одно лечебно</w:t>
            </w:r>
            <w:r w:rsidR="00381B4E" w:rsidRPr="002E2066">
              <w:rPr>
                <w:rFonts w:ascii="Times New Roman" w:hAnsi="Times New Roman" w:cs="Times New Roman"/>
                <w:sz w:val="22"/>
              </w:rPr>
              <w:t>–</w:t>
            </w:r>
            <w:r w:rsidRPr="002E2066">
              <w:rPr>
                <w:rFonts w:ascii="Times New Roman" w:hAnsi="Times New Roman" w:cs="Times New Roman"/>
                <w:sz w:val="22"/>
              </w:rPr>
              <w:t>профилактическое учреждение, определяются раздельно по соответствующим нормам и затем суммируются</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Консультативно</w:t>
            </w:r>
            <w:r w:rsidR="00381B4E" w:rsidRPr="002E2066">
              <w:rPr>
                <w:rFonts w:ascii="Times New Roman" w:hAnsi="Times New Roman" w:cs="Times New Roman"/>
                <w:sz w:val="22"/>
              </w:rPr>
              <w:t>–</w:t>
            </w:r>
            <w:r w:rsidRPr="002E2066">
              <w:rPr>
                <w:rFonts w:ascii="Times New Roman" w:hAnsi="Times New Roman" w:cs="Times New Roman"/>
                <w:sz w:val="22"/>
              </w:rPr>
              <w:t>диагностический центр</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общей площади</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0,5 га на объект</w:t>
            </w:r>
          </w:p>
        </w:tc>
        <w:tc>
          <w:tcPr>
            <w:tcW w:w="3260" w:type="dxa"/>
            <w:gridSpan w:val="2"/>
            <w:tcBorders>
              <w:top w:val="single" w:sz="4" w:space="0" w:color="auto"/>
              <w:left w:val="single" w:sz="4" w:space="0" w:color="auto"/>
              <w:bottom w:val="nil"/>
            </w:tcBorders>
          </w:tcPr>
          <w:p w:rsidR="00B84A96" w:rsidRPr="002E2066" w:rsidRDefault="00B84A96" w:rsidP="004449C2">
            <w:pPr>
              <w:widowControl w:val="0"/>
              <w:rPr>
                <w:rFonts w:ascii="Times New Roman" w:hAnsi="Times New Roman" w:cs="Times New Roman"/>
                <w:sz w:val="22"/>
              </w:rPr>
            </w:pPr>
            <w:r w:rsidRPr="002E2066">
              <w:rPr>
                <w:rFonts w:ascii="Times New Roman" w:hAnsi="Times New Roman" w:cs="Times New Roman"/>
                <w:sz w:val="22"/>
              </w:rPr>
              <w:t>Размещение во</w:t>
            </w:r>
            <w:r w:rsidR="004449C2" w:rsidRPr="002E2066">
              <w:rPr>
                <w:rFonts w:ascii="Times New Roman" w:hAnsi="Times New Roman" w:cs="Times New Roman"/>
                <w:sz w:val="22"/>
              </w:rPr>
              <w:t>зможно при лечебном учреждении</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Фельдшерский или фельдшерско</w:t>
            </w:r>
            <w:r w:rsidR="00381B4E" w:rsidRPr="002E2066">
              <w:rPr>
                <w:rFonts w:ascii="Times New Roman" w:hAnsi="Times New Roman" w:cs="Times New Roman"/>
                <w:sz w:val="22"/>
              </w:rPr>
              <w:t>–</w:t>
            </w:r>
            <w:r w:rsidRPr="002E2066">
              <w:rPr>
                <w:rFonts w:ascii="Times New Roman" w:hAnsi="Times New Roman" w:cs="Times New Roman"/>
                <w:sz w:val="22"/>
              </w:rPr>
              <w:t>акушерский пункт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0,2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Станция (подстанция) скорой помощи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автомобиль</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0,1</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0,05 га на 1 автомобиль, но не менее 0,1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пределах зоны 15</w:t>
            </w:r>
            <w:r w:rsidR="00381B4E" w:rsidRPr="002E2066">
              <w:rPr>
                <w:rFonts w:ascii="Times New Roman" w:hAnsi="Times New Roman" w:cs="Times New Roman"/>
                <w:sz w:val="22"/>
              </w:rPr>
              <w:t>–</w:t>
            </w:r>
            <w:r w:rsidRPr="002E2066">
              <w:rPr>
                <w:rFonts w:ascii="Times New Roman" w:hAnsi="Times New Roman" w:cs="Times New Roman"/>
                <w:sz w:val="22"/>
              </w:rPr>
              <w:t>минутной доступности на специальном автомобиле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Выдвижной пункт медицинской помощи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автомобиль</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0,2</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0,05 га на 1 автомобиль, но не менее 0,1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пределах зоны 30</w:t>
            </w:r>
            <w:r w:rsidR="00381B4E" w:rsidRPr="002E2066">
              <w:rPr>
                <w:rFonts w:ascii="Times New Roman" w:hAnsi="Times New Roman" w:cs="Times New Roman"/>
                <w:sz w:val="22"/>
              </w:rPr>
              <w:t>–</w:t>
            </w:r>
            <w:r w:rsidRPr="002E2066">
              <w:rPr>
                <w:rFonts w:ascii="Times New Roman" w:hAnsi="Times New Roman" w:cs="Times New Roman"/>
                <w:sz w:val="22"/>
              </w:rPr>
              <w:t>минутной доступности на специальном автомобиле</w:t>
            </w:r>
          </w:p>
        </w:tc>
      </w:tr>
      <w:tr w:rsidR="00B84A96" w:rsidRPr="002E2066" w:rsidTr="00EB5182">
        <w:trPr>
          <w:gridAfter w:val="1"/>
          <w:wAfter w:w="27" w:type="dxa"/>
        </w:trPr>
        <w:tc>
          <w:tcPr>
            <w:tcW w:w="2410" w:type="dxa"/>
            <w:vMerge w:val="restart"/>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Аптека групп:</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I</w:t>
            </w:r>
            <w:r w:rsidR="00381B4E" w:rsidRPr="002E2066">
              <w:rPr>
                <w:rFonts w:ascii="Times New Roman" w:hAnsi="Times New Roman" w:cs="Times New Roman"/>
                <w:sz w:val="22"/>
              </w:rPr>
              <w:t>–</w:t>
            </w:r>
            <w:r w:rsidRPr="002E2066">
              <w:rPr>
                <w:rFonts w:ascii="Times New Roman" w:hAnsi="Times New Roman" w:cs="Times New Roman"/>
                <w:sz w:val="22"/>
              </w:rPr>
              <w:t>II</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III</w:t>
            </w:r>
            <w:r w:rsidR="00381B4E" w:rsidRPr="002E2066">
              <w:rPr>
                <w:rFonts w:ascii="Times New Roman" w:hAnsi="Times New Roman" w:cs="Times New Roman"/>
                <w:sz w:val="22"/>
              </w:rPr>
              <w:t>–</w:t>
            </w:r>
            <w:r w:rsidRPr="002E2066">
              <w:rPr>
                <w:rFonts w:ascii="Times New Roman" w:hAnsi="Times New Roman" w:cs="Times New Roman"/>
                <w:sz w:val="22"/>
              </w:rPr>
              <w:t>V</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VI</w:t>
            </w:r>
            <w:r w:rsidR="00381B4E" w:rsidRPr="002E2066">
              <w:rPr>
                <w:rFonts w:ascii="Times New Roman" w:hAnsi="Times New Roman" w:cs="Times New Roman"/>
                <w:sz w:val="22"/>
              </w:rPr>
              <w:t>–</w:t>
            </w:r>
            <w:r w:rsidRPr="002E2066">
              <w:rPr>
                <w:rFonts w:ascii="Times New Roman" w:hAnsi="Times New Roman" w:cs="Times New Roman"/>
                <w:sz w:val="22"/>
              </w:rPr>
              <w:t>VIII</w:t>
            </w:r>
          </w:p>
        </w:tc>
        <w:tc>
          <w:tcPr>
            <w:tcW w:w="1276" w:type="dxa"/>
            <w:vMerge w:val="restart"/>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общ. площади</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 ориентировочно</w:t>
            </w:r>
          </w:p>
        </w:tc>
        <w:tc>
          <w:tcPr>
            <w:tcW w:w="2751" w:type="dxa"/>
            <w:vMerge w:val="restart"/>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0,3 га на объект 0,25 га на объект 0,2 га на объект</w:t>
            </w:r>
          </w:p>
        </w:tc>
        <w:tc>
          <w:tcPr>
            <w:tcW w:w="3260" w:type="dxa"/>
            <w:gridSpan w:val="2"/>
            <w:vMerge w:val="restart"/>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 В сельских поселениях, как правило, при амбулатории и ФАП</w:t>
            </w:r>
          </w:p>
        </w:tc>
      </w:tr>
      <w:tr w:rsidR="00B84A96" w:rsidRPr="002E2066" w:rsidTr="00EB5182">
        <w:trPr>
          <w:gridAfter w:val="1"/>
          <w:wAfter w:w="27" w:type="dxa"/>
        </w:trPr>
        <w:tc>
          <w:tcPr>
            <w:tcW w:w="2410" w:type="dxa"/>
            <w:vMerge/>
            <w:tcBorders>
              <w:top w:val="nil"/>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1276"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50,0</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14,0</w:t>
            </w:r>
          </w:p>
        </w:tc>
        <w:tc>
          <w:tcPr>
            <w:tcW w:w="2751"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Молочные кухни (для детей до 1 года)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порций в сутки на 1 ребенка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0,015 га на 1 тыс. порций в сутки, но не менее 0,15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Раздаточные пункты молочных кухонь</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общ. площади на 1 ребенка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0,3</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Встроенные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Центр социального обслуживания пенсионеров и </w:t>
            </w:r>
            <w:r w:rsidRPr="002E2066">
              <w:rPr>
                <w:rFonts w:ascii="Times New Roman" w:hAnsi="Times New Roman" w:cs="Times New Roman"/>
                <w:sz w:val="22"/>
              </w:rPr>
              <w:lastRenderedPageBreak/>
              <w:t>инвалидов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1 центр</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1 на гор. округ, гор. поселение или по заданию на </w:t>
            </w:r>
            <w:r w:rsidRPr="002E2066">
              <w:rPr>
                <w:rFonts w:ascii="Times New Roman" w:hAnsi="Times New Roman" w:cs="Times New Roman"/>
                <w:sz w:val="22"/>
              </w:rPr>
              <w:lastRenderedPageBreak/>
              <w:t>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Центр социальной помощи семье и детям</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центр</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гор. округ, гор. поселение или по заданию на 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Специализированные учреждения для несовершеннолетних, нуждающихся в социальной реабилитации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10 тыс. детей или по заданию на 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Реабилитационные центры для детей и подростков с ограниченными возможностями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10 тыс. детей или по заданию на 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Отделения социальной помощи на дому для граждан пенсионного возраста и инвалидов</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120 человек данной категории граждан</w:t>
            </w:r>
          </w:p>
        </w:tc>
        <w:tc>
          <w:tcPr>
            <w:tcW w:w="1946"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Специализированные отделения социально</w:t>
            </w:r>
            <w:r w:rsidR="00381B4E" w:rsidRPr="002E2066">
              <w:rPr>
                <w:rFonts w:ascii="Times New Roman" w:hAnsi="Times New Roman" w:cs="Times New Roman"/>
                <w:sz w:val="22"/>
              </w:rPr>
              <w:t>–</w:t>
            </w:r>
            <w:r w:rsidRPr="002E2066">
              <w:rPr>
                <w:rFonts w:ascii="Times New Roman" w:hAnsi="Times New Roman" w:cs="Times New Roman"/>
                <w:sz w:val="22"/>
              </w:rPr>
              <w:t>медицинского обслуживания на дому для граждан пенсионного возраста и инвалидов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30 человек данной категории граждан</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Отделения срочного социального обслуживания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400 тыс. населения</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Дом</w:t>
            </w:r>
            <w:r w:rsidR="00381B4E" w:rsidRPr="002E2066">
              <w:rPr>
                <w:rFonts w:ascii="Times New Roman" w:hAnsi="Times New Roman" w:cs="Times New Roman"/>
                <w:sz w:val="22"/>
              </w:rPr>
              <w:t>–</w:t>
            </w:r>
            <w:r w:rsidRPr="002E2066">
              <w:rPr>
                <w:rFonts w:ascii="Times New Roman" w:hAnsi="Times New Roman" w:cs="Times New Roman"/>
                <w:sz w:val="22"/>
              </w:rPr>
              <w:t>интернат для престарелых с 60 лет и инвалидов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3,0</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Размещение возможно в пригородной зоне.</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Нормы расчета следует уточнять в зависимости от социально</w:t>
            </w:r>
            <w:r w:rsidR="00381B4E" w:rsidRPr="002E2066">
              <w:rPr>
                <w:rFonts w:ascii="Times New Roman" w:hAnsi="Times New Roman" w:cs="Times New Roman"/>
                <w:sz w:val="22"/>
              </w:rPr>
              <w:t>–</w:t>
            </w:r>
            <w:r w:rsidRPr="002E2066">
              <w:rPr>
                <w:rFonts w:ascii="Times New Roman" w:hAnsi="Times New Roman" w:cs="Times New Roman"/>
                <w:sz w:val="22"/>
              </w:rPr>
              <w:t>демографических особенностей</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Специализированный </w:t>
            </w:r>
            <w:r w:rsidRPr="002E2066">
              <w:rPr>
                <w:rFonts w:ascii="Times New Roman" w:hAnsi="Times New Roman" w:cs="Times New Roman"/>
                <w:sz w:val="22"/>
              </w:rPr>
              <w:lastRenderedPageBreak/>
              <w:t>дом</w:t>
            </w:r>
            <w:r w:rsidR="00381B4E" w:rsidRPr="002E2066">
              <w:rPr>
                <w:rFonts w:ascii="Times New Roman" w:hAnsi="Times New Roman" w:cs="Times New Roman"/>
                <w:sz w:val="22"/>
              </w:rPr>
              <w:t>–</w:t>
            </w:r>
            <w:r w:rsidRPr="002E2066">
              <w:rPr>
                <w:rFonts w:ascii="Times New Roman" w:hAnsi="Times New Roman" w:cs="Times New Roman"/>
                <w:sz w:val="22"/>
              </w:rPr>
              <w:t>интернат для взрослых (психоневрологический)</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 вместимости: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до 200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125;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200</w:t>
            </w:r>
            <w:r w:rsidR="00381B4E" w:rsidRPr="002E2066">
              <w:rPr>
                <w:rFonts w:ascii="Times New Roman" w:hAnsi="Times New Roman" w:cs="Times New Roman"/>
                <w:sz w:val="22"/>
              </w:rPr>
              <w:t>–</w:t>
            </w:r>
            <w:r w:rsidRPr="002E2066">
              <w:rPr>
                <w:rFonts w:ascii="Times New Roman" w:hAnsi="Times New Roman" w:cs="Times New Roman"/>
                <w:sz w:val="22"/>
              </w:rPr>
              <w:t xml:space="preserve">400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100;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400</w:t>
            </w:r>
            <w:r w:rsidR="00381B4E" w:rsidRPr="002E2066">
              <w:rPr>
                <w:rFonts w:ascii="Times New Roman" w:hAnsi="Times New Roman" w:cs="Times New Roman"/>
                <w:sz w:val="22"/>
              </w:rPr>
              <w:t>–</w:t>
            </w:r>
            <w:r w:rsidRPr="002E2066">
              <w:rPr>
                <w:rFonts w:ascii="Times New Roman" w:hAnsi="Times New Roman" w:cs="Times New Roman"/>
                <w:sz w:val="22"/>
              </w:rPr>
              <w:t xml:space="preserve">600 мест </w:t>
            </w:r>
            <w:r w:rsidR="00381B4E" w:rsidRPr="002E2066">
              <w:rPr>
                <w:rFonts w:ascii="Times New Roman" w:hAnsi="Times New Roman" w:cs="Times New Roman"/>
                <w:sz w:val="22"/>
              </w:rPr>
              <w:t>–</w:t>
            </w:r>
            <w:r w:rsidRPr="002E2066">
              <w:rPr>
                <w:rFonts w:ascii="Times New Roman" w:hAnsi="Times New Roman" w:cs="Times New Roman"/>
                <w:sz w:val="22"/>
              </w:rPr>
              <w:t xml:space="preserve"> 80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Специальные жилые дома и группы квартир для ветеранов войны и труда и одиноких престарелых (с 60 лет)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чел.</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Специальные жилые дома и группы квартир для инвалидов на креслах</w:t>
            </w:r>
            <w:r w:rsidR="00381B4E" w:rsidRPr="002E2066">
              <w:rPr>
                <w:rFonts w:ascii="Times New Roman" w:hAnsi="Times New Roman" w:cs="Times New Roman"/>
                <w:sz w:val="22"/>
              </w:rPr>
              <w:t>–</w:t>
            </w:r>
            <w:r w:rsidRPr="002E2066">
              <w:rPr>
                <w:rFonts w:ascii="Times New Roman" w:hAnsi="Times New Roman" w:cs="Times New Roman"/>
                <w:sz w:val="22"/>
              </w:rPr>
              <w:t>колясках и их семей</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чел.</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0,5</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Детские дома</w:t>
            </w:r>
            <w:r w:rsidR="00381B4E" w:rsidRPr="002E2066">
              <w:rPr>
                <w:rFonts w:ascii="Times New Roman" w:hAnsi="Times New Roman" w:cs="Times New Roman"/>
                <w:sz w:val="22"/>
              </w:rPr>
              <w:t>–</w:t>
            </w:r>
            <w:r w:rsidRPr="002E2066">
              <w:rPr>
                <w:rFonts w:ascii="Times New Roman" w:hAnsi="Times New Roman" w:cs="Times New Roman"/>
                <w:sz w:val="22"/>
              </w:rPr>
              <w:t>интернаты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Приют для детей и подростков, оставшихся без попечения родителей</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приют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Дома ночного пребывания, социальные приюты, центры социальной адаптации</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2E00C8">
            <w:pPr>
              <w:widowControl w:val="0"/>
              <w:rPr>
                <w:rFonts w:ascii="Times New Roman" w:hAnsi="Times New Roman" w:cs="Times New Roman"/>
                <w:sz w:val="22"/>
              </w:rPr>
            </w:pPr>
            <w:r w:rsidRPr="002E2066">
              <w:rPr>
                <w:rFonts w:ascii="Times New Roman" w:hAnsi="Times New Roman" w:cs="Times New Roman"/>
                <w:sz w:val="22"/>
              </w:rPr>
              <w:t>1 на городское поселение или по заданию на проектирование</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Нормы расчета следует принимать в зависимости от необходимого уровня социальной помощи, уточнять в зависимости от социально</w:t>
            </w:r>
            <w:r w:rsidR="00381B4E" w:rsidRPr="002E2066">
              <w:rPr>
                <w:rFonts w:ascii="Times New Roman" w:hAnsi="Times New Roman" w:cs="Times New Roman"/>
                <w:sz w:val="22"/>
              </w:rPr>
              <w:t>–</w:t>
            </w:r>
            <w:r w:rsidRPr="002E2066">
              <w:rPr>
                <w:rFonts w:ascii="Times New Roman" w:hAnsi="Times New Roman" w:cs="Times New Roman"/>
                <w:sz w:val="22"/>
              </w:rPr>
              <w:t>демографических особенностей</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Санатории (без туберкулезных)</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125</w:t>
            </w:r>
            <w:r w:rsidR="00381B4E" w:rsidRPr="002E2066">
              <w:rPr>
                <w:rFonts w:ascii="Times New Roman" w:hAnsi="Times New Roman" w:cs="Times New Roman"/>
                <w:sz w:val="22"/>
              </w:rPr>
              <w:t>–</w:t>
            </w:r>
            <w:r w:rsidRPr="002E2066">
              <w:rPr>
                <w:rFonts w:ascii="Times New Roman" w:hAnsi="Times New Roman" w:cs="Times New Roman"/>
                <w:sz w:val="22"/>
              </w:rPr>
              <w:t>150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Санатории для родителей с детьми и детские санатории (без туберкулезных)</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145</w:t>
            </w:r>
            <w:r w:rsidR="00381B4E" w:rsidRPr="002E2066">
              <w:rPr>
                <w:rFonts w:ascii="Times New Roman" w:hAnsi="Times New Roman" w:cs="Times New Roman"/>
                <w:sz w:val="22"/>
              </w:rPr>
              <w:t>–</w:t>
            </w:r>
            <w:r w:rsidRPr="002E2066">
              <w:rPr>
                <w:rFonts w:ascii="Times New Roman" w:hAnsi="Times New Roman" w:cs="Times New Roman"/>
                <w:sz w:val="22"/>
              </w:rPr>
              <w:t>170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Санатории</w:t>
            </w:r>
            <w:r w:rsidR="00381B4E" w:rsidRPr="002E2066">
              <w:rPr>
                <w:rFonts w:ascii="Times New Roman" w:hAnsi="Times New Roman" w:cs="Times New Roman"/>
                <w:sz w:val="22"/>
              </w:rPr>
              <w:t>–</w:t>
            </w:r>
            <w:r w:rsidRPr="002E2066">
              <w:rPr>
                <w:rFonts w:ascii="Times New Roman" w:hAnsi="Times New Roman" w:cs="Times New Roman"/>
                <w:sz w:val="22"/>
              </w:rPr>
              <w:t>профилактории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70 </w:t>
            </w:r>
            <w:r w:rsidR="00381B4E" w:rsidRPr="002E2066">
              <w:rPr>
                <w:rFonts w:ascii="Times New Roman" w:hAnsi="Times New Roman" w:cs="Times New Roman"/>
                <w:sz w:val="22"/>
              </w:rPr>
              <w:t>–</w:t>
            </w:r>
            <w:r w:rsidRPr="002E2066">
              <w:rPr>
                <w:rFonts w:ascii="Times New Roman" w:hAnsi="Times New Roman" w:cs="Times New Roman"/>
                <w:sz w:val="22"/>
              </w:rPr>
              <w:t xml:space="preserve"> 100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санаториях</w:t>
            </w:r>
            <w:r w:rsidR="00381B4E" w:rsidRPr="002E2066">
              <w:rPr>
                <w:rFonts w:ascii="Times New Roman" w:hAnsi="Times New Roman" w:cs="Times New Roman"/>
                <w:sz w:val="22"/>
              </w:rPr>
              <w:t>–</w:t>
            </w:r>
            <w:r w:rsidRPr="002E2066">
              <w:rPr>
                <w:rFonts w:ascii="Times New Roman" w:hAnsi="Times New Roman" w:cs="Times New Roman"/>
                <w:sz w:val="22"/>
              </w:rPr>
              <w:t xml:space="preserve">профилакториях, размещаемых в пределах городской черты, допускается уменьшать размеры земельных участков, но не более чем на </w:t>
            </w:r>
            <w:r w:rsidRPr="002E2066">
              <w:rPr>
                <w:rFonts w:ascii="Times New Roman" w:hAnsi="Times New Roman" w:cs="Times New Roman"/>
                <w:sz w:val="22"/>
              </w:rPr>
              <w:lastRenderedPageBreak/>
              <w:t>10%</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Санаторные детские лагеря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200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Дома отдыха (пансионаты)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120</w:t>
            </w:r>
            <w:r w:rsidR="00381B4E" w:rsidRPr="002E2066">
              <w:rPr>
                <w:rFonts w:ascii="Times New Roman" w:hAnsi="Times New Roman" w:cs="Times New Roman"/>
                <w:sz w:val="22"/>
              </w:rPr>
              <w:t>–</w:t>
            </w:r>
            <w:r w:rsidRPr="002E2066">
              <w:rPr>
                <w:rFonts w:ascii="Times New Roman" w:hAnsi="Times New Roman" w:cs="Times New Roman"/>
                <w:sz w:val="22"/>
              </w:rPr>
              <w:t>130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Дома отдыха (пансионаты) для семей с детьми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140</w:t>
            </w:r>
            <w:r w:rsidR="00381B4E" w:rsidRPr="002E2066">
              <w:rPr>
                <w:rFonts w:ascii="Times New Roman" w:hAnsi="Times New Roman" w:cs="Times New Roman"/>
                <w:sz w:val="22"/>
              </w:rPr>
              <w:t>–</w:t>
            </w:r>
            <w:r w:rsidRPr="002E2066">
              <w:rPr>
                <w:rFonts w:ascii="Times New Roman" w:hAnsi="Times New Roman" w:cs="Times New Roman"/>
                <w:sz w:val="22"/>
              </w:rPr>
              <w:t>150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Базы отдыха предприятий и организаций, молодежные лагеря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140</w:t>
            </w:r>
            <w:r w:rsidR="00381B4E" w:rsidRPr="002E2066">
              <w:rPr>
                <w:rFonts w:ascii="Times New Roman" w:hAnsi="Times New Roman" w:cs="Times New Roman"/>
                <w:sz w:val="22"/>
              </w:rPr>
              <w:t>–</w:t>
            </w:r>
            <w:r w:rsidRPr="002E2066">
              <w:rPr>
                <w:rFonts w:ascii="Times New Roman" w:hAnsi="Times New Roman" w:cs="Times New Roman"/>
                <w:sz w:val="22"/>
              </w:rPr>
              <w:t>160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Курортные гостиницы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65</w:t>
            </w:r>
            <w:r w:rsidR="00381B4E" w:rsidRPr="002E2066">
              <w:rPr>
                <w:rFonts w:ascii="Times New Roman" w:hAnsi="Times New Roman" w:cs="Times New Roman"/>
                <w:sz w:val="22"/>
              </w:rPr>
              <w:t>–</w:t>
            </w:r>
            <w:r w:rsidRPr="002E2066">
              <w:rPr>
                <w:rFonts w:ascii="Times New Roman" w:hAnsi="Times New Roman" w:cs="Times New Roman"/>
                <w:sz w:val="22"/>
              </w:rPr>
              <w:t>75</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Детские лагеря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150</w:t>
            </w:r>
            <w:r w:rsidR="00381B4E" w:rsidRPr="002E2066">
              <w:rPr>
                <w:rFonts w:ascii="Times New Roman" w:hAnsi="Times New Roman" w:cs="Times New Roman"/>
                <w:sz w:val="22"/>
              </w:rPr>
              <w:t>–</w:t>
            </w:r>
            <w:r w:rsidRPr="002E2066">
              <w:rPr>
                <w:rFonts w:ascii="Times New Roman" w:hAnsi="Times New Roman" w:cs="Times New Roman"/>
                <w:sz w:val="22"/>
              </w:rPr>
              <w:t>200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Оздоровительные лагеря старшеклассников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175</w:t>
            </w:r>
            <w:r w:rsidR="00381B4E" w:rsidRPr="002E2066">
              <w:rPr>
                <w:rFonts w:ascii="Times New Roman" w:hAnsi="Times New Roman" w:cs="Times New Roman"/>
                <w:sz w:val="22"/>
              </w:rPr>
              <w:t>–</w:t>
            </w:r>
            <w:r w:rsidRPr="002E2066">
              <w:rPr>
                <w:rFonts w:ascii="Times New Roman" w:hAnsi="Times New Roman" w:cs="Times New Roman"/>
                <w:sz w:val="22"/>
              </w:rPr>
              <w:t>200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Дачи дошкольных учреждений</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120</w:t>
            </w:r>
            <w:r w:rsidR="00381B4E" w:rsidRPr="002E2066">
              <w:rPr>
                <w:rFonts w:ascii="Times New Roman" w:hAnsi="Times New Roman" w:cs="Times New Roman"/>
                <w:sz w:val="22"/>
              </w:rPr>
              <w:t>–</w:t>
            </w:r>
            <w:r w:rsidRPr="002E2066">
              <w:rPr>
                <w:rFonts w:ascii="Times New Roman" w:hAnsi="Times New Roman" w:cs="Times New Roman"/>
                <w:sz w:val="22"/>
              </w:rPr>
              <w:t>140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Туристские гостиницы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50</w:t>
            </w:r>
            <w:r w:rsidR="00381B4E" w:rsidRPr="002E2066">
              <w:rPr>
                <w:rFonts w:ascii="Times New Roman" w:hAnsi="Times New Roman" w:cs="Times New Roman"/>
                <w:sz w:val="22"/>
              </w:rPr>
              <w:t>–</w:t>
            </w:r>
            <w:r w:rsidRPr="002E2066">
              <w:rPr>
                <w:rFonts w:ascii="Times New Roman" w:hAnsi="Times New Roman" w:cs="Times New Roman"/>
                <w:sz w:val="22"/>
              </w:rPr>
              <w:t>75</w:t>
            </w:r>
          </w:p>
        </w:tc>
        <w:tc>
          <w:tcPr>
            <w:tcW w:w="3260" w:type="dxa"/>
            <w:gridSpan w:val="2"/>
            <w:tcBorders>
              <w:top w:val="single" w:sz="4" w:space="0" w:color="auto"/>
              <w:left w:val="single" w:sz="4" w:space="0" w:color="auto"/>
              <w:bottom w:val="nil"/>
            </w:tcBorders>
          </w:tcPr>
          <w:p w:rsidR="00B84A96" w:rsidRPr="002E2066" w:rsidRDefault="00B84A96" w:rsidP="00205971">
            <w:pPr>
              <w:widowControl w:val="0"/>
              <w:rPr>
                <w:rFonts w:ascii="Times New Roman" w:hAnsi="Times New Roman" w:cs="Times New Roman"/>
                <w:sz w:val="22"/>
              </w:rPr>
            </w:pPr>
            <w:r w:rsidRPr="002E2066">
              <w:rPr>
                <w:rFonts w:ascii="Times New Roman" w:hAnsi="Times New Roman" w:cs="Times New Roman"/>
                <w:sz w:val="2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Туристские базы</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65</w:t>
            </w:r>
            <w:r w:rsidR="00381B4E" w:rsidRPr="002E2066">
              <w:rPr>
                <w:rFonts w:ascii="Times New Roman" w:hAnsi="Times New Roman" w:cs="Times New Roman"/>
                <w:sz w:val="22"/>
              </w:rPr>
              <w:t>–</w:t>
            </w:r>
            <w:r w:rsidRPr="002E2066">
              <w:rPr>
                <w:rFonts w:ascii="Times New Roman" w:hAnsi="Times New Roman" w:cs="Times New Roman"/>
                <w:sz w:val="22"/>
              </w:rPr>
              <w:t>80</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Туристские базы для семей с детьми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95</w:t>
            </w:r>
            <w:r w:rsidR="00381B4E" w:rsidRPr="002E2066">
              <w:rPr>
                <w:rFonts w:ascii="Times New Roman" w:hAnsi="Times New Roman" w:cs="Times New Roman"/>
                <w:sz w:val="22"/>
              </w:rPr>
              <w:t>–</w:t>
            </w:r>
            <w:r w:rsidRPr="002E2066">
              <w:rPr>
                <w:rFonts w:ascii="Times New Roman" w:hAnsi="Times New Roman" w:cs="Times New Roman"/>
                <w:sz w:val="22"/>
              </w:rPr>
              <w:t>120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Мотели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75</w:t>
            </w:r>
            <w:r w:rsidR="00381B4E" w:rsidRPr="002E2066">
              <w:rPr>
                <w:rFonts w:ascii="Times New Roman" w:hAnsi="Times New Roman" w:cs="Times New Roman"/>
                <w:sz w:val="22"/>
              </w:rPr>
              <w:t>–</w:t>
            </w:r>
            <w:r w:rsidRPr="002E2066">
              <w:rPr>
                <w:rFonts w:ascii="Times New Roman" w:hAnsi="Times New Roman" w:cs="Times New Roman"/>
                <w:sz w:val="22"/>
              </w:rPr>
              <w:t>100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Кемпинги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135</w:t>
            </w:r>
            <w:r w:rsidR="00381B4E" w:rsidRPr="002E2066">
              <w:rPr>
                <w:rFonts w:ascii="Times New Roman" w:hAnsi="Times New Roman" w:cs="Times New Roman"/>
                <w:sz w:val="22"/>
              </w:rPr>
              <w:t>–</w:t>
            </w:r>
            <w:r w:rsidRPr="002E2066">
              <w:rPr>
                <w:rFonts w:ascii="Times New Roman" w:hAnsi="Times New Roman" w:cs="Times New Roman"/>
                <w:sz w:val="22"/>
              </w:rPr>
              <w:t>150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Приюты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35</w:t>
            </w:r>
            <w:r w:rsidR="00381B4E" w:rsidRPr="002E2066">
              <w:rPr>
                <w:rFonts w:ascii="Times New Roman" w:hAnsi="Times New Roman" w:cs="Times New Roman"/>
                <w:sz w:val="22"/>
              </w:rPr>
              <w:t>–</w:t>
            </w:r>
            <w:r w:rsidRPr="002E2066">
              <w:rPr>
                <w:rFonts w:ascii="Times New Roman" w:hAnsi="Times New Roman" w:cs="Times New Roman"/>
                <w:sz w:val="22"/>
              </w:rPr>
              <w:t>50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t>III. Учреждения культуры и искусства</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Танцевальные залы</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vMerge w:val="restart"/>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Видеозалы, залы аттракционов и </w:t>
            </w:r>
            <w:r w:rsidRPr="002E2066">
              <w:rPr>
                <w:rFonts w:ascii="Times New Roman" w:hAnsi="Times New Roman" w:cs="Times New Roman"/>
                <w:sz w:val="22"/>
              </w:rPr>
              <w:lastRenderedPageBreak/>
              <w:t>игровых автоматов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кв. м общей </w:t>
            </w:r>
            <w:r w:rsidRPr="002E2066">
              <w:rPr>
                <w:rFonts w:ascii="Times New Roman" w:hAnsi="Times New Roman" w:cs="Times New Roman"/>
                <w:sz w:val="22"/>
              </w:rPr>
              <w:lastRenderedPageBreak/>
              <w:t>площади</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3</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Универсальные спортивно</w:t>
            </w:r>
            <w:r w:rsidR="00381B4E" w:rsidRPr="002E2066">
              <w:rPr>
                <w:rFonts w:ascii="Times New Roman" w:hAnsi="Times New Roman" w:cs="Times New Roman"/>
                <w:sz w:val="22"/>
              </w:rPr>
              <w:t>–</w:t>
            </w:r>
            <w:r w:rsidRPr="002E2066">
              <w:rPr>
                <w:rFonts w:ascii="Times New Roman" w:hAnsi="Times New Roman" w:cs="Times New Roman"/>
                <w:sz w:val="22"/>
              </w:rPr>
              <w:t>зрелищные залы, в том числе с искусственным льдом</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w:t>
            </w:r>
            <w:r w:rsidR="00381B4E" w:rsidRPr="002E2066">
              <w:rPr>
                <w:rFonts w:ascii="Times New Roman" w:hAnsi="Times New Roman" w:cs="Times New Roman"/>
                <w:sz w:val="22"/>
              </w:rPr>
              <w:t>–</w:t>
            </w:r>
            <w:r w:rsidRPr="002E2066">
              <w:rPr>
                <w:rFonts w:ascii="Times New Roman" w:hAnsi="Times New Roman" w:cs="Times New Roman"/>
                <w:sz w:val="22"/>
              </w:rPr>
              <w:t>9</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t>IV. Физкультурно</w:t>
            </w:r>
            <w:r w:rsidR="00381B4E" w:rsidRPr="002E2066">
              <w:rPr>
                <w:rFonts w:ascii="Times New Roman" w:hAnsi="Times New Roman" w:cs="Times New Roman"/>
                <w:b/>
                <w:bCs/>
                <w:sz w:val="22"/>
              </w:rPr>
              <w:t>–</w:t>
            </w:r>
            <w:r w:rsidRPr="002E2066">
              <w:rPr>
                <w:rFonts w:ascii="Times New Roman" w:hAnsi="Times New Roman" w:cs="Times New Roman"/>
                <w:b/>
                <w:bCs/>
                <w:sz w:val="22"/>
              </w:rPr>
              <w:t>спортивные сооружения</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Территория плоскостных спортивных сооружений</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га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0,7</w:t>
            </w:r>
            <w:r w:rsidR="00381B4E" w:rsidRPr="002E2066">
              <w:rPr>
                <w:rFonts w:ascii="Times New Roman" w:hAnsi="Times New Roman" w:cs="Times New Roman"/>
                <w:sz w:val="22"/>
              </w:rPr>
              <w:t>–</w:t>
            </w:r>
            <w:r w:rsidRPr="002E2066">
              <w:rPr>
                <w:rFonts w:ascii="Times New Roman" w:hAnsi="Times New Roman" w:cs="Times New Roman"/>
                <w:sz w:val="22"/>
              </w:rPr>
              <w:t>0,9</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0,7 </w:t>
            </w:r>
            <w:r w:rsidR="00381B4E" w:rsidRPr="002E2066">
              <w:rPr>
                <w:rFonts w:ascii="Times New Roman" w:hAnsi="Times New Roman" w:cs="Times New Roman"/>
                <w:sz w:val="22"/>
              </w:rPr>
              <w:t>–</w:t>
            </w:r>
            <w:r w:rsidRPr="002E2066">
              <w:rPr>
                <w:rFonts w:ascii="Times New Roman" w:hAnsi="Times New Roman" w:cs="Times New Roman"/>
                <w:sz w:val="22"/>
              </w:rPr>
              <w:t xml:space="preserve"> 0,9</w:t>
            </w:r>
          </w:p>
        </w:tc>
        <w:tc>
          <w:tcPr>
            <w:tcW w:w="3260" w:type="dxa"/>
            <w:gridSpan w:val="2"/>
            <w:vMerge w:val="restart"/>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Физкультурно</w:t>
            </w:r>
            <w:r w:rsidR="00381B4E" w:rsidRPr="002E2066">
              <w:rPr>
                <w:rFonts w:ascii="Times New Roman" w:hAnsi="Times New Roman" w:cs="Times New Roman"/>
                <w:sz w:val="22"/>
              </w:rPr>
              <w:t>–</w:t>
            </w:r>
            <w:r w:rsidRPr="002E2066">
              <w:rPr>
                <w:rFonts w:ascii="Times New Roman" w:hAnsi="Times New Roman" w:cs="Times New Roman"/>
                <w:sz w:val="22"/>
              </w:rPr>
              <w:t>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Для малых поселений нормы расчета залов и бассейнов</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Спортивный зал общего пользования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площади пола зала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60</w:t>
            </w:r>
            <w:r w:rsidR="00381B4E" w:rsidRPr="002E2066">
              <w:rPr>
                <w:rFonts w:ascii="Times New Roman" w:hAnsi="Times New Roman" w:cs="Times New Roman"/>
                <w:sz w:val="22"/>
              </w:rPr>
              <w:t>–</w:t>
            </w:r>
            <w:r w:rsidRPr="002E2066">
              <w:rPr>
                <w:rFonts w:ascii="Times New Roman" w:hAnsi="Times New Roman" w:cs="Times New Roman"/>
                <w:sz w:val="22"/>
              </w:rPr>
              <w:t>80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Спортивно</w:t>
            </w:r>
            <w:r w:rsidR="00381B4E" w:rsidRPr="002E2066">
              <w:rPr>
                <w:rFonts w:ascii="Times New Roman" w:hAnsi="Times New Roman" w:cs="Times New Roman"/>
                <w:sz w:val="22"/>
              </w:rPr>
              <w:t>–</w:t>
            </w:r>
            <w:r w:rsidRPr="002E2066">
              <w:rPr>
                <w:rFonts w:ascii="Times New Roman" w:hAnsi="Times New Roman" w:cs="Times New Roman"/>
                <w:sz w:val="22"/>
              </w:rPr>
              <w:t>тренажерный зал повседневного обслуживания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общей площади</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70</w:t>
            </w:r>
            <w:r w:rsidR="00381B4E" w:rsidRPr="002E2066">
              <w:rPr>
                <w:rFonts w:ascii="Times New Roman" w:hAnsi="Times New Roman" w:cs="Times New Roman"/>
                <w:sz w:val="22"/>
              </w:rPr>
              <w:t>–</w:t>
            </w:r>
            <w:r w:rsidRPr="002E2066">
              <w:rPr>
                <w:rFonts w:ascii="Times New Roman" w:hAnsi="Times New Roman" w:cs="Times New Roman"/>
                <w:sz w:val="22"/>
              </w:rPr>
              <w:t>80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Бассейн (открытый и закрытый общего пользования)</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зеркала воды</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20 </w:t>
            </w:r>
            <w:r w:rsidR="00381B4E" w:rsidRPr="002E2066">
              <w:rPr>
                <w:rFonts w:ascii="Times New Roman" w:hAnsi="Times New Roman" w:cs="Times New Roman"/>
                <w:sz w:val="22"/>
              </w:rPr>
              <w:t>–</w:t>
            </w:r>
            <w:r w:rsidRPr="002E2066">
              <w:rPr>
                <w:rFonts w:ascii="Times New Roman" w:hAnsi="Times New Roman" w:cs="Times New Roman"/>
                <w:sz w:val="22"/>
              </w:rPr>
              <w:t xml:space="preserve"> 25</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vMerge/>
            <w:tcBorders>
              <w:top w:val="nil"/>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Детско</w:t>
            </w:r>
            <w:r w:rsidR="00381B4E" w:rsidRPr="002E2066">
              <w:rPr>
                <w:rFonts w:ascii="Times New Roman" w:hAnsi="Times New Roman" w:cs="Times New Roman"/>
                <w:sz w:val="22"/>
              </w:rPr>
              <w:t>–</w:t>
            </w:r>
            <w:r w:rsidRPr="002E2066">
              <w:rPr>
                <w:rFonts w:ascii="Times New Roman" w:hAnsi="Times New Roman" w:cs="Times New Roman"/>
                <w:sz w:val="22"/>
              </w:rPr>
              <w:t>юношеская спортивная школа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площади пола зала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1,5 </w:t>
            </w:r>
            <w:r w:rsidR="00381B4E" w:rsidRPr="002E2066">
              <w:rPr>
                <w:rFonts w:ascii="Times New Roman" w:hAnsi="Times New Roman" w:cs="Times New Roman"/>
                <w:sz w:val="22"/>
              </w:rPr>
              <w:t>–</w:t>
            </w:r>
            <w:r w:rsidRPr="002E2066">
              <w:rPr>
                <w:rFonts w:ascii="Times New Roman" w:hAnsi="Times New Roman" w:cs="Times New Roman"/>
                <w:sz w:val="22"/>
              </w:rPr>
              <w:t xml:space="preserve"> 1,0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необходимо принимать с учетом минимальной вместимости объектов по технологическим требованиям. Комплексы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Доступность</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физкультурно</w:t>
            </w:r>
            <w:r w:rsidR="00381B4E" w:rsidRPr="002E2066">
              <w:rPr>
                <w:rFonts w:ascii="Times New Roman" w:hAnsi="Times New Roman" w:cs="Times New Roman"/>
                <w:sz w:val="22"/>
              </w:rPr>
              <w:t>–</w:t>
            </w:r>
            <w:r w:rsidRPr="002E2066">
              <w:rPr>
                <w:rFonts w:ascii="Times New Roman" w:hAnsi="Times New Roman" w:cs="Times New Roman"/>
                <w:sz w:val="22"/>
              </w:rPr>
              <w:t>спортивных сооружений городского значения не должна превышать 30 мин.</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Долю физкультурно</w:t>
            </w:r>
            <w:r w:rsidR="00381B4E" w:rsidRPr="002E2066">
              <w:rPr>
                <w:rFonts w:ascii="Times New Roman" w:hAnsi="Times New Roman" w:cs="Times New Roman"/>
                <w:sz w:val="22"/>
              </w:rPr>
              <w:t>–</w:t>
            </w:r>
            <w:r w:rsidRPr="002E2066">
              <w:rPr>
                <w:rFonts w:ascii="Times New Roman" w:hAnsi="Times New Roman" w:cs="Times New Roman"/>
                <w:sz w:val="22"/>
              </w:rPr>
              <w:t xml:space="preserve">спортивных сооружений, размещаемых в жилом районе, следует принимать от общей </w:t>
            </w:r>
            <w:proofErr w:type="gramStart"/>
            <w:r w:rsidRPr="002E2066">
              <w:rPr>
                <w:rFonts w:ascii="Times New Roman" w:hAnsi="Times New Roman" w:cs="Times New Roman"/>
                <w:sz w:val="22"/>
              </w:rPr>
              <w:t>нормы,%</w:t>
            </w:r>
            <w:proofErr w:type="gramEnd"/>
            <w:r w:rsidRPr="002E2066">
              <w:rPr>
                <w:rFonts w:ascii="Times New Roman" w:hAnsi="Times New Roman" w:cs="Times New Roman"/>
                <w:sz w:val="22"/>
              </w:rPr>
              <w:t xml:space="preserve">: территории </w:t>
            </w:r>
            <w:r w:rsidR="00381B4E" w:rsidRPr="002E2066">
              <w:rPr>
                <w:rFonts w:ascii="Times New Roman" w:hAnsi="Times New Roman" w:cs="Times New Roman"/>
                <w:sz w:val="22"/>
              </w:rPr>
              <w:t>–</w:t>
            </w:r>
            <w:r w:rsidRPr="002E2066">
              <w:rPr>
                <w:rFonts w:ascii="Times New Roman" w:hAnsi="Times New Roman" w:cs="Times New Roman"/>
                <w:sz w:val="22"/>
              </w:rPr>
              <w:t xml:space="preserve"> 35, спортивные залы </w:t>
            </w:r>
            <w:r w:rsidR="00381B4E" w:rsidRPr="002E2066">
              <w:rPr>
                <w:rFonts w:ascii="Times New Roman" w:hAnsi="Times New Roman" w:cs="Times New Roman"/>
                <w:sz w:val="22"/>
              </w:rPr>
              <w:t>–</w:t>
            </w:r>
            <w:r w:rsidRPr="002E2066">
              <w:rPr>
                <w:rFonts w:ascii="Times New Roman" w:hAnsi="Times New Roman" w:cs="Times New Roman"/>
                <w:sz w:val="22"/>
              </w:rPr>
              <w:t xml:space="preserve"> 50, бассейны </w:t>
            </w:r>
            <w:r w:rsidR="00381B4E" w:rsidRPr="002E2066">
              <w:rPr>
                <w:rFonts w:ascii="Times New Roman" w:hAnsi="Times New Roman" w:cs="Times New Roman"/>
                <w:sz w:val="22"/>
              </w:rPr>
              <w:t>–</w:t>
            </w:r>
            <w:r w:rsidRPr="002E2066">
              <w:rPr>
                <w:rFonts w:ascii="Times New Roman" w:hAnsi="Times New Roman" w:cs="Times New Roman"/>
                <w:sz w:val="22"/>
              </w:rPr>
              <w:t xml:space="preserve"> 45</w:t>
            </w: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lastRenderedPageBreak/>
              <w:t>V. Торговля и общественное питание</w:t>
            </w:r>
          </w:p>
        </w:tc>
      </w:tr>
      <w:tr w:rsidR="00B84A96" w:rsidRPr="002E2066" w:rsidTr="00EB5182">
        <w:trPr>
          <w:gridAfter w:val="1"/>
          <w:wAfter w:w="27" w:type="dxa"/>
        </w:trPr>
        <w:tc>
          <w:tcPr>
            <w:tcW w:w="14375" w:type="dxa"/>
            <w:gridSpan w:val="9"/>
            <w:tcBorders>
              <w:top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Нормативы минимальной обеспеченности населения площадью торговых объектов устанавливаются в составе документов, определяющих направления социально</w:t>
            </w:r>
            <w:r w:rsidR="00381B4E" w:rsidRPr="002E2066">
              <w:rPr>
                <w:rFonts w:ascii="Times New Roman" w:hAnsi="Times New Roman" w:cs="Times New Roman"/>
                <w:sz w:val="22"/>
              </w:rPr>
              <w:t>–</w:t>
            </w:r>
            <w:r w:rsidRPr="002E2066">
              <w:rPr>
                <w:rFonts w:ascii="Times New Roman" w:hAnsi="Times New Roman" w:cs="Times New Roman"/>
                <w:sz w:val="22"/>
              </w:rPr>
              <w:t>экономического развития согласно Правилам установления нормативов минимальной обеспеченности населения площадью торговых объектов, утвержденным Постановлением Правительства Российской Федерации от 24 сентября 2010 г. N 754, но не менее приведенных в настоящем разделе таблицы</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Торговые объекты по продаже продовольственных товаров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w:t>
            </w:r>
          </w:p>
        </w:tc>
        <w:tc>
          <w:tcPr>
            <w:tcW w:w="4678" w:type="dxa"/>
            <w:gridSpan w:val="4"/>
            <w:vMerge w:val="restart"/>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Дифференцированно по муниципальным районам и городским округам. Согласно </w:t>
            </w:r>
            <w:hyperlink r:id="rId635" w:history="1">
              <w:r w:rsidRPr="002E2066">
                <w:rPr>
                  <w:rFonts w:ascii="Times New Roman" w:hAnsi="Times New Roman" w:cs="Times New Roman"/>
                  <w:sz w:val="22"/>
                </w:rPr>
                <w:t>постановлению</w:t>
              </w:r>
            </w:hyperlink>
            <w:r w:rsidRPr="002E2066">
              <w:rPr>
                <w:rFonts w:ascii="Times New Roman" w:hAnsi="Times New Roman" w:cs="Times New Roman"/>
                <w:sz w:val="22"/>
              </w:rPr>
              <w:t xml:space="preserve"> Правительства Пермского края от 10 декабря 2010 г. N 549</w:t>
            </w:r>
            <w:r w:rsidR="00381B4E" w:rsidRPr="002E2066">
              <w:rPr>
                <w:rFonts w:ascii="Times New Roman" w:hAnsi="Times New Roman" w:cs="Times New Roman"/>
                <w:sz w:val="22"/>
              </w:rPr>
              <w:t>–</w:t>
            </w:r>
            <w:r w:rsidRPr="002E2066">
              <w:rPr>
                <w:rFonts w:ascii="Times New Roman" w:hAnsi="Times New Roman" w:cs="Times New Roman"/>
                <w:sz w:val="22"/>
              </w:rPr>
              <w:t>ПП "Об утверждении нормативов минимальной обеспеченности населения площадью торговых объектах в Пермского края"</w:t>
            </w:r>
          </w:p>
        </w:tc>
        <w:tc>
          <w:tcPr>
            <w:tcW w:w="2751" w:type="dxa"/>
            <w:vMerge w:val="restart"/>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Торговые центры местного значения с числом обслуживаемого населения, тыс.чел.:</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4 до 6 </w:t>
            </w:r>
            <w:r w:rsidR="00381B4E" w:rsidRPr="002E2066">
              <w:rPr>
                <w:rFonts w:ascii="Times New Roman" w:hAnsi="Times New Roman" w:cs="Times New Roman"/>
                <w:sz w:val="22"/>
              </w:rPr>
              <w:t>–</w:t>
            </w:r>
            <w:r w:rsidRPr="002E2066">
              <w:rPr>
                <w:rFonts w:ascii="Times New Roman" w:hAnsi="Times New Roman" w:cs="Times New Roman"/>
                <w:sz w:val="22"/>
              </w:rPr>
              <w:t xml:space="preserve"> 0,4 </w:t>
            </w:r>
            <w:r w:rsidR="00381B4E" w:rsidRPr="002E2066">
              <w:rPr>
                <w:rFonts w:ascii="Times New Roman" w:hAnsi="Times New Roman" w:cs="Times New Roman"/>
                <w:sz w:val="22"/>
              </w:rPr>
              <w:t>–</w:t>
            </w:r>
            <w:r w:rsidRPr="002E2066">
              <w:rPr>
                <w:rFonts w:ascii="Times New Roman" w:hAnsi="Times New Roman" w:cs="Times New Roman"/>
                <w:sz w:val="22"/>
              </w:rPr>
              <w:t xml:space="preserve"> 0,6 га на объект; от 6 до 10 </w:t>
            </w:r>
            <w:r w:rsidR="00381B4E" w:rsidRPr="002E2066">
              <w:rPr>
                <w:rFonts w:ascii="Times New Roman" w:hAnsi="Times New Roman" w:cs="Times New Roman"/>
                <w:sz w:val="22"/>
              </w:rPr>
              <w:t>–</w:t>
            </w:r>
            <w:r w:rsidRPr="002E2066">
              <w:rPr>
                <w:rFonts w:ascii="Times New Roman" w:hAnsi="Times New Roman" w:cs="Times New Roman"/>
                <w:sz w:val="22"/>
              </w:rPr>
              <w:t xml:space="preserve"> 0,6 </w:t>
            </w:r>
            <w:r w:rsidR="00381B4E" w:rsidRPr="002E2066">
              <w:rPr>
                <w:rFonts w:ascii="Times New Roman" w:hAnsi="Times New Roman" w:cs="Times New Roman"/>
                <w:sz w:val="22"/>
              </w:rPr>
              <w:t>–</w:t>
            </w:r>
            <w:r w:rsidRPr="002E2066">
              <w:rPr>
                <w:rFonts w:ascii="Times New Roman" w:hAnsi="Times New Roman" w:cs="Times New Roman"/>
                <w:sz w:val="22"/>
              </w:rPr>
              <w:t xml:space="preserve"> 0,8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 xml:space="preserve">; от 10 до 15 </w:t>
            </w:r>
            <w:r w:rsidR="00381B4E" w:rsidRPr="002E2066">
              <w:rPr>
                <w:rFonts w:ascii="Times New Roman" w:hAnsi="Times New Roman" w:cs="Times New Roman"/>
                <w:sz w:val="22"/>
              </w:rPr>
              <w:t>–</w:t>
            </w:r>
            <w:r w:rsidRPr="002E2066">
              <w:rPr>
                <w:rFonts w:ascii="Times New Roman" w:hAnsi="Times New Roman" w:cs="Times New Roman"/>
                <w:sz w:val="22"/>
              </w:rPr>
              <w:t xml:space="preserve"> 0,8 </w:t>
            </w:r>
            <w:r w:rsidR="00381B4E" w:rsidRPr="002E2066">
              <w:rPr>
                <w:rFonts w:ascii="Times New Roman" w:hAnsi="Times New Roman" w:cs="Times New Roman"/>
                <w:sz w:val="22"/>
              </w:rPr>
              <w:t>–</w:t>
            </w:r>
            <w:r w:rsidRPr="002E2066">
              <w:rPr>
                <w:rFonts w:ascii="Times New Roman" w:hAnsi="Times New Roman" w:cs="Times New Roman"/>
                <w:sz w:val="22"/>
              </w:rPr>
              <w:t xml:space="preserve"> 1,1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 xml:space="preserve">; от 15 до 20 </w:t>
            </w:r>
            <w:r w:rsidR="00381B4E" w:rsidRPr="002E2066">
              <w:rPr>
                <w:rFonts w:ascii="Times New Roman" w:hAnsi="Times New Roman" w:cs="Times New Roman"/>
                <w:sz w:val="22"/>
              </w:rPr>
              <w:t>–</w:t>
            </w:r>
            <w:r w:rsidRPr="002E2066">
              <w:rPr>
                <w:rFonts w:ascii="Times New Roman" w:hAnsi="Times New Roman" w:cs="Times New Roman"/>
                <w:sz w:val="22"/>
              </w:rPr>
              <w:t xml:space="preserve"> 1,1 </w:t>
            </w:r>
            <w:r w:rsidR="00381B4E" w:rsidRPr="002E2066">
              <w:rPr>
                <w:rFonts w:ascii="Times New Roman" w:hAnsi="Times New Roman" w:cs="Times New Roman"/>
                <w:sz w:val="22"/>
              </w:rPr>
              <w:t>–</w:t>
            </w:r>
            <w:r w:rsidRPr="002E2066">
              <w:rPr>
                <w:rFonts w:ascii="Times New Roman" w:hAnsi="Times New Roman" w:cs="Times New Roman"/>
                <w:sz w:val="22"/>
              </w:rPr>
              <w:t xml:space="preserve"> 1,3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 Торговые центры сельских поселений с числом жителей, тыс.чел.:</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до 1 </w:t>
            </w:r>
            <w:r w:rsidR="00381B4E" w:rsidRPr="002E2066">
              <w:rPr>
                <w:rFonts w:ascii="Times New Roman" w:hAnsi="Times New Roman" w:cs="Times New Roman"/>
                <w:sz w:val="22"/>
              </w:rPr>
              <w:t>–</w:t>
            </w:r>
            <w:r w:rsidRPr="002E2066">
              <w:rPr>
                <w:rFonts w:ascii="Times New Roman" w:hAnsi="Times New Roman" w:cs="Times New Roman"/>
                <w:sz w:val="22"/>
              </w:rPr>
              <w:t xml:space="preserve"> 0,1</w:t>
            </w:r>
            <w:r w:rsidR="00381B4E" w:rsidRPr="002E2066">
              <w:rPr>
                <w:rFonts w:ascii="Times New Roman" w:hAnsi="Times New Roman" w:cs="Times New Roman"/>
                <w:sz w:val="22"/>
              </w:rPr>
              <w:t>–</w:t>
            </w:r>
            <w:r w:rsidRPr="002E2066">
              <w:rPr>
                <w:rFonts w:ascii="Times New Roman" w:hAnsi="Times New Roman" w:cs="Times New Roman"/>
                <w:sz w:val="22"/>
              </w:rPr>
              <w:t>0,2 га;</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1 до 3 </w:t>
            </w:r>
            <w:r w:rsidR="00381B4E" w:rsidRPr="002E2066">
              <w:rPr>
                <w:rFonts w:ascii="Times New Roman" w:hAnsi="Times New Roman" w:cs="Times New Roman"/>
                <w:sz w:val="22"/>
              </w:rPr>
              <w:t>–</w:t>
            </w:r>
            <w:r w:rsidRPr="002E2066">
              <w:rPr>
                <w:rFonts w:ascii="Times New Roman" w:hAnsi="Times New Roman" w:cs="Times New Roman"/>
                <w:sz w:val="22"/>
              </w:rPr>
              <w:t xml:space="preserve"> 0,2</w:t>
            </w:r>
            <w:r w:rsidR="00381B4E" w:rsidRPr="002E2066">
              <w:rPr>
                <w:rFonts w:ascii="Times New Roman" w:hAnsi="Times New Roman" w:cs="Times New Roman"/>
                <w:sz w:val="22"/>
              </w:rPr>
              <w:t>–</w:t>
            </w:r>
            <w:r w:rsidRPr="002E2066">
              <w:rPr>
                <w:rFonts w:ascii="Times New Roman" w:hAnsi="Times New Roman" w:cs="Times New Roman"/>
                <w:sz w:val="22"/>
              </w:rPr>
              <w:t>0,4 га;</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3 до 4 </w:t>
            </w:r>
            <w:r w:rsidR="00381B4E" w:rsidRPr="002E2066">
              <w:rPr>
                <w:rFonts w:ascii="Times New Roman" w:hAnsi="Times New Roman" w:cs="Times New Roman"/>
                <w:sz w:val="22"/>
              </w:rPr>
              <w:t>–</w:t>
            </w:r>
            <w:r w:rsidRPr="002E2066">
              <w:rPr>
                <w:rFonts w:ascii="Times New Roman" w:hAnsi="Times New Roman" w:cs="Times New Roman"/>
                <w:sz w:val="22"/>
              </w:rPr>
              <w:t xml:space="preserve"> 0,4</w:t>
            </w:r>
            <w:r w:rsidR="00381B4E" w:rsidRPr="002E2066">
              <w:rPr>
                <w:rFonts w:ascii="Times New Roman" w:hAnsi="Times New Roman" w:cs="Times New Roman"/>
                <w:sz w:val="22"/>
              </w:rPr>
              <w:t>–</w:t>
            </w:r>
            <w:r w:rsidRPr="002E2066">
              <w:rPr>
                <w:rFonts w:ascii="Times New Roman" w:hAnsi="Times New Roman" w:cs="Times New Roman"/>
                <w:sz w:val="22"/>
              </w:rPr>
              <w:t>0,6 га;</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5 до 6 </w:t>
            </w:r>
            <w:r w:rsidR="00381B4E" w:rsidRPr="002E2066">
              <w:rPr>
                <w:rFonts w:ascii="Times New Roman" w:hAnsi="Times New Roman" w:cs="Times New Roman"/>
                <w:sz w:val="22"/>
              </w:rPr>
              <w:t>–</w:t>
            </w:r>
            <w:r w:rsidRPr="002E2066">
              <w:rPr>
                <w:rFonts w:ascii="Times New Roman" w:hAnsi="Times New Roman" w:cs="Times New Roman"/>
                <w:sz w:val="22"/>
              </w:rPr>
              <w:t xml:space="preserve"> 0,6</w:t>
            </w:r>
            <w:r w:rsidR="00381B4E" w:rsidRPr="002E2066">
              <w:rPr>
                <w:rFonts w:ascii="Times New Roman" w:hAnsi="Times New Roman" w:cs="Times New Roman"/>
                <w:sz w:val="22"/>
              </w:rPr>
              <w:t>–</w:t>
            </w:r>
            <w:r w:rsidRPr="002E2066">
              <w:rPr>
                <w:rFonts w:ascii="Times New Roman" w:hAnsi="Times New Roman" w:cs="Times New Roman"/>
                <w:sz w:val="22"/>
              </w:rPr>
              <w:t>1,0 га;</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7 до 10 </w:t>
            </w:r>
            <w:r w:rsidR="00381B4E" w:rsidRPr="002E2066">
              <w:rPr>
                <w:rFonts w:ascii="Times New Roman" w:hAnsi="Times New Roman" w:cs="Times New Roman"/>
                <w:sz w:val="22"/>
              </w:rPr>
              <w:t>–</w:t>
            </w:r>
            <w:r w:rsidRPr="002E2066">
              <w:rPr>
                <w:rFonts w:ascii="Times New Roman" w:hAnsi="Times New Roman" w:cs="Times New Roman"/>
                <w:sz w:val="22"/>
              </w:rPr>
              <w:t xml:space="preserve"> 1,0</w:t>
            </w:r>
            <w:r w:rsidR="00381B4E" w:rsidRPr="002E2066">
              <w:rPr>
                <w:rFonts w:ascii="Times New Roman" w:hAnsi="Times New Roman" w:cs="Times New Roman"/>
                <w:sz w:val="22"/>
              </w:rPr>
              <w:t>–</w:t>
            </w:r>
            <w:r w:rsidRPr="002E2066">
              <w:rPr>
                <w:rFonts w:ascii="Times New Roman" w:hAnsi="Times New Roman" w:cs="Times New Roman"/>
                <w:sz w:val="22"/>
              </w:rPr>
              <w:t>1,2 га.</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Предприятия торговли, кв. м торговой площади:</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до 250 </w:t>
            </w:r>
            <w:r w:rsidR="00381B4E" w:rsidRPr="002E2066">
              <w:rPr>
                <w:rFonts w:ascii="Times New Roman" w:hAnsi="Times New Roman" w:cs="Times New Roman"/>
                <w:sz w:val="22"/>
              </w:rPr>
              <w:t>–</w:t>
            </w:r>
            <w:r w:rsidRPr="002E2066">
              <w:rPr>
                <w:rFonts w:ascii="Times New Roman" w:hAnsi="Times New Roman" w:cs="Times New Roman"/>
                <w:sz w:val="22"/>
              </w:rPr>
              <w:t xml:space="preserve"> 0,08 га на 100 кв. м торговой площади;</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250 до 650 </w:t>
            </w:r>
            <w:r w:rsidR="00381B4E" w:rsidRPr="002E2066">
              <w:rPr>
                <w:rFonts w:ascii="Times New Roman" w:hAnsi="Times New Roman" w:cs="Times New Roman"/>
                <w:sz w:val="22"/>
              </w:rPr>
              <w:t>–</w:t>
            </w:r>
            <w:r w:rsidRPr="002E2066">
              <w:rPr>
                <w:rFonts w:ascii="Times New Roman" w:hAnsi="Times New Roman" w:cs="Times New Roman"/>
                <w:sz w:val="22"/>
              </w:rPr>
              <w:t xml:space="preserve"> 0,08</w:t>
            </w:r>
            <w:r w:rsidR="00381B4E" w:rsidRPr="002E2066">
              <w:rPr>
                <w:rFonts w:ascii="Times New Roman" w:hAnsi="Times New Roman" w:cs="Times New Roman"/>
                <w:sz w:val="22"/>
              </w:rPr>
              <w:t>–</w:t>
            </w:r>
            <w:r w:rsidRPr="002E2066">
              <w:rPr>
                <w:rFonts w:ascii="Times New Roman" w:hAnsi="Times New Roman" w:cs="Times New Roman"/>
                <w:sz w:val="22"/>
              </w:rPr>
              <w:t xml:space="preserve">0,06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от 650 до 1500 </w:t>
            </w:r>
            <w:r w:rsidR="00381B4E" w:rsidRPr="002E2066">
              <w:rPr>
                <w:rFonts w:ascii="Times New Roman" w:hAnsi="Times New Roman" w:cs="Times New Roman"/>
                <w:sz w:val="22"/>
              </w:rPr>
              <w:t>–</w:t>
            </w:r>
            <w:r w:rsidRPr="002E2066">
              <w:rPr>
                <w:rFonts w:ascii="Times New Roman" w:hAnsi="Times New Roman" w:cs="Times New Roman"/>
                <w:sz w:val="22"/>
              </w:rPr>
              <w:t xml:space="preserve"> 0,06</w:t>
            </w:r>
            <w:r w:rsidR="00381B4E" w:rsidRPr="002E2066">
              <w:rPr>
                <w:rFonts w:ascii="Times New Roman" w:hAnsi="Times New Roman" w:cs="Times New Roman"/>
                <w:sz w:val="22"/>
              </w:rPr>
              <w:t>–</w:t>
            </w:r>
            <w:r w:rsidRPr="002E2066">
              <w:rPr>
                <w:rFonts w:ascii="Times New Roman" w:hAnsi="Times New Roman" w:cs="Times New Roman"/>
                <w:sz w:val="22"/>
              </w:rPr>
              <w:t xml:space="preserve">0,04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lastRenderedPageBreak/>
              <w:t xml:space="preserve">от 1500 до 3500 </w:t>
            </w:r>
            <w:r w:rsidR="00381B4E" w:rsidRPr="002E2066">
              <w:rPr>
                <w:rFonts w:ascii="Times New Roman" w:hAnsi="Times New Roman" w:cs="Times New Roman"/>
                <w:sz w:val="22"/>
              </w:rPr>
              <w:t>–</w:t>
            </w:r>
            <w:r w:rsidRPr="002E2066">
              <w:rPr>
                <w:rFonts w:ascii="Times New Roman" w:hAnsi="Times New Roman" w:cs="Times New Roman"/>
                <w:sz w:val="22"/>
              </w:rPr>
              <w:t xml:space="preserve"> 0,04 </w:t>
            </w:r>
            <w:r w:rsidR="00381B4E" w:rsidRPr="002E2066">
              <w:rPr>
                <w:rFonts w:ascii="Times New Roman" w:hAnsi="Times New Roman" w:cs="Times New Roman"/>
                <w:sz w:val="22"/>
              </w:rPr>
              <w:t>–</w:t>
            </w:r>
            <w:r w:rsidRPr="002E2066">
              <w:rPr>
                <w:rFonts w:ascii="Times New Roman" w:hAnsi="Times New Roman" w:cs="Times New Roman"/>
                <w:sz w:val="22"/>
              </w:rPr>
              <w:t xml:space="preserve"> 0,02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 xml:space="preserve">свыше 3500 </w:t>
            </w:r>
            <w:r w:rsidR="00381B4E" w:rsidRPr="002E2066">
              <w:rPr>
                <w:rFonts w:ascii="Times New Roman" w:hAnsi="Times New Roman" w:cs="Times New Roman"/>
                <w:sz w:val="22"/>
              </w:rPr>
              <w:t>–</w:t>
            </w:r>
            <w:r w:rsidRPr="002E2066">
              <w:rPr>
                <w:rFonts w:ascii="Times New Roman" w:hAnsi="Times New Roman" w:cs="Times New Roman"/>
                <w:sz w:val="22"/>
              </w:rPr>
              <w:t xml:space="preserve"> 0,02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p>
        </w:tc>
        <w:tc>
          <w:tcPr>
            <w:tcW w:w="3260" w:type="dxa"/>
            <w:gridSpan w:val="2"/>
            <w:vMerge w:val="restart"/>
            <w:tcBorders>
              <w:top w:val="single" w:sz="4" w:space="0" w:color="auto"/>
              <w:left w:val="single" w:sz="4" w:space="0" w:color="auto"/>
              <w:bottom w:val="nil"/>
            </w:tcBorders>
          </w:tcPr>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lastRenderedPageBreak/>
              <w:t>В норму расчета магазинов непродовольственных товаров в городах входят комиссионные магазины из расчета 10 кв. м торговой площади на 1000 чел.</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В поселках садоводческих товариществ продовольственные магазины предусматривать из расчета 80 кв. м торговой площади на 1000 чел.</w:t>
            </w:r>
          </w:p>
          <w:p w:rsidR="00B84A96" w:rsidRPr="002E2066" w:rsidRDefault="00B84A96" w:rsidP="00EB5182">
            <w:pPr>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пристроенные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Торговые объекты по продаже непродовольственных товаров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w:t>
            </w:r>
          </w:p>
        </w:tc>
        <w:tc>
          <w:tcPr>
            <w:tcW w:w="4678" w:type="dxa"/>
            <w:gridSpan w:val="4"/>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Мелкооптовый рынок, ярмарка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общей площади</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Рыночный комплекс розничной торговли</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торг. площади</w:t>
            </w:r>
          </w:p>
        </w:tc>
        <w:tc>
          <w:tcPr>
            <w:tcW w:w="2732" w:type="dxa"/>
            <w:gridSpan w:val="3"/>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24</w:t>
            </w:r>
            <w:r w:rsidR="00381B4E" w:rsidRPr="002E2066">
              <w:rPr>
                <w:rFonts w:ascii="Times New Roman" w:hAnsi="Times New Roman" w:cs="Times New Roman"/>
                <w:sz w:val="22"/>
              </w:rPr>
              <w:t>–</w:t>
            </w:r>
            <w:r w:rsidRPr="002E2066">
              <w:rPr>
                <w:rFonts w:ascii="Times New Roman" w:hAnsi="Times New Roman" w:cs="Times New Roman"/>
                <w:sz w:val="22"/>
              </w:rPr>
              <w:t>40</w:t>
            </w:r>
          </w:p>
        </w:tc>
        <w:tc>
          <w:tcPr>
            <w:tcW w:w="1946"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7</w:t>
            </w:r>
            <w:r w:rsidR="00381B4E" w:rsidRPr="002E2066">
              <w:rPr>
                <w:rFonts w:ascii="Times New Roman" w:hAnsi="Times New Roman" w:cs="Times New Roman"/>
                <w:sz w:val="22"/>
              </w:rPr>
              <w:t>–</w:t>
            </w:r>
            <w:r w:rsidRPr="002E2066">
              <w:rPr>
                <w:rFonts w:ascii="Times New Roman" w:hAnsi="Times New Roman" w:cs="Times New Roman"/>
                <w:sz w:val="22"/>
              </w:rPr>
              <w:t>14 кв. м на 1 кв. м торговой площади: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14 </w:t>
            </w:r>
            <w:r w:rsidR="00381B4E" w:rsidRPr="002E2066">
              <w:rPr>
                <w:rFonts w:ascii="Times New Roman" w:hAnsi="Times New Roman" w:cs="Times New Roman"/>
                <w:sz w:val="22"/>
              </w:rPr>
              <w:t>–</w:t>
            </w:r>
            <w:r w:rsidRPr="002E2066">
              <w:rPr>
                <w:rFonts w:ascii="Times New Roman" w:hAnsi="Times New Roman" w:cs="Times New Roman"/>
                <w:sz w:val="22"/>
              </w:rPr>
              <w:t xml:space="preserve"> при торг. площади комплекса до 600 кв. м;</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7 </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w:t>
            </w:r>
            <w:r w:rsidR="00381B4E" w:rsidRPr="002E2066">
              <w:rPr>
                <w:rFonts w:ascii="Times New Roman" w:hAnsi="Times New Roman" w:cs="Times New Roman"/>
                <w:sz w:val="22"/>
              </w:rPr>
              <w:t>–</w:t>
            </w:r>
            <w:r w:rsidRPr="002E2066">
              <w:rPr>
                <w:rFonts w:ascii="Times New Roman" w:hAnsi="Times New Roman" w:cs="Times New Roman"/>
                <w:sz w:val="22"/>
              </w:rPr>
              <w:t xml:space="preserve"> свыше 3000 кв. м</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торговое место принимается в размере 6 кв. м торговой площади</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База продовольственной и овощной продукции с мелкооптовой продажей</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кв. м общей площади</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Предприятие общественного питания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посадочное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 числе мест, га на 100 мест:</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до 50: 0,2 </w:t>
            </w:r>
            <w:r w:rsidR="00381B4E" w:rsidRPr="002E2066">
              <w:rPr>
                <w:rFonts w:ascii="Times New Roman" w:hAnsi="Times New Roman" w:cs="Times New Roman"/>
                <w:sz w:val="22"/>
              </w:rPr>
              <w:t>–</w:t>
            </w:r>
            <w:r w:rsidRPr="002E2066">
              <w:rPr>
                <w:rFonts w:ascii="Times New Roman" w:hAnsi="Times New Roman" w:cs="Times New Roman"/>
                <w:sz w:val="22"/>
              </w:rPr>
              <w:t xml:space="preserve"> 0,25;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от 50 до 150: 0,15 </w:t>
            </w:r>
            <w:r w:rsidR="00381B4E" w:rsidRPr="002E2066">
              <w:rPr>
                <w:rFonts w:ascii="Times New Roman" w:hAnsi="Times New Roman" w:cs="Times New Roman"/>
                <w:sz w:val="22"/>
              </w:rPr>
              <w:t>–</w:t>
            </w:r>
            <w:r w:rsidRPr="002E2066">
              <w:rPr>
                <w:rFonts w:ascii="Times New Roman" w:hAnsi="Times New Roman" w:cs="Times New Roman"/>
                <w:sz w:val="22"/>
              </w:rPr>
              <w:t xml:space="preserve"> 0,2;</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свыше 150: 0,1</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В городах </w:t>
            </w:r>
            <w:r w:rsidR="00381B4E" w:rsidRPr="002E2066">
              <w:rPr>
                <w:rFonts w:ascii="Times New Roman" w:hAnsi="Times New Roman" w:cs="Times New Roman"/>
                <w:sz w:val="22"/>
              </w:rPr>
              <w:t>–</w:t>
            </w:r>
            <w:r w:rsidRPr="002E2066">
              <w:rPr>
                <w:rFonts w:ascii="Times New Roman" w:hAnsi="Times New Roman" w:cs="Times New Roman"/>
                <w:sz w:val="22"/>
              </w:rPr>
              <w:t xml:space="preserve"> центрах туризма 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w:t>
            </w:r>
            <w:r w:rsidRPr="002E2066">
              <w:rPr>
                <w:rFonts w:ascii="Times New Roman" w:hAnsi="Times New Roman" w:cs="Times New Roman"/>
                <w:sz w:val="22"/>
              </w:rPr>
              <w:lastRenderedPageBreak/>
              <w:t xml:space="preserve">максимальную смену. Заготовочные предприятия общественного питания рассчитываются по норме </w:t>
            </w:r>
            <w:r w:rsidR="00381B4E" w:rsidRPr="002E2066">
              <w:rPr>
                <w:rFonts w:ascii="Times New Roman" w:hAnsi="Times New Roman" w:cs="Times New Roman"/>
                <w:sz w:val="22"/>
              </w:rPr>
              <w:t>–</w:t>
            </w:r>
            <w:r w:rsidRPr="002E2066">
              <w:rPr>
                <w:rFonts w:ascii="Times New Roman" w:hAnsi="Times New Roman" w:cs="Times New Roman"/>
                <w:sz w:val="22"/>
              </w:rPr>
              <w:t xml:space="preserve"> 300 кг в сутки на 1 тыс.чел.</w:t>
            </w: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lastRenderedPageBreak/>
              <w:t>VI. Учреждения и предприятия бытового и коммунального обслуживания</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Предприятия бытового обслуживания населения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рабочее место</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на 10 рабочих мест для предприятий мощностью, рабочих мест:</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10</w:t>
            </w:r>
            <w:r w:rsidR="00381B4E" w:rsidRPr="002E2066">
              <w:rPr>
                <w:rFonts w:ascii="Times New Roman" w:hAnsi="Times New Roman" w:cs="Times New Roman"/>
                <w:sz w:val="22"/>
              </w:rPr>
              <w:t>–</w:t>
            </w:r>
            <w:r w:rsidRPr="002E2066">
              <w:rPr>
                <w:rFonts w:ascii="Times New Roman" w:hAnsi="Times New Roman" w:cs="Times New Roman"/>
                <w:sz w:val="22"/>
              </w:rPr>
              <w:t xml:space="preserve">50 </w:t>
            </w:r>
            <w:r w:rsidR="00381B4E" w:rsidRPr="002E2066">
              <w:rPr>
                <w:rFonts w:ascii="Times New Roman" w:hAnsi="Times New Roman" w:cs="Times New Roman"/>
                <w:sz w:val="22"/>
              </w:rPr>
              <w:t>–</w:t>
            </w:r>
            <w:r w:rsidRPr="002E2066">
              <w:rPr>
                <w:rFonts w:ascii="Times New Roman" w:hAnsi="Times New Roman" w:cs="Times New Roman"/>
                <w:sz w:val="22"/>
              </w:rPr>
              <w:t xml:space="preserve"> 0,1</w:t>
            </w:r>
            <w:r w:rsidR="00381B4E" w:rsidRPr="002E2066">
              <w:rPr>
                <w:rFonts w:ascii="Times New Roman" w:hAnsi="Times New Roman" w:cs="Times New Roman"/>
                <w:sz w:val="22"/>
              </w:rPr>
              <w:t>–</w:t>
            </w:r>
            <w:r w:rsidRPr="002E2066">
              <w:rPr>
                <w:rFonts w:ascii="Times New Roman" w:hAnsi="Times New Roman" w:cs="Times New Roman"/>
                <w:sz w:val="22"/>
              </w:rPr>
              <w:t>0,2 га;</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50</w:t>
            </w:r>
            <w:r w:rsidR="00381B4E" w:rsidRPr="002E2066">
              <w:rPr>
                <w:rFonts w:ascii="Times New Roman" w:hAnsi="Times New Roman" w:cs="Times New Roman"/>
                <w:sz w:val="22"/>
              </w:rPr>
              <w:t>–</w:t>
            </w:r>
            <w:r w:rsidRPr="002E2066">
              <w:rPr>
                <w:rFonts w:ascii="Times New Roman" w:hAnsi="Times New Roman" w:cs="Times New Roman"/>
                <w:sz w:val="22"/>
              </w:rPr>
              <w:t xml:space="preserve">150 </w:t>
            </w:r>
            <w:r w:rsidR="00381B4E" w:rsidRPr="002E2066">
              <w:rPr>
                <w:rFonts w:ascii="Times New Roman" w:hAnsi="Times New Roman" w:cs="Times New Roman"/>
                <w:sz w:val="22"/>
              </w:rPr>
              <w:t>–</w:t>
            </w:r>
            <w:r w:rsidRPr="002E2066">
              <w:rPr>
                <w:rFonts w:ascii="Times New Roman" w:hAnsi="Times New Roman" w:cs="Times New Roman"/>
                <w:sz w:val="22"/>
              </w:rPr>
              <w:t xml:space="preserve"> 0,05</w:t>
            </w:r>
            <w:r w:rsidR="00381B4E" w:rsidRPr="002E2066">
              <w:rPr>
                <w:rFonts w:ascii="Times New Roman" w:hAnsi="Times New Roman" w:cs="Times New Roman"/>
                <w:sz w:val="22"/>
              </w:rPr>
              <w:t>–</w:t>
            </w:r>
            <w:r w:rsidRPr="002E2066">
              <w:rPr>
                <w:rFonts w:ascii="Times New Roman" w:hAnsi="Times New Roman" w:cs="Times New Roman"/>
                <w:sz w:val="22"/>
              </w:rPr>
              <w:t>0,08 га;</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св. 150 </w:t>
            </w:r>
            <w:r w:rsidR="00381B4E" w:rsidRPr="002E2066">
              <w:rPr>
                <w:rFonts w:ascii="Times New Roman" w:hAnsi="Times New Roman" w:cs="Times New Roman"/>
                <w:sz w:val="22"/>
              </w:rPr>
              <w:t>–</w:t>
            </w:r>
            <w:r w:rsidRPr="002E2066">
              <w:rPr>
                <w:rFonts w:ascii="Times New Roman" w:hAnsi="Times New Roman" w:cs="Times New Roman"/>
                <w:sz w:val="22"/>
              </w:rPr>
              <w:t xml:space="preserve"> 0,03</w:t>
            </w:r>
            <w:r w:rsidR="00381B4E" w:rsidRPr="002E2066">
              <w:rPr>
                <w:rFonts w:ascii="Times New Roman" w:hAnsi="Times New Roman" w:cs="Times New Roman"/>
                <w:sz w:val="22"/>
              </w:rPr>
              <w:t>–</w:t>
            </w:r>
            <w:r w:rsidRPr="002E2066">
              <w:rPr>
                <w:rFonts w:ascii="Times New Roman" w:hAnsi="Times New Roman" w:cs="Times New Roman"/>
                <w:sz w:val="22"/>
              </w:rPr>
              <w:t>0,04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Производственное предприятие бытового обслуживания малой мощности централизованного выполнения заказов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рабочее место</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0,5</w:t>
            </w:r>
            <w:r w:rsidR="00381B4E" w:rsidRPr="002E2066">
              <w:rPr>
                <w:rFonts w:ascii="Times New Roman" w:hAnsi="Times New Roman" w:cs="Times New Roman"/>
                <w:sz w:val="22"/>
              </w:rPr>
              <w:t>–</w:t>
            </w:r>
            <w:r w:rsidRPr="002E2066">
              <w:rPr>
                <w:rFonts w:ascii="Times New Roman" w:hAnsi="Times New Roman" w:cs="Times New Roman"/>
                <w:sz w:val="22"/>
              </w:rPr>
              <w:t>1,2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Располагать предприятие предпочтительно в производственно</w:t>
            </w:r>
            <w:r w:rsidR="00381B4E" w:rsidRPr="002E2066">
              <w:rPr>
                <w:rFonts w:ascii="Times New Roman" w:hAnsi="Times New Roman" w:cs="Times New Roman"/>
                <w:sz w:val="22"/>
              </w:rPr>
              <w:t>–</w:t>
            </w:r>
            <w:r w:rsidRPr="002E2066">
              <w:rPr>
                <w:rFonts w:ascii="Times New Roman" w:hAnsi="Times New Roman" w:cs="Times New Roman"/>
                <w:sz w:val="22"/>
              </w:rPr>
              <w:t>коммунальной зоне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Предприятие по стирке белья (фабрика</w:t>
            </w:r>
            <w:r w:rsidR="00381B4E" w:rsidRPr="002E2066">
              <w:rPr>
                <w:rFonts w:ascii="Times New Roman" w:hAnsi="Times New Roman" w:cs="Times New Roman"/>
                <w:sz w:val="22"/>
              </w:rPr>
              <w:t>–</w:t>
            </w:r>
            <w:r w:rsidRPr="002E2066">
              <w:rPr>
                <w:rFonts w:ascii="Times New Roman" w:hAnsi="Times New Roman" w:cs="Times New Roman"/>
                <w:sz w:val="22"/>
              </w:rPr>
              <w:t>прачечная)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кг/смену</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110</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0,5</w:t>
            </w:r>
            <w:r w:rsidR="00381B4E" w:rsidRPr="002E2066">
              <w:rPr>
                <w:rFonts w:ascii="Times New Roman" w:hAnsi="Times New Roman" w:cs="Times New Roman"/>
                <w:sz w:val="22"/>
              </w:rPr>
              <w:t>–</w:t>
            </w:r>
            <w:r w:rsidRPr="002E2066">
              <w:rPr>
                <w:rFonts w:ascii="Times New Roman" w:hAnsi="Times New Roman" w:cs="Times New Roman"/>
                <w:sz w:val="22"/>
              </w:rPr>
              <w:t>1,0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Прачечная самообслуживания, мини</w:t>
            </w:r>
            <w:r w:rsidR="00381B4E" w:rsidRPr="002E2066">
              <w:rPr>
                <w:rFonts w:ascii="Times New Roman" w:hAnsi="Times New Roman" w:cs="Times New Roman"/>
                <w:sz w:val="22"/>
              </w:rPr>
              <w:t>–</w:t>
            </w:r>
            <w:r w:rsidRPr="002E2066">
              <w:rPr>
                <w:rFonts w:ascii="Times New Roman" w:hAnsi="Times New Roman" w:cs="Times New Roman"/>
                <w:sz w:val="22"/>
              </w:rPr>
              <w:t>прачечная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кг/смену</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10</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20</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0,1</w:t>
            </w:r>
            <w:r w:rsidR="00381B4E" w:rsidRPr="002E2066">
              <w:rPr>
                <w:rFonts w:ascii="Times New Roman" w:hAnsi="Times New Roman" w:cs="Times New Roman"/>
                <w:sz w:val="22"/>
              </w:rPr>
              <w:t>–</w:t>
            </w:r>
            <w:r w:rsidRPr="002E2066">
              <w:rPr>
                <w:rFonts w:ascii="Times New Roman" w:hAnsi="Times New Roman" w:cs="Times New Roman"/>
                <w:sz w:val="22"/>
              </w:rPr>
              <w:t>0,2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Предприятия по химчистке</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кг/смену</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2,3</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0,5</w:t>
            </w:r>
            <w:r w:rsidR="00381B4E" w:rsidRPr="002E2066">
              <w:rPr>
                <w:rFonts w:ascii="Times New Roman" w:hAnsi="Times New Roman" w:cs="Times New Roman"/>
                <w:sz w:val="22"/>
              </w:rPr>
              <w:t>–</w:t>
            </w:r>
            <w:r w:rsidRPr="002E2066">
              <w:rPr>
                <w:rFonts w:ascii="Times New Roman" w:hAnsi="Times New Roman" w:cs="Times New Roman"/>
                <w:sz w:val="22"/>
              </w:rPr>
              <w:t>1,0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Располагать предприятие предпочтительно в производственно</w:t>
            </w:r>
            <w:r w:rsidR="00381B4E" w:rsidRPr="002E2066">
              <w:rPr>
                <w:rFonts w:ascii="Times New Roman" w:hAnsi="Times New Roman" w:cs="Times New Roman"/>
                <w:sz w:val="22"/>
              </w:rPr>
              <w:t>–</w:t>
            </w:r>
            <w:r w:rsidRPr="002E2066">
              <w:rPr>
                <w:rFonts w:ascii="Times New Roman" w:hAnsi="Times New Roman" w:cs="Times New Roman"/>
                <w:sz w:val="22"/>
              </w:rPr>
              <w:t>коммунальной зоне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Фабрики</w:t>
            </w:r>
            <w:r w:rsidR="00381B4E" w:rsidRPr="002E2066">
              <w:rPr>
                <w:rFonts w:ascii="Times New Roman" w:hAnsi="Times New Roman" w:cs="Times New Roman"/>
                <w:sz w:val="22"/>
              </w:rPr>
              <w:t>–</w:t>
            </w:r>
            <w:r w:rsidRPr="002E2066">
              <w:rPr>
                <w:rFonts w:ascii="Times New Roman" w:hAnsi="Times New Roman" w:cs="Times New Roman"/>
                <w:sz w:val="22"/>
              </w:rPr>
              <w:t>химчистки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кг/смену</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7,4</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2,3</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0,5</w:t>
            </w:r>
            <w:r w:rsidR="00381B4E" w:rsidRPr="002E2066">
              <w:rPr>
                <w:rFonts w:ascii="Times New Roman" w:hAnsi="Times New Roman" w:cs="Times New Roman"/>
                <w:sz w:val="22"/>
              </w:rPr>
              <w:t>–</w:t>
            </w:r>
            <w:r w:rsidRPr="002E2066">
              <w:rPr>
                <w:rFonts w:ascii="Times New Roman" w:hAnsi="Times New Roman" w:cs="Times New Roman"/>
                <w:sz w:val="22"/>
              </w:rPr>
              <w:t>10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Химчистка самообслуживания, мини</w:t>
            </w:r>
            <w:r w:rsidR="00381B4E" w:rsidRPr="002E2066">
              <w:rPr>
                <w:rFonts w:ascii="Times New Roman" w:hAnsi="Times New Roman" w:cs="Times New Roman"/>
                <w:sz w:val="22"/>
              </w:rPr>
              <w:t>–</w:t>
            </w:r>
            <w:r w:rsidRPr="002E2066">
              <w:rPr>
                <w:rFonts w:ascii="Times New Roman" w:hAnsi="Times New Roman" w:cs="Times New Roman"/>
                <w:sz w:val="22"/>
              </w:rPr>
              <w:t>химчистка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кг/смену</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4</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1,2</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0,1</w:t>
            </w:r>
            <w:r w:rsidR="00381B4E" w:rsidRPr="002E2066">
              <w:rPr>
                <w:rFonts w:ascii="Times New Roman" w:hAnsi="Times New Roman" w:cs="Times New Roman"/>
                <w:sz w:val="22"/>
              </w:rPr>
              <w:t>–</w:t>
            </w:r>
            <w:r w:rsidRPr="002E2066">
              <w:rPr>
                <w:rFonts w:ascii="Times New Roman" w:hAnsi="Times New Roman" w:cs="Times New Roman"/>
                <w:sz w:val="22"/>
              </w:rPr>
              <w:t>0,2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Банно</w:t>
            </w:r>
            <w:r w:rsidR="00381B4E" w:rsidRPr="002E2066">
              <w:rPr>
                <w:rFonts w:ascii="Times New Roman" w:hAnsi="Times New Roman" w:cs="Times New Roman"/>
                <w:sz w:val="22"/>
              </w:rPr>
              <w:t>–</w:t>
            </w:r>
            <w:r w:rsidRPr="002E2066">
              <w:rPr>
                <w:rFonts w:ascii="Times New Roman" w:hAnsi="Times New Roman" w:cs="Times New Roman"/>
                <w:sz w:val="22"/>
              </w:rPr>
              <w:t>оздоровительный комплекс</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промывочное место</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7</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0,2</w:t>
            </w:r>
            <w:r w:rsidR="00381B4E" w:rsidRPr="002E2066">
              <w:rPr>
                <w:rFonts w:ascii="Times New Roman" w:hAnsi="Times New Roman" w:cs="Times New Roman"/>
                <w:sz w:val="22"/>
              </w:rPr>
              <w:t>–</w:t>
            </w:r>
            <w:r w:rsidRPr="002E2066">
              <w:rPr>
                <w:rFonts w:ascii="Times New Roman" w:hAnsi="Times New Roman" w:cs="Times New Roman"/>
                <w:sz w:val="22"/>
              </w:rPr>
              <w:t>0,4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городских поселениях, обеспеченных благоустроенным жилым фондом, нормы расчета вместимости бань и банно</w:t>
            </w:r>
            <w:r w:rsidR="00381B4E" w:rsidRPr="002E2066">
              <w:rPr>
                <w:rFonts w:ascii="Times New Roman" w:hAnsi="Times New Roman" w:cs="Times New Roman"/>
                <w:sz w:val="22"/>
              </w:rPr>
              <w:t>–</w:t>
            </w:r>
            <w:r w:rsidRPr="002E2066">
              <w:rPr>
                <w:rFonts w:ascii="Times New Roman" w:hAnsi="Times New Roman" w:cs="Times New Roman"/>
                <w:sz w:val="22"/>
              </w:rPr>
              <w:lastRenderedPageBreak/>
              <w:t>оздоровительных комплексов на 1 тыс.чел. Допускается уменьшать до 3 мест, а для поселений</w:t>
            </w:r>
            <w:r w:rsidR="00381B4E" w:rsidRPr="002E2066">
              <w:rPr>
                <w:rFonts w:ascii="Times New Roman" w:hAnsi="Times New Roman" w:cs="Times New Roman"/>
                <w:sz w:val="22"/>
              </w:rPr>
              <w:t>–</w:t>
            </w:r>
            <w:r w:rsidRPr="002E2066">
              <w:rPr>
                <w:rFonts w:ascii="Times New Roman" w:hAnsi="Times New Roman" w:cs="Times New Roman"/>
                <w:sz w:val="22"/>
              </w:rPr>
              <w:t xml:space="preserve">новостроек </w:t>
            </w:r>
            <w:r w:rsidR="00381B4E" w:rsidRPr="002E2066">
              <w:rPr>
                <w:rFonts w:ascii="Times New Roman" w:hAnsi="Times New Roman" w:cs="Times New Roman"/>
                <w:sz w:val="22"/>
              </w:rPr>
              <w:t>–</w:t>
            </w:r>
            <w:r w:rsidRPr="002E2066">
              <w:rPr>
                <w:rFonts w:ascii="Times New Roman" w:hAnsi="Times New Roman" w:cs="Times New Roman"/>
                <w:sz w:val="22"/>
              </w:rPr>
              <w:t xml:space="preserve"> увеличивать до 10 мест</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Гостиница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место</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6,0</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 числе мест гостиницы:</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от 25 до 100 </w:t>
            </w:r>
            <w:r w:rsidR="00381B4E" w:rsidRPr="002E2066">
              <w:rPr>
                <w:rFonts w:ascii="Times New Roman" w:hAnsi="Times New Roman" w:cs="Times New Roman"/>
                <w:sz w:val="22"/>
              </w:rPr>
              <w:t>–</w:t>
            </w:r>
            <w:r w:rsidRPr="002E2066">
              <w:rPr>
                <w:rFonts w:ascii="Times New Roman" w:hAnsi="Times New Roman" w:cs="Times New Roman"/>
                <w:sz w:val="22"/>
              </w:rPr>
              <w:t xml:space="preserve"> 55;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св. 100 до 500 </w:t>
            </w:r>
            <w:r w:rsidR="00381B4E" w:rsidRPr="002E2066">
              <w:rPr>
                <w:rFonts w:ascii="Times New Roman" w:hAnsi="Times New Roman" w:cs="Times New Roman"/>
                <w:sz w:val="22"/>
              </w:rPr>
              <w:t>–</w:t>
            </w:r>
            <w:r w:rsidRPr="002E2066">
              <w:rPr>
                <w:rFonts w:ascii="Times New Roman" w:hAnsi="Times New Roman" w:cs="Times New Roman"/>
                <w:sz w:val="22"/>
              </w:rPr>
              <w:t xml:space="preserve"> 30;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св. 500 до 1000 </w:t>
            </w:r>
            <w:r w:rsidR="00381B4E" w:rsidRPr="002E2066">
              <w:rPr>
                <w:rFonts w:ascii="Times New Roman" w:hAnsi="Times New Roman" w:cs="Times New Roman"/>
                <w:sz w:val="22"/>
              </w:rPr>
              <w:t>–</w:t>
            </w:r>
            <w:r w:rsidRPr="002E2066">
              <w:rPr>
                <w:rFonts w:ascii="Times New Roman" w:hAnsi="Times New Roman" w:cs="Times New Roman"/>
                <w:sz w:val="22"/>
              </w:rPr>
              <w:t xml:space="preserve"> 20;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св. 1000 до 2000 </w:t>
            </w:r>
            <w:r w:rsidR="00381B4E" w:rsidRPr="002E2066">
              <w:rPr>
                <w:rFonts w:ascii="Times New Roman" w:hAnsi="Times New Roman" w:cs="Times New Roman"/>
                <w:sz w:val="22"/>
              </w:rPr>
              <w:t>–</w:t>
            </w:r>
            <w:r w:rsidRPr="002E2066">
              <w:rPr>
                <w:rFonts w:ascii="Times New Roman" w:hAnsi="Times New Roman" w:cs="Times New Roman"/>
                <w:sz w:val="22"/>
              </w:rPr>
              <w:t xml:space="preserve"> 15</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Пожарное депо</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пожарный автомобиль</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0,4</w:t>
            </w:r>
            <w:r w:rsidR="00381B4E" w:rsidRPr="002E2066">
              <w:rPr>
                <w:rFonts w:ascii="Times New Roman" w:hAnsi="Times New Roman" w:cs="Times New Roman"/>
                <w:sz w:val="22"/>
              </w:rPr>
              <w:t>–</w:t>
            </w:r>
            <w:r w:rsidRPr="002E2066">
              <w:rPr>
                <w:rFonts w:ascii="Times New Roman" w:hAnsi="Times New Roman" w:cs="Times New Roman"/>
                <w:sz w:val="22"/>
              </w:rPr>
              <w:t>0,2 в зависимости от размера территории города</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0,4</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0,5 </w:t>
            </w:r>
            <w:r w:rsidR="00381B4E" w:rsidRPr="002E2066">
              <w:rPr>
                <w:rFonts w:ascii="Times New Roman" w:hAnsi="Times New Roman" w:cs="Times New Roman"/>
                <w:sz w:val="22"/>
              </w:rPr>
              <w:t>–</w:t>
            </w:r>
            <w:r w:rsidRPr="002E2066">
              <w:rPr>
                <w:rFonts w:ascii="Times New Roman" w:hAnsi="Times New Roman" w:cs="Times New Roman"/>
                <w:sz w:val="22"/>
              </w:rPr>
              <w:t xml:space="preserve"> 2,0 га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Расчет произведен по НПБ 101</w:t>
            </w:r>
            <w:r w:rsidR="00381B4E" w:rsidRPr="002E2066">
              <w:rPr>
                <w:rFonts w:ascii="Times New Roman" w:hAnsi="Times New Roman" w:cs="Times New Roman"/>
                <w:sz w:val="22"/>
              </w:rPr>
              <w:t>–</w:t>
            </w:r>
            <w:r w:rsidRPr="002E2066">
              <w:rPr>
                <w:rFonts w:ascii="Times New Roman" w:hAnsi="Times New Roman" w:cs="Times New Roman"/>
                <w:sz w:val="22"/>
              </w:rPr>
              <w:t>95. Радиус обслуживания 3 км</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Общественный туалет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прибор</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местах массового пребывания людей</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Кладбище</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га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0,24</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205971">
            <w:pPr>
              <w:widowControl w:val="0"/>
              <w:rPr>
                <w:rFonts w:ascii="Times New Roman" w:hAnsi="Times New Roman" w:cs="Times New Roman"/>
                <w:sz w:val="22"/>
              </w:rPr>
            </w:pPr>
            <w:r w:rsidRPr="002E2066">
              <w:rPr>
                <w:rFonts w:ascii="Times New Roman" w:hAnsi="Times New Roman" w:cs="Times New Roman"/>
                <w:sz w:val="22"/>
              </w:rPr>
              <w:t>Размещается за пределами городских поселений</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Кладбище урновых захоронений после кремации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га</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0,02</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Бюро похоронного обслуживания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 на 0,5</w:t>
            </w:r>
            <w:r w:rsidR="00381B4E" w:rsidRPr="002E2066">
              <w:rPr>
                <w:rFonts w:ascii="Times New Roman" w:hAnsi="Times New Roman" w:cs="Times New Roman"/>
                <w:sz w:val="22"/>
              </w:rPr>
              <w:t>–</w:t>
            </w:r>
            <w:r w:rsidRPr="002E2066">
              <w:rPr>
                <w:rFonts w:ascii="Times New Roman" w:hAnsi="Times New Roman" w:cs="Times New Roman"/>
                <w:sz w:val="22"/>
              </w:rPr>
              <w:t>1 млн. жителей</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Дом траурных обрядов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 на 0,5</w:t>
            </w:r>
            <w:r w:rsidR="00381B4E" w:rsidRPr="002E2066">
              <w:rPr>
                <w:rFonts w:ascii="Times New Roman" w:hAnsi="Times New Roman" w:cs="Times New Roman"/>
                <w:sz w:val="22"/>
              </w:rPr>
              <w:t>–</w:t>
            </w:r>
            <w:r w:rsidRPr="002E2066">
              <w:rPr>
                <w:rFonts w:ascii="Times New Roman" w:hAnsi="Times New Roman" w:cs="Times New Roman"/>
                <w:sz w:val="22"/>
              </w:rPr>
              <w:t>1 млн. жителей</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Пункт приема вторичного сырья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 на микрорайон с населением до 20 тыс.чел.</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0,01</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14375" w:type="dxa"/>
            <w:gridSpan w:val="9"/>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sz w:val="22"/>
              </w:rPr>
            </w:pPr>
            <w:r w:rsidRPr="002E2066">
              <w:rPr>
                <w:rFonts w:ascii="Times New Roman" w:hAnsi="Times New Roman" w:cs="Times New Roman"/>
                <w:b/>
                <w:bCs/>
                <w:sz w:val="22"/>
              </w:rPr>
              <w:t>VII. Административно</w:t>
            </w:r>
            <w:r w:rsidR="00381B4E" w:rsidRPr="002E2066">
              <w:rPr>
                <w:rFonts w:ascii="Times New Roman" w:hAnsi="Times New Roman" w:cs="Times New Roman"/>
                <w:b/>
                <w:bCs/>
                <w:sz w:val="22"/>
              </w:rPr>
              <w:t>–</w:t>
            </w:r>
            <w:r w:rsidRPr="002E2066">
              <w:rPr>
                <w:rFonts w:ascii="Times New Roman" w:hAnsi="Times New Roman" w:cs="Times New Roman"/>
                <w:b/>
                <w:bCs/>
                <w:sz w:val="22"/>
              </w:rPr>
              <w:t>деловые и хозяйственные учреждения</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Административно</w:t>
            </w:r>
            <w:r w:rsidR="00381B4E" w:rsidRPr="002E2066">
              <w:rPr>
                <w:rFonts w:ascii="Times New Roman" w:hAnsi="Times New Roman" w:cs="Times New Roman"/>
                <w:sz w:val="22"/>
              </w:rPr>
              <w:t>–</w:t>
            </w:r>
            <w:r w:rsidRPr="002E2066">
              <w:rPr>
                <w:rFonts w:ascii="Times New Roman" w:hAnsi="Times New Roman" w:cs="Times New Roman"/>
                <w:sz w:val="22"/>
              </w:rPr>
              <w:t>управленческое учреждение</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рабочее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При этажности здания:</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w:t>
            </w:r>
            <w:r w:rsidR="00381B4E" w:rsidRPr="002E2066">
              <w:rPr>
                <w:rFonts w:ascii="Times New Roman" w:hAnsi="Times New Roman" w:cs="Times New Roman"/>
                <w:sz w:val="22"/>
              </w:rPr>
              <w:t>–</w:t>
            </w:r>
            <w:r w:rsidRPr="002E2066">
              <w:rPr>
                <w:rFonts w:ascii="Times New Roman" w:hAnsi="Times New Roman" w:cs="Times New Roman"/>
                <w:sz w:val="22"/>
              </w:rPr>
              <w:t xml:space="preserve">5 этажей </w:t>
            </w:r>
            <w:r w:rsidR="00381B4E" w:rsidRPr="002E2066">
              <w:rPr>
                <w:rFonts w:ascii="Times New Roman" w:hAnsi="Times New Roman" w:cs="Times New Roman"/>
                <w:sz w:val="22"/>
              </w:rPr>
              <w:t>–</w:t>
            </w:r>
            <w:r w:rsidRPr="002E2066">
              <w:rPr>
                <w:rFonts w:ascii="Times New Roman" w:hAnsi="Times New Roman" w:cs="Times New Roman"/>
                <w:sz w:val="22"/>
              </w:rPr>
              <w:t xml:space="preserve"> 44</w:t>
            </w:r>
            <w:r w:rsidR="00381B4E" w:rsidRPr="002E2066">
              <w:rPr>
                <w:rFonts w:ascii="Times New Roman" w:hAnsi="Times New Roman" w:cs="Times New Roman"/>
                <w:sz w:val="22"/>
              </w:rPr>
              <w:t>–</w:t>
            </w:r>
            <w:r w:rsidRPr="002E2066">
              <w:rPr>
                <w:rFonts w:ascii="Times New Roman" w:hAnsi="Times New Roman" w:cs="Times New Roman"/>
                <w:sz w:val="22"/>
              </w:rPr>
              <w:t>18,5;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9</w:t>
            </w:r>
            <w:r w:rsidR="00381B4E" w:rsidRPr="002E2066">
              <w:rPr>
                <w:rFonts w:ascii="Times New Roman" w:hAnsi="Times New Roman" w:cs="Times New Roman"/>
                <w:sz w:val="22"/>
              </w:rPr>
              <w:t>–</w:t>
            </w:r>
            <w:r w:rsidRPr="002E2066">
              <w:rPr>
                <w:rFonts w:ascii="Times New Roman" w:hAnsi="Times New Roman" w:cs="Times New Roman"/>
                <w:sz w:val="22"/>
              </w:rPr>
              <w:t xml:space="preserve">12 этажей </w:t>
            </w:r>
            <w:r w:rsidR="00381B4E" w:rsidRPr="002E2066">
              <w:rPr>
                <w:rFonts w:ascii="Times New Roman" w:hAnsi="Times New Roman" w:cs="Times New Roman"/>
                <w:sz w:val="22"/>
              </w:rPr>
              <w:t>–</w:t>
            </w:r>
            <w:r w:rsidRPr="002E2066">
              <w:rPr>
                <w:rFonts w:ascii="Times New Roman" w:hAnsi="Times New Roman" w:cs="Times New Roman"/>
                <w:sz w:val="22"/>
              </w:rPr>
              <w:t xml:space="preserve"> 13,5</w:t>
            </w:r>
            <w:r w:rsidR="00381B4E" w:rsidRPr="002E2066">
              <w:rPr>
                <w:rFonts w:ascii="Times New Roman" w:hAnsi="Times New Roman" w:cs="Times New Roman"/>
                <w:sz w:val="22"/>
              </w:rPr>
              <w:t>–</w:t>
            </w:r>
            <w:r w:rsidRPr="002E2066">
              <w:rPr>
                <w:rFonts w:ascii="Times New Roman" w:hAnsi="Times New Roman" w:cs="Times New Roman"/>
                <w:sz w:val="22"/>
              </w:rPr>
              <w:t>11;</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16 и более этажей </w:t>
            </w:r>
            <w:r w:rsidR="00381B4E" w:rsidRPr="002E2066">
              <w:rPr>
                <w:rFonts w:ascii="Times New Roman" w:hAnsi="Times New Roman" w:cs="Times New Roman"/>
                <w:sz w:val="22"/>
              </w:rPr>
              <w:t>–</w:t>
            </w:r>
            <w:r w:rsidRPr="002E2066">
              <w:rPr>
                <w:rFonts w:ascii="Times New Roman" w:hAnsi="Times New Roman" w:cs="Times New Roman"/>
                <w:sz w:val="22"/>
              </w:rPr>
              <w:t xml:space="preserve"> 10,5.</w:t>
            </w:r>
          </w:p>
          <w:p w:rsidR="00B84A96" w:rsidRPr="002E2066" w:rsidRDefault="007A6250" w:rsidP="00EB5182">
            <w:pPr>
              <w:widowControl w:val="0"/>
              <w:rPr>
                <w:rFonts w:ascii="Times New Roman" w:hAnsi="Times New Roman" w:cs="Times New Roman"/>
                <w:sz w:val="22"/>
              </w:rPr>
            </w:pPr>
            <w:r w:rsidRPr="002E2066">
              <w:rPr>
                <w:rFonts w:ascii="Times New Roman" w:hAnsi="Times New Roman" w:cs="Times New Roman"/>
                <w:sz w:val="22"/>
              </w:rPr>
              <w:t>Краеваых</w:t>
            </w:r>
            <w:r w:rsidR="00B84A96" w:rsidRPr="002E2066">
              <w:rPr>
                <w:rFonts w:ascii="Times New Roman" w:hAnsi="Times New Roman" w:cs="Times New Roman"/>
                <w:sz w:val="22"/>
              </w:rPr>
              <w:t>, городских, районных органов власти при этажности:</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w:t>
            </w:r>
            <w:r w:rsidR="00381B4E" w:rsidRPr="002E2066">
              <w:rPr>
                <w:rFonts w:ascii="Times New Roman" w:hAnsi="Times New Roman" w:cs="Times New Roman"/>
                <w:sz w:val="22"/>
              </w:rPr>
              <w:t>–</w:t>
            </w:r>
            <w:r w:rsidRPr="002E2066">
              <w:rPr>
                <w:rFonts w:ascii="Times New Roman" w:hAnsi="Times New Roman" w:cs="Times New Roman"/>
                <w:sz w:val="22"/>
              </w:rPr>
              <w:t xml:space="preserve">5 этажей </w:t>
            </w:r>
            <w:r w:rsidR="00381B4E" w:rsidRPr="002E2066">
              <w:rPr>
                <w:rFonts w:ascii="Times New Roman" w:hAnsi="Times New Roman" w:cs="Times New Roman"/>
                <w:sz w:val="22"/>
              </w:rPr>
              <w:t>–</w:t>
            </w:r>
            <w:r w:rsidRPr="002E2066">
              <w:rPr>
                <w:rFonts w:ascii="Times New Roman" w:hAnsi="Times New Roman" w:cs="Times New Roman"/>
                <w:sz w:val="22"/>
              </w:rPr>
              <w:t xml:space="preserve"> 54</w:t>
            </w:r>
            <w:r w:rsidR="00381B4E" w:rsidRPr="002E2066">
              <w:rPr>
                <w:rFonts w:ascii="Times New Roman" w:hAnsi="Times New Roman" w:cs="Times New Roman"/>
                <w:sz w:val="22"/>
              </w:rPr>
              <w:t>–</w:t>
            </w:r>
            <w:r w:rsidRPr="002E2066">
              <w:rPr>
                <w:rFonts w:ascii="Times New Roman" w:hAnsi="Times New Roman" w:cs="Times New Roman"/>
                <w:sz w:val="22"/>
              </w:rPr>
              <w:t>30;</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9</w:t>
            </w:r>
            <w:r w:rsidR="00381B4E" w:rsidRPr="002E2066">
              <w:rPr>
                <w:rFonts w:ascii="Times New Roman" w:hAnsi="Times New Roman" w:cs="Times New Roman"/>
                <w:sz w:val="22"/>
              </w:rPr>
              <w:t>–</w:t>
            </w:r>
            <w:r w:rsidRPr="002E2066">
              <w:rPr>
                <w:rFonts w:ascii="Times New Roman" w:hAnsi="Times New Roman" w:cs="Times New Roman"/>
                <w:sz w:val="22"/>
              </w:rPr>
              <w:t xml:space="preserve">12 этажей </w:t>
            </w:r>
            <w:r w:rsidR="00381B4E" w:rsidRPr="002E2066">
              <w:rPr>
                <w:rFonts w:ascii="Times New Roman" w:hAnsi="Times New Roman" w:cs="Times New Roman"/>
                <w:sz w:val="22"/>
              </w:rPr>
              <w:t>–</w:t>
            </w:r>
            <w:r w:rsidRPr="002E2066">
              <w:rPr>
                <w:rFonts w:ascii="Times New Roman" w:hAnsi="Times New Roman" w:cs="Times New Roman"/>
                <w:sz w:val="22"/>
              </w:rPr>
              <w:t xml:space="preserve"> 13</w:t>
            </w:r>
            <w:r w:rsidR="00381B4E" w:rsidRPr="002E2066">
              <w:rPr>
                <w:rFonts w:ascii="Times New Roman" w:hAnsi="Times New Roman" w:cs="Times New Roman"/>
                <w:sz w:val="22"/>
              </w:rPr>
              <w:t>–</w:t>
            </w:r>
            <w:r w:rsidRPr="002E2066">
              <w:rPr>
                <w:rFonts w:ascii="Times New Roman" w:hAnsi="Times New Roman" w:cs="Times New Roman"/>
                <w:sz w:val="22"/>
              </w:rPr>
              <w:t>12;</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 xml:space="preserve">16 и более этажей </w:t>
            </w:r>
            <w:r w:rsidR="00381B4E" w:rsidRPr="002E2066">
              <w:rPr>
                <w:rFonts w:ascii="Times New Roman" w:hAnsi="Times New Roman" w:cs="Times New Roman"/>
                <w:sz w:val="22"/>
              </w:rPr>
              <w:t>–</w:t>
            </w:r>
            <w:r w:rsidRPr="002E2066">
              <w:rPr>
                <w:rFonts w:ascii="Times New Roman" w:hAnsi="Times New Roman" w:cs="Times New Roman"/>
                <w:sz w:val="22"/>
              </w:rPr>
              <w:t xml:space="preserve"> 11.</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Сельских органов власти при этажности 2</w:t>
            </w:r>
            <w:r w:rsidR="00381B4E" w:rsidRPr="002E2066">
              <w:rPr>
                <w:rFonts w:ascii="Times New Roman" w:hAnsi="Times New Roman" w:cs="Times New Roman"/>
                <w:sz w:val="22"/>
              </w:rPr>
              <w:t>–</w:t>
            </w:r>
            <w:r w:rsidRPr="002E2066">
              <w:rPr>
                <w:rFonts w:ascii="Times New Roman" w:hAnsi="Times New Roman" w:cs="Times New Roman"/>
                <w:sz w:val="22"/>
              </w:rPr>
              <w:t xml:space="preserve">3 этажа </w:t>
            </w:r>
            <w:r w:rsidR="00381B4E" w:rsidRPr="002E2066">
              <w:rPr>
                <w:rFonts w:ascii="Times New Roman" w:hAnsi="Times New Roman" w:cs="Times New Roman"/>
                <w:sz w:val="22"/>
              </w:rPr>
              <w:t>–</w:t>
            </w:r>
            <w:r w:rsidRPr="002E2066">
              <w:rPr>
                <w:rFonts w:ascii="Times New Roman" w:hAnsi="Times New Roman" w:cs="Times New Roman"/>
                <w:sz w:val="22"/>
              </w:rPr>
              <w:t xml:space="preserve"> 60 40</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Отделение милиции</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0,5 га</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 городских поселениях городского значения. В сельской местности может обслуживать комплекс сельских поселений</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Участковый пункт милиции (1 участковый на 3,0</w:t>
            </w:r>
            <w:r w:rsidR="00381B4E" w:rsidRPr="002E2066">
              <w:rPr>
                <w:rFonts w:ascii="Times New Roman" w:hAnsi="Times New Roman" w:cs="Times New Roman"/>
                <w:sz w:val="22"/>
              </w:rPr>
              <w:t>–</w:t>
            </w:r>
            <w:r w:rsidRPr="002E2066">
              <w:rPr>
                <w:rFonts w:ascii="Times New Roman" w:hAnsi="Times New Roman" w:cs="Times New Roman"/>
                <w:sz w:val="22"/>
              </w:rPr>
              <w:t>3,5 тыс.чел. плюс один старший участковый уполномоченный на 3</w:t>
            </w:r>
            <w:r w:rsidR="00381B4E" w:rsidRPr="002E2066">
              <w:rPr>
                <w:rFonts w:ascii="Times New Roman" w:hAnsi="Times New Roman" w:cs="Times New Roman"/>
                <w:sz w:val="22"/>
              </w:rPr>
              <w:t>–</w:t>
            </w:r>
            <w:r w:rsidRPr="002E2066">
              <w:rPr>
                <w:rFonts w:ascii="Times New Roman" w:hAnsi="Times New Roman" w:cs="Times New Roman"/>
                <w:sz w:val="22"/>
              </w:rPr>
              <w:t>4 участковых и 1,5 тыс.чел.)</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15 тыс. жителей.</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35</w:t>
            </w:r>
            <w:r w:rsidR="00381B4E" w:rsidRPr="002E2066">
              <w:rPr>
                <w:rFonts w:ascii="Times New Roman" w:hAnsi="Times New Roman" w:cs="Times New Roman"/>
                <w:sz w:val="22"/>
              </w:rPr>
              <w:t>–</w:t>
            </w:r>
            <w:r w:rsidRPr="002E2066">
              <w:rPr>
                <w:rFonts w:ascii="Times New Roman" w:hAnsi="Times New Roman" w:cs="Times New Roman"/>
                <w:sz w:val="22"/>
              </w:rPr>
              <w:t>40 кв. м на 1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Жилищно</w:t>
            </w:r>
            <w:r w:rsidR="00381B4E" w:rsidRPr="002E2066">
              <w:rPr>
                <w:rFonts w:ascii="Times New Roman" w:hAnsi="Times New Roman" w:cs="Times New Roman"/>
                <w:sz w:val="22"/>
              </w:rPr>
              <w:t>–</w:t>
            </w:r>
            <w:r w:rsidRPr="002E2066">
              <w:rPr>
                <w:rFonts w:ascii="Times New Roman" w:hAnsi="Times New Roman" w:cs="Times New Roman"/>
                <w:sz w:val="22"/>
              </w:rPr>
              <w:t>эксплуатационные организации: на микрорайон</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20 тыс. жителей</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0,3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на жилой район</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80 тыс. жителей</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га</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Диспетчерский пункт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5 км городских коллекторов</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120 кв. м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Центральный диспетчерский пункт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30</w:t>
            </w:r>
            <w:r w:rsidR="00381B4E" w:rsidRPr="002E2066">
              <w:rPr>
                <w:rFonts w:ascii="Times New Roman" w:hAnsi="Times New Roman" w:cs="Times New Roman"/>
                <w:sz w:val="22"/>
              </w:rPr>
              <w:t>–</w:t>
            </w:r>
            <w:r w:rsidRPr="002E2066">
              <w:rPr>
                <w:rFonts w:ascii="Times New Roman" w:hAnsi="Times New Roman" w:cs="Times New Roman"/>
                <w:sz w:val="22"/>
              </w:rPr>
              <w:t>35 км городских коллекторов</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250 кв. м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Ремонтно</w:t>
            </w:r>
            <w:r w:rsidR="00381B4E" w:rsidRPr="002E2066">
              <w:rPr>
                <w:rFonts w:ascii="Times New Roman" w:hAnsi="Times New Roman" w:cs="Times New Roman"/>
                <w:sz w:val="22"/>
              </w:rPr>
              <w:t>–</w:t>
            </w:r>
            <w:r w:rsidRPr="002E2066">
              <w:rPr>
                <w:rFonts w:ascii="Times New Roman" w:hAnsi="Times New Roman" w:cs="Times New Roman"/>
                <w:sz w:val="22"/>
              </w:rPr>
              <w:t>производственная база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100 км городских коллекторов</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500 кв. м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Диспетчерский пункт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1,5</w:t>
            </w:r>
            <w:r w:rsidR="00381B4E" w:rsidRPr="002E2066">
              <w:rPr>
                <w:rFonts w:ascii="Times New Roman" w:hAnsi="Times New Roman" w:cs="Times New Roman"/>
                <w:sz w:val="22"/>
              </w:rPr>
              <w:t>–</w:t>
            </w:r>
            <w:r w:rsidRPr="002E2066">
              <w:rPr>
                <w:rFonts w:ascii="Times New Roman" w:hAnsi="Times New Roman" w:cs="Times New Roman"/>
                <w:sz w:val="22"/>
              </w:rPr>
              <w:t>8 км внутриквартальных коллекторов</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100 кв. м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Производственное помещение для обслуживания внутриквартальных коллекторов</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жилой район</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sz w:val="22"/>
              </w:rPr>
            </w:pP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500</w:t>
            </w:r>
            <w:r w:rsidR="00381B4E" w:rsidRPr="002E2066">
              <w:rPr>
                <w:rFonts w:ascii="Times New Roman" w:hAnsi="Times New Roman" w:cs="Times New Roman"/>
                <w:sz w:val="22"/>
              </w:rPr>
              <w:t>–</w:t>
            </w:r>
            <w:r w:rsidRPr="002E2066">
              <w:rPr>
                <w:rFonts w:ascii="Times New Roman" w:hAnsi="Times New Roman" w:cs="Times New Roman"/>
                <w:sz w:val="22"/>
              </w:rPr>
              <w:t>700 кв. м на объект</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Банк, контора, офис, </w:t>
            </w:r>
            <w:r w:rsidRPr="002E2066">
              <w:rPr>
                <w:rFonts w:ascii="Times New Roman" w:hAnsi="Times New Roman" w:cs="Times New Roman"/>
                <w:sz w:val="22"/>
              </w:rPr>
              <w:lastRenderedPageBreak/>
              <w:t>коммерческо</w:t>
            </w:r>
            <w:r w:rsidR="00381B4E" w:rsidRPr="002E2066">
              <w:rPr>
                <w:rFonts w:ascii="Times New Roman" w:hAnsi="Times New Roman" w:cs="Times New Roman"/>
                <w:sz w:val="22"/>
              </w:rPr>
              <w:t>–</w:t>
            </w:r>
            <w:r w:rsidRPr="002E2066">
              <w:rPr>
                <w:rFonts w:ascii="Times New Roman" w:hAnsi="Times New Roman" w:cs="Times New Roman"/>
                <w:sz w:val="22"/>
              </w:rPr>
              <w:t>деловой объект</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1 объект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По заданию на </w:t>
            </w:r>
            <w:r w:rsidRPr="002E2066">
              <w:rPr>
                <w:rFonts w:ascii="Times New Roman" w:hAnsi="Times New Roman" w:cs="Times New Roman"/>
                <w:sz w:val="22"/>
              </w:rPr>
              <w:lastRenderedPageBreak/>
              <w:t>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lastRenderedPageBreak/>
              <w:t>Отделение, филиал банка</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0,3</w:t>
            </w:r>
            <w:r w:rsidR="00381B4E" w:rsidRPr="002E2066">
              <w:rPr>
                <w:rFonts w:ascii="Times New Roman" w:hAnsi="Times New Roman" w:cs="Times New Roman"/>
                <w:sz w:val="22"/>
              </w:rPr>
              <w:t>–</w:t>
            </w:r>
            <w:r w:rsidRPr="002E2066">
              <w:rPr>
                <w:rFonts w:ascii="Times New Roman" w:hAnsi="Times New Roman" w:cs="Times New Roman"/>
                <w:sz w:val="22"/>
              </w:rPr>
              <w:t>0,5</w:t>
            </w:r>
          </w:p>
        </w:tc>
        <w:tc>
          <w:tcPr>
            <w:tcW w:w="194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0,5</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0,05 га </w:t>
            </w:r>
            <w:r w:rsidR="00381B4E" w:rsidRPr="002E2066">
              <w:rPr>
                <w:rFonts w:ascii="Times New Roman" w:hAnsi="Times New Roman" w:cs="Times New Roman"/>
                <w:sz w:val="22"/>
              </w:rPr>
              <w:t>–</w:t>
            </w:r>
            <w:r w:rsidRPr="002E2066">
              <w:rPr>
                <w:rFonts w:ascii="Times New Roman" w:hAnsi="Times New Roman" w:cs="Times New Roman"/>
                <w:sz w:val="22"/>
              </w:rPr>
              <w:t xml:space="preserve"> при 3</w:t>
            </w:r>
            <w:r w:rsidR="00381B4E" w:rsidRPr="002E2066">
              <w:rPr>
                <w:rFonts w:ascii="Times New Roman" w:hAnsi="Times New Roman" w:cs="Times New Roman"/>
                <w:sz w:val="22"/>
              </w:rPr>
              <w:t>–</w:t>
            </w:r>
            <w:r w:rsidRPr="002E2066">
              <w:rPr>
                <w:rFonts w:ascii="Times New Roman" w:hAnsi="Times New Roman" w:cs="Times New Roman"/>
                <w:sz w:val="22"/>
              </w:rPr>
              <w:t>х операционных местах;</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0,4 га </w:t>
            </w:r>
            <w:r w:rsidR="00381B4E" w:rsidRPr="002E2066">
              <w:rPr>
                <w:rFonts w:ascii="Times New Roman" w:hAnsi="Times New Roman" w:cs="Times New Roman"/>
                <w:sz w:val="22"/>
              </w:rPr>
              <w:t>–</w:t>
            </w:r>
            <w:r w:rsidRPr="002E2066">
              <w:rPr>
                <w:rFonts w:ascii="Times New Roman" w:hAnsi="Times New Roman" w:cs="Times New Roman"/>
                <w:sz w:val="22"/>
              </w:rPr>
              <w:t xml:space="preserve"> при 20</w:t>
            </w:r>
            <w:r w:rsidR="00381B4E" w:rsidRPr="002E2066">
              <w:rPr>
                <w:rFonts w:ascii="Times New Roman" w:hAnsi="Times New Roman" w:cs="Times New Roman"/>
                <w:sz w:val="22"/>
              </w:rPr>
              <w:t>–</w:t>
            </w:r>
            <w:r w:rsidRPr="002E2066">
              <w:rPr>
                <w:rFonts w:ascii="Times New Roman" w:hAnsi="Times New Roman" w:cs="Times New Roman"/>
                <w:sz w:val="22"/>
              </w:rPr>
              <w:t>ти операционных местах</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Операционная касса</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10</w:t>
            </w:r>
            <w:r w:rsidR="00381B4E" w:rsidRPr="002E2066">
              <w:rPr>
                <w:rFonts w:ascii="Times New Roman" w:hAnsi="Times New Roman" w:cs="Times New Roman"/>
                <w:sz w:val="22"/>
              </w:rPr>
              <w:t>–</w:t>
            </w:r>
            <w:r w:rsidRPr="002E2066">
              <w:rPr>
                <w:rFonts w:ascii="Times New Roman" w:hAnsi="Times New Roman" w:cs="Times New Roman"/>
                <w:sz w:val="22"/>
              </w:rPr>
              <w:t>30 тыс.чел.</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0,2 га </w:t>
            </w:r>
            <w:r w:rsidR="00381B4E" w:rsidRPr="002E2066">
              <w:rPr>
                <w:rFonts w:ascii="Times New Roman" w:hAnsi="Times New Roman" w:cs="Times New Roman"/>
                <w:sz w:val="22"/>
              </w:rPr>
              <w:t>–</w:t>
            </w:r>
            <w:r w:rsidRPr="002E2066">
              <w:rPr>
                <w:rFonts w:ascii="Times New Roman" w:hAnsi="Times New Roman" w:cs="Times New Roman"/>
                <w:sz w:val="22"/>
              </w:rPr>
              <w:t xml:space="preserve"> при 2</w:t>
            </w:r>
            <w:r w:rsidR="00381B4E" w:rsidRPr="002E2066">
              <w:rPr>
                <w:rFonts w:ascii="Times New Roman" w:hAnsi="Times New Roman" w:cs="Times New Roman"/>
                <w:sz w:val="22"/>
              </w:rPr>
              <w:t>–</w:t>
            </w:r>
            <w:r w:rsidRPr="002E2066">
              <w:rPr>
                <w:rFonts w:ascii="Times New Roman" w:hAnsi="Times New Roman" w:cs="Times New Roman"/>
                <w:sz w:val="22"/>
              </w:rPr>
              <w:t>х операционных кассах</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0,5 га </w:t>
            </w:r>
            <w:r w:rsidR="00381B4E" w:rsidRPr="002E2066">
              <w:rPr>
                <w:rFonts w:ascii="Times New Roman" w:hAnsi="Times New Roman" w:cs="Times New Roman"/>
                <w:sz w:val="22"/>
              </w:rPr>
              <w:t>–</w:t>
            </w:r>
            <w:r w:rsidRPr="002E2066">
              <w:rPr>
                <w:rFonts w:ascii="Times New Roman" w:hAnsi="Times New Roman" w:cs="Times New Roman"/>
                <w:sz w:val="22"/>
              </w:rPr>
              <w:t xml:space="preserve"> при 7</w:t>
            </w:r>
            <w:r w:rsidR="00381B4E" w:rsidRPr="002E2066">
              <w:rPr>
                <w:rFonts w:ascii="Times New Roman" w:hAnsi="Times New Roman" w:cs="Times New Roman"/>
                <w:sz w:val="22"/>
              </w:rPr>
              <w:t>–</w:t>
            </w:r>
            <w:r w:rsidRPr="002E2066">
              <w:rPr>
                <w:rFonts w:ascii="Times New Roman" w:hAnsi="Times New Roman" w:cs="Times New Roman"/>
                <w:sz w:val="22"/>
              </w:rPr>
              <w:t>ми операционных кассах</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Отделение связи</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объект</w:t>
            </w:r>
          </w:p>
        </w:tc>
        <w:tc>
          <w:tcPr>
            <w:tcW w:w="2732"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9</w:t>
            </w:r>
            <w:r w:rsidR="00381B4E" w:rsidRPr="002E2066">
              <w:rPr>
                <w:rFonts w:ascii="Times New Roman" w:hAnsi="Times New Roman" w:cs="Times New Roman"/>
                <w:sz w:val="22"/>
              </w:rPr>
              <w:t>–</w:t>
            </w:r>
            <w:r w:rsidRPr="002E2066">
              <w:rPr>
                <w:rFonts w:ascii="Times New Roman" w:hAnsi="Times New Roman" w:cs="Times New Roman"/>
                <w:sz w:val="22"/>
              </w:rPr>
              <w:t>25 тыс. жителей (по категориям)</w:t>
            </w:r>
          </w:p>
        </w:tc>
        <w:tc>
          <w:tcPr>
            <w:tcW w:w="194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0,5</w:t>
            </w:r>
            <w:r w:rsidR="00381B4E" w:rsidRPr="002E2066">
              <w:rPr>
                <w:rFonts w:ascii="Times New Roman" w:hAnsi="Times New Roman" w:cs="Times New Roman"/>
                <w:sz w:val="22"/>
              </w:rPr>
              <w:t>–</w:t>
            </w:r>
            <w:r w:rsidRPr="002E2066">
              <w:rPr>
                <w:rFonts w:ascii="Times New Roman" w:hAnsi="Times New Roman" w:cs="Times New Roman"/>
                <w:sz w:val="22"/>
              </w:rPr>
              <w:t>6,0 тыс. жителей</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Отделения связи микрорайона, жилого района, га, для обслуживаемого населения, групп:</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 xml:space="preserve">IV </w:t>
            </w:r>
            <w:r w:rsidR="00381B4E" w:rsidRPr="002E2066">
              <w:rPr>
                <w:rFonts w:ascii="Times New Roman" w:hAnsi="Times New Roman" w:cs="Times New Roman"/>
                <w:sz w:val="22"/>
              </w:rPr>
              <w:t>–</w:t>
            </w:r>
            <w:r w:rsidRPr="002E2066">
              <w:rPr>
                <w:rFonts w:ascii="Times New Roman" w:hAnsi="Times New Roman" w:cs="Times New Roman"/>
                <w:sz w:val="22"/>
              </w:rPr>
              <w:t xml:space="preserve"> V (до 9 тыс.чел.) </w:t>
            </w:r>
            <w:r w:rsidR="00381B4E" w:rsidRPr="002E2066">
              <w:rPr>
                <w:rFonts w:ascii="Times New Roman" w:hAnsi="Times New Roman" w:cs="Times New Roman"/>
                <w:sz w:val="22"/>
              </w:rPr>
              <w:t>–</w:t>
            </w:r>
            <w:r w:rsidRPr="002E2066">
              <w:rPr>
                <w:rFonts w:ascii="Times New Roman" w:hAnsi="Times New Roman" w:cs="Times New Roman"/>
                <w:sz w:val="22"/>
              </w:rPr>
              <w:t xml:space="preserve"> 0,07</w:t>
            </w:r>
            <w:r w:rsidR="00381B4E" w:rsidRPr="002E2066">
              <w:rPr>
                <w:rFonts w:ascii="Times New Roman" w:hAnsi="Times New Roman" w:cs="Times New Roman"/>
                <w:sz w:val="22"/>
              </w:rPr>
              <w:t>–</w:t>
            </w:r>
            <w:r w:rsidRPr="002E2066">
              <w:rPr>
                <w:rFonts w:ascii="Times New Roman" w:hAnsi="Times New Roman" w:cs="Times New Roman"/>
                <w:sz w:val="22"/>
              </w:rPr>
              <w:t>0,08;</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III</w:t>
            </w:r>
            <w:r w:rsidR="00381B4E" w:rsidRPr="002E2066">
              <w:rPr>
                <w:rFonts w:ascii="Times New Roman" w:hAnsi="Times New Roman" w:cs="Times New Roman"/>
                <w:sz w:val="22"/>
              </w:rPr>
              <w:t>–</w:t>
            </w:r>
            <w:r w:rsidRPr="002E2066">
              <w:rPr>
                <w:rFonts w:ascii="Times New Roman" w:hAnsi="Times New Roman" w:cs="Times New Roman"/>
                <w:sz w:val="22"/>
              </w:rPr>
              <w:t>IV (9</w:t>
            </w:r>
            <w:r w:rsidR="00381B4E" w:rsidRPr="002E2066">
              <w:rPr>
                <w:rFonts w:ascii="Times New Roman" w:hAnsi="Times New Roman" w:cs="Times New Roman"/>
                <w:sz w:val="22"/>
              </w:rPr>
              <w:t>–</w:t>
            </w:r>
            <w:r w:rsidRPr="002E2066">
              <w:rPr>
                <w:rFonts w:ascii="Times New Roman" w:hAnsi="Times New Roman" w:cs="Times New Roman"/>
                <w:sz w:val="22"/>
              </w:rPr>
              <w:t xml:space="preserve">18 тыс.чел.) </w:t>
            </w:r>
            <w:r w:rsidR="00381B4E" w:rsidRPr="002E2066">
              <w:rPr>
                <w:rFonts w:ascii="Times New Roman" w:hAnsi="Times New Roman" w:cs="Times New Roman"/>
                <w:sz w:val="22"/>
              </w:rPr>
              <w:t>–</w:t>
            </w:r>
            <w:r w:rsidRPr="002E2066">
              <w:rPr>
                <w:rFonts w:ascii="Times New Roman" w:hAnsi="Times New Roman" w:cs="Times New Roman"/>
                <w:sz w:val="22"/>
              </w:rPr>
              <w:t xml:space="preserve"> 0,09</w:t>
            </w:r>
            <w:r w:rsidR="00381B4E" w:rsidRPr="002E2066">
              <w:rPr>
                <w:rFonts w:ascii="Times New Roman" w:hAnsi="Times New Roman" w:cs="Times New Roman"/>
                <w:sz w:val="22"/>
              </w:rPr>
              <w:t>–</w:t>
            </w:r>
            <w:r w:rsidRPr="002E2066">
              <w:rPr>
                <w:rFonts w:ascii="Times New Roman" w:hAnsi="Times New Roman" w:cs="Times New Roman"/>
                <w:sz w:val="22"/>
              </w:rPr>
              <w:t>0,1;</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II</w:t>
            </w:r>
            <w:r w:rsidR="00381B4E" w:rsidRPr="002E2066">
              <w:rPr>
                <w:rFonts w:ascii="Times New Roman" w:hAnsi="Times New Roman" w:cs="Times New Roman"/>
                <w:sz w:val="22"/>
              </w:rPr>
              <w:t>–</w:t>
            </w:r>
            <w:r w:rsidRPr="002E2066">
              <w:rPr>
                <w:rFonts w:ascii="Times New Roman" w:hAnsi="Times New Roman" w:cs="Times New Roman"/>
                <w:sz w:val="22"/>
              </w:rPr>
              <w:t>III (20</w:t>
            </w:r>
            <w:r w:rsidR="00381B4E" w:rsidRPr="002E2066">
              <w:rPr>
                <w:rFonts w:ascii="Times New Roman" w:hAnsi="Times New Roman" w:cs="Times New Roman"/>
                <w:sz w:val="22"/>
              </w:rPr>
              <w:t>–</w:t>
            </w:r>
            <w:r w:rsidRPr="002E2066">
              <w:rPr>
                <w:rFonts w:ascii="Times New Roman" w:hAnsi="Times New Roman" w:cs="Times New Roman"/>
                <w:sz w:val="22"/>
              </w:rPr>
              <w:t xml:space="preserve">25 тыс.чел.) </w:t>
            </w:r>
            <w:r w:rsidR="00381B4E" w:rsidRPr="002E2066">
              <w:rPr>
                <w:rFonts w:ascii="Times New Roman" w:hAnsi="Times New Roman" w:cs="Times New Roman"/>
                <w:sz w:val="22"/>
              </w:rPr>
              <w:t>–</w:t>
            </w:r>
            <w:r w:rsidRPr="002E2066">
              <w:rPr>
                <w:rFonts w:ascii="Times New Roman" w:hAnsi="Times New Roman" w:cs="Times New Roman"/>
                <w:sz w:val="22"/>
              </w:rPr>
              <w:t xml:space="preserve"> 0,11</w:t>
            </w:r>
            <w:r w:rsidR="00381B4E" w:rsidRPr="002E2066">
              <w:rPr>
                <w:rFonts w:ascii="Times New Roman" w:hAnsi="Times New Roman" w:cs="Times New Roman"/>
                <w:sz w:val="22"/>
              </w:rPr>
              <w:t>–</w:t>
            </w:r>
            <w:r w:rsidRPr="002E2066">
              <w:rPr>
                <w:rFonts w:ascii="Times New Roman" w:hAnsi="Times New Roman" w:cs="Times New Roman"/>
                <w:sz w:val="22"/>
              </w:rPr>
              <w:t>0,12.</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Отделения связи сельского поселения, га, для обслуживаемого населения, групп:</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V</w:t>
            </w:r>
            <w:r w:rsidR="00381B4E" w:rsidRPr="002E2066">
              <w:rPr>
                <w:rFonts w:ascii="Times New Roman" w:hAnsi="Times New Roman" w:cs="Times New Roman"/>
                <w:sz w:val="22"/>
              </w:rPr>
              <w:t>–</w:t>
            </w:r>
            <w:r w:rsidRPr="002E2066">
              <w:rPr>
                <w:rFonts w:ascii="Times New Roman" w:hAnsi="Times New Roman" w:cs="Times New Roman"/>
                <w:sz w:val="22"/>
              </w:rPr>
              <w:t>VI (0,5</w:t>
            </w:r>
            <w:r w:rsidR="00381B4E" w:rsidRPr="002E2066">
              <w:rPr>
                <w:rFonts w:ascii="Times New Roman" w:hAnsi="Times New Roman" w:cs="Times New Roman"/>
                <w:sz w:val="22"/>
              </w:rPr>
              <w:t>–</w:t>
            </w:r>
            <w:r w:rsidRPr="002E2066">
              <w:rPr>
                <w:rFonts w:ascii="Times New Roman" w:hAnsi="Times New Roman" w:cs="Times New Roman"/>
                <w:sz w:val="22"/>
              </w:rPr>
              <w:t>2 тыс.чел.)</w:t>
            </w:r>
          </w:p>
          <w:p w:rsidR="00B84A96" w:rsidRPr="002E2066" w:rsidRDefault="00381B4E" w:rsidP="00EB5182">
            <w:pPr>
              <w:widowControl w:val="0"/>
              <w:rPr>
                <w:rFonts w:ascii="Times New Roman" w:hAnsi="Times New Roman" w:cs="Times New Roman"/>
                <w:sz w:val="22"/>
              </w:rPr>
            </w:pPr>
            <w:r w:rsidRPr="002E2066">
              <w:rPr>
                <w:rFonts w:ascii="Times New Roman" w:hAnsi="Times New Roman" w:cs="Times New Roman"/>
                <w:sz w:val="22"/>
              </w:rPr>
              <w:t>–</w:t>
            </w:r>
            <w:r w:rsidR="00B84A96" w:rsidRPr="002E2066">
              <w:rPr>
                <w:rFonts w:ascii="Times New Roman" w:hAnsi="Times New Roman" w:cs="Times New Roman"/>
                <w:sz w:val="22"/>
              </w:rPr>
              <w:t xml:space="preserve"> 0,3</w:t>
            </w:r>
            <w:r w:rsidRPr="002E2066">
              <w:rPr>
                <w:rFonts w:ascii="Times New Roman" w:hAnsi="Times New Roman" w:cs="Times New Roman"/>
                <w:sz w:val="22"/>
              </w:rPr>
              <w:t>–</w:t>
            </w:r>
            <w:r w:rsidR="00B84A96" w:rsidRPr="002E2066">
              <w:rPr>
                <w:rFonts w:ascii="Times New Roman" w:hAnsi="Times New Roman" w:cs="Times New Roman"/>
                <w:sz w:val="22"/>
              </w:rPr>
              <w:t>0,35;</w:t>
            </w:r>
          </w:p>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III</w:t>
            </w:r>
            <w:r w:rsidR="00381B4E" w:rsidRPr="002E2066">
              <w:rPr>
                <w:rFonts w:ascii="Times New Roman" w:hAnsi="Times New Roman" w:cs="Times New Roman"/>
                <w:sz w:val="22"/>
              </w:rPr>
              <w:t>–</w:t>
            </w:r>
            <w:r w:rsidRPr="002E2066">
              <w:rPr>
                <w:rFonts w:ascii="Times New Roman" w:hAnsi="Times New Roman" w:cs="Times New Roman"/>
                <w:sz w:val="22"/>
              </w:rPr>
              <w:t>IV (2</w:t>
            </w:r>
            <w:r w:rsidR="00381B4E" w:rsidRPr="002E2066">
              <w:rPr>
                <w:rFonts w:ascii="Times New Roman" w:hAnsi="Times New Roman" w:cs="Times New Roman"/>
                <w:sz w:val="22"/>
              </w:rPr>
              <w:t>–</w:t>
            </w:r>
            <w:r w:rsidRPr="002E2066">
              <w:rPr>
                <w:rFonts w:ascii="Times New Roman" w:hAnsi="Times New Roman" w:cs="Times New Roman"/>
                <w:sz w:val="22"/>
              </w:rPr>
              <w:t>6 тыс.чел.)</w:t>
            </w:r>
          </w:p>
          <w:p w:rsidR="00B84A96" w:rsidRPr="002E2066" w:rsidRDefault="00381B4E" w:rsidP="00EB5182">
            <w:pPr>
              <w:widowControl w:val="0"/>
              <w:rPr>
                <w:rFonts w:ascii="Times New Roman" w:hAnsi="Times New Roman" w:cs="Times New Roman"/>
                <w:sz w:val="22"/>
              </w:rPr>
            </w:pPr>
            <w:r w:rsidRPr="002E2066">
              <w:rPr>
                <w:rFonts w:ascii="Times New Roman" w:hAnsi="Times New Roman" w:cs="Times New Roman"/>
                <w:sz w:val="22"/>
              </w:rPr>
              <w:t>–</w:t>
            </w:r>
            <w:r w:rsidR="00B84A96" w:rsidRPr="002E2066">
              <w:rPr>
                <w:rFonts w:ascii="Times New Roman" w:hAnsi="Times New Roman" w:cs="Times New Roman"/>
                <w:sz w:val="22"/>
              </w:rPr>
              <w:t xml:space="preserve"> 0,4</w:t>
            </w:r>
            <w:r w:rsidRPr="002E2066">
              <w:rPr>
                <w:rFonts w:ascii="Times New Roman" w:hAnsi="Times New Roman" w:cs="Times New Roman"/>
                <w:sz w:val="22"/>
              </w:rPr>
              <w:t>–</w:t>
            </w:r>
            <w:r w:rsidR="00B84A96" w:rsidRPr="002E2066">
              <w:rPr>
                <w:rFonts w:ascii="Times New Roman" w:hAnsi="Times New Roman" w:cs="Times New Roman"/>
                <w:sz w:val="22"/>
              </w:rPr>
              <w:t>0,45</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7A6250" w:rsidP="00EB5182">
            <w:pPr>
              <w:widowControl w:val="0"/>
              <w:rPr>
                <w:rFonts w:ascii="Times New Roman" w:hAnsi="Times New Roman" w:cs="Times New Roman"/>
                <w:sz w:val="22"/>
              </w:rPr>
            </w:pPr>
            <w:r w:rsidRPr="002E2066">
              <w:rPr>
                <w:rFonts w:ascii="Times New Roman" w:hAnsi="Times New Roman" w:cs="Times New Roman"/>
                <w:sz w:val="22"/>
              </w:rPr>
              <w:t>Краевой</w:t>
            </w:r>
            <w:r w:rsidR="00B84A96" w:rsidRPr="002E2066">
              <w:rPr>
                <w:rFonts w:ascii="Times New Roman" w:hAnsi="Times New Roman" w:cs="Times New Roman"/>
                <w:sz w:val="22"/>
              </w:rPr>
              <w:t xml:space="preserve"> суд</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рабочее место</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член суда на 60 тыс.чел.</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sz w:val="22"/>
              </w:rPr>
            </w:pP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Районный (городской) суд</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судья</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30 тыс. жителей</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0,2</w:t>
            </w:r>
            <w:r w:rsidR="00381B4E" w:rsidRPr="002E2066">
              <w:rPr>
                <w:rFonts w:ascii="Times New Roman" w:hAnsi="Times New Roman" w:cs="Times New Roman"/>
                <w:sz w:val="22"/>
              </w:rPr>
              <w:t>–</w:t>
            </w:r>
            <w:r w:rsidRPr="002E2066">
              <w:rPr>
                <w:rFonts w:ascii="Times New Roman" w:hAnsi="Times New Roman" w:cs="Times New Roman"/>
                <w:sz w:val="22"/>
              </w:rPr>
              <w:t>0,5 га на объект (по количеству судей)</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Расположение предпочтительно в межрайонном центре</w:t>
            </w:r>
          </w:p>
        </w:tc>
      </w:tr>
      <w:tr w:rsidR="00B84A96" w:rsidRPr="002E2066" w:rsidTr="00EB5182">
        <w:trPr>
          <w:gridAfter w:val="1"/>
          <w:wAfter w:w="27" w:type="dxa"/>
        </w:trPr>
        <w:tc>
          <w:tcPr>
            <w:tcW w:w="2410"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Юридическая консультация</w:t>
            </w:r>
          </w:p>
        </w:tc>
        <w:tc>
          <w:tcPr>
            <w:tcW w:w="1276"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юрист, адвокат</w:t>
            </w:r>
          </w:p>
        </w:tc>
        <w:tc>
          <w:tcPr>
            <w:tcW w:w="4678" w:type="dxa"/>
            <w:gridSpan w:val="4"/>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10 тыс. жителей</w:t>
            </w:r>
          </w:p>
        </w:tc>
        <w:tc>
          <w:tcPr>
            <w:tcW w:w="2751"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По заданию на проектирование</w:t>
            </w:r>
          </w:p>
        </w:tc>
        <w:tc>
          <w:tcPr>
            <w:tcW w:w="3260" w:type="dxa"/>
            <w:gridSpan w:val="2"/>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Возможно встроенно</w:t>
            </w:r>
            <w:r w:rsidR="00381B4E" w:rsidRPr="002E2066">
              <w:rPr>
                <w:rFonts w:ascii="Times New Roman" w:hAnsi="Times New Roman" w:cs="Times New Roman"/>
                <w:sz w:val="22"/>
              </w:rPr>
              <w:t>–</w:t>
            </w:r>
            <w:r w:rsidRPr="002E2066">
              <w:rPr>
                <w:rFonts w:ascii="Times New Roman" w:hAnsi="Times New Roman" w:cs="Times New Roman"/>
                <w:sz w:val="22"/>
              </w:rPr>
              <w:t>пристроенное</w:t>
            </w:r>
          </w:p>
        </w:tc>
      </w:tr>
      <w:tr w:rsidR="00B84A96" w:rsidRPr="002E2066" w:rsidTr="00EB5182">
        <w:trPr>
          <w:gridAfter w:val="1"/>
          <w:wAfter w:w="27" w:type="dxa"/>
        </w:trPr>
        <w:tc>
          <w:tcPr>
            <w:tcW w:w="2410"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Нотариальная контора</w:t>
            </w:r>
          </w:p>
        </w:tc>
        <w:tc>
          <w:tcPr>
            <w:tcW w:w="1276"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нотариус</w:t>
            </w:r>
          </w:p>
        </w:tc>
        <w:tc>
          <w:tcPr>
            <w:tcW w:w="4678" w:type="dxa"/>
            <w:gridSpan w:val="4"/>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1 на 30 тыс. жителей</w:t>
            </w:r>
          </w:p>
        </w:tc>
        <w:tc>
          <w:tcPr>
            <w:tcW w:w="2751"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c>
          <w:tcPr>
            <w:tcW w:w="3260" w:type="dxa"/>
            <w:gridSpan w:val="2"/>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sz w:val="22"/>
              </w:rPr>
            </w:pPr>
            <w:r w:rsidRPr="002E2066">
              <w:rPr>
                <w:rFonts w:ascii="Times New Roman" w:hAnsi="Times New Roman" w:cs="Times New Roman"/>
                <w:sz w:val="22"/>
              </w:rPr>
              <w:t>То же</w:t>
            </w:r>
          </w:p>
        </w:tc>
      </w:tr>
    </w:tbl>
    <w:p w:rsidR="00B84A96" w:rsidRPr="002E2066" w:rsidRDefault="00B84A96" w:rsidP="00B84A96">
      <w:pPr>
        <w:widowControl w:val="0"/>
        <w:ind w:firstLine="720"/>
        <w:jc w:val="both"/>
        <w:rPr>
          <w:rFonts w:ascii="Times New Roman" w:hAnsi="Times New Roman" w:cs="Times New Roman"/>
        </w:rPr>
      </w:pPr>
    </w:p>
    <w:p w:rsidR="00F178BE" w:rsidRDefault="00F178BE" w:rsidP="00B84A96">
      <w:pPr>
        <w:pStyle w:val="1"/>
        <w:widowControl w:val="0"/>
        <w:spacing w:before="108" w:after="108"/>
        <w:jc w:val="center"/>
        <w:rPr>
          <w:rFonts w:ascii="Times New Roman" w:hAnsi="Times New Roman" w:cs="Times New Roman"/>
          <w:b/>
          <w:bCs/>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II. Размеры земельных участков учреждений начального профессионального образования</w:t>
      </w:r>
    </w:p>
    <w:p w:rsidR="00B84A96" w:rsidRPr="002E2066" w:rsidRDefault="00B84A96" w:rsidP="00B84A96">
      <w:pPr>
        <w:widowControl w:val="0"/>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1837"/>
        <w:gridCol w:w="2393"/>
        <w:gridCol w:w="2393"/>
        <w:gridCol w:w="2431"/>
      </w:tblGrid>
      <w:tr w:rsidR="00B84A96" w:rsidRPr="002E2066" w:rsidTr="00EB5182">
        <w:trPr>
          <w:trHeight w:val="542"/>
        </w:trPr>
        <w:tc>
          <w:tcPr>
            <w:tcW w:w="4252" w:type="dxa"/>
            <w:vMerge w:val="restart"/>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Учреждения начального профессионального образования</w:t>
            </w:r>
          </w:p>
        </w:tc>
        <w:tc>
          <w:tcPr>
            <w:tcW w:w="9053" w:type="dxa"/>
            <w:gridSpan w:val="4"/>
            <w:tcBorders>
              <w:top w:val="single" w:sz="4" w:space="0" w:color="auto"/>
              <w:left w:val="single" w:sz="4" w:space="0" w:color="auto"/>
              <w:bottom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Размеры земельных участков</w:t>
            </w:r>
            <w:hyperlink r:id="rId636" w:history="1">
              <w:r w:rsidRPr="002E2066">
                <w:rPr>
                  <w:rFonts w:ascii="Times New Roman" w:hAnsi="Times New Roman" w:cs="Times New Roman"/>
                </w:rPr>
                <w:t>&lt;*&gt;</w:t>
              </w:r>
            </w:hyperlink>
            <w:r w:rsidRPr="002E2066">
              <w:rPr>
                <w:rFonts w:ascii="Times New Roman" w:hAnsi="Times New Roman" w:cs="Times New Roman"/>
              </w:rPr>
              <w:t>, га, при вместимости учреждений</w:t>
            </w:r>
          </w:p>
        </w:tc>
      </w:tr>
      <w:tr w:rsidR="00B84A96" w:rsidRPr="002E2066" w:rsidTr="00EB5182">
        <w:trPr>
          <w:trHeight w:val="142"/>
        </w:trPr>
        <w:tc>
          <w:tcPr>
            <w:tcW w:w="4252" w:type="dxa"/>
            <w:vMerge/>
            <w:tcBorders>
              <w:top w:val="nil"/>
              <w:bottom w:val="nil"/>
              <w:right w:val="nil"/>
            </w:tcBorders>
          </w:tcPr>
          <w:p w:rsidR="00B84A96" w:rsidRPr="002E2066" w:rsidRDefault="00B84A96" w:rsidP="00EB5182">
            <w:pPr>
              <w:widowControl w:val="0"/>
              <w:jc w:val="both"/>
              <w:rPr>
                <w:rFonts w:ascii="Times New Roman" w:hAnsi="Times New Roman" w:cs="Times New Roman"/>
              </w:rPr>
            </w:pPr>
          </w:p>
        </w:tc>
        <w:tc>
          <w:tcPr>
            <w:tcW w:w="1837"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до 300 чел.</w:t>
            </w:r>
          </w:p>
        </w:tc>
        <w:tc>
          <w:tcPr>
            <w:tcW w:w="2393"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300 до 400 чел.</w:t>
            </w:r>
          </w:p>
        </w:tc>
        <w:tc>
          <w:tcPr>
            <w:tcW w:w="2393"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400 до 600 чел.</w:t>
            </w:r>
          </w:p>
        </w:tc>
        <w:tc>
          <w:tcPr>
            <w:tcW w:w="2431"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600</w:t>
            </w:r>
            <w:r w:rsidR="00381B4E" w:rsidRPr="002E2066">
              <w:rPr>
                <w:rFonts w:ascii="Times New Roman" w:hAnsi="Times New Roman" w:cs="Times New Roman"/>
              </w:rPr>
              <w:t>–</w:t>
            </w:r>
            <w:r w:rsidRPr="002E2066">
              <w:rPr>
                <w:rFonts w:ascii="Times New Roman" w:hAnsi="Times New Roman" w:cs="Times New Roman"/>
              </w:rPr>
              <w:t>1000 чел.</w:t>
            </w:r>
          </w:p>
        </w:tc>
      </w:tr>
      <w:tr w:rsidR="00B84A96" w:rsidRPr="002E2066" w:rsidTr="00EB5182">
        <w:trPr>
          <w:trHeight w:val="525"/>
        </w:trPr>
        <w:tc>
          <w:tcPr>
            <w:tcW w:w="4252"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всех образовательных учреждений</w:t>
            </w:r>
          </w:p>
        </w:tc>
        <w:tc>
          <w:tcPr>
            <w:tcW w:w="1837"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w:t>
            </w:r>
          </w:p>
        </w:tc>
        <w:tc>
          <w:tcPr>
            <w:tcW w:w="239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w:t>
            </w:r>
          </w:p>
        </w:tc>
        <w:tc>
          <w:tcPr>
            <w:tcW w:w="239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3,1</w:t>
            </w:r>
          </w:p>
        </w:tc>
        <w:tc>
          <w:tcPr>
            <w:tcW w:w="2431"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3,7</w:t>
            </w:r>
          </w:p>
        </w:tc>
      </w:tr>
      <w:tr w:rsidR="00B84A96" w:rsidRPr="002E2066" w:rsidTr="00EB5182">
        <w:trPr>
          <w:trHeight w:val="542"/>
        </w:trPr>
        <w:tc>
          <w:tcPr>
            <w:tcW w:w="4252" w:type="dxa"/>
            <w:tcBorders>
              <w:top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Сельскохозяйственного профиля</w:t>
            </w:r>
            <w:hyperlink r:id="rId637" w:history="1">
              <w:r w:rsidRPr="002E2066">
                <w:rPr>
                  <w:rFonts w:ascii="Times New Roman" w:hAnsi="Times New Roman" w:cs="Times New Roman"/>
                </w:rPr>
                <w:t>&lt;1&gt;</w:t>
              </w:r>
            </w:hyperlink>
          </w:p>
        </w:tc>
        <w:tc>
          <w:tcPr>
            <w:tcW w:w="1837"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w:t>
            </w:r>
            <w:r w:rsidR="00381B4E" w:rsidRPr="002E2066">
              <w:rPr>
                <w:rFonts w:ascii="Times New Roman" w:hAnsi="Times New Roman" w:cs="Times New Roman"/>
              </w:rPr>
              <w:t>–</w:t>
            </w:r>
            <w:r w:rsidRPr="002E2066">
              <w:rPr>
                <w:rFonts w:ascii="Times New Roman" w:hAnsi="Times New Roman" w:cs="Times New Roman"/>
              </w:rPr>
              <w:t>3</w:t>
            </w:r>
          </w:p>
        </w:tc>
        <w:tc>
          <w:tcPr>
            <w:tcW w:w="2393"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2,4</w:t>
            </w:r>
            <w:r w:rsidR="00381B4E" w:rsidRPr="002E2066">
              <w:rPr>
                <w:rFonts w:ascii="Times New Roman" w:hAnsi="Times New Roman" w:cs="Times New Roman"/>
              </w:rPr>
              <w:t>–</w:t>
            </w:r>
            <w:r w:rsidRPr="002E2066">
              <w:rPr>
                <w:rFonts w:ascii="Times New Roman" w:hAnsi="Times New Roman" w:cs="Times New Roman"/>
              </w:rPr>
              <w:t>3,6</w:t>
            </w:r>
          </w:p>
        </w:tc>
        <w:tc>
          <w:tcPr>
            <w:tcW w:w="2393"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3,1</w:t>
            </w:r>
            <w:r w:rsidR="00381B4E" w:rsidRPr="002E2066">
              <w:rPr>
                <w:rFonts w:ascii="Times New Roman" w:hAnsi="Times New Roman" w:cs="Times New Roman"/>
              </w:rPr>
              <w:t>–</w:t>
            </w:r>
            <w:r w:rsidRPr="002E2066">
              <w:rPr>
                <w:rFonts w:ascii="Times New Roman" w:hAnsi="Times New Roman" w:cs="Times New Roman"/>
              </w:rPr>
              <w:t>4,2</w:t>
            </w:r>
          </w:p>
        </w:tc>
        <w:tc>
          <w:tcPr>
            <w:tcW w:w="2431" w:type="dxa"/>
            <w:tcBorders>
              <w:top w:val="single" w:sz="4" w:space="0" w:color="auto"/>
              <w:left w:val="single" w:sz="4" w:space="0" w:color="auto"/>
              <w:bottom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3,7</w:t>
            </w:r>
            <w:r w:rsidR="00381B4E" w:rsidRPr="002E2066">
              <w:rPr>
                <w:rFonts w:ascii="Times New Roman" w:hAnsi="Times New Roman" w:cs="Times New Roman"/>
              </w:rPr>
              <w:t>–</w:t>
            </w:r>
            <w:r w:rsidRPr="002E2066">
              <w:rPr>
                <w:rFonts w:ascii="Times New Roman" w:hAnsi="Times New Roman" w:cs="Times New Roman"/>
              </w:rPr>
              <w:t>4,6</w:t>
            </w:r>
          </w:p>
        </w:tc>
      </w:tr>
      <w:tr w:rsidR="00B84A96" w:rsidRPr="002E2066" w:rsidTr="00EB5182">
        <w:trPr>
          <w:trHeight w:val="542"/>
        </w:trPr>
        <w:tc>
          <w:tcPr>
            <w:tcW w:w="4252" w:type="dxa"/>
            <w:tcBorders>
              <w:top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Размещаемых в районах реконструкции</w:t>
            </w:r>
            <w:hyperlink r:id="rId638" w:history="1">
              <w:r w:rsidRPr="002E2066">
                <w:rPr>
                  <w:rFonts w:ascii="Times New Roman" w:hAnsi="Times New Roman" w:cs="Times New Roman"/>
                </w:rPr>
                <w:t>&lt;2&gt;</w:t>
              </w:r>
            </w:hyperlink>
          </w:p>
        </w:tc>
        <w:tc>
          <w:tcPr>
            <w:tcW w:w="1837"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1,2</w:t>
            </w:r>
          </w:p>
        </w:tc>
        <w:tc>
          <w:tcPr>
            <w:tcW w:w="2393"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1,2</w:t>
            </w:r>
            <w:r w:rsidR="00381B4E" w:rsidRPr="002E2066">
              <w:rPr>
                <w:rFonts w:ascii="Times New Roman" w:hAnsi="Times New Roman" w:cs="Times New Roman"/>
              </w:rPr>
              <w:t>–</w:t>
            </w:r>
            <w:r w:rsidRPr="002E2066">
              <w:rPr>
                <w:rFonts w:ascii="Times New Roman" w:hAnsi="Times New Roman" w:cs="Times New Roman"/>
              </w:rPr>
              <w:t>2,4</w:t>
            </w:r>
          </w:p>
        </w:tc>
        <w:tc>
          <w:tcPr>
            <w:tcW w:w="2393"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1,5</w:t>
            </w:r>
            <w:r w:rsidR="00381B4E" w:rsidRPr="002E2066">
              <w:rPr>
                <w:rFonts w:ascii="Times New Roman" w:hAnsi="Times New Roman" w:cs="Times New Roman"/>
              </w:rPr>
              <w:t>–</w:t>
            </w:r>
            <w:r w:rsidRPr="002E2066">
              <w:rPr>
                <w:rFonts w:ascii="Times New Roman" w:hAnsi="Times New Roman" w:cs="Times New Roman"/>
              </w:rPr>
              <w:t>3,1</w:t>
            </w:r>
          </w:p>
        </w:tc>
        <w:tc>
          <w:tcPr>
            <w:tcW w:w="2431" w:type="dxa"/>
            <w:tcBorders>
              <w:top w:val="single" w:sz="4" w:space="0" w:color="auto"/>
              <w:left w:val="single" w:sz="4" w:space="0" w:color="auto"/>
              <w:bottom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1,9</w:t>
            </w:r>
            <w:r w:rsidR="00381B4E" w:rsidRPr="002E2066">
              <w:rPr>
                <w:rFonts w:ascii="Times New Roman" w:hAnsi="Times New Roman" w:cs="Times New Roman"/>
              </w:rPr>
              <w:t>–</w:t>
            </w:r>
            <w:r w:rsidRPr="002E2066">
              <w:rPr>
                <w:rFonts w:ascii="Times New Roman" w:hAnsi="Times New Roman" w:cs="Times New Roman"/>
              </w:rPr>
              <w:t>3,7</w:t>
            </w:r>
          </w:p>
        </w:tc>
      </w:tr>
      <w:tr w:rsidR="00B84A96" w:rsidRPr="002E2066" w:rsidTr="00EB5182">
        <w:trPr>
          <w:trHeight w:val="271"/>
        </w:trPr>
        <w:tc>
          <w:tcPr>
            <w:tcW w:w="4252" w:type="dxa"/>
            <w:tcBorders>
              <w:top w:val="single" w:sz="4" w:space="0" w:color="auto"/>
              <w:bottom w:val="single" w:sz="4" w:space="0" w:color="auto"/>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Гуманитарного профиля</w:t>
            </w:r>
            <w:hyperlink r:id="rId639" w:history="1">
              <w:r w:rsidRPr="002E2066">
                <w:rPr>
                  <w:rFonts w:ascii="Times New Roman" w:hAnsi="Times New Roman" w:cs="Times New Roman"/>
                </w:rPr>
                <w:t>&lt;3&gt;</w:t>
              </w:r>
            </w:hyperlink>
          </w:p>
        </w:tc>
        <w:tc>
          <w:tcPr>
            <w:tcW w:w="1837" w:type="dxa"/>
            <w:tcBorders>
              <w:top w:val="single" w:sz="4" w:space="0" w:color="auto"/>
              <w:left w:val="single" w:sz="4" w:space="0" w:color="auto"/>
              <w:bottom w:val="single" w:sz="4" w:space="0" w:color="auto"/>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1,4</w:t>
            </w:r>
            <w:r w:rsidR="00381B4E" w:rsidRPr="002E2066">
              <w:rPr>
                <w:rFonts w:ascii="Times New Roman" w:hAnsi="Times New Roman" w:cs="Times New Roman"/>
              </w:rPr>
              <w:t>–</w:t>
            </w:r>
            <w:r w:rsidRPr="002E2066">
              <w:rPr>
                <w:rFonts w:ascii="Times New Roman" w:hAnsi="Times New Roman" w:cs="Times New Roman"/>
              </w:rPr>
              <w:t>2</w:t>
            </w:r>
          </w:p>
        </w:tc>
        <w:tc>
          <w:tcPr>
            <w:tcW w:w="2393" w:type="dxa"/>
            <w:tcBorders>
              <w:top w:val="single" w:sz="4" w:space="0" w:color="auto"/>
              <w:left w:val="single" w:sz="4" w:space="0" w:color="auto"/>
              <w:bottom w:val="single" w:sz="4" w:space="0" w:color="auto"/>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1,7</w:t>
            </w:r>
            <w:r w:rsidR="00381B4E" w:rsidRPr="002E2066">
              <w:rPr>
                <w:rFonts w:ascii="Times New Roman" w:hAnsi="Times New Roman" w:cs="Times New Roman"/>
              </w:rPr>
              <w:t>–</w:t>
            </w:r>
            <w:r w:rsidRPr="002E2066">
              <w:rPr>
                <w:rFonts w:ascii="Times New Roman" w:hAnsi="Times New Roman" w:cs="Times New Roman"/>
              </w:rPr>
              <w:t>2,4</w:t>
            </w:r>
          </w:p>
        </w:tc>
        <w:tc>
          <w:tcPr>
            <w:tcW w:w="2393" w:type="dxa"/>
            <w:tcBorders>
              <w:top w:val="single" w:sz="4" w:space="0" w:color="auto"/>
              <w:left w:val="single" w:sz="4" w:space="0" w:color="auto"/>
              <w:bottom w:val="single" w:sz="4" w:space="0" w:color="auto"/>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2,2</w:t>
            </w:r>
            <w:r w:rsidR="00381B4E" w:rsidRPr="002E2066">
              <w:rPr>
                <w:rFonts w:ascii="Times New Roman" w:hAnsi="Times New Roman" w:cs="Times New Roman"/>
              </w:rPr>
              <w:t>–</w:t>
            </w:r>
            <w:r w:rsidRPr="002E2066">
              <w:rPr>
                <w:rFonts w:ascii="Times New Roman" w:hAnsi="Times New Roman" w:cs="Times New Roman"/>
              </w:rPr>
              <w:t>3,1</w:t>
            </w:r>
          </w:p>
        </w:tc>
        <w:tc>
          <w:tcPr>
            <w:tcW w:w="2431" w:type="dxa"/>
            <w:tcBorders>
              <w:top w:val="single" w:sz="4" w:space="0" w:color="auto"/>
              <w:left w:val="single" w:sz="4" w:space="0" w:color="auto"/>
              <w:bottom w:val="single" w:sz="4" w:space="0" w:color="auto"/>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2,6</w:t>
            </w:r>
            <w:r w:rsidR="00381B4E" w:rsidRPr="002E2066">
              <w:rPr>
                <w:rFonts w:ascii="Times New Roman" w:hAnsi="Times New Roman" w:cs="Times New Roman"/>
              </w:rPr>
              <w:t>–</w:t>
            </w:r>
            <w:r w:rsidRPr="002E2066">
              <w:rPr>
                <w:rFonts w:ascii="Times New Roman" w:hAnsi="Times New Roman" w:cs="Times New Roman"/>
              </w:rPr>
              <w:t>3,7</w:t>
            </w:r>
          </w:p>
        </w:tc>
      </w:tr>
    </w:tbl>
    <w:p w:rsidR="00B84A96" w:rsidRPr="002E2066" w:rsidRDefault="00B84A96" w:rsidP="00B84A96">
      <w:pPr>
        <w:widowControl w:val="0"/>
        <w:ind w:firstLine="720"/>
        <w:jc w:val="both"/>
        <w:rPr>
          <w:rFonts w:ascii="Times New Roman" w:hAnsi="Times New Roman" w:cs="Times New Roman"/>
          <w:i/>
        </w:rPr>
      </w:pP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&lt;*&gt; В указанные размеры участков не входят участки общежитий, опытных полей и учебных полигонов.</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&lt;1&gt; Допускается увеличение, но не более чем на 50%.</w:t>
      </w:r>
    </w:p>
    <w:p w:rsidR="00F178BE" w:rsidRPr="002E2066" w:rsidRDefault="00B84A96" w:rsidP="00F178BE">
      <w:pPr>
        <w:widowControl w:val="0"/>
        <w:ind w:firstLine="720"/>
        <w:jc w:val="both"/>
        <w:rPr>
          <w:rFonts w:ascii="Times New Roman" w:hAnsi="Times New Roman" w:cs="Times New Roman"/>
          <w:i/>
        </w:rPr>
      </w:pPr>
      <w:r w:rsidRPr="002E2066">
        <w:rPr>
          <w:rFonts w:ascii="Times New Roman" w:hAnsi="Times New Roman" w:cs="Times New Roman"/>
          <w:i/>
        </w:rPr>
        <w:t>&lt;2&gt; Допускается сокращать, но не более чем на 50%.</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&lt;3&gt; Допускается сокращать, но не более чем на 30%.</w:t>
      </w:r>
    </w:p>
    <w:p w:rsidR="00B84A96" w:rsidRPr="002E2066" w:rsidRDefault="00B84A96" w:rsidP="00B84A96">
      <w:pPr>
        <w:widowControl w:val="0"/>
        <w:ind w:firstLine="720"/>
        <w:jc w:val="right"/>
        <w:rPr>
          <w:rFonts w:ascii="Times New Roman" w:hAnsi="Times New Roman" w:cs="Times New Roman"/>
          <w:b/>
        </w:rPr>
      </w:pPr>
    </w:p>
    <w:p w:rsidR="00F178BE" w:rsidRDefault="00F178BE" w:rsidP="00B84A96">
      <w:pPr>
        <w:ind w:firstLine="698"/>
        <w:jc w:val="right"/>
        <w:rPr>
          <w:rFonts w:ascii="Times New Roman" w:hAnsi="Times New Roman" w:cs="Times New Roman"/>
          <w:bCs/>
        </w:rPr>
      </w:pPr>
    </w:p>
    <w:p w:rsidR="00F178BE" w:rsidRDefault="00F178BE" w:rsidP="00B84A96">
      <w:pPr>
        <w:ind w:firstLine="698"/>
        <w:jc w:val="right"/>
        <w:rPr>
          <w:rFonts w:ascii="Times New Roman" w:hAnsi="Times New Roman" w:cs="Times New Roman"/>
          <w:bCs/>
        </w:rPr>
      </w:pPr>
    </w:p>
    <w:p w:rsidR="00F178BE" w:rsidRDefault="00F178BE" w:rsidP="00B84A96">
      <w:pPr>
        <w:ind w:firstLine="698"/>
        <w:jc w:val="right"/>
        <w:rPr>
          <w:rFonts w:ascii="Times New Roman" w:hAnsi="Times New Roman" w:cs="Times New Roman"/>
          <w:bCs/>
        </w:rPr>
      </w:pPr>
    </w:p>
    <w:p w:rsidR="00F178BE" w:rsidRDefault="00F178BE" w:rsidP="00B84A96">
      <w:pPr>
        <w:ind w:firstLine="698"/>
        <w:jc w:val="right"/>
        <w:rPr>
          <w:rFonts w:ascii="Times New Roman" w:hAnsi="Times New Roman" w:cs="Times New Roman"/>
          <w:bCs/>
        </w:rPr>
      </w:pPr>
    </w:p>
    <w:p w:rsidR="00F178BE" w:rsidRDefault="00F178BE" w:rsidP="00B84A96">
      <w:pPr>
        <w:ind w:firstLine="698"/>
        <w:jc w:val="right"/>
        <w:rPr>
          <w:rFonts w:ascii="Times New Roman" w:hAnsi="Times New Roman" w:cs="Times New Roman"/>
          <w:bCs/>
        </w:rPr>
      </w:pPr>
    </w:p>
    <w:p w:rsidR="00F178BE" w:rsidRDefault="00F178BE" w:rsidP="00CE3C8B">
      <w:pPr>
        <w:rPr>
          <w:rFonts w:ascii="Times New Roman" w:hAnsi="Times New Roman" w:cs="Times New Roman"/>
          <w:bCs/>
        </w:rPr>
      </w:pP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t>Приложение  7</w:t>
      </w:r>
      <w:r w:rsidRPr="002E2066">
        <w:rPr>
          <w:rFonts w:ascii="Times New Roman" w:hAnsi="Times New Roman" w:cs="Times New Roman"/>
          <w:bCs/>
        </w:rPr>
        <w:br/>
        <w:t xml:space="preserve">к </w:t>
      </w:r>
      <w:hyperlink r:id="rId640" w:history="1">
        <w:r w:rsidRPr="002E2066">
          <w:t xml:space="preserve"> </w:t>
        </w:r>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Нормы расчета</w:t>
      </w:r>
      <w:r w:rsidRPr="002E2066">
        <w:rPr>
          <w:rFonts w:ascii="Times New Roman" w:hAnsi="Times New Roman" w:cs="Times New Roman"/>
          <w:b/>
          <w:bCs/>
        </w:rPr>
        <w:br/>
        <w:t>учреждений и предприятий обслуживания микрорайонного и районного уровня, их размещение, размеры земельных участков</w:t>
      </w:r>
    </w:p>
    <w:p w:rsidR="00B84A96" w:rsidRPr="002E2066" w:rsidRDefault="00B84A96" w:rsidP="00B84A96">
      <w:pPr>
        <w:widowControl w:val="0"/>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2489"/>
        <w:gridCol w:w="2959"/>
        <w:gridCol w:w="10"/>
        <w:gridCol w:w="95"/>
        <w:gridCol w:w="2809"/>
        <w:gridCol w:w="2340"/>
      </w:tblGrid>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Учреждения, предприятия, сооружения, единицы измерения</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Рекомендуемая обеспеченность на 1000 жителей</w:t>
            </w:r>
          </w:p>
        </w:tc>
        <w:tc>
          <w:tcPr>
            <w:tcW w:w="2959"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Размеры земельных участков, кв. м/единица измерения</w:t>
            </w:r>
          </w:p>
        </w:tc>
        <w:tc>
          <w:tcPr>
            <w:tcW w:w="2914" w:type="dxa"/>
            <w:gridSpan w:val="3"/>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Размещение</w:t>
            </w:r>
          </w:p>
        </w:tc>
        <w:tc>
          <w:tcPr>
            <w:tcW w:w="2340"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Радиус обслуживания, м</w:t>
            </w:r>
          </w:p>
        </w:tc>
      </w:tr>
      <w:tr w:rsidR="00B84A96" w:rsidRPr="002E2066" w:rsidTr="00EB5182">
        <w:tc>
          <w:tcPr>
            <w:tcW w:w="13520" w:type="dxa"/>
            <w:gridSpan w:val="7"/>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Микрорайонный уровень</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Дошкольные образовательные учреждения,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35</w:t>
            </w:r>
            <w:r w:rsidR="00381B4E" w:rsidRPr="002E2066">
              <w:rPr>
                <w:rFonts w:ascii="Times New Roman" w:hAnsi="Times New Roman" w:cs="Times New Roman"/>
              </w:rPr>
              <w:t>–</w:t>
            </w:r>
            <w:r w:rsidRPr="002E2066">
              <w:rPr>
                <w:rFonts w:ascii="Times New Roman" w:hAnsi="Times New Roman" w:cs="Times New Roman"/>
              </w:rPr>
              <w:t>42</w:t>
            </w:r>
          </w:p>
        </w:tc>
        <w:tc>
          <w:tcPr>
            <w:tcW w:w="29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Для отдельно стоящих зданий </w:t>
            </w:r>
            <w:r w:rsidR="00381B4E" w:rsidRPr="002E2066">
              <w:rPr>
                <w:rFonts w:ascii="Times New Roman" w:hAnsi="Times New Roman" w:cs="Times New Roman"/>
              </w:rPr>
              <w:t>–</w:t>
            </w:r>
            <w:r w:rsidRPr="002E2066">
              <w:rPr>
                <w:rFonts w:ascii="Times New Roman" w:hAnsi="Times New Roman" w:cs="Times New Roman"/>
              </w:rPr>
              <w:t xml:space="preserve"> 40,</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при вместимости до 100 мест </w:t>
            </w:r>
            <w:r w:rsidR="00381B4E" w:rsidRPr="002E2066">
              <w:rPr>
                <w:rFonts w:ascii="Times New Roman" w:hAnsi="Times New Roman" w:cs="Times New Roman"/>
              </w:rPr>
              <w:t>–</w:t>
            </w:r>
            <w:r w:rsidRPr="002E2066">
              <w:rPr>
                <w:rFonts w:ascii="Times New Roman" w:hAnsi="Times New Roman" w:cs="Times New Roman"/>
              </w:rPr>
              <w:t xml:space="preserve"> 35.</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Для встроенных при вместимости более 100 мест </w:t>
            </w:r>
            <w:r w:rsidR="00381B4E" w:rsidRPr="002E2066">
              <w:rPr>
                <w:rFonts w:ascii="Times New Roman" w:hAnsi="Times New Roman" w:cs="Times New Roman"/>
              </w:rPr>
              <w:t>–</w:t>
            </w:r>
            <w:r w:rsidRPr="002E2066">
              <w:rPr>
                <w:rFonts w:ascii="Times New Roman" w:hAnsi="Times New Roman" w:cs="Times New Roman"/>
              </w:rPr>
              <w:t xml:space="preserve"> не менее 29</w:t>
            </w:r>
          </w:p>
        </w:tc>
        <w:tc>
          <w:tcPr>
            <w:tcW w:w="291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Отдельно стоящие, пристроенные (вместимостью не более 100 мест </w:t>
            </w:r>
            <w:r w:rsidR="00381B4E" w:rsidRPr="002E2066">
              <w:rPr>
                <w:rFonts w:ascii="Times New Roman" w:hAnsi="Times New Roman" w:cs="Times New Roman"/>
              </w:rPr>
              <w:t>–</w:t>
            </w:r>
            <w:r w:rsidRPr="002E2066">
              <w:rPr>
                <w:rFonts w:ascii="Times New Roman" w:hAnsi="Times New Roman" w:cs="Times New Roman"/>
              </w:rPr>
              <w:t xml:space="preserve"> общего типа, а также малокомплектные дошкольные учреждения с разновозрастными группами </w:t>
            </w:r>
            <w:r w:rsidR="00381B4E" w:rsidRPr="002E2066">
              <w:rPr>
                <w:rFonts w:ascii="Times New Roman" w:hAnsi="Times New Roman" w:cs="Times New Roman"/>
              </w:rPr>
              <w:t>–</w:t>
            </w:r>
            <w:r w:rsidRPr="002E2066">
              <w:rPr>
                <w:rFonts w:ascii="Times New Roman" w:hAnsi="Times New Roman" w:cs="Times New Roman"/>
              </w:rPr>
              <w:t xml:space="preserve"> не более 45 мест), совмещенные с начальной школой (общей вместимостью не более 200 мест)</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300, при малоэтажной застройке </w:t>
            </w:r>
            <w:r w:rsidR="00381B4E" w:rsidRPr="002E2066">
              <w:rPr>
                <w:rFonts w:ascii="Times New Roman" w:hAnsi="Times New Roman" w:cs="Times New Roman"/>
              </w:rPr>
              <w:t>–</w:t>
            </w:r>
            <w:r w:rsidRPr="002E2066">
              <w:rPr>
                <w:rFonts w:ascii="Times New Roman" w:hAnsi="Times New Roman" w:cs="Times New Roman"/>
              </w:rPr>
              <w:t xml:space="preserve"> 500</w:t>
            </w:r>
          </w:p>
        </w:tc>
      </w:tr>
      <w:tr w:rsidR="00B84A96" w:rsidRPr="002E2066" w:rsidTr="00EB5182">
        <w:tc>
          <w:tcPr>
            <w:tcW w:w="2818"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Общеобразовательные учреждения, место</w:t>
            </w:r>
          </w:p>
        </w:tc>
        <w:tc>
          <w:tcPr>
            <w:tcW w:w="248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109, в том числе для X</w:t>
            </w:r>
            <w:r w:rsidR="00381B4E" w:rsidRPr="002E2066">
              <w:rPr>
                <w:rFonts w:ascii="Times New Roman" w:hAnsi="Times New Roman" w:cs="Times New Roman"/>
              </w:rPr>
              <w:t>–</w:t>
            </w:r>
            <w:r w:rsidRPr="002E2066">
              <w:rPr>
                <w:rFonts w:ascii="Times New Roman" w:hAnsi="Times New Roman" w:cs="Times New Roman"/>
              </w:rPr>
              <w:t xml:space="preserve">XI классов </w:t>
            </w:r>
            <w:r w:rsidR="00381B4E" w:rsidRPr="002E2066">
              <w:rPr>
                <w:rFonts w:ascii="Times New Roman" w:hAnsi="Times New Roman" w:cs="Times New Roman"/>
              </w:rPr>
              <w:t>–</w:t>
            </w:r>
            <w:r w:rsidRPr="002E2066">
              <w:rPr>
                <w:rFonts w:ascii="Times New Roman" w:hAnsi="Times New Roman" w:cs="Times New Roman"/>
              </w:rPr>
              <w:t xml:space="preserve"> 14</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При вместимости свыше 300 мест </w:t>
            </w:r>
            <w:r w:rsidR="00381B4E" w:rsidRPr="002E2066">
              <w:rPr>
                <w:rFonts w:ascii="Times New Roman" w:hAnsi="Times New Roman" w:cs="Times New Roman"/>
              </w:rPr>
              <w:t>–</w:t>
            </w:r>
            <w:r w:rsidRPr="002E2066">
              <w:rPr>
                <w:rFonts w:ascii="Times New Roman" w:hAnsi="Times New Roman" w:cs="Times New Roman"/>
              </w:rPr>
              <w:t xml:space="preserve"> 50 (с учетом площади застройки).</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Специализированные образовательные учреждения (гимназии, лицеи и др.) и школы вместимостью менее 300 мест </w:t>
            </w:r>
            <w:r w:rsidR="00381B4E" w:rsidRPr="002E2066">
              <w:rPr>
                <w:rFonts w:ascii="Times New Roman" w:hAnsi="Times New Roman" w:cs="Times New Roman"/>
              </w:rPr>
              <w:t>–</w:t>
            </w:r>
            <w:r w:rsidRPr="002E2066">
              <w:rPr>
                <w:rFonts w:ascii="Times New Roman" w:hAnsi="Times New Roman" w:cs="Times New Roman"/>
              </w:rPr>
              <w:t xml:space="preserve"> по заданию на проектирование</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Начальная школа, начальная школа </w:t>
            </w:r>
            <w:r w:rsidR="00381B4E" w:rsidRPr="002E2066">
              <w:rPr>
                <w:rFonts w:ascii="Times New Roman" w:hAnsi="Times New Roman" w:cs="Times New Roman"/>
              </w:rPr>
              <w:t>–</w:t>
            </w:r>
            <w:r w:rsidRPr="002E2066">
              <w:rPr>
                <w:rFonts w:ascii="Times New Roman" w:hAnsi="Times New Roman" w:cs="Times New Roman"/>
              </w:rPr>
              <w:t xml:space="preserve"> детский сад, начальная школа в составе полной школы в микрорайоне. Школы с углубленным изучением отдельных предметов, гимназии, лицеем (с 8 или 10 класса) </w:t>
            </w:r>
            <w:r w:rsidR="00381B4E" w:rsidRPr="002E2066">
              <w:rPr>
                <w:rFonts w:ascii="Times New Roman" w:hAnsi="Times New Roman" w:cs="Times New Roman"/>
              </w:rPr>
              <w:t>–</w:t>
            </w:r>
            <w:r w:rsidRPr="002E2066">
              <w:rPr>
                <w:rFonts w:ascii="Times New Roman" w:hAnsi="Times New Roman" w:cs="Times New Roman"/>
              </w:rPr>
              <w:t xml:space="preserve"> в жилом районе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Площадь торговых объектов, кв. м:</w:t>
            </w:r>
          </w:p>
        </w:tc>
        <w:tc>
          <w:tcPr>
            <w:tcW w:w="2489" w:type="dxa"/>
            <w:tcBorders>
              <w:top w:val="single" w:sz="4" w:space="0" w:color="auto"/>
              <w:left w:val="single" w:sz="4" w:space="0" w:color="auto"/>
              <w:bottom w:val="nil"/>
              <w:right w:val="single" w:sz="4" w:space="0" w:color="auto"/>
            </w:tcBorders>
          </w:tcPr>
          <w:p w:rsidR="00B84A96" w:rsidRPr="002E2066" w:rsidRDefault="00B84A96" w:rsidP="00EB5182">
            <w:pPr>
              <w:widowControl w:val="0"/>
              <w:jc w:val="both"/>
              <w:rPr>
                <w:rFonts w:ascii="Times New Roman" w:hAnsi="Times New Roman" w:cs="Times New Roman"/>
              </w:rPr>
            </w:pPr>
          </w:p>
        </w:tc>
        <w:tc>
          <w:tcPr>
            <w:tcW w:w="3064" w:type="dxa"/>
            <w:gridSpan w:val="3"/>
            <w:vMerge w:val="restart"/>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Для отдельно стоящих: до 1000 кв. м торговой площади </w:t>
            </w:r>
            <w:r w:rsidR="00381B4E" w:rsidRPr="002E2066">
              <w:rPr>
                <w:rFonts w:ascii="Times New Roman" w:hAnsi="Times New Roman" w:cs="Times New Roman"/>
              </w:rPr>
              <w:t>–</w:t>
            </w:r>
            <w:r w:rsidRPr="002E2066">
              <w:rPr>
                <w:rFonts w:ascii="Times New Roman" w:hAnsi="Times New Roman" w:cs="Times New Roman"/>
              </w:rPr>
              <w:t xml:space="preserve"> 4,0;</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более 1000 кв. м торговой площади </w:t>
            </w:r>
            <w:r w:rsidR="00381B4E" w:rsidRPr="002E2066">
              <w:rPr>
                <w:rFonts w:ascii="Times New Roman" w:hAnsi="Times New Roman" w:cs="Times New Roman"/>
              </w:rPr>
              <w:t>–</w:t>
            </w:r>
            <w:r w:rsidRPr="002E2066">
              <w:rPr>
                <w:rFonts w:ascii="Times New Roman" w:hAnsi="Times New Roman" w:cs="Times New Roman"/>
              </w:rPr>
              <w:t xml:space="preserve"> 3,0</w:t>
            </w:r>
          </w:p>
        </w:tc>
        <w:tc>
          <w:tcPr>
            <w:tcW w:w="2809" w:type="dxa"/>
            <w:vMerge w:val="restart"/>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встроенные, встроено</w:t>
            </w:r>
            <w:r w:rsidR="00381B4E" w:rsidRPr="002E2066">
              <w:rPr>
                <w:rFonts w:ascii="Times New Roman" w:hAnsi="Times New Roman" w:cs="Times New Roman"/>
              </w:rPr>
              <w:t>–</w:t>
            </w:r>
            <w:r w:rsidRPr="002E2066">
              <w:rPr>
                <w:rFonts w:ascii="Times New Roman" w:hAnsi="Times New Roman" w:cs="Times New Roman"/>
              </w:rPr>
              <w:t>пристроенные</w:t>
            </w:r>
          </w:p>
        </w:tc>
        <w:tc>
          <w:tcPr>
            <w:tcW w:w="2340" w:type="dxa"/>
            <w:vMerge w:val="restart"/>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nil"/>
              <w:bottom w:val="nil"/>
              <w:right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продаже продовольственных товаров</w:t>
            </w:r>
          </w:p>
        </w:tc>
        <w:tc>
          <w:tcPr>
            <w:tcW w:w="2489" w:type="dxa"/>
            <w:tcBorders>
              <w:top w:val="nil"/>
              <w:left w:val="single" w:sz="4" w:space="0" w:color="auto"/>
              <w:bottom w:val="nil"/>
              <w:right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70</w:t>
            </w:r>
          </w:p>
        </w:tc>
        <w:tc>
          <w:tcPr>
            <w:tcW w:w="3064" w:type="dxa"/>
            <w:gridSpan w:val="3"/>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809"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340" w:type="dxa"/>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nil"/>
              <w:bottom w:val="single" w:sz="4" w:space="0" w:color="auto"/>
              <w:right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по продаже непродовольственных товаров</w:t>
            </w:r>
          </w:p>
        </w:tc>
        <w:tc>
          <w:tcPr>
            <w:tcW w:w="2489" w:type="dxa"/>
            <w:tcBorders>
              <w:top w:val="nil"/>
              <w:left w:val="single" w:sz="4" w:space="0" w:color="auto"/>
              <w:bottom w:val="single" w:sz="4" w:space="0" w:color="auto"/>
              <w:right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c>
          <w:tcPr>
            <w:tcW w:w="3064" w:type="dxa"/>
            <w:gridSpan w:val="3"/>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809" w:type="dxa"/>
            <w:vMerge/>
            <w:tcBorders>
              <w:top w:val="nil"/>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340" w:type="dxa"/>
            <w:vMerge/>
            <w:tcBorders>
              <w:top w:val="nil"/>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Предприятия общественного питания,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Для отдельно стоящих: до 100 мест </w:t>
            </w:r>
            <w:r w:rsidR="00381B4E" w:rsidRPr="002E2066">
              <w:rPr>
                <w:rFonts w:ascii="Times New Roman" w:hAnsi="Times New Roman" w:cs="Times New Roman"/>
              </w:rPr>
              <w:t>–</w:t>
            </w:r>
            <w:r w:rsidRPr="002E2066">
              <w:rPr>
                <w:rFonts w:ascii="Times New Roman" w:hAnsi="Times New Roman" w:cs="Times New Roman"/>
              </w:rPr>
              <w:t xml:space="preserve"> 20;</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более 100 мест </w:t>
            </w:r>
            <w:r w:rsidR="00381B4E" w:rsidRPr="002E2066">
              <w:rPr>
                <w:rFonts w:ascii="Times New Roman" w:hAnsi="Times New Roman" w:cs="Times New Roman"/>
              </w:rPr>
              <w:t>–</w:t>
            </w:r>
            <w:r w:rsidRPr="002E2066">
              <w:rPr>
                <w:rFonts w:ascii="Times New Roman" w:hAnsi="Times New Roman" w:cs="Times New Roman"/>
              </w:rPr>
              <w:t xml:space="preserve"> 10</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Предприятия бытового обслуживания, рабочее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На 10 рабочих мест </w:t>
            </w:r>
            <w:r w:rsidR="00381B4E" w:rsidRPr="002E2066">
              <w:rPr>
                <w:rFonts w:ascii="Times New Roman" w:hAnsi="Times New Roman" w:cs="Times New Roman"/>
              </w:rPr>
              <w:t>–</w:t>
            </w:r>
            <w:r w:rsidRPr="002E2066">
              <w:rPr>
                <w:rFonts w:ascii="Times New Roman" w:hAnsi="Times New Roman" w:cs="Times New Roman"/>
              </w:rPr>
              <w:t xml:space="preserve"> 0,03</w:t>
            </w:r>
            <w:r w:rsidR="00381B4E" w:rsidRPr="002E2066">
              <w:rPr>
                <w:rFonts w:ascii="Times New Roman" w:hAnsi="Times New Roman" w:cs="Times New Roman"/>
              </w:rPr>
              <w:t>–</w:t>
            </w:r>
            <w:r w:rsidRPr="002E2066">
              <w:rPr>
                <w:rFonts w:ascii="Times New Roman" w:hAnsi="Times New Roman" w:cs="Times New Roman"/>
              </w:rPr>
              <w:t>0,1 га</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Встроенные, встроено</w:t>
            </w:r>
            <w:r w:rsidR="00381B4E" w:rsidRPr="002E2066">
              <w:rPr>
                <w:rFonts w:ascii="Times New Roman" w:hAnsi="Times New Roman" w:cs="Times New Roman"/>
              </w:rPr>
              <w:t>–</w:t>
            </w:r>
            <w:r w:rsidRPr="002E2066">
              <w:rPr>
                <w:rFonts w:ascii="Times New Roman" w:hAnsi="Times New Roman" w:cs="Times New Roman"/>
              </w:rPr>
              <w:t>пристроенные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Аптеки,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на 13 тыс. жителей в г. </w:t>
            </w:r>
            <w:r w:rsidR="004449C2" w:rsidRPr="002E2066">
              <w:rPr>
                <w:rFonts w:ascii="Times New Roman" w:hAnsi="Times New Roman" w:cs="Times New Roman"/>
              </w:rPr>
              <w:t>Красновишерске</w:t>
            </w:r>
            <w:r w:rsidRPr="002E2066">
              <w:rPr>
                <w:rFonts w:ascii="Times New Roman" w:hAnsi="Times New Roman" w:cs="Times New Roman"/>
              </w:rPr>
              <w:t>;</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на 6,2 тыс. жителей в сельской местности</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0,3 га на объект или встроенные</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Отделения связи,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IV</w:t>
            </w:r>
            <w:r w:rsidR="00381B4E" w:rsidRPr="002E2066">
              <w:rPr>
                <w:rFonts w:ascii="Times New Roman" w:hAnsi="Times New Roman" w:cs="Times New Roman"/>
              </w:rPr>
              <w:t>–</w:t>
            </w:r>
            <w:r w:rsidRPr="002E2066">
              <w:rPr>
                <w:rFonts w:ascii="Times New Roman" w:hAnsi="Times New Roman" w:cs="Times New Roman"/>
              </w:rPr>
              <w:t xml:space="preserve">V группы </w:t>
            </w:r>
            <w:r w:rsidR="00381B4E" w:rsidRPr="002E2066">
              <w:rPr>
                <w:rFonts w:ascii="Times New Roman" w:hAnsi="Times New Roman" w:cs="Times New Roman"/>
              </w:rPr>
              <w:t>–</w:t>
            </w:r>
            <w:r w:rsidRPr="002E2066">
              <w:rPr>
                <w:rFonts w:ascii="Times New Roman" w:hAnsi="Times New Roman" w:cs="Times New Roman"/>
              </w:rPr>
              <w:t xml:space="preserve"> до 9 тыс. жителей,</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III группы </w:t>
            </w:r>
            <w:r w:rsidR="00381B4E" w:rsidRPr="002E2066">
              <w:rPr>
                <w:rFonts w:ascii="Times New Roman" w:hAnsi="Times New Roman" w:cs="Times New Roman"/>
              </w:rPr>
              <w:t>–</w:t>
            </w:r>
            <w:r w:rsidRPr="002E2066">
              <w:rPr>
                <w:rFonts w:ascii="Times New Roman" w:hAnsi="Times New Roman" w:cs="Times New Roman"/>
              </w:rPr>
              <w:t xml:space="preserve"> до 18 </w:t>
            </w:r>
            <w:r w:rsidR="00381B4E" w:rsidRPr="002E2066">
              <w:rPr>
                <w:rFonts w:ascii="Times New Roman" w:hAnsi="Times New Roman" w:cs="Times New Roman"/>
              </w:rPr>
              <w:t>–</w:t>
            </w:r>
            <w:r w:rsidRPr="002E2066">
              <w:rPr>
                <w:rFonts w:ascii="Times New Roman" w:hAnsi="Times New Roman" w:cs="Times New Roman"/>
              </w:rPr>
              <w:t>"</w:t>
            </w:r>
            <w:r w:rsidR="00381B4E" w:rsidRPr="002E2066">
              <w:rPr>
                <w:rFonts w:ascii="Times New Roman" w:hAnsi="Times New Roman" w:cs="Times New Roman"/>
              </w:rPr>
              <w:t>–</w:t>
            </w:r>
            <w:r w:rsidRPr="002E2066">
              <w:rPr>
                <w:rFonts w:ascii="Times New Roman" w:hAnsi="Times New Roman" w:cs="Times New Roman"/>
              </w:rPr>
              <w:t>,</w:t>
            </w:r>
          </w:p>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II группы </w:t>
            </w:r>
            <w:r w:rsidR="00381B4E" w:rsidRPr="002E2066">
              <w:rPr>
                <w:rFonts w:ascii="Times New Roman" w:hAnsi="Times New Roman" w:cs="Times New Roman"/>
              </w:rPr>
              <w:t>–</w:t>
            </w:r>
            <w:r w:rsidRPr="002E2066">
              <w:rPr>
                <w:rFonts w:ascii="Times New Roman" w:hAnsi="Times New Roman" w:cs="Times New Roman"/>
              </w:rPr>
              <w:t xml:space="preserve"> 20</w:t>
            </w:r>
            <w:r w:rsidR="00381B4E" w:rsidRPr="002E2066">
              <w:rPr>
                <w:rFonts w:ascii="Times New Roman" w:hAnsi="Times New Roman" w:cs="Times New Roman"/>
              </w:rPr>
              <w:t>–</w:t>
            </w:r>
            <w:r w:rsidRPr="002E2066">
              <w:rPr>
                <w:rFonts w:ascii="Times New Roman" w:hAnsi="Times New Roman" w:cs="Times New Roman"/>
              </w:rPr>
              <w:t xml:space="preserve">25 </w:t>
            </w:r>
            <w:r w:rsidR="00381B4E" w:rsidRPr="002E2066">
              <w:rPr>
                <w:rFonts w:ascii="Times New Roman" w:hAnsi="Times New Roman" w:cs="Times New Roman"/>
              </w:rPr>
              <w:t>–</w:t>
            </w:r>
            <w:r w:rsidRPr="002E2066">
              <w:rPr>
                <w:rFonts w:ascii="Times New Roman" w:hAnsi="Times New Roman" w:cs="Times New Roman"/>
              </w:rPr>
              <w:t>"</w:t>
            </w:r>
            <w:r w:rsidR="00381B4E" w:rsidRPr="002E2066">
              <w:rPr>
                <w:rFonts w:ascii="Times New Roman" w:hAnsi="Times New Roman" w:cs="Times New Roman"/>
              </w:rPr>
              <w:t>–</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0,07</w:t>
            </w:r>
            <w:r w:rsidR="00381B4E" w:rsidRPr="002E2066">
              <w:rPr>
                <w:rFonts w:ascii="Times New Roman" w:hAnsi="Times New Roman" w:cs="Times New Roman"/>
              </w:rPr>
              <w:t>–</w:t>
            </w:r>
            <w:r w:rsidRPr="002E2066">
              <w:rPr>
                <w:rFonts w:ascii="Times New Roman" w:hAnsi="Times New Roman" w:cs="Times New Roman"/>
              </w:rPr>
              <w:t>0,12 га (по категориям)</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Филиалы банков, операционное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 на 2</w:t>
            </w:r>
            <w:r w:rsidR="00381B4E" w:rsidRPr="002E2066">
              <w:rPr>
                <w:rFonts w:ascii="Times New Roman" w:hAnsi="Times New Roman" w:cs="Times New Roman"/>
              </w:rPr>
              <w:t>–</w:t>
            </w:r>
            <w:r w:rsidRPr="002E2066">
              <w:rPr>
                <w:rFonts w:ascii="Times New Roman" w:hAnsi="Times New Roman" w:cs="Times New Roman"/>
              </w:rPr>
              <w:t>3 тыс. человек</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0,05 га на 3 места 0,4 га на 20 мест</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Жилищно</w:t>
            </w:r>
            <w:r w:rsidR="00381B4E" w:rsidRPr="002E2066">
              <w:rPr>
                <w:rFonts w:ascii="Times New Roman" w:hAnsi="Times New Roman" w:cs="Times New Roman"/>
              </w:rPr>
              <w:t>–</w:t>
            </w:r>
            <w:r w:rsidRPr="002E2066">
              <w:rPr>
                <w:rFonts w:ascii="Times New Roman" w:hAnsi="Times New Roman" w:cs="Times New Roman"/>
              </w:rPr>
              <w:t>эксплуатационные службы,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до 20 тыс. человек</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Отдельно стоящие </w:t>
            </w:r>
            <w:r w:rsidR="00381B4E" w:rsidRPr="002E2066">
              <w:rPr>
                <w:rFonts w:ascii="Times New Roman" w:hAnsi="Times New Roman" w:cs="Times New Roman"/>
              </w:rPr>
              <w:t>–</w:t>
            </w:r>
            <w:r w:rsidRPr="002E2066">
              <w:rPr>
                <w:rFonts w:ascii="Times New Roman" w:hAnsi="Times New Roman" w:cs="Times New Roman"/>
              </w:rPr>
              <w:t xml:space="preserve"> 0,3 га</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750</w:t>
            </w:r>
          </w:p>
        </w:tc>
      </w:tr>
      <w:tr w:rsidR="00B84A96" w:rsidRPr="002E2066" w:rsidTr="00EB5182">
        <w:tc>
          <w:tcPr>
            <w:tcW w:w="2818"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Помещения для досуга и любительской деятельности, кв. м нормируемой площади</w:t>
            </w:r>
          </w:p>
        </w:tc>
        <w:tc>
          <w:tcPr>
            <w:tcW w:w="248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w:t>
            </w:r>
          </w:p>
        </w:tc>
        <w:tc>
          <w:tcPr>
            <w:tcW w:w="3064" w:type="dxa"/>
            <w:gridSpan w:val="3"/>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c>
          <w:tcPr>
            <w:tcW w:w="280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Встроенные</w:t>
            </w:r>
          </w:p>
        </w:tc>
        <w:tc>
          <w:tcPr>
            <w:tcW w:w="2340"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Помещения для физкультурно</w:t>
            </w:r>
            <w:r w:rsidR="00381B4E" w:rsidRPr="002E2066">
              <w:rPr>
                <w:rFonts w:ascii="Times New Roman" w:hAnsi="Times New Roman" w:cs="Times New Roman"/>
              </w:rPr>
              <w:t>–</w:t>
            </w:r>
            <w:r w:rsidRPr="002E2066">
              <w:rPr>
                <w:rFonts w:ascii="Times New Roman" w:hAnsi="Times New Roman" w:cs="Times New Roman"/>
              </w:rPr>
              <w:t>оздоровительных занятий населения, кв. м площади пола</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 (с восполнением до 70</w:t>
            </w:r>
            <w:r w:rsidR="00381B4E" w:rsidRPr="002E2066">
              <w:rPr>
                <w:rFonts w:ascii="Times New Roman" w:hAnsi="Times New Roman" w:cs="Times New Roman"/>
              </w:rPr>
              <w:t>–</w:t>
            </w:r>
            <w:r w:rsidRPr="002E2066">
              <w:rPr>
                <w:rFonts w:ascii="Times New Roman" w:hAnsi="Times New Roman" w:cs="Times New Roman"/>
              </w:rPr>
              <w:t>80 за счет использования спортивных залов школ во внеурочное время)</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встроенные (до 150 кв. м)</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Опорный пункт охраны </w:t>
            </w:r>
            <w:r w:rsidRPr="002E2066">
              <w:rPr>
                <w:rFonts w:ascii="Times New Roman" w:hAnsi="Times New Roman" w:cs="Times New Roman"/>
              </w:rPr>
              <w:lastRenderedPageBreak/>
              <w:t>порядка, кв. м нормируемой площади</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10</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Общественные туалеты, прибор</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w:t>
            </w:r>
          </w:p>
        </w:tc>
        <w:tc>
          <w:tcPr>
            <w:tcW w:w="3064" w:type="dxa"/>
            <w:gridSpan w:val="3"/>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80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В местах массового пребывания людей </w:t>
            </w:r>
            <w:r w:rsidR="00381B4E" w:rsidRPr="002E2066">
              <w:rPr>
                <w:rFonts w:ascii="Times New Roman" w:hAnsi="Times New Roman" w:cs="Times New Roman"/>
              </w:rPr>
              <w:t>–</w:t>
            </w:r>
            <w:r w:rsidRPr="002E2066">
              <w:rPr>
                <w:rFonts w:ascii="Times New Roman" w:hAnsi="Times New Roman" w:cs="Times New Roman"/>
              </w:rPr>
              <w:t xml:space="preserve"> центрах обслуживания</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13520" w:type="dxa"/>
            <w:gridSpan w:val="7"/>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Районный уровень</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Школы искусств (эстетического образования), мест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встроено</w:t>
            </w:r>
            <w:r w:rsidR="00381B4E" w:rsidRPr="002E2066">
              <w:rPr>
                <w:rFonts w:ascii="Times New Roman" w:hAnsi="Times New Roman" w:cs="Times New Roman"/>
              </w:rPr>
              <w:t>–</w:t>
            </w:r>
            <w:r w:rsidRPr="002E2066">
              <w:rPr>
                <w:rFonts w:ascii="Times New Roman" w:hAnsi="Times New Roman" w:cs="Times New Roman"/>
              </w:rPr>
              <w:t>пристроенные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Поликлиники, посещений в смену</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Определяется органами здравоохранения, по заданию на проектирование</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Не менее 0,3 га на объект</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1000</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Станции скорой и неотложной медицинской помощи, автомобиль</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0,05 га на 1 автомобиль, но не менее 0,1 га на объект</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 пределах 15</w:t>
            </w:r>
            <w:r w:rsidR="00381B4E" w:rsidRPr="002E2066">
              <w:rPr>
                <w:rFonts w:ascii="Times New Roman" w:hAnsi="Times New Roman" w:cs="Times New Roman"/>
              </w:rPr>
              <w:t>–</w:t>
            </w:r>
            <w:r w:rsidRPr="002E2066">
              <w:rPr>
                <w:rFonts w:ascii="Times New Roman" w:hAnsi="Times New Roman" w:cs="Times New Roman"/>
              </w:rPr>
              <w:t>минутной доступности автомобиля до пациента</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Диспансеры (противотуберкулезные, онкологические, кожно</w:t>
            </w:r>
            <w:r w:rsidR="00381B4E" w:rsidRPr="002E2066">
              <w:rPr>
                <w:rFonts w:ascii="Times New Roman" w:hAnsi="Times New Roman" w:cs="Times New Roman"/>
              </w:rPr>
              <w:t>–</w:t>
            </w:r>
            <w:r w:rsidRPr="002E2066">
              <w:rPr>
                <w:rFonts w:ascii="Times New Roman" w:hAnsi="Times New Roman" w:cs="Times New Roman"/>
              </w:rPr>
              <w:t>венерологические, психоневрологические, наркологические),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на 200</w:t>
            </w:r>
            <w:r w:rsidR="00381B4E" w:rsidRPr="002E2066">
              <w:rPr>
                <w:rFonts w:ascii="Times New Roman" w:hAnsi="Times New Roman" w:cs="Times New Roman"/>
              </w:rPr>
              <w:t>–</w:t>
            </w:r>
            <w:r w:rsidRPr="002E2066">
              <w:rPr>
                <w:rFonts w:ascii="Times New Roman" w:hAnsi="Times New Roman" w:cs="Times New Roman"/>
              </w:rPr>
              <w:t>250 тыс. жителей или 3 койки на 1000 жителей</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Больничные учреждения, коек</w:t>
            </w:r>
          </w:p>
        </w:tc>
        <w:tc>
          <w:tcPr>
            <w:tcW w:w="248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13,47</w:t>
            </w:r>
          </w:p>
        </w:tc>
        <w:tc>
          <w:tcPr>
            <w:tcW w:w="2969"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904"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Территориальные центры социальной помощи семье и детям,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 или ориентировочно 1 на 50 тыс. жителей</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Социально</w:t>
            </w:r>
            <w:r w:rsidR="00381B4E" w:rsidRPr="002E2066">
              <w:rPr>
                <w:rFonts w:ascii="Times New Roman" w:hAnsi="Times New Roman" w:cs="Times New Roman"/>
              </w:rPr>
              <w:t>–</w:t>
            </w:r>
            <w:r w:rsidRPr="002E2066">
              <w:rPr>
                <w:rFonts w:ascii="Times New Roman" w:hAnsi="Times New Roman" w:cs="Times New Roman"/>
              </w:rPr>
              <w:lastRenderedPageBreak/>
              <w:t>реабилитационные центры и социальные приюты для несовершеннолетних детей, детей</w:t>
            </w:r>
            <w:r w:rsidR="00381B4E" w:rsidRPr="002E2066">
              <w:rPr>
                <w:rFonts w:ascii="Times New Roman" w:hAnsi="Times New Roman" w:cs="Times New Roman"/>
              </w:rPr>
              <w:t>–</w:t>
            </w:r>
            <w:r w:rsidRPr="002E2066">
              <w:rPr>
                <w:rFonts w:ascii="Times New Roman" w:hAnsi="Times New Roman" w:cs="Times New Roman"/>
              </w:rPr>
              <w:t>сирот и детей, оставшихся без попечения родителей,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3</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По заданию на </w:t>
            </w:r>
            <w:r w:rsidRPr="002E2066">
              <w:rPr>
                <w:rFonts w:ascii="Times New Roman" w:hAnsi="Times New Roman" w:cs="Times New Roman"/>
              </w:rPr>
              <w:lastRenderedPageBreak/>
              <w:t>проектирование от 80 до 125 кв. м на место</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Отдельно стоящие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Радиус </w:t>
            </w:r>
            <w:r w:rsidRPr="002E2066">
              <w:rPr>
                <w:rFonts w:ascii="Times New Roman" w:hAnsi="Times New Roman" w:cs="Times New Roman"/>
              </w:rPr>
              <w:lastRenderedPageBreak/>
              <w:t>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Дома</w:t>
            </w:r>
            <w:r w:rsidR="00381B4E" w:rsidRPr="002E2066">
              <w:rPr>
                <w:rFonts w:ascii="Times New Roman" w:hAnsi="Times New Roman" w:cs="Times New Roman"/>
              </w:rPr>
              <w:t>–</w:t>
            </w:r>
            <w:r w:rsidRPr="002E2066">
              <w:rPr>
                <w:rFonts w:ascii="Times New Roman" w:hAnsi="Times New Roman" w:cs="Times New Roman"/>
              </w:rPr>
              <w:t>интернаты для престарелых и инвалидов,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на обособленных участках</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На расстоянии не более 300 м от пожарных депо</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Дома</w:t>
            </w:r>
            <w:r w:rsidR="00381B4E" w:rsidRPr="002E2066">
              <w:rPr>
                <w:rFonts w:ascii="Times New Roman" w:hAnsi="Times New Roman" w:cs="Times New Roman"/>
              </w:rPr>
              <w:t>–</w:t>
            </w:r>
            <w:r w:rsidRPr="002E2066">
              <w:rPr>
                <w:rFonts w:ascii="Times New Roman" w:hAnsi="Times New Roman" w:cs="Times New Roman"/>
              </w:rPr>
              <w:t>интернаты для детей</w:t>
            </w:r>
            <w:r w:rsidR="00381B4E" w:rsidRPr="002E2066">
              <w:rPr>
                <w:rFonts w:ascii="Times New Roman" w:hAnsi="Times New Roman" w:cs="Times New Roman"/>
              </w:rPr>
              <w:t>–</w:t>
            </w:r>
            <w:r w:rsidRPr="002E2066">
              <w:rPr>
                <w:rFonts w:ascii="Times New Roman" w:hAnsi="Times New Roman" w:cs="Times New Roman"/>
              </w:rPr>
              <w:t>инвалидов,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Спортивные залы, кв. м площади пола</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280</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 встроенные, встроено</w:t>
            </w:r>
            <w:r w:rsidR="00381B4E" w:rsidRPr="002E2066">
              <w:rPr>
                <w:rFonts w:ascii="Times New Roman" w:hAnsi="Times New Roman" w:cs="Times New Roman"/>
              </w:rPr>
              <w:t>–</w:t>
            </w:r>
            <w:r w:rsidRPr="002E2066">
              <w:rPr>
                <w:rFonts w:ascii="Times New Roman" w:hAnsi="Times New Roman" w:cs="Times New Roman"/>
              </w:rPr>
              <w:t>пристроенные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Плавательные бассейны, кв. м зеркала воды</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r w:rsidR="00381B4E" w:rsidRPr="002E2066">
              <w:rPr>
                <w:rFonts w:ascii="Times New Roman" w:hAnsi="Times New Roman" w:cs="Times New Roman"/>
              </w:rPr>
              <w:t>–</w:t>
            </w:r>
            <w:r w:rsidRPr="002E2066">
              <w:rPr>
                <w:rFonts w:ascii="Times New Roman" w:hAnsi="Times New Roman" w:cs="Times New Roman"/>
              </w:rPr>
              <w:t>25</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Детские и юношеские спортивные школы, учащиеся</w:t>
            </w:r>
          </w:p>
        </w:tc>
        <w:tc>
          <w:tcPr>
            <w:tcW w:w="248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2969"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 заданию на проектирование</w:t>
            </w:r>
          </w:p>
        </w:tc>
        <w:tc>
          <w:tcPr>
            <w:tcW w:w="2904"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Библиотеки,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на жилой район</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Встроенные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Детские библиотеки, объект</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на 6</w:t>
            </w:r>
            <w:r w:rsidR="00381B4E" w:rsidRPr="002E2066">
              <w:rPr>
                <w:rFonts w:ascii="Times New Roman" w:hAnsi="Times New Roman" w:cs="Times New Roman"/>
              </w:rPr>
              <w:t>–</w:t>
            </w:r>
            <w:r w:rsidRPr="002E2066">
              <w:rPr>
                <w:rFonts w:ascii="Times New Roman" w:hAnsi="Times New Roman" w:cs="Times New Roman"/>
              </w:rPr>
              <w:t>10 школ (4</w:t>
            </w:r>
            <w:r w:rsidR="00381B4E" w:rsidRPr="002E2066">
              <w:rPr>
                <w:rFonts w:ascii="Times New Roman" w:hAnsi="Times New Roman" w:cs="Times New Roman"/>
              </w:rPr>
              <w:t>–</w:t>
            </w:r>
            <w:r w:rsidRPr="002E2066">
              <w:rPr>
                <w:rFonts w:ascii="Times New Roman" w:hAnsi="Times New Roman" w:cs="Times New Roman"/>
              </w:rPr>
              <w:t>7 тыс. учащихся и дошкольников)</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Бани, место</w:t>
            </w:r>
          </w:p>
        </w:tc>
        <w:tc>
          <w:tcPr>
            <w:tcW w:w="248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w:t>
            </w:r>
          </w:p>
        </w:tc>
        <w:tc>
          <w:tcPr>
            <w:tcW w:w="296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0,4 га на объект</w:t>
            </w:r>
          </w:p>
        </w:tc>
        <w:tc>
          <w:tcPr>
            <w:tcW w:w="2904"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Отдельно стоящие</w:t>
            </w:r>
          </w:p>
        </w:tc>
        <w:tc>
          <w:tcPr>
            <w:tcW w:w="234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818"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Пожарное депо</w:t>
            </w:r>
          </w:p>
        </w:tc>
        <w:tc>
          <w:tcPr>
            <w:tcW w:w="248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0,2</w:t>
            </w:r>
            <w:r w:rsidR="00381B4E" w:rsidRPr="002E2066">
              <w:rPr>
                <w:rFonts w:ascii="Times New Roman" w:hAnsi="Times New Roman" w:cs="Times New Roman"/>
              </w:rPr>
              <w:t>–</w:t>
            </w:r>
            <w:r w:rsidRPr="002E2066">
              <w:rPr>
                <w:rFonts w:ascii="Times New Roman" w:hAnsi="Times New Roman" w:cs="Times New Roman"/>
              </w:rPr>
              <w:t>0,4 в зависимости от территории (НПБ 101</w:t>
            </w:r>
            <w:r w:rsidR="00381B4E" w:rsidRPr="002E2066">
              <w:rPr>
                <w:rFonts w:ascii="Times New Roman" w:hAnsi="Times New Roman" w:cs="Times New Roman"/>
              </w:rPr>
              <w:t>–</w:t>
            </w:r>
            <w:r w:rsidRPr="002E2066">
              <w:rPr>
                <w:rFonts w:ascii="Times New Roman" w:hAnsi="Times New Roman" w:cs="Times New Roman"/>
              </w:rPr>
              <w:t>95, НПБ 201</w:t>
            </w:r>
            <w:r w:rsidR="00381B4E" w:rsidRPr="002E2066">
              <w:rPr>
                <w:rFonts w:ascii="Times New Roman" w:hAnsi="Times New Roman" w:cs="Times New Roman"/>
              </w:rPr>
              <w:t>–</w:t>
            </w:r>
            <w:r w:rsidRPr="002E2066">
              <w:rPr>
                <w:rFonts w:ascii="Times New Roman" w:hAnsi="Times New Roman" w:cs="Times New Roman"/>
              </w:rPr>
              <w:t>96)</w:t>
            </w:r>
          </w:p>
        </w:tc>
        <w:tc>
          <w:tcPr>
            <w:tcW w:w="2969"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w:t>
            </w:r>
            <w:r w:rsidR="00381B4E" w:rsidRPr="002E2066">
              <w:rPr>
                <w:rFonts w:ascii="Times New Roman" w:hAnsi="Times New Roman" w:cs="Times New Roman"/>
              </w:rPr>
              <w:t>–</w:t>
            </w:r>
            <w:r w:rsidRPr="002E2066">
              <w:rPr>
                <w:rFonts w:ascii="Times New Roman" w:hAnsi="Times New Roman" w:cs="Times New Roman"/>
              </w:rPr>
              <w:t>2 га</w:t>
            </w:r>
          </w:p>
        </w:tc>
        <w:tc>
          <w:tcPr>
            <w:tcW w:w="2904"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340"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3000</w:t>
            </w:r>
          </w:p>
        </w:tc>
      </w:tr>
    </w:tbl>
    <w:p w:rsidR="00B84A96" w:rsidRPr="002E2066" w:rsidRDefault="00B84A96" w:rsidP="00B84A96">
      <w:pPr>
        <w:widowControl w:val="0"/>
        <w:ind w:firstLine="720"/>
        <w:jc w:val="both"/>
        <w:rPr>
          <w:rFonts w:ascii="Times New Roman" w:hAnsi="Times New Roman" w:cs="Times New Roman"/>
          <w:i/>
        </w:rPr>
      </w:pP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2. При малоэтажном жилом строительстве допускается увеличение радиусов обслуживания учреждениями культурно</w:t>
      </w:r>
      <w:r w:rsidR="00381B4E" w:rsidRPr="002E2066">
        <w:rPr>
          <w:rFonts w:ascii="Times New Roman" w:hAnsi="Times New Roman" w:cs="Times New Roman"/>
          <w:i/>
        </w:rPr>
        <w:t>–</w:t>
      </w:r>
      <w:r w:rsidRPr="002E2066">
        <w:rPr>
          <w:rFonts w:ascii="Times New Roman" w:hAnsi="Times New Roman" w:cs="Times New Roman"/>
          <w:i/>
        </w:rPr>
        <w:t>бытового назначения, но не более чем в 1,5 раза.</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autoSpaceDE/>
        <w:autoSpaceDN/>
        <w:adjustRightInd/>
        <w:spacing w:after="200" w:line="276" w:lineRule="auto"/>
        <w:rPr>
          <w:rFonts w:ascii="Times New Roman" w:hAnsi="Times New Roman" w:cs="Times New Roman"/>
          <w:b/>
          <w:bCs/>
        </w:rPr>
        <w:sectPr w:rsidR="00B84A96" w:rsidRPr="002E2066" w:rsidSect="00E44568">
          <w:pgSz w:w="15840" w:h="12240" w:orient="landscape"/>
          <w:pgMar w:top="850" w:right="1134" w:bottom="1701" w:left="1134" w:header="720" w:footer="720" w:gutter="0"/>
          <w:cols w:space="720"/>
          <w:noEndnote/>
          <w:docGrid w:linePitch="326"/>
        </w:sectPr>
      </w:pPr>
      <w:r w:rsidRPr="002E2066">
        <w:rPr>
          <w:rFonts w:ascii="Times New Roman" w:hAnsi="Times New Roman" w:cs="Times New Roman"/>
          <w:b/>
          <w:bCs/>
        </w:rPr>
        <w:br w:type="page"/>
      </w: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lastRenderedPageBreak/>
        <w:t>Приложение 8</w:t>
      </w:r>
      <w:r w:rsidRPr="002E2066">
        <w:rPr>
          <w:rFonts w:ascii="Times New Roman" w:hAnsi="Times New Roman" w:cs="Times New Roman"/>
          <w:bCs/>
        </w:rPr>
        <w:br/>
        <w:t xml:space="preserve">к </w:t>
      </w:r>
      <w:hyperlink r:id="rId641" w:history="1">
        <w:r w:rsidRPr="002E2066">
          <w:t xml:space="preserve"> </w:t>
        </w:r>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right"/>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Нормы водопотребления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 Среднесуточное (за год) водопотребление на хозяйственно</w:t>
      </w:r>
      <w:r w:rsidR="00381B4E" w:rsidRPr="002E2066">
        <w:rPr>
          <w:rFonts w:ascii="Times New Roman" w:hAnsi="Times New Roman" w:cs="Times New Roman"/>
          <w:b/>
          <w:bCs/>
        </w:rPr>
        <w:t>–</w:t>
      </w:r>
      <w:r w:rsidRPr="002E2066">
        <w:rPr>
          <w:rFonts w:ascii="Times New Roman" w:hAnsi="Times New Roman" w:cs="Times New Roman"/>
          <w:b/>
          <w:bCs/>
        </w:rPr>
        <w:t>питьевые нужды населения</w:t>
      </w:r>
    </w:p>
    <w:p w:rsidR="00B84A96" w:rsidRPr="002E2066" w:rsidRDefault="00B84A96" w:rsidP="00B84A96">
      <w:pPr>
        <w:widowControl w:val="0"/>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
        <w:gridCol w:w="5218"/>
        <w:gridCol w:w="4118"/>
      </w:tblGrid>
      <w:tr w:rsidR="00B84A96" w:rsidRPr="002E2066" w:rsidTr="00EB5182">
        <w:tc>
          <w:tcPr>
            <w:tcW w:w="5482" w:type="dxa"/>
            <w:gridSpan w:val="2"/>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Степень благоустройства районов жилой застройки</w:t>
            </w:r>
          </w:p>
        </w:tc>
        <w:tc>
          <w:tcPr>
            <w:tcW w:w="4118"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Удельное хозяйственно</w:t>
            </w:r>
            <w:r w:rsidR="00381B4E" w:rsidRPr="002E2066">
              <w:rPr>
                <w:rFonts w:ascii="Times New Roman" w:hAnsi="Times New Roman" w:cs="Times New Roman"/>
              </w:rPr>
              <w:t>–</w:t>
            </w:r>
            <w:r w:rsidRPr="002E2066">
              <w:rPr>
                <w:rFonts w:ascii="Times New Roman" w:hAnsi="Times New Roman" w:cs="Times New Roman"/>
              </w:rPr>
              <w:t>питьевое водопотребление в населенных пунктах на одного жителя среднесуточное (за год), л/сутки</w:t>
            </w:r>
          </w:p>
        </w:tc>
      </w:tr>
      <w:tr w:rsidR="00B84A96" w:rsidRPr="002E2066" w:rsidTr="00EB5182">
        <w:tc>
          <w:tcPr>
            <w:tcW w:w="5482" w:type="dxa"/>
            <w:gridSpan w:val="2"/>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Застройка зданиями, оборудованными внутренним водопроводом и канализацией:</w:t>
            </w:r>
          </w:p>
        </w:tc>
        <w:tc>
          <w:tcPr>
            <w:tcW w:w="4118"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64"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21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ванн</w:t>
            </w:r>
          </w:p>
        </w:tc>
        <w:tc>
          <w:tcPr>
            <w:tcW w:w="4118"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125</w:t>
            </w:r>
            <w:r w:rsidR="00381B4E" w:rsidRPr="002E2066">
              <w:rPr>
                <w:rFonts w:ascii="Times New Roman" w:hAnsi="Times New Roman" w:cs="Times New Roman"/>
              </w:rPr>
              <w:t>–</w:t>
            </w:r>
            <w:r w:rsidRPr="002E2066">
              <w:rPr>
                <w:rFonts w:ascii="Times New Roman" w:hAnsi="Times New Roman" w:cs="Times New Roman"/>
              </w:rPr>
              <w:t>160</w:t>
            </w:r>
          </w:p>
        </w:tc>
      </w:tr>
      <w:tr w:rsidR="00B84A96" w:rsidRPr="002E2066" w:rsidTr="00EB5182">
        <w:tc>
          <w:tcPr>
            <w:tcW w:w="264"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5218"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ванными и местными водонагревателями</w:t>
            </w:r>
          </w:p>
        </w:tc>
        <w:tc>
          <w:tcPr>
            <w:tcW w:w="4118"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160</w:t>
            </w:r>
            <w:r w:rsidR="00381B4E" w:rsidRPr="002E2066">
              <w:rPr>
                <w:rFonts w:ascii="Times New Roman" w:hAnsi="Times New Roman" w:cs="Times New Roman"/>
              </w:rPr>
              <w:t>–</w:t>
            </w:r>
            <w:r w:rsidRPr="002E2066">
              <w:rPr>
                <w:rFonts w:ascii="Times New Roman" w:hAnsi="Times New Roman" w:cs="Times New Roman"/>
              </w:rPr>
              <w:t>230</w:t>
            </w:r>
          </w:p>
        </w:tc>
      </w:tr>
      <w:tr w:rsidR="00B84A96" w:rsidRPr="002E2066" w:rsidTr="00EB5182">
        <w:tc>
          <w:tcPr>
            <w:tcW w:w="264" w:type="dxa"/>
            <w:tcBorders>
              <w:top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5218"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централизованным горячим водоснабжением</w:t>
            </w:r>
          </w:p>
        </w:tc>
        <w:tc>
          <w:tcPr>
            <w:tcW w:w="4118"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230</w:t>
            </w:r>
            <w:r w:rsidR="00381B4E" w:rsidRPr="002E2066">
              <w:rPr>
                <w:rFonts w:ascii="Times New Roman" w:hAnsi="Times New Roman" w:cs="Times New Roman"/>
              </w:rPr>
              <w:t>–</w:t>
            </w:r>
            <w:r w:rsidRPr="002E2066">
              <w:rPr>
                <w:rFonts w:ascii="Times New Roman" w:hAnsi="Times New Roman" w:cs="Times New Roman"/>
              </w:rPr>
              <w:t>350</w:t>
            </w:r>
          </w:p>
        </w:tc>
      </w:tr>
    </w:tbl>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B84A96" w:rsidRPr="002E2066" w:rsidRDefault="00381B4E" w:rsidP="00A850AD">
      <w:pPr>
        <w:widowControl w:val="0"/>
        <w:ind w:firstLine="720"/>
        <w:jc w:val="both"/>
        <w:rPr>
          <w:rFonts w:ascii="Times New Roman" w:hAnsi="Times New Roman" w:cs="Times New Roman"/>
          <w:i/>
        </w:rPr>
      </w:pPr>
      <w:r w:rsidRPr="002E2066">
        <w:rPr>
          <w:rFonts w:ascii="Times New Roman" w:hAnsi="Times New Roman" w:cs="Times New Roman"/>
          <w:i/>
        </w:rPr>
        <w:t>–</w:t>
      </w:r>
      <w:r w:rsidR="00B84A96" w:rsidRPr="002E2066">
        <w:rPr>
          <w:rFonts w:ascii="Times New Roman" w:hAnsi="Times New Roman" w:cs="Times New Roman"/>
          <w:i/>
        </w:rPr>
        <w:t xml:space="preserve">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w:t>
      </w:r>
      <w:r w:rsidRPr="002E2066">
        <w:rPr>
          <w:rFonts w:ascii="Times New Roman" w:hAnsi="Times New Roman" w:cs="Times New Roman"/>
          <w:i/>
        </w:rPr>
        <w:t>–</w:t>
      </w:r>
      <w:r w:rsidR="00B84A96" w:rsidRPr="002E2066">
        <w:rPr>
          <w:rFonts w:ascii="Times New Roman" w:hAnsi="Times New Roman" w:cs="Times New Roman"/>
          <w:i/>
        </w:rPr>
        <w:t>50 л/сутки.</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Удельное водопотребление включает расходы воды на хозяйственно</w:t>
      </w:r>
      <w:r w:rsidR="00381B4E" w:rsidRPr="002E2066">
        <w:rPr>
          <w:rFonts w:ascii="Times New Roman" w:hAnsi="Times New Roman" w:cs="Times New Roman"/>
          <w:i/>
        </w:rPr>
        <w:t>–</w:t>
      </w:r>
      <w:r w:rsidRPr="002E2066">
        <w:rPr>
          <w:rFonts w:ascii="Times New Roman" w:hAnsi="Times New Roman" w:cs="Times New Roman"/>
          <w:i/>
        </w:rPr>
        <w:t xml:space="preserve">питьевые и бытовые нужды в общественных зданиях (по классификации, принятой в </w:t>
      </w:r>
      <w:hyperlink r:id="rId642" w:history="1">
        <w:r w:rsidRPr="002E2066">
          <w:rPr>
            <w:rFonts w:ascii="Times New Roman" w:hAnsi="Times New Roman" w:cs="Times New Roman"/>
            <w:i/>
          </w:rPr>
          <w:t>СНиП 2.08.02</w:t>
        </w:r>
        <w:r w:rsidR="00381B4E" w:rsidRPr="002E2066">
          <w:rPr>
            <w:rFonts w:ascii="Times New Roman" w:hAnsi="Times New Roman" w:cs="Times New Roman"/>
            <w:i/>
          </w:rPr>
          <w:t>–</w:t>
        </w:r>
        <w:r w:rsidRPr="002E2066">
          <w:rPr>
            <w:rFonts w:ascii="Times New Roman" w:hAnsi="Times New Roman" w:cs="Times New Roman"/>
            <w:i/>
          </w:rPr>
          <w:t>89*</w:t>
        </w:r>
      </w:hyperlink>
      <w:r w:rsidRPr="002E2066">
        <w:rPr>
          <w:rFonts w:ascii="Times New Roman" w:hAnsi="Times New Roman" w:cs="Times New Roman"/>
          <w:i/>
        </w:rPr>
        <w:t>), за исключением расходов воды для домов отдыха, санаторно</w:t>
      </w:r>
      <w:r w:rsidR="00381B4E" w:rsidRPr="002E2066">
        <w:rPr>
          <w:rFonts w:ascii="Times New Roman" w:hAnsi="Times New Roman" w:cs="Times New Roman"/>
          <w:i/>
        </w:rPr>
        <w:t>–</w:t>
      </w:r>
      <w:r w:rsidRPr="002E2066">
        <w:rPr>
          <w:rFonts w:ascii="Times New Roman" w:hAnsi="Times New Roman" w:cs="Times New Roman"/>
          <w:i/>
        </w:rPr>
        <w:t xml:space="preserve">туристских комплексов, которые должны приниматься согласно </w:t>
      </w:r>
      <w:hyperlink r:id="rId643" w:history="1">
        <w:r w:rsidRPr="002E2066">
          <w:rPr>
            <w:rFonts w:ascii="Times New Roman" w:hAnsi="Times New Roman" w:cs="Times New Roman"/>
            <w:i/>
          </w:rPr>
          <w:t>СНиП 2.04.01</w:t>
        </w:r>
        <w:r w:rsidR="00381B4E" w:rsidRPr="002E2066">
          <w:rPr>
            <w:rFonts w:ascii="Times New Roman" w:hAnsi="Times New Roman" w:cs="Times New Roman"/>
            <w:i/>
          </w:rPr>
          <w:t>–</w:t>
        </w:r>
        <w:r w:rsidRPr="002E2066">
          <w:rPr>
            <w:rFonts w:ascii="Times New Roman" w:hAnsi="Times New Roman" w:cs="Times New Roman"/>
            <w:i/>
          </w:rPr>
          <w:t>85</w:t>
        </w:r>
      </w:hyperlink>
      <w:r w:rsidRPr="002E2066">
        <w:rPr>
          <w:rFonts w:ascii="Times New Roman" w:hAnsi="Times New Roman" w:cs="Times New Roman"/>
          <w:i/>
        </w:rPr>
        <w:t xml:space="preserve"> и технологическим данным.</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w:t>
      </w:r>
      <w:r w:rsidR="00381B4E" w:rsidRPr="002E2066">
        <w:rPr>
          <w:rFonts w:ascii="Times New Roman" w:hAnsi="Times New Roman" w:cs="Times New Roman"/>
          <w:i/>
        </w:rPr>
        <w:t>–</w:t>
      </w:r>
      <w:r w:rsidRPr="002E2066">
        <w:rPr>
          <w:rFonts w:ascii="Times New Roman" w:hAnsi="Times New Roman" w:cs="Times New Roman"/>
          <w:i/>
        </w:rPr>
        <w:t>20 суммарного расхода воды на хозяйственно</w:t>
      </w:r>
      <w:r w:rsidR="00381B4E" w:rsidRPr="002E2066">
        <w:rPr>
          <w:rFonts w:ascii="Times New Roman" w:hAnsi="Times New Roman" w:cs="Times New Roman"/>
          <w:i/>
        </w:rPr>
        <w:t>–</w:t>
      </w:r>
      <w:r w:rsidRPr="002E2066">
        <w:rPr>
          <w:rFonts w:ascii="Times New Roman" w:hAnsi="Times New Roman" w:cs="Times New Roman"/>
          <w:i/>
        </w:rPr>
        <w:t>питьевые нужды населенного пункта.</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w:t>
      </w:r>
      <w:r w:rsidR="00381B4E" w:rsidRPr="002E2066">
        <w:rPr>
          <w:rFonts w:ascii="Times New Roman" w:hAnsi="Times New Roman" w:cs="Times New Roman"/>
          <w:i/>
        </w:rPr>
        <w:t>–</w:t>
      </w:r>
      <w:r w:rsidRPr="002E2066">
        <w:rPr>
          <w:rFonts w:ascii="Times New Roman" w:hAnsi="Times New Roman" w:cs="Times New Roman"/>
          <w:i/>
        </w:rPr>
        <w:t xml:space="preserve">питьевые нужды и в час максимального водозабора </w:t>
      </w:r>
      <w:r w:rsidR="00381B4E" w:rsidRPr="002E2066">
        <w:rPr>
          <w:rFonts w:ascii="Times New Roman" w:hAnsi="Times New Roman" w:cs="Times New Roman"/>
          <w:i/>
        </w:rPr>
        <w:t>–</w:t>
      </w:r>
      <w:r w:rsidRPr="002E2066">
        <w:rPr>
          <w:rFonts w:ascii="Times New Roman" w:hAnsi="Times New Roman" w:cs="Times New Roman"/>
          <w:i/>
        </w:rPr>
        <w:t xml:space="preserve"> 55 этого расхода. При смешанной застройке следует исходить из численности населения, проживающего в указанных зданиях.</w:t>
      </w:r>
    </w:p>
    <w:p w:rsidR="00B84A96" w:rsidRPr="002E2066" w:rsidRDefault="00B84A96" w:rsidP="00B84A96">
      <w:pPr>
        <w:ind w:firstLine="720"/>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II. Нормы расхода воды потребителями</w:t>
      </w:r>
    </w:p>
    <w:p w:rsidR="00B84A96" w:rsidRPr="002E2066" w:rsidRDefault="00B84A96" w:rsidP="00B84A96">
      <w:pPr>
        <w:widowControl w:val="0"/>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62"/>
        <w:gridCol w:w="80"/>
        <w:gridCol w:w="3149"/>
        <w:gridCol w:w="1639"/>
        <w:gridCol w:w="1665"/>
        <w:gridCol w:w="2293"/>
      </w:tblGrid>
      <w:tr w:rsidR="00B84A96" w:rsidRPr="002E2066" w:rsidTr="00EB5182">
        <w:tc>
          <w:tcPr>
            <w:tcW w:w="3567" w:type="dxa"/>
            <w:gridSpan w:val="4"/>
            <w:vMerge w:val="restart"/>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Водопотребители</w:t>
            </w:r>
          </w:p>
        </w:tc>
        <w:tc>
          <w:tcPr>
            <w:tcW w:w="5597" w:type="dxa"/>
            <w:gridSpan w:val="3"/>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Нормы расхода воды (в том числе горячей), л</w:t>
            </w:r>
          </w:p>
        </w:tc>
      </w:tr>
      <w:tr w:rsidR="00B84A96" w:rsidRPr="002E2066" w:rsidTr="00EB5182">
        <w:tc>
          <w:tcPr>
            <w:tcW w:w="3567" w:type="dxa"/>
            <w:gridSpan w:val="4"/>
            <w:vMerge/>
            <w:tcBorders>
              <w:top w:val="nil"/>
              <w:bottom w:val="nil"/>
              <w:right w:val="nil"/>
            </w:tcBorders>
          </w:tcPr>
          <w:p w:rsidR="00B84A96" w:rsidRPr="002E2066" w:rsidRDefault="00B84A96" w:rsidP="00EB5182">
            <w:pPr>
              <w:widowControl w:val="0"/>
              <w:jc w:val="both"/>
              <w:rPr>
                <w:rFonts w:ascii="Times New Roman" w:hAnsi="Times New Roman" w:cs="Times New Roman"/>
              </w:rPr>
            </w:pP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Измеритель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В средние сутки</w:t>
            </w:r>
          </w:p>
        </w:tc>
        <w:tc>
          <w:tcPr>
            <w:tcW w:w="2293"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В сутки наибольшего водопотребления</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Жилые дома квартирного типа: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водопроводом и канализацией без ванн</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95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газоснабжением</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180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водопроводом, канализацией и ваннами с газовыми водонагревателями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190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быстродействующими газовыми нагревателями и многоточечным водоразбором</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централизованным горячим водоснабжением, оборудованные умывальниками, мойками и душами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195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сидячими ваннами, оборудованными душами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275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ваннами длиной от 1500 до 1700 мм, оборудованными душами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360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Общежития: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общими душевыми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душами при всех жилых комнатах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общими кухнями и блоками душевых на этажах при жилых комнатах в каждой секции здания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Гостиницы, пансионаты и мотели с общими ваннами и душами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Гостиницы и пансионаты с душами во всех отдельных номерах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Гостиницы с ваннами в отдельных номерах,% от </w:t>
            </w:r>
            <w:r w:rsidRPr="002E2066">
              <w:rPr>
                <w:rFonts w:ascii="Times New Roman" w:hAnsi="Times New Roman" w:cs="Times New Roman"/>
              </w:rPr>
              <w:lastRenderedPageBreak/>
              <w:t>общего числа номеров:</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 25</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 75</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 100</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житель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Больницы: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общими ваннами и душевыми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койка</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санитарными узлами, приближенными к палатам</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койка</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Инфекционные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койка</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Санатории и дома отдыха: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ваннами при всех жилых комнатах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койка</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душами при всех жилых комнатах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койка</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Поликлиники и амбулатории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больной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Дошкольные образовательные учреждения: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дневным пребыванием детей: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 столовыми, работающими на полуфабрикатах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ребенок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21,5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ребенок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105</w:t>
            </w:r>
          </w:p>
        </w:tc>
      </w:tr>
      <w:tr w:rsidR="00B84A96" w:rsidRPr="002E2066" w:rsidTr="00EB5182">
        <w:tc>
          <w:tcPr>
            <w:tcW w:w="3567" w:type="dxa"/>
            <w:gridSpan w:val="4"/>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круглосуточным пребыванием детей:</w:t>
            </w:r>
          </w:p>
        </w:tc>
        <w:tc>
          <w:tcPr>
            <w:tcW w:w="1639"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single" w:sz="4" w:space="0" w:color="auto"/>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 столовыми, работающими на полуфабрикатах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ребенок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39</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ребенок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93</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Детские лагеря (в том числе круглогодичного действия):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со столовыми, работающими на полуфабрикатах, и стиркой белья в централизованных прачечных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55</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Прачечные: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механизированные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кг сухого белья</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немеханизированные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кг сухого белья</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Административные здания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учащийся и 1 преподаватель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17,2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Лаборатории высших и средних специальных учебных заведений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прибор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224</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учащийся и 1 преподаватель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11,5</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 с продленным днем</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Профессионально</w:t>
            </w:r>
            <w:r w:rsidR="00381B4E" w:rsidRPr="002E2066">
              <w:rPr>
                <w:rFonts w:ascii="Times New Roman" w:hAnsi="Times New Roman" w:cs="Times New Roman"/>
              </w:rPr>
              <w:t>–</w:t>
            </w:r>
            <w:r w:rsidRPr="002E2066">
              <w:rPr>
                <w:rFonts w:ascii="Times New Roman" w:hAnsi="Times New Roman" w:cs="Times New Roman"/>
              </w:rPr>
              <w:t>технические училища с душевыми при гимнастических залах и столовыми, работающими на полуфабрикатах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учащийся и 1 преподаватель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Школы</w:t>
            </w:r>
            <w:r w:rsidR="00381B4E" w:rsidRPr="002E2066">
              <w:rPr>
                <w:rFonts w:ascii="Times New Roman" w:hAnsi="Times New Roman" w:cs="Times New Roman"/>
              </w:rPr>
              <w:t>–</w:t>
            </w:r>
            <w:r w:rsidRPr="002E2066">
              <w:rPr>
                <w:rFonts w:ascii="Times New Roman" w:hAnsi="Times New Roman" w:cs="Times New Roman"/>
              </w:rPr>
              <w:t>интернаты с помещениями: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учебными (с душевыми при гимнастических залах)</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учащийся и 1 преподаватель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9</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спальными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Научно</w:t>
            </w:r>
            <w:r w:rsidR="00381B4E" w:rsidRPr="002E2066">
              <w:rPr>
                <w:rFonts w:ascii="Times New Roman" w:hAnsi="Times New Roman" w:cs="Times New Roman"/>
              </w:rPr>
              <w:t>–</w:t>
            </w:r>
            <w:r w:rsidRPr="002E2066">
              <w:rPr>
                <w:rFonts w:ascii="Times New Roman" w:hAnsi="Times New Roman" w:cs="Times New Roman"/>
              </w:rPr>
              <w:t>исследовательские институты и лаборатории: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химического профиля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460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570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биологического профиля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370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физического профиля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естественных наук</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Аптеки: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торговый зал и подсобные помещения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лаборатория приготовления </w:t>
            </w:r>
            <w:r w:rsidRPr="002E2066">
              <w:rPr>
                <w:rFonts w:ascii="Times New Roman" w:hAnsi="Times New Roman" w:cs="Times New Roman"/>
              </w:rPr>
              <w:lastRenderedPageBreak/>
              <w:t>лекарств</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 xml:space="preserve">1 </w:t>
            </w:r>
            <w:r w:rsidRPr="002E2066">
              <w:rPr>
                <w:rFonts w:ascii="Times New Roman" w:hAnsi="Times New Roman" w:cs="Times New Roman"/>
              </w:rPr>
              <w:lastRenderedPageBreak/>
              <w:t>работающий</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310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370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Предприятия общественного питания: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приготовления пищи: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реализуемой в обеденном зале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условное блюдо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продаваемой на дом</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условное блюдо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выпускающие полуфабрикаты: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мясные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т</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6700</w:t>
            </w: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рыбные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т</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6400</w:t>
            </w: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овощные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т</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4400</w:t>
            </w:r>
          </w:p>
        </w:tc>
      </w:tr>
      <w:tr w:rsidR="00B84A96" w:rsidRPr="002E2066" w:rsidTr="00EB5182">
        <w:tc>
          <w:tcPr>
            <w:tcW w:w="418" w:type="dxa"/>
            <w:gridSpan w:val="3"/>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14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кулинарные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т</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7700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Магазины: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Продовольственные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 в смену (20 кв. м торгового зала)</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Промтоварные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работающий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Парикмахерские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рабочее место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56</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Кинотеатры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Клубы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8,6</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Театры: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зрителей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артистов</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человек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Стадионы и спортзалы: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зрителей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физкультурников (с учетом приема душа)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человек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спортсменов</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человек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Плавательные бассейны:</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пополнение бассейна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вместимости бассейна в сутки</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зрителей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место</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для спортсменов (с учетом приема душа)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человек</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Бани: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76"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91"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 xml:space="preserve">для мытья в мыльной с тазами на скамьях и </w:t>
            </w:r>
            <w:r w:rsidRPr="002E2066">
              <w:rPr>
                <w:rFonts w:ascii="Times New Roman" w:hAnsi="Times New Roman" w:cs="Times New Roman"/>
              </w:rPr>
              <w:lastRenderedPageBreak/>
              <w:t>ополаскиванием в душе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1 посетитель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180</w:t>
            </w:r>
          </w:p>
        </w:tc>
      </w:tr>
      <w:tr w:rsidR="00B84A96" w:rsidRPr="002E2066" w:rsidTr="00EB5182">
        <w:tc>
          <w:tcPr>
            <w:tcW w:w="276"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91"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 с приемом оздоровительных процедур и ополаскиванием в душе:</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посетитель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290</w:t>
            </w:r>
          </w:p>
        </w:tc>
      </w:tr>
      <w:tr w:rsidR="00B84A96" w:rsidRPr="002E2066" w:rsidTr="00EB5182">
        <w:tc>
          <w:tcPr>
            <w:tcW w:w="276"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91"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душевая кабина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посетитель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360</w:t>
            </w:r>
          </w:p>
        </w:tc>
      </w:tr>
      <w:tr w:rsidR="00B84A96" w:rsidRPr="002E2066" w:rsidTr="00EB5182">
        <w:tc>
          <w:tcPr>
            <w:tcW w:w="276"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91" w:type="dxa"/>
            <w:gridSpan w:val="3"/>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ванная кабина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посетитель</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540</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Душевые в бытовых помещениях промышленных предприятий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душевая сетка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500</w:t>
            </w:r>
          </w:p>
        </w:tc>
      </w:tr>
      <w:tr w:rsidR="00B84A96" w:rsidRPr="002E2066" w:rsidTr="00EB5182">
        <w:tc>
          <w:tcPr>
            <w:tcW w:w="3567" w:type="dxa"/>
            <w:gridSpan w:val="4"/>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Цехи с тепловыделениями свыше 84 кДж на 1 м3/ч</w:t>
            </w:r>
          </w:p>
        </w:tc>
        <w:tc>
          <w:tcPr>
            <w:tcW w:w="163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человек в смену</w:t>
            </w:r>
          </w:p>
        </w:tc>
        <w:tc>
          <w:tcPr>
            <w:tcW w:w="1665"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45</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Остальные цехи</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человек в смену</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w:t>
            </w:r>
          </w:p>
        </w:tc>
      </w:tr>
      <w:tr w:rsidR="00B84A96" w:rsidRPr="002E2066" w:rsidTr="00EB5182">
        <w:tc>
          <w:tcPr>
            <w:tcW w:w="3567" w:type="dxa"/>
            <w:gridSpan w:val="4"/>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Расход воды на поливку:</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166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293"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травяного покрова</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кв. м</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футбольного поля</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кв. м</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остальных спортивных сооружений</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кв. м</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усовершенствованных покрытий, тротуаров, площадей, заводских проездов</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кв. м</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w:t>
            </w:r>
            <w:r w:rsidR="00381B4E" w:rsidRPr="002E2066">
              <w:rPr>
                <w:rFonts w:ascii="Times New Roman" w:hAnsi="Times New Roman" w:cs="Times New Roman"/>
              </w:rPr>
              <w:t>–</w:t>
            </w:r>
            <w:r w:rsidRPr="002E2066">
              <w:rPr>
                <w:rFonts w:ascii="Times New Roman" w:hAnsi="Times New Roman" w:cs="Times New Roman"/>
              </w:rPr>
              <w:t>0,5</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w:t>
            </w:r>
            <w:r w:rsidR="00381B4E" w:rsidRPr="002E2066">
              <w:rPr>
                <w:rFonts w:ascii="Times New Roman" w:hAnsi="Times New Roman" w:cs="Times New Roman"/>
              </w:rPr>
              <w:t>–</w:t>
            </w:r>
            <w:r w:rsidRPr="002E2066">
              <w:rPr>
                <w:rFonts w:ascii="Times New Roman" w:hAnsi="Times New Roman" w:cs="Times New Roman"/>
              </w:rPr>
              <w:t>0,5</w:t>
            </w:r>
          </w:p>
        </w:tc>
      </w:tr>
      <w:tr w:rsidR="00B84A96" w:rsidRPr="002E2066" w:rsidTr="00EB5182">
        <w:tc>
          <w:tcPr>
            <w:tcW w:w="338" w:type="dxa"/>
            <w:gridSpan w:val="2"/>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229"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зеленых насаждений, газонов и цветников</w:t>
            </w:r>
          </w:p>
        </w:tc>
        <w:tc>
          <w:tcPr>
            <w:tcW w:w="163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кв. м</w:t>
            </w:r>
          </w:p>
        </w:tc>
        <w:tc>
          <w:tcPr>
            <w:tcW w:w="166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r w:rsidR="00381B4E" w:rsidRPr="002E2066">
              <w:rPr>
                <w:rFonts w:ascii="Times New Roman" w:hAnsi="Times New Roman" w:cs="Times New Roman"/>
              </w:rPr>
              <w:t>–</w:t>
            </w:r>
            <w:r w:rsidRPr="002E2066">
              <w:rPr>
                <w:rFonts w:ascii="Times New Roman" w:hAnsi="Times New Roman" w:cs="Times New Roman"/>
              </w:rPr>
              <w:t>6</w:t>
            </w:r>
          </w:p>
        </w:tc>
        <w:tc>
          <w:tcPr>
            <w:tcW w:w="2293"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r w:rsidR="00381B4E" w:rsidRPr="002E2066">
              <w:rPr>
                <w:rFonts w:ascii="Times New Roman" w:hAnsi="Times New Roman" w:cs="Times New Roman"/>
              </w:rPr>
              <w:t>–</w:t>
            </w:r>
            <w:r w:rsidRPr="002E2066">
              <w:rPr>
                <w:rFonts w:ascii="Times New Roman" w:hAnsi="Times New Roman" w:cs="Times New Roman"/>
              </w:rPr>
              <w:t>6</w:t>
            </w:r>
          </w:p>
        </w:tc>
      </w:tr>
      <w:tr w:rsidR="00B84A96" w:rsidRPr="002E2066" w:rsidTr="00EB5182">
        <w:tc>
          <w:tcPr>
            <w:tcW w:w="3567" w:type="dxa"/>
            <w:gridSpan w:val="4"/>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Заливка поверхности катка</w:t>
            </w:r>
          </w:p>
        </w:tc>
        <w:tc>
          <w:tcPr>
            <w:tcW w:w="163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кв. м</w:t>
            </w:r>
          </w:p>
        </w:tc>
        <w:tc>
          <w:tcPr>
            <w:tcW w:w="166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w:t>
            </w:r>
          </w:p>
        </w:tc>
        <w:tc>
          <w:tcPr>
            <w:tcW w:w="2293"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w:t>
            </w:r>
          </w:p>
        </w:tc>
      </w:tr>
    </w:tbl>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Примечания</w:t>
      </w:r>
      <w:r w:rsidRPr="002E2066">
        <w:rPr>
          <w:rFonts w:ascii="Times New Roman" w:hAnsi="Times New Roman" w:cs="Times New Roman"/>
        </w:rPr>
        <w:t>:</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Нормы расхода воды в средние сутки приведены для выполнения технико</w:t>
      </w:r>
      <w:r w:rsidR="00381B4E" w:rsidRPr="002E2066">
        <w:rPr>
          <w:rFonts w:ascii="Times New Roman" w:hAnsi="Times New Roman" w:cs="Times New Roman"/>
          <w:i/>
        </w:rPr>
        <w:t>–</w:t>
      </w:r>
      <w:r w:rsidRPr="002E2066">
        <w:rPr>
          <w:rFonts w:ascii="Times New Roman" w:hAnsi="Times New Roman" w:cs="Times New Roman"/>
          <w:i/>
        </w:rPr>
        <w:t>экономических сравнений вариантов.</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B84A96" w:rsidRPr="002E2066" w:rsidRDefault="00B84A96" w:rsidP="00B84A96">
      <w:pPr>
        <w:widowControl w:val="0"/>
        <w:ind w:firstLine="720"/>
        <w:jc w:val="both"/>
        <w:rPr>
          <w:rFonts w:ascii="Times New Roman" w:hAnsi="Times New Roman" w:cs="Times New Roman"/>
        </w:rPr>
        <w:sectPr w:rsidR="00B84A96" w:rsidRPr="002E2066" w:rsidSect="00B61A7C">
          <w:pgSz w:w="12240" w:h="15840"/>
          <w:pgMar w:top="1134" w:right="850" w:bottom="1134" w:left="1701" w:header="720" w:footer="720" w:gutter="0"/>
          <w:cols w:space="720"/>
          <w:noEndnote/>
          <w:docGrid w:linePitch="326"/>
        </w:sectPr>
      </w:pPr>
      <w:r w:rsidRPr="002E2066">
        <w:rPr>
          <w:rFonts w:ascii="Times New Roman" w:hAnsi="Times New Roman" w:cs="Times New Roman"/>
          <w:i/>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r w:rsidRPr="002E2066">
        <w:rPr>
          <w:rFonts w:ascii="Times New Roman" w:hAnsi="Times New Roman" w:cs="Times New Roman"/>
        </w:rPr>
        <w:t>.</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ind w:firstLine="698"/>
        <w:jc w:val="right"/>
        <w:rPr>
          <w:rFonts w:ascii="Times New Roman" w:hAnsi="Times New Roman" w:cs="Times New Roman"/>
        </w:rPr>
      </w:pPr>
      <w:r w:rsidRPr="002E2066">
        <w:rPr>
          <w:rFonts w:ascii="Times New Roman" w:hAnsi="Times New Roman" w:cs="Times New Roman"/>
          <w:bCs/>
        </w:rPr>
        <w:t>Приложение 9</w:t>
      </w:r>
      <w:r w:rsidRPr="002E2066">
        <w:rPr>
          <w:rFonts w:ascii="Times New Roman" w:hAnsi="Times New Roman" w:cs="Times New Roman"/>
          <w:bCs/>
        </w:rPr>
        <w:br/>
        <w:t xml:space="preserve">к </w:t>
      </w:r>
      <w:hyperlink r:id="rId644" w:history="1">
        <w:r w:rsidRPr="002E2066">
          <w:t xml:space="preserve"> </w:t>
        </w:r>
        <w:r w:rsidRPr="002E2066">
          <w:rPr>
            <w:rFonts w:ascii="Times New Roman" w:hAnsi="Times New Roman" w:cs="Times New Roman"/>
          </w:rPr>
          <w:t>местным нормативам</w:t>
        </w:r>
      </w:hyperlink>
      <w:r w:rsidRPr="002E2066">
        <w:rPr>
          <w:rFonts w:ascii="Times New Roman" w:hAnsi="Times New Roman" w:cs="Times New Roman"/>
          <w:bCs/>
        </w:rPr>
        <w:br/>
        <w:t>градостроительного проектирования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Нормы электропотребления</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 Укрупненные показатели расхода электроэнергии коммунально</w:t>
      </w:r>
      <w:r w:rsidR="00381B4E" w:rsidRPr="002E2066">
        <w:rPr>
          <w:rFonts w:ascii="Times New Roman" w:hAnsi="Times New Roman" w:cs="Times New Roman"/>
          <w:b/>
          <w:bCs/>
        </w:rPr>
        <w:t>–</w:t>
      </w:r>
      <w:r w:rsidRPr="002E2066">
        <w:rPr>
          <w:rFonts w:ascii="Times New Roman" w:hAnsi="Times New Roman" w:cs="Times New Roman"/>
          <w:b/>
          <w:bCs/>
        </w:rPr>
        <w:t>бытовых потребителей и годового числа часов использования максимума электрической нагрузки</w:t>
      </w:r>
    </w:p>
    <w:p w:rsidR="00B84A96" w:rsidRPr="002E2066" w:rsidRDefault="00B84A96" w:rsidP="00B84A96">
      <w:pPr>
        <w:widowControl w:val="0"/>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6"/>
        <w:gridCol w:w="2962"/>
        <w:gridCol w:w="2614"/>
        <w:gridCol w:w="2959"/>
        <w:gridCol w:w="2795"/>
      </w:tblGrid>
      <w:tr w:rsidR="00B84A96" w:rsidRPr="002E2066" w:rsidTr="00A850AD">
        <w:trPr>
          <w:trHeight w:val="272"/>
        </w:trPr>
        <w:tc>
          <w:tcPr>
            <w:tcW w:w="1926" w:type="dxa"/>
            <w:vMerge w:val="restart"/>
            <w:tcBorders>
              <w:top w:val="single" w:sz="4" w:space="0" w:color="auto"/>
              <w:bottom w:val="nil"/>
              <w:right w:val="nil"/>
            </w:tcBorders>
          </w:tcPr>
          <w:p w:rsidR="00B84A96" w:rsidRPr="002E2066" w:rsidRDefault="00B84A96" w:rsidP="00205971">
            <w:pPr>
              <w:widowControl w:val="0"/>
              <w:jc w:val="center"/>
              <w:rPr>
                <w:rFonts w:ascii="Times New Roman" w:hAnsi="Times New Roman" w:cs="Times New Roman"/>
              </w:rPr>
            </w:pPr>
            <w:r w:rsidRPr="002E2066">
              <w:rPr>
                <w:rFonts w:ascii="Times New Roman" w:hAnsi="Times New Roman" w:cs="Times New Roman"/>
              </w:rPr>
              <w:t>Категории городских поселений</w:t>
            </w:r>
          </w:p>
        </w:tc>
        <w:tc>
          <w:tcPr>
            <w:tcW w:w="11329" w:type="dxa"/>
            <w:gridSpan w:val="4"/>
            <w:tcBorders>
              <w:top w:val="single" w:sz="4" w:space="0" w:color="auto"/>
              <w:left w:val="single" w:sz="4" w:space="0" w:color="auto"/>
              <w:bottom w:val="single" w:sz="4" w:space="0" w:color="auto"/>
            </w:tcBorders>
          </w:tcPr>
          <w:p w:rsidR="00B84A96" w:rsidRPr="002E2066" w:rsidRDefault="00B84A96" w:rsidP="00205971">
            <w:pPr>
              <w:widowControl w:val="0"/>
              <w:jc w:val="center"/>
              <w:rPr>
                <w:rFonts w:ascii="Times New Roman" w:hAnsi="Times New Roman" w:cs="Times New Roman"/>
              </w:rPr>
            </w:pPr>
            <w:r w:rsidRPr="002E2066">
              <w:rPr>
                <w:rFonts w:ascii="Times New Roman" w:hAnsi="Times New Roman" w:cs="Times New Roman"/>
              </w:rPr>
              <w:t>Городские поселения</w:t>
            </w:r>
          </w:p>
        </w:tc>
      </w:tr>
      <w:tr w:rsidR="00B84A96" w:rsidRPr="002E2066" w:rsidTr="00A850AD">
        <w:trPr>
          <w:trHeight w:val="143"/>
        </w:trPr>
        <w:tc>
          <w:tcPr>
            <w:tcW w:w="1926" w:type="dxa"/>
            <w:vMerge/>
            <w:tcBorders>
              <w:top w:val="nil"/>
              <w:bottom w:val="nil"/>
              <w:right w:val="nil"/>
            </w:tcBorders>
          </w:tcPr>
          <w:p w:rsidR="00B84A96" w:rsidRPr="002E2066" w:rsidRDefault="00B84A96" w:rsidP="00EB5182">
            <w:pPr>
              <w:widowControl w:val="0"/>
              <w:jc w:val="both"/>
              <w:rPr>
                <w:rFonts w:ascii="Times New Roman" w:hAnsi="Times New Roman" w:cs="Times New Roman"/>
              </w:rPr>
            </w:pPr>
          </w:p>
        </w:tc>
        <w:tc>
          <w:tcPr>
            <w:tcW w:w="5575" w:type="dxa"/>
            <w:gridSpan w:val="2"/>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без стационарных электроплит</w:t>
            </w:r>
          </w:p>
        </w:tc>
        <w:tc>
          <w:tcPr>
            <w:tcW w:w="5754" w:type="dxa"/>
            <w:gridSpan w:val="2"/>
            <w:tcBorders>
              <w:top w:val="single" w:sz="4" w:space="0" w:color="auto"/>
              <w:left w:val="single" w:sz="4" w:space="0" w:color="auto"/>
              <w:bottom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со стационарными электроплитами</w:t>
            </w:r>
          </w:p>
        </w:tc>
      </w:tr>
      <w:tr w:rsidR="00B84A96" w:rsidRPr="002E2066" w:rsidTr="00A850AD">
        <w:trPr>
          <w:trHeight w:val="143"/>
        </w:trPr>
        <w:tc>
          <w:tcPr>
            <w:tcW w:w="1926" w:type="dxa"/>
            <w:vMerge/>
            <w:tcBorders>
              <w:top w:val="nil"/>
              <w:bottom w:val="nil"/>
              <w:right w:val="nil"/>
            </w:tcBorders>
          </w:tcPr>
          <w:p w:rsidR="00B84A96" w:rsidRPr="002E2066" w:rsidRDefault="00B84A96" w:rsidP="00EB5182">
            <w:pPr>
              <w:widowControl w:val="0"/>
              <w:jc w:val="both"/>
              <w:rPr>
                <w:rFonts w:ascii="Times New Roman" w:hAnsi="Times New Roman" w:cs="Times New Roman"/>
              </w:rPr>
            </w:pPr>
          </w:p>
        </w:tc>
        <w:tc>
          <w:tcPr>
            <w:tcW w:w="2962"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удельный расход электроэнергии, квт.ч/чел. в год</w:t>
            </w:r>
          </w:p>
        </w:tc>
        <w:tc>
          <w:tcPr>
            <w:tcW w:w="2614"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годовое число часов использования максимума электрической нагрузки</w:t>
            </w:r>
          </w:p>
        </w:tc>
        <w:tc>
          <w:tcPr>
            <w:tcW w:w="2959" w:type="dxa"/>
            <w:tcBorders>
              <w:top w:val="single" w:sz="4" w:space="0" w:color="auto"/>
              <w:left w:val="single" w:sz="4" w:space="0" w:color="auto"/>
              <w:bottom w:val="nil"/>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удельный расход электроэнергии, квт.ч/чел. в год</w:t>
            </w:r>
          </w:p>
        </w:tc>
        <w:tc>
          <w:tcPr>
            <w:tcW w:w="2795"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годовое число часов использования максимума электрической нагрузки</w:t>
            </w:r>
          </w:p>
        </w:tc>
      </w:tr>
      <w:tr w:rsidR="00B84A96" w:rsidRPr="002E2066" w:rsidTr="00A850AD">
        <w:trPr>
          <w:trHeight w:val="272"/>
        </w:trPr>
        <w:tc>
          <w:tcPr>
            <w:tcW w:w="1926"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Крупный</w:t>
            </w:r>
          </w:p>
        </w:tc>
        <w:tc>
          <w:tcPr>
            <w:tcW w:w="2962"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2620</w:t>
            </w:r>
          </w:p>
        </w:tc>
        <w:tc>
          <w:tcPr>
            <w:tcW w:w="261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5450</w:t>
            </w:r>
          </w:p>
        </w:tc>
        <w:tc>
          <w:tcPr>
            <w:tcW w:w="295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3200</w:t>
            </w:r>
          </w:p>
        </w:tc>
        <w:tc>
          <w:tcPr>
            <w:tcW w:w="2795"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5650</w:t>
            </w:r>
          </w:p>
        </w:tc>
      </w:tr>
      <w:tr w:rsidR="00B84A96" w:rsidRPr="002E2066" w:rsidTr="00A850AD">
        <w:trPr>
          <w:trHeight w:val="272"/>
        </w:trPr>
        <w:tc>
          <w:tcPr>
            <w:tcW w:w="1926"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Малый</w:t>
            </w:r>
          </w:p>
        </w:tc>
        <w:tc>
          <w:tcPr>
            <w:tcW w:w="2962"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2170</w:t>
            </w:r>
          </w:p>
        </w:tc>
        <w:tc>
          <w:tcPr>
            <w:tcW w:w="2614"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5300</w:t>
            </w:r>
          </w:p>
        </w:tc>
        <w:tc>
          <w:tcPr>
            <w:tcW w:w="295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2750</w:t>
            </w:r>
          </w:p>
        </w:tc>
        <w:tc>
          <w:tcPr>
            <w:tcW w:w="2795"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5500</w:t>
            </w:r>
          </w:p>
        </w:tc>
      </w:tr>
    </w:tbl>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II. Удельная расчетная электрическая нагрузка электроприемников квартир жилых зданий</w:t>
      </w:r>
    </w:p>
    <w:p w:rsidR="00B84A96" w:rsidRPr="002E2066" w:rsidRDefault="00B84A96" w:rsidP="00B84A96">
      <w:pPr>
        <w:widowControl w:val="0"/>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
        <w:gridCol w:w="3314"/>
        <w:gridCol w:w="710"/>
        <w:gridCol w:w="605"/>
        <w:gridCol w:w="605"/>
        <w:gridCol w:w="605"/>
        <w:gridCol w:w="605"/>
        <w:gridCol w:w="725"/>
        <w:gridCol w:w="605"/>
        <w:gridCol w:w="730"/>
        <w:gridCol w:w="725"/>
        <w:gridCol w:w="725"/>
        <w:gridCol w:w="725"/>
        <w:gridCol w:w="730"/>
        <w:gridCol w:w="725"/>
        <w:gridCol w:w="749"/>
      </w:tblGrid>
      <w:tr w:rsidR="00B84A96" w:rsidRPr="002E2066" w:rsidTr="00EB5182">
        <w:tc>
          <w:tcPr>
            <w:tcW w:w="3578" w:type="dxa"/>
            <w:gridSpan w:val="2"/>
            <w:vMerge w:val="restart"/>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Потребители электроэнергии</w:t>
            </w:r>
          </w:p>
        </w:tc>
        <w:tc>
          <w:tcPr>
            <w:tcW w:w="9569" w:type="dxa"/>
            <w:gridSpan w:val="14"/>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Удельная расчетная электрическая нагрузка, кВт/квартира, при количестве квартир</w:t>
            </w:r>
          </w:p>
        </w:tc>
      </w:tr>
      <w:tr w:rsidR="00B84A96" w:rsidRPr="002E2066" w:rsidTr="00EB5182">
        <w:tc>
          <w:tcPr>
            <w:tcW w:w="3578" w:type="dxa"/>
            <w:gridSpan w:val="2"/>
            <w:vMerge/>
            <w:tcBorders>
              <w:top w:val="nil"/>
              <w:bottom w:val="nil"/>
              <w:right w:val="nil"/>
            </w:tcBorders>
          </w:tcPr>
          <w:p w:rsidR="00B84A96" w:rsidRPr="002E2066" w:rsidRDefault="00B84A96" w:rsidP="00EB5182">
            <w:pPr>
              <w:widowControl w:val="0"/>
              <w:jc w:val="both"/>
              <w:rPr>
                <w:rFonts w:ascii="Times New Roman" w:hAnsi="Times New Roman" w:cs="Times New Roman"/>
              </w:rPr>
            </w:pPr>
          </w:p>
        </w:tc>
        <w:tc>
          <w:tcPr>
            <w:tcW w:w="710"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w:t>
            </w:r>
            <w:r w:rsidR="00381B4E" w:rsidRPr="002E2066">
              <w:rPr>
                <w:rFonts w:ascii="Times New Roman" w:hAnsi="Times New Roman" w:cs="Times New Roman"/>
              </w:rPr>
              <w:t>–</w:t>
            </w:r>
            <w:r w:rsidRPr="002E2066">
              <w:rPr>
                <w:rFonts w:ascii="Times New Roman" w:hAnsi="Times New Roman" w:cs="Times New Roman"/>
              </w:rPr>
              <w:t>5</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9</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12</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15</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18</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24</w:t>
            </w:r>
          </w:p>
        </w:tc>
        <w:tc>
          <w:tcPr>
            <w:tcW w:w="730"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40</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60</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100</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200</w:t>
            </w:r>
          </w:p>
        </w:tc>
        <w:tc>
          <w:tcPr>
            <w:tcW w:w="730"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400</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600</w:t>
            </w:r>
          </w:p>
        </w:tc>
        <w:tc>
          <w:tcPr>
            <w:tcW w:w="749"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1000</w:t>
            </w:r>
          </w:p>
        </w:tc>
      </w:tr>
      <w:tr w:rsidR="00B84A96" w:rsidRPr="002E2066" w:rsidTr="00EB5182">
        <w:tc>
          <w:tcPr>
            <w:tcW w:w="3578" w:type="dxa"/>
            <w:gridSpan w:val="2"/>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Квартиры с плитами:</w:t>
            </w:r>
          </w:p>
        </w:tc>
        <w:tc>
          <w:tcPr>
            <w:tcW w:w="71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60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3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30"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25"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749"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264"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314"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на природном газе</w:t>
            </w:r>
            <w:hyperlink r:id="rId645" w:history="1">
              <w:r w:rsidRPr="002E2066">
                <w:rPr>
                  <w:rFonts w:ascii="Times New Roman" w:hAnsi="Times New Roman" w:cs="Times New Roman"/>
                </w:rPr>
                <w:t>*</w:t>
              </w:r>
            </w:hyperlink>
          </w:p>
        </w:tc>
        <w:tc>
          <w:tcPr>
            <w:tcW w:w="710"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4,5</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2,8</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2,3</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1,8</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1,65</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1,4</w:t>
            </w:r>
          </w:p>
        </w:tc>
        <w:tc>
          <w:tcPr>
            <w:tcW w:w="730"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1,2</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1,05</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0,85</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0,77</w:t>
            </w:r>
          </w:p>
        </w:tc>
        <w:tc>
          <w:tcPr>
            <w:tcW w:w="730"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0,71</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0,69</w:t>
            </w:r>
          </w:p>
        </w:tc>
        <w:tc>
          <w:tcPr>
            <w:tcW w:w="749" w:type="dxa"/>
            <w:tcBorders>
              <w:top w:val="single" w:sz="4" w:space="0" w:color="auto"/>
              <w:left w:val="single" w:sz="4" w:space="0" w:color="auto"/>
              <w:bottom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0,67</w:t>
            </w:r>
          </w:p>
        </w:tc>
      </w:tr>
      <w:tr w:rsidR="00B84A96" w:rsidRPr="002E2066" w:rsidTr="00EB5182">
        <w:tc>
          <w:tcPr>
            <w:tcW w:w="264"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31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на сжиженном газе (в том числе при групповых установках и на твердом топливе)</w:t>
            </w:r>
          </w:p>
        </w:tc>
        <w:tc>
          <w:tcPr>
            <w:tcW w:w="71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3,4</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2,9</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1,8</w:t>
            </w:r>
          </w:p>
        </w:tc>
        <w:tc>
          <w:tcPr>
            <w:tcW w:w="73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1,08</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w:t>
            </w:r>
          </w:p>
        </w:tc>
        <w:tc>
          <w:tcPr>
            <w:tcW w:w="73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0,92</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0,84</w:t>
            </w:r>
          </w:p>
        </w:tc>
        <w:tc>
          <w:tcPr>
            <w:tcW w:w="749"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0,76</w:t>
            </w:r>
          </w:p>
        </w:tc>
      </w:tr>
      <w:tr w:rsidR="00B84A96" w:rsidRPr="002E2066" w:rsidTr="00EB5182">
        <w:tc>
          <w:tcPr>
            <w:tcW w:w="264"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3314"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электрическими, мощностью 8,5 кВт</w:t>
            </w:r>
          </w:p>
        </w:tc>
        <w:tc>
          <w:tcPr>
            <w:tcW w:w="71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1 0</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5 ,9</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4,9</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4,3</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3,9</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3,7</w:t>
            </w:r>
          </w:p>
        </w:tc>
        <w:tc>
          <w:tcPr>
            <w:tcW w:w="60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3,1</w:t>
            </w:r>
          </w:p>
        </w:tc>
        <w:tc>
          <w:tcPr>
            <w:tcW w:w="73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2,1</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1,36</w:t>
            </w:r>
          </w:p>
        </w:tc>
        <w:tc>
          <w:tcPr>
            <w:tcW w:w="73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1,27</w:t>
            </w:r>
          </w:p>
        </w:tc>
        <w:tc>
          <w:tcPr>
            <w:tcW w:w="725"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1,23</w:t>
            </w:r>
          </w:p>
        </w:tc>
        <w:tc>
          <w:tcPr>
            <w:tcW w:w="749"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1,19</w:t>
            </w:r>
          </w:p>
        </w:tc>
      </w:tr>
      <w:tr w:rsidR="00B84A96" w:rsidRPr="002E2066" w:rsidTr="00EB5182">
        <w:tc>
          <w:tcPr>
            <w:tcW w:w="3578" w:type="dxa"/>
            <w:gridSpan w:val="2"/>
            <w:tcBorders>
              <w:top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lastRenderedPageBreak/>
              <w:t>Квартиры повышенной комфортности с электрическими плитами мощностью до 10,5 кВт</w:t>
            </w:r>
            <w:hyperlink r:id="rId646" w:history="1">
              <w:r w:rsidRPr="002E2066">
                <w:rPr>
                  <w:rFonts w:ascii="Times New Roman" w:hAnsi="Times New Roman" w:cs="Times New Roman"/>
                </w:rPr>
                <w:t>**</w:t>
              </w:r>
            </w:hyperlink>
          </w:p>
        </w:tc>
        <w:tc>
          <w:tcPr>
            <w:tcW w:w="710"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14</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8,1</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6,7</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5,9</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5,3</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4,9</w:t>
            </w:r>
          </w:p>
        </w:tc>
        <w:tc>
          <w:tcPr>
            <w:tcW w:w="60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4,2</w:t>
            </w:r>
          </w:p>
        </w:tc>
        <w:tc>
          <w:tcPr>
            <w:tcW w:w="730"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3,3</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2,8</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1,95</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1,83</w:t>
            </w:r>
          </w:p>
        </w:tc>
        <w:tc>
          <w:tcPr>
            <w:tcW w:w="730"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1,72</w:t>
            </w:r>
          </w:p>
        </w:tc>
        <w:tc>
          <w:tcPr>
            <w:tcW w:w="725" w:type="dxa"/>
            <w:tcBorders>
              <w:top w:val="single" w:sz="4" w:space="0" w:color="auto"/>
              <w:left w:val="single" w:sz="4" w:space="0" w:color="auto"/>
              <w:bottom w:val="nil"/>
              <w:right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1,67</w:t>
            </w:r>
          </w:p>
        </w:tc>
        <w:tc>
          <w:tcPr>
            <w:tcW w:w="749" w:type="dxa"/>
            <w:tcBorders>
              <w:top w:val="single" w:sz="4" w:space="0" w:color="auto"/>
              <w:left w:val="single" w:sz="4" w:space="0" w:color="auto"/>
              <w:bottom w:val="nil"/>
            </w:tcBorders>
          </w:tcPr>
          <w:p w:rsidR="00B84A96" w:rsidRPr="002E2066" w:rsidRDefault="00B84A96" w:rsidP="00EB5182">
            <w:pPr>
              <w:rPr>
                <w:rFonts w:ascii="Times New Roman" w:hAnsi="Times New Roman" w:cs="Times New Roman"/>
              </w:rPr>
            </w:pPr>
            <w:r w:rsidRPr="002E2066">
              <w:rPr>
                <w:rFonts w:ascii="Times New Roman" w:hAnsi="Times New Roman" w:cs="Times New Roman"/>
              </w:rPr>
              <w:t>1,62</w:t>
            </w:r>
          </w:p>
        </w:tc>
      </w:tr>
      <w:tr w:rsidR="00B84A96" w:rsidRPr="002E2066" w:rsidTr="00EB5182">
        <w:tc>
          <w:tcPr>
            <w:tcW w:w="3578" w:type="dxa"/>
            <w:gridSpan w:val="2"/>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Домики на участках садоводческих товариществ</w:t>
            </w:r>
          </w:p>
        </w:tc>
        <w:tc>
          <w:tcPr>
            <w:tcW w:w="71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w:t>
            </w:r>
          </w:p>
        </w:tc>
        <w:tc>
          <w:tcPr>
            <w:tcW w:w="60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w:t>
            </w:r>
          </w:p>
        </w:tc>
        <w:tc>
          <w:tcPr>
            <w:tcW w:w="60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1,7</w:t>
            </w:r>
          </w:p>
        </w:tc>
        <w:tc>
          <w:tcPr>
            <w:tcW w:w="60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w:t>
            </w:r>
          </w:p>
        </w:tc>
        <w:tc>
          <w:tcPr>
            <w:tcW w:w="60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72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w:t>
            </w:r>
          </w:p>
        </w:tc>
        <w:tc>
          <w:tcPr>
            <w:tcW w:w="60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0,9</w:t>
            </w:r>
          </w:p>
        </w:tc>
        <w:tc>
          <w:tcPr>
            <w:tcW w:w="73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0,76</w:t>
            </w:r>
          </w:p>
        </w:tc>
        <w:tc>
          <w:tcPr>
            <w:tcW w:w="72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0,69</w:t>
            </w:r>
          </w:p>
        </w:tc>
        <w:tc>
          <w:tcPr>
            <w:tcW w:w="72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0,61</w:t>
            </w:r>
          </w:p>
        </w:tc>
        <w:tc>
          <w:tcPr>
            <w:tcW w:w="72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0,58</w:t>
            </w:r>
          </w:p>
        </w:tc>
        <w:tc>
          <w:tcPr>
            <w:tcW w:w="73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0,54</w:t>
            </w:r>
          </w:p>
        </w:tc>
        <w:tc>
          <w:tcPr>
            <w:tcW w:w="725"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0,51</w:t>
            </w:r>
          </w:p>
        </w:tc>
        <w:tc>
          <w:tcPr>
            <w:tcW w:w="749"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0,46</w:t>
            </w:r>
          </w:p>
        </w:tc>
      </w:tr>
    </w:tbl>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 В зданиях по типовым проектам.</w:t>
      </w: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i/>
        </w:rPr>
        <w:t>** Рекомендуемые значения.</w:t>
      </w:r>
    </w:p>
    <w:p w:rsidR="00B84A96" w:rsidRPr="002E2066" w:rsidRDefault="00381B4E" w:rsidP="00A850AD">
      <w:pPr>
        <w:widowControl w:val="0"/>
        <w:ind w:firstLine="720"/>
        <w:jc w:val="both"/>
        <w:rPr>
          <w:rFonts w:ascii="Times New Roman" w:hAnsi="Times New Roman" w:cs="Times New Roman"/>
          <w:i/>
        </w:rPr>
      </w:pPr>
      <w:r w:rsidRPr="002E2066">
        <w:rPr>
          <w:rFonts w:ascii="Times New Roman" w:hAnsi="Times New Roman" w:cs="Times New Roman"/>
          <w:i/>
        </w:rPr>
        <w:t>–</w:t>
      </w:r>
      <w:r w:rsidR="00B84A96" w:rsidRPr="002E2066">
        <w:rPr>
          <w:rFonts w:ascii="Times New Roman" w:hAnsi="Times New Roman" w:cs="Times New Roman"/>
          <w:i/>
        </w:rPr>
        <w:t xml:space="preserve"> Удельные расчетные нагрузки для числа квартир, не указанного в таблице, определяются путем интерполяции.</w:t>
      </w:r>
    </w:p>
    <w:p w:rsidR="00B84A96" w:rsidRPr="002E2066" w:rsidRDefault="00B84A96" w:rsidP="00A850AD">
      <w:pPr>
        <w:widowControl w:val="0"/>
        <w:ind w:firstLine="720"/>
        <w:jc w:val="both"/>
        <w:rPr>
          <w:rFonts w:ascii="Times New Roman" w:hAnsi="Times New Roman" w:cs="Times New Roman"/>
          <w:i/>
        </w:rPr>
      </w:pPr>
      <w:r w:rsidRPr="002E2066">
        <w:rPr>
          <w:rFonts w:ascii="Times New Roman" w:hAnsi="Times New Roman" w:cs="Times New Roman"/>
          <w:i/>
        </w:rPr>
        <w:t>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B84A96" w:rsidRPr="002E2066" w:rsidRDefault="00B84A96" w:rsidP="00A850AD">
      <w:pPr>
        <w:widowControl w:val="0"/>
        <w:ind w:firstLine="720"/>
        <w:jc w:val="both"/>
        <w:rPr>
          <w:rFonts w:ascii="Times New Roman" w:hAnsi="Times New Roman" w:cs="Times New Roman"/>
          <w:i/>
        </w:rPr>
      </w:pPr>
      <w:r w:rsidRPr="002E2066">
        <w:rPr>
          <w:rFonts w:ascii="Times New Roman" w:hAnsi="Times New Roman" w:cs="Times New Roman"/>
          <w:i/>
        </w:rPr>
        <w:t>Удельные расчетные нагрузки приведены для квартир средней общей площадью 70 кв. м (квартиры от 35 до 90 кв. м) в зданиях по типовым проектам и 150 кв. м (квартиры от 100 до 300 кв. м) в зданиях по индивидуальным проектам с квартирами повышенной комфортности.</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 xml:space="preserve">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w:t>
      </w:r>
      <w:hyperlink r:id="rId647" w:history="1">
        <w:r w:rsidRPr="002E2066">
          <w:rPr>
            <w:rFonts w:ascii="Times New Roman" w:hAnsi="Times New Roman" w:cs="Times New Roman"/>
            <w:i/>
          </w:rPr>
          <w:t>СП 31</w:t>
        </w:r>
        <w:r w:rsidR="00381B4E" w:rsidRPr="002E2066">
          <w:rPr>
            <w:rFonts w:ascii="Times New Roman" w:hAnsi="Times New Roman" w:cs="Times New Roman"/>
            <w:i/>
          </w:rPr>
          <w:t>–</w:t>
        </w:r>
        <w:r w:rsidRPr="002E2066">
          <w:rPr>
            <w:rFonts w:ascii="Times New Roman" w:hAnsi="Times New Roman" w:cs="Times New Roman"/>
            <w:i/>
          </w:rPr>
          <w:t>110</w:t>
        </w:r>
        <w:r w:rsidR="00381B4E" w:rsidRPr="002E2066">
          <w:rPr>
            <w:rFonts w:ascii="Times New Roman" w:hAnsi="Times New Roman" w:cs="Times New Roman"/>
            <w:i/>
          </w:rPr>
          <w:t>–</w:t>
        </w:r>
        <w:r w:rsidRPr="002E2066">
          <w:rPr>
            <w:rFonts w:ascii="Times New Roman" w:hAnsi="Times New Roman" w:cs="Times New Roman"/>
            <w:i/>
          </w:rPr>
          <w:t>2003</w:t>
        </w:r>
      </w:hyperlink>
      <w:r w:rsidRPr="002E2066">
        <w:rPr>
          <w:rFonts w:ascii="Times New Roman" w:hAnsi="Times New Roman" w:cs="Times New Roman"/>
          <w:i/>
        </w:rPr>
        <w:t>.</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Удельные расчетные нагрузки не учитывают покомнатное расселение семей в квартире.</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экспериментальных данных расчет нагрузок следует производить по ним.</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Нагрузка иллюминации мощностью до 10 кВт в расчетной нагрузке на вводе в здание учитываться не должна.</w:t>
      </w:r>
    </w:p>
    <w:p w:rsidR="00B84A96" w:rsidRPr="002E2066" w:rsidRDefault="00B84A96" w:rsidP="00A850AD">
      <w:pPr>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sectPr w:rsidR="00B84A96" w:rsidRPr="002E2066" w:rsidSect="003D6B54">
          <w:pgSz w:w="15840" w:h="12240" w:orient="landscape"/>
          <w:pgMar w:top="850" w:right="1134" w:bottom="1701" w:left="1134" w:header="720" w:footer="720" w:gutter="0"/>
          <w:cols w:space="720"/>
          <w:noEndnote/>
          <w:docGrid w:linePitch="326"/>
        </w:sect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lastRenderedPageBreak/>
        <w:t>III. Удельная расчетная электрическая нагрузка электроприемников коттеджей</w:t>
      </w:r>
    </w:p>
    <w:p w:rsidR="00B84A96" w:rsidRPr="002E2066" w:rsidRDefault="00B84A96" w:rsidP="00B84A96">
      <w:pPr>
        <w:widowControl w:val="0"/>
        <w:ind w:firstLine="720"/>
        <w:jc w:val="both"/>
        <w:rPr>
          <w:rFonts w:ascii="Times New Roman" w:hAnsi="Times New Roman" w:cs="Times New Roman"/>
        </w:rPr>
      </w:pPr>
    </w:p>
    <w:tbl>
      <w:tblPr>
        <w:tblW w:w="100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82"/>
        <w:gridCol w:w="740"/>
        <w:gridCol w:w="740"/>
        <w:gridCol w:w="740"/>
        <w:gridCol w:w="740"/>
        <w:gridCol w:w="880"/>
        <w:gridCol w:w="69"/>
        <w:gridCol w:w="561"/>
        <w:gridCol w:w="430"/>
        <w:gridCol w:w="60"/>
        <w:gridCol w:w="490"/>
        <w:gridCol w:w="654"/>
      </w:tblGrid>
      <w:tr w:rsidR="00B84A96" w:rsidRPr="002E2066" w:rsidTr="00EB5182">
        <w:tc>
          <w:tcPr>
            <w:tcW w:w="3261" w:type="dxa"/>
            <w:vMerge w:val="restart"/>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Потребители электроэнергии</w:t>
            </w:r>
          </w:p>
        </w:tc>
        <w:tc>
          <w:tcPr>
            <w:tcW w:w="6786" w:type="dxa"/>
            <w:gridSpan w:val="12"/>
            <w:tcBorders>
              <w:top w:val="single" w:sz="4" w:space="0" w:color="auto"/>
              <w:left w:val="single" w:sz="4" w:space="0" w:color="auto"/>
              <w:bottom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Удельная расчетная электрическая нагрузка, кВт/коттедж, при количестве коттеджей</w:t>
            </w:r>
          </w:p>
        </w:tc>
      </w:tr>
      <w:tr w:rsidR="00B84A96" w:rsidRPr="002E2066" w:rsidTr="00EB5182">
        <w:tc>
          <w:tcPr>
            <w:tcW w:w="3261" w:type="dxa"/>
            <w:vMerge/>
            <w:tcBorders>
              <w:top w:val="nil"/>
              <w:bottom w:val="nil"/>
              <w:right w:val="nil"/>
            </w:tcBorders>
          </w:tcPr>
          <w:p w:rsidR="00B84A96" w:rsidRPr="002E2066" w:rsidRDefault="00B84A96" w:rsidP="00EB5182">
            <w:pPr>
              <w:widowControl w:val="0"/>
              <w:jc w:val="both"/>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w:t>
            </w:r>
            <w:r w:rsidR="00381B4E" w:rsidRPr="002E2066">
              <w:rPr>
                <w:rFonts w:ascii="Times New Roman" w:hAnsi="Times New Roman" w:cs="Times New Roman"/>
              </w:rPr>
              <w:t>–</w:t>
            </w:r>
            <w:r w:rsidRPr="002E2066">
              <w:rPr>
                <w:rFonts w:ascii="Times New Roman" w:hAnsi="Times New Roman" w:cs="Times New Roman"/>
              </w:rPr>
              <w:t>3</w:t>
            </w:r>
          </w:p>
        </w:tc>
        <w:tc>
          <w:tcPr>
            <w:tcW w:w="740"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9</w:t>
            </w:r>
          </w:p>
        </w:tc>
        <w:tc>
          <w:tcPr>
            <w:tcW w:w="740"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12</w:t>
            </w:r>
          </w:p>
        </w:tc>
        <w:tc>
          <w:tcPr>
            <w:tcW w:w="740"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15</w:t>
            </w:r>
          </w:p>
        </w:tc>
        <w:tc>
          <w:tcPr>
            <w:tcW w:w="949" w:type="dxa"/>
            <w:gridSpan w:val="2"/>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18</w:t>
            </w:r>
          </w:p>
        </w:tc>
        <w:tc>
          <w:tcPr>
            <w:tcW w:w="561"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24</w:t>
            </w:r>
          </w:p>
        </w:tc>
        <w:tc>
          <w:tcPr>
            <w:tcW w:w="430" w:type="dxa"/>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40</w:t>
            </w:r>
          </w:p>
        </w:tc>
        <w:tc>
          <w:tcPr>
            <w:tcW w:w="550" w:type="dxa"/>
            <w:gridSpan w:val="2"/>
            <w:tcBorders>
              <w:top w:val="single" w:sz="4" w:space="0" w:color="auto"/>
              <w:left w:val="single" w:sz="4" w:space="0" w:color="auto"/>
              <w:bottom w:val="single" w:sz="4" w:space="0" w:color="auto"/>
              <w:right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60</w:t>
            </w:r>
          </w:p>
        </w:tc>
        <w:tc>
          <w:tcPr>
            <w:tcW w:w="654" w:type="dxa"/>
            <w:tcBorders>
              <w:top w:val="single" w:sz="4" w:space="0" w:color="auto"/>
              <w:left w:val="single" w:sz="4" w:space="0" w:color="auto"/>
              <w:bottom w:val="single" w:sz="4" w:space="0" w:color="auto"/>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100</w:t>
            </w:r>
          </w:p>
        </w:tc>
      </w:tr>
      <w:tr w:rsidR="00B84A96" w:rsidRPr="002E2066" w:rsidTr="00EB5182">
        <w:tc>
          <w:tcPr>
            <w:tcW w:w="3261"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Коттеджи с плитами на природном газе</w:t>
            </w:r>
          </w:p>
        </w:tc>
        <w:tc>
          <w:tcPr>
            <w:tcW w:w="682"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11,5</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6,5</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5,4</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4,7</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4,3</w:t>
            </w:r>
          </w:p>
        </w:tc>
        <w:tc>
          <w:tcPr>
            <w:tcW w:w="88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3,9</w:t>
            </w:r>
          </w:p>
        </w:tc>
        <w:tc>
          <w:tcPr>
            <w:tcW w:w="63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3,3</w:t>
            </w:r>
          </w:p>
        </w:tc>
        <w:tc>
          <w:tcPr>
            <w:tcW w:w="49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w:t>
            </w:r>
          </w:p>
        </w:tc>
        <w:tc>
          <w:tcPr>
            <w:tcW w:w="49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2,1</w:t>
            </w:r>
          </w:p>
        </w:tc>
        <w:tc>
          <w:tcPr>
            <w:tcW w:w="654"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r>
      <w:tr w:rsidR="00B84A96" w:rsidRPr="002E2066" w:rsidTr="00EB5182">
        <w:tc>
          <w:tcPr>
            <w:tcW w:w="3261"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Коттеджи с плитами на природном газе и электрической сауной мощностью до 12 кВт</w:t>
            </w:r>
          </w:p>
        </w:tc>
        <w:tc>
          <w:tcPr>
            <w:tcW w:w="682"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22,3</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13,3</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11,3</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9,3</w:t>
            </w:r>
          </w:p>
        </w:tc>
        <w:tc>
          <w:tcPr>
            <w:tcW w:w="88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8,6</w:t>
            </w:r>
          </w:p>
        </w:tc>
        <w:tc>
          <w:tcPr>
            <w:tcW w:w="63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w:t>
            </w:r>
          </w:p>
        </w:tc>
        <w:tc>
          <w:tcPr>
            <w:tcW w:w="49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6,3</w:t>
            </w:r>
          </w:p>
        </w:tc>
        <w:tc>
          <w:tcPr>
            <w:tcW w:w="49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5,6</w:t>
            </w:r>
          </w:p>
        </w:tc>
        <w:tc>
          <w:tcPr>
            <w:tcW w:w="654"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5,0</w:t>
            </w:r>
          </w:p>
        </w:tc>
      </w:tr>
      <w:tr w:rsidR="00B84A96" w:rsidRPr="002E2066" w:rsidTr="00EB5182">
        <w:tc>
          <w:tcPr>
            <w:tcW w:w="3261"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Коттеджи с электрическими плитами мощностью до 10,5 кВт</w:t>
            </w:r>
          </w:p>
        </w:tc>
        <w:tc>
          <w:tcPr>
            <w:tcW w:w="682"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14,5</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8,6</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7,2</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6,5</w:t>
            </w:r>
          </w:p>
        </w:tc>
        <w:tc>
          <w:tcPr>
            <w:tcW w:w="74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5,8</w:t>
            </w:r>
          </w:p>
        </w:tc>
        <w:tc>
          <w:tcPr>
            <w:tcW w:w="88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5,5</w:t>
            </w:r>
          </w:p>
        </w:tc>
        <w:tc>
          <w:tcPr>
            <w:tcW w:w="63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4,7</w:t>
            </w:r>
          </w:p>
        </w:tc>
        <w:tc>
          <w:tcPr>
            <w:tcW w:w="490" w:type="dxa"/>
            <w:gridSpan w:val="2"/>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3,9</w:t>
            </w:r>
          </w:p>
        </w:tc>
        <w:tc>
          <w:tcPr>
            <w:tcW w:w="490"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3,3</w:t>
            </w:r>
          </w:p>
        </w:tc>
        <w:tc>
          <w:tcPr>
            <w:tcW w:w="654"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w:t>
            </w:r>
          </w:p>
        </w:tc>
      </w:tr>
      <w:tr w:rsidR="00B84A96" w:rsidRPr="002E2066" w:rsidTr="00EB5182">
        <w:tc>
          <w:tcPr>
            <w:tcW w:w="3261"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Коттеджи с электрическими плитами мощностью до 10,5 кВт и электрической сауной мощностью до 12 кВт</w:t>
            </w:r>
          </w:p>
        </w:tc>
        <w:tc>
          <w:tcPr>
            <w:tcW w:w="682"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25,1</w:t>
            </w:r>
          </w:p>
        </w:tc>
        <w:tc>
          <w:tcPr>
            <w:tcW w:w="74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15,2</w:t>
            </w:r>
          </w:p>
        </w:tc>
        <w:tc>
          <w:tcPr>
            <w:tcW w:w="74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12,9</w:t>
            </w:r>
          </w:p>
        </w:tc>
        <w:tc>
          <w:tcPr>
            <w:tcW w:w="74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11,6</w:t>
            </w:r>
          </w:p>
        </w:tc>
        <w:tc>
          <w:tcPr>
            <w:tcW w:w="74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10,7</w:t>
            </w:r>
          </w:p>
        </w:tc>
        <w:tc>
          <w:tcPr>
            <w:tcW w:w="88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10,0</w:t>
            </w:r>
          </w:p>
        </w:tc>
        <w:tc>
          <w:tcPr>
            <w:tcW w:w="630"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8,8</w:t>
            </w:r>
          </w:p>
        </w:tc>
        <w:tc>
          <w:tcPr>
            <w:tcW w:w="490" w:type="dxa"/>
            <w:gridSpan w:val="2"/>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7,5</w:t>
            </w:r>
          </w:p>
        </w:tc>
        <w:tc>
          <w:tcPr>
            <w:tcW w:w="490"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6,7</w:t>
            </w:r>
          </w:p>
        </w:tc>
        <w:tc>
          <w:tcPr>
            <w:tcW w:w="654"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5,5</w:t>
            </w:r>
          </w:p>
        </w:tc>
      </w:tr>
    </w:tbl>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b/>
          <w:bCs/>
        </w:rPr>
        <w:t>Примечания</w:t>
      </w:r>
      <w:r w:rsidRPr="002E2066">
        <w:rPr>
          <w:rFonts w:ascii="Times New Roman" w:hAnsi="Times New Roman" w:cs="Times New Roman"/>
        </w:rPr>
        <w:t>:</w:t>
      </w:r>
    </w:p>
    <w:p w:rsidR="00B84A96" w:rsidRPr="002E2066" w:rsidRDefault="00381B4E" w:rsidP="00B84A96">
      <w:pPr>
        <w:widowControl w:val="0"/>
        <w:ind w:firstLine="720"/>
        <w:jc w:val="both"/>
        <w:rPr>
          <w:rFonts w:ascii="Times New Roman" w:hAnsi="Times New Roman" w:cs="Times New Roman"/>
        </w:rPr>
      </w:pPr>
      <w:r w:rsidRPr="002E2066">
        <w:rPr>
          <w:rFonts w:ascii="Times New Roman" w:hAnsi="Times New Roman" w:cs="Times New Roman"/>
        </w:rPr>
        <w:t>–</w:t>
      </w:r>
      <w:r w:rsidR="00B84A96" w:rsidRPr="002E2066">
        <w:rPr>
          <w:rFonts w:ascii="Times New Roman" w:hAnsi="Times New Roman" w:cs="Times New Roman"/>
        </w:rPr>
        <w:t xml:space="preserve"> Удельные расчетные нагрузки для числа коттеджей, не указанного в таблице, определяются путем интерполяции.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Удельные расчетные нагрузки приведены для коттеджей общей площадью от 150 до 600 кв. м.</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Удельные расчетные нагрузки для коттеджей общей площадью до 150 кв. м без электрической сауны определяются по таблице I настоящего приложения как для типовых квартир с плитами на природном или сжиженном газе, или электрическими плитами.</w:t>
      </w:r>
    </w:p>
    <w:p w:rsidR="00B84A96" w:rsidRPr="002E2066" w:rsidRDefault="00B84A96" w:rsidP="00B84A96">
      <w:pPr>
        <w:widowControl w:val="0"/>
        <w:ind w:firstLine="720"/>
        <w:jc w:val="both"/>
        <w:rPr>
          <w:rFonts w:ascii="Times New Roman" w:hAnsi="Times New Roman" w:cs="Times New Roman"/>
        </w:rPr>
      </w:pPr>
      <w:r w:rsidRPr="002E2066">
        <w:rPr>
          <w:rFonts w:ascii="Times New Roman" w:hAnsi="Times New Roman" w:cs="Times New Roman"/>
        </w:rPr>
        <w:t>Удельные расчетные нагрузки не учитывают применения в коттеджах электрического отопления и электроводонагревателей.</w:t>
      </w:r>
    </w:p>
    <w:p w:rsidR="00B84A96" w:rsidRPr="002E2066" w:rsidRDefault="00B84A96" w:rsidP="00B84A96">
      <w:pPr>
        <w:widowControl w:val="0"/>
        <w:ind w:firstLine="720"/>
        <w:jc w:val="both"/>
        <w:rPr>
          <w:rFonts w:ascii="Times New Roman" w:hAnsi="Times New Roman" w:cs="Times New Roman"/>
        </w:rPr>
      </w:pPr>
    </w:p>
    <w:p w:rsidR="00B84A96" w:rsidRPr="002E2066" w:rsidRDefault="00B84A96" w:rsidP="00B84A96">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IV. Укрупненные удельные электрические нагрузки общественных зданий</w:t>
      </w:r>
    </w:p>
    <w:p w:rsidR="00B84A96" w:rsidRPr="002E2066" w:rsidRDefault="00B84A96" w:rsidP="00B84A96">
      <w:pPr>
        <w:widowControl w:val="0"/>
        <w:ind w:firstLine="720"/>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4333"/>
        <w:gridCol w:w="2299"/>
        <w:gridCol w:w="2520"/>
      </w:tblGrid>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N</w:t>
            </w:r>
          </w:p>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п/п</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Здание</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Единица измерения</w:t>
            </w:r>
          </w:p>
        </w:tc>
        <w:tc>
          <w:tcPr>
            <w:tcW w:w="2520" w:type="dxa"/>
            <w:tcBorders>
              <w:top w:val="single" w:sz="4" w:space="0" w:color="auto"/>
              <w:left w:val="single" w:sz="4" w:space="0" w:color="auto"/>
              <w:bottom w:val="nil"/>
            </w:tcBorders>
          </w:tcPr>
          <w:p w:rsidR="00B84A96" w:rsidRPr="002E2066" w:rsidRDefault="00B84A96" w:rsidP="00EB5182">
            <w:pPr>
              <w:widowControl w:val="0"/>
              <w:jc w:val="center"/>
              <w:rPr>
                <w:rFonts w:ascii="Times New Roman" w:hAnsi="Times New Roman" w:cs="Times New Roman"/>
              </w:rPr>
            </w:pPr>
            <w:r w:rsidRPr="002E2066">
              <w:rPr>
                <w:rFonts w:ascii="Times New Roman" w:hAnsi="Times New Roman" w:cs="Times New Roman"/>
              </w:rPr>
              <w:t>Удельная нагрузка</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Предприятия общественного питания</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Полностью электрифицированные с количеством посадочных мест:</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52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 400</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кВт/место</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1,04</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свыше 400 до 1000</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0,86</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3</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свыше 1000</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0,75</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Частично электрифицированные (с плитами на газообразном топливе) с количеством посадочных мест:</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520" w:type="dxa"/>
            <w:tcBorders>
              <w:top w:val="single" w:sz="4" w:space="0" w:color="auto"/>
              <w:left w:val="single" w:sz="4" w:space="0" w:color="auto"/>
              <w:bottom w:val="nil"/>
            </w:tcBorders>
          </w:tcPr>
          <w:p w:rsidR="00B84A96" w:rsidRPr="002E2066" w:rsidRDefault="00B84A96" w:rsidP="00EB5182">
            <w:pPr>
              <w:widowControl w:val="0"/>
              <w:jc w:val="both"/>
              <w:rPr>
                <w:rFonts w:ascii="Times New Roman" w:hAnsi="Times New Roman" w:cs="Times New Roman"/>
              </w:rPr>
            </w:pP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4</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 400</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0,81</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5</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свыше 400 до 1000</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0,69</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lastRenderedPageBreak/>
              <w:t>6</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свыше 1000</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0,56</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Продовольственные магазины</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7</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кондиционирования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кВт/кв. м торгового зала</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0,23</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8</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кондиционированием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0,25</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Промтоварные магазины</w:t>
            </w:r>
          </w:p>
        </w:tc>
      </w:tr>
      <w:tr w:rsidR="00B84A96" w:rsidRPr="002E2066" w:rsidTr="00EB5182">
        <w:tc>
          <w:tcPr>
            <w:tcW w:w="629"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9</w:t>
            </w:r>
          </w:p>
        </w:tc>
        <w:tc>
          <w:tcPr>
            <w:tcW w:w="4333"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кондиционирования воздуха</w:t>
            </w:r>
          </w:p>
        </w:tc>
        <w:tc>
          <w:tcPr>
            <w:tcW w:w="2299" w:type="dxa"/>
            <w:tcBorders>
              <w:top w:val="single" w:sz="4" w:space="0" w:color="auto"/>
              <w:left w:val="single" w:sz="4" w:space="0" w:color="auto"/>
              <w:bottom w:val="single" w:sz="4" w:space="0" w:color="auto"/>
              <w:right w:val="nil"/>
            </w:tcBorders>
          </w:tcPr>
          <w:p w:rsidR="00B84A96" w:rsidRPr="002E2066" w:rsidRDefault="00B84A96" w:rsidP="00EB5182">
            <w:pPr>
              <w:widowControl w:val="0"/>
              <w:jc w:val="both"/>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0,14</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10</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кондиционированием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jc w:val="both"/>
              <w:rPr>
                <w:rFonts w:ascii="Times New Roman" w:hAnsi="Times New Roman" w:cs="Times New Roman"/>
              </w:rPr>
            </w:pP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0,16</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Общеобразовательные школы</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11</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электрифицированными столовыми и спортзалами</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кВт/1 учащегося</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0,25</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12</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электрифицированных столовых, со спортзалами</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0,17</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13</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буфетами, без спортзалов</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0,17</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14</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буфетов и спортзалов</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0,15</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Профессионально</w:t>
            </w:r>
            <w:r w:rsidR="00381B4E" w:rsidRPr="002E2066">
              <w:rPr>
                <w:rFonts w:ascii="Times New Roman" w:hAnsi="Times New Roman" w:cs="Times New Roman"/>
              </w:rPr>
              <w:t>–</w:t>
            </w:r>
            <w:r w:rsidRPr="002E2066">
              <w:rPr>
                <w:rFonts w:ascii="Times New Roman" w:hAnsi="Times New Roman" w:cs="Times New Roman"/>
              </w:rPr>
              <w:t>технические училища со столовыми</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0,46</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16</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Детские ясли</w:t>
            </w:r>
            <w:r w:rsidR="00381B4E" w:rsidRPr="002E2066">
              <w:rPr>
                <w:rFonts w:ascii="Times New Roman" w:hAnsi="Times New Roman" w:cs="Times New Roman"/>
              </w:rPr>
              <w:t>–</w:t>
            </w:r>
            <w:r w:rsidRPr="002E2066">
              <w:rPr>
                <w:rFonts w:ascii="Times New Roman" w:hAnsi="Times New Roman" w:cs="Times New Roman"/>
              </w:rPr>
              <w:t>сады</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кВт/место</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0,46</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Кинотеатры и киноконцертные залы</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17</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кондиционированием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0,14</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18</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кондиционирования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0,12</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19</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Клубы</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0,46</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20</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Парикмахерские</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кВт/рабочее место</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1,5</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Здания или помещения учреждений управления, проектных и конструкторских организаций</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21</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кондиционированием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кВт/кв. м общей площади</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0,054</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22</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кондиционирования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0,043</w:t>
            </w:r>
          </w:p>
        </w:tc>
      </w:tr>
      <w:tr w:rsidR="00B84A96" w:rsidRPr="002E2066" w:rsidTr="00EB5182">
        <w:tc>
          <w:tcPr>
            <w:tcW w:w="9781" w:type="dxa"/>
            <w:gridSpan w:val="4"/>
            <w:tcBorders>
              <w:top w:val="single" w:sz="4" w:space="0" w:color="auto"/>
              <w:bottom w:val="nil"/>
            </w:tcBorders>
          </w:tcPr>
          <w:p w:rsidR="00B84A96" w:rsidRPr="002E2066" w:rsidRDefault="00B84A96" w:rsidP="00EB5182">
            <w:pPr>
              <w:pStyle w:val="1"/>
              <w:widowControl w:val="0"/>
              <w:spacing w:before="108" w:after="108"/>
              <w:jc w:val="center"/>
              <w:rPr>
                <w:rFonts w:ascii="Times New Roman" w:hAnsi="Times New Roman" w:cs="Times New Roman"/>
                <w:b/>
                <w:bCs/>
              </w:rPr>
            </w:pPr>
            <w:r w:rsidRPr="002E2066">
              <w:rPr>
                <w:rFonts w:ascii="Times New Roman" w:hAnsi="Times New Roman" w:cs="Times New Roman"/>
                <w:b/>
                <w:bCs/>
              </w:rPr>
              <w:t>Гостиницы</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23</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С кондиционированием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кВт/место</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0,46</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24</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Без кондиционирования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0,34</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25</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Дома отдыха и пансионаты без кондиционирования воздуха</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то же</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0,36</w:t>
            </w:r>
          </w:p>
        </w:tc>
      </w:tr>
      <w:tr w:rsidR="00B84A96" w:rsidRPr="002E2066" w:rsidTr="00EB5182">
        <w:tc>
          <w:tcPr>
            <w:tcW w:w="629" w:type="dxa"/>
            <w:tcBorders>
              <w:top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26</w:t>
            </w:r>
          </w:p>
        </w:tc>
        <w:tc>
          <w:tcPr>
            <w:tcW w:w="4333"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Фабрики химчистки и прачечные самообслуживания</w:t>
            </w:r>
          </w:p>
        </w:tc>
        <w:tc>
          <w:tcPr>
            <w:tcW w:w="2299" w:type="dxa"/>
            <w:tcBorders>
              <w:top w:val="single" w:sz="4" w:space="0" w:color="auto"/>
              <w:left w:val="single" w:sz="4" w:space="0" w:color="auto"/>
              <w:bottom w:val="nil"/>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кВт/кг вещей</w:t>
            </w:r>
          </w:p>
        </w:tc>
        <w:tc>
          <w:tcPr>
            <w:tcW w:w="2520" w:type="dxa"/>
            <w:tcBorders>
              <w:top w:val="single" w:sz="4" w:space="0" w:color="auto"/>
              <w:left w:val="single" w:sz="4" w:space="0" w:color="auto"/>
              <w:bottom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0,075</w:t>
            </w:r>
          </w:p>
        </w:tc>
      </w:tr>
      <w:tr w:rsidR="00B84A96" w:rsidRPr="002E2066" w:rsidTr="00EB5182">
        <w:tc>
          <w:tcPr>
            <w:tcW w:w="629" w:type="dxa"/>
            <w:tcBorders>
              <w:top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27</w:t>
            </w:r>
          </w:p>
        </w:tc>
        <w:tc>
          <w:tcPr>
            <w:tcW w:w="4333"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Детские лагеря</w:t>
            </w:r>
          </w:p>
        </w:tc>
        <w:tc>
          <w:tcPr>
            <w:tcW w:w="2299" w:type="dxa"/>
            <w:tcBorders>
              <w:top w:val="single" w:sz="4" w:space="0" w:color="auto"/>
              <w:left w:val="single" w:sz="4" w:space="0" w:color="auto"/>
              <w:bottom w:val="single" w:sz="4" w:space="0" w:color="auto"/>
              <w:right w:val="nil"/>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кВт/кв. м жилых помещений</w:t>
            </w:r>
          </w:p>
        </w:tc>
        <w:tc>
          <w:tcPr>
            <w:tcW w:w="2520" w:type="dxa"/>
            <w:tcBorders>
              <w:top w:val="single" w:sz="4" w:space="0" w:color="auto"/>
              <w:left w:val="single" w:sz="4" w:space="0" w:color="auto"/>
              <w:bottom w:val="single" w:sz="4" w:space="0" w:color="auto"/>
            </w:tcBorders>
          </w:tcPr>
          <w:p w:rsidR="00B84A96" w:rsidRPr="002E2066" w:rsidRDefault="00B84A96" w:rsidP="00EB5182">
            <w:pPr>
              <w:widowControl w:val="0"/>
              <w:rPr>
                <w:rFonts w:ascii="Times New Roman" w:hAnsi="Times New Roman" w:cs="Times New Roman"/>
              </w:rPr>
            </w:pPr>
            <w:r w:rsidRPr="002E2066">
              <w:rPr>
                <w:rFonts w:ascii="Times New Roman" w:hAnsi="Times New Roman" w:cs="Times New Roman"/>
              </w:rPr>
              <w:t>0,023</w:t>
            </w:r>
          </w:p>
        </w:tc>
      </w:tr>
    </w:tbl>
    <w:p w:rsidR="00F178BE" w:rsidRDefault="00F178BE" w:rsidP="00B84A96">
      <w:pPr>
        <w:widowControl w:val="0"/>
        <w:ind w:firstLine="720"/>
        <w:jc w:val="both"/>
        <w:rPr>
          <w:rFonts w:ascii="Times New Roman" w:hAnsi="Times New Roman" w:cs="Times New Roman"/>
          <w:b/>
          <w:bCs/>
          <w:i/>
        </w:rPr>
      </w:pPr>
    </w:p>
    <w:p w:rsidR="00B84A96" w:rsidRPr="002E2066" w:rsidRDefault="00B84A96" w:rsidP="00B84A96">
      <w:pPr>
        <w:widowControl w:val="0"/>
        <w:ind w:firstLine="720"/>
        <w:jc w:val="both"/>
        <w:rPr>
          <w:rFonts w:ascii="Times New Roman" w:hAnsi="Times New Roman" w:cs="Times New Roman"/>
          <w:i/>
        </w:rPr>
      </w:pPr>
      <w:r w:rsidRPr="002E2066">
        <w:rPr>
          <w:rFonts w:ascii="Times New Roman" w:hAnsi="Times New Roman" w:cs="Times New Roman"/>
          <w:b/>
          <w:bCs/>
          <w:i/>
        </w:rPr>
        <w:t>Примечания</w:t>
      </w:r>
      <w:r w:rsidRPr="002E2066">
        <w:rPr>
          <w:rFonts w:ascii="Times New Roman" w:hAnsi="Times New Roman" w:cs="Times New Roman"/>
          <w:i/>
        </w:rPr>
        <w:t>:</w:t>
      </w:r>
    </w:p>
    <w:p w:rsidR="00B84A96" w:rsidRPr="002E2066" w:rsidRDefault="00381B4E" w:rsidP="00A850AD">
      <w:pPr>
        <w:ind w:firstLine="720"/>
        <w:jc w:val="both"/>
        <w:rPr>
          <w:rFonts w:ascii="Times New Roman" w:hAnsi="Times New Roman" w:cs="Times New Roman"/>
          <w:i/>
        </w:rPr>
      </w:pPr>
      <w:r w:rsidRPr="002E2066">
        <w:rPr>
          <w:rFonts w:ascii="Times New Roman" w:hAnsi="Times New Roman" w:cs="Times New Roman"/>
          <w:i/>
        </w:rPr>
        <w:t>–</w:t>
      </w:r>
      <w:r w:rsidR="00B84A96" w:rsidRPr="002E2066">
        <w:rPr>
          <w:rFonts w:ascii="Times New Roman" w:hAnsi="Times New Roman" w:cs="Times New Roman"/>
          <w:i/>
        </w:rPr>
        <w:t xml:space="preserve"> Для </w:t>
      </w:r>
      <w:hyperlink r:id="rId648" w:history="1">
        <w:r w:rsidR="00B84A96" w:rsidRPr="002E2066">
          <w:rPr>
            <w:rFonts w:ascii="Times New Roman" w:hAnsi="Times New Roman" w:cs="Times New Roman"/>
            <w:i/>
          </w:rPr>
          <w:t>пунктов 1</w:t>
        </w:r>
        <w:r w:rsidRPr="002E2066">
          <w:rPr>
            <w:rFonts w:ascii="Times New Roman" w:hAnsi="Times New Roman" w:cs="Times New Roman"/>
            <w:i/>
          </w:rPr>
          <w:t>–</w:t>
        </w:r>
        <w:r w:rsidR="00B84A96" w:rsidRPr="002E2066">
          <w:rPr>
            <w:rFonts w:ascii="Times New Roman" w:hAnsi="Times New Roman" w:cs="Times New Roman"/>
            <w:i/>
          </w:rPr>
          <w:t>6</w:t>
        </w:r>
      </w:hyperlink>
      <w:r w:rsidR="00B84A96" w:rsidRPr="002E2066">
        <w:rPr>
          <w:rFonts w:ascii="Times New Roman" w:hAnsi="Times New Roman" w:cs="Times New Roman"/>
          <w:i/>
        </w:rPr>
        <w:t xml:space="preserve"> удельная нагрузка не зависит от наличия кондиционирования воздуха.</w:t>
      </w:r>
    </w:p>
    <w:p w:rsidR="00B84A96" w:rsidRPr="002E2066" w:rsidRDefault="00F33282" w:rsidP="00A850AD">
      <w:pPr>
        <w:ind w:firstLine="720"/>
        <w:jc w:val="both"/>
        <w:rPr>
          <w:rFonts w:ascii="Times New Roman" w:hAnsi="Times New Roman" w:cs="Times New Roman"/>
          <w:i/>
        </w:rPr>
      </w:pPr>
      <w:hyperlink r:id="rId649" w:history="1">
        <w:r w:rsidR="00B84A96" w:rsidRPr="002E2066">
          <w:rPr>
            <w:rFonts w:ascii="Times New Roman" w:hAnsi="Times New Roman" w:cs="Times New Roman"/>
            <w:i/>
          </w:rPr>
          <w:t>Для пунктов 15</w:t>
        </w:r>
      </w:hyperlink>
      <w:r w:rsidR="00B84A96" w:rsidRPr="002E2066">
        <w:rPr>
          <w:rFonts w:ascii="Times New Roman" w:hAnsi="Times New Roman" w:cs="Times New Roman"/>
          <w:i/>
        </w:rPr>
        <w:t xml:space="preserve">, </w:t>
      </w:r>
      <w:hyperlink r:id="rId650" w:history="1">
        <w:r w:rsidR="00B84A96" w:rsidRPr="002E2066">
          <w:rPr>
            <w:rFonts w:ascii="Times New Roman" w:hAnsi="Times New Roman" w:cs="Times New Roman"/>
            <w:i/>
          </w:rPr>
          <w:t>16</w:t>
        </w:r>
      </w:hyperlink>
      <w:r w:rsidR="00B84A96" w:rsidRPr="002E2066">
        <w:rPr>
          <w:rFonts w:ascii="Times New Roman" w:hAnsi="Times New Roman" w:cs="Times New Roman"/>
          <w:i/>
        </w:rPr>
        <w:t xml:space="preserve"> нагрузка бассейнов и спортзалов не учтена.</w:t>
      </w:r>
    </w:p>
    <w:p w:rsidR="00B84A96" w:rsidRPr="002E2066" w:rsidRDefault="00F33282" w:rsidP="00A850AD">
      <w:pPr>
        <w:ind w:firstLine="720"/>
        <w:jc w:val="both"/>
        <w:rPr>
          <w:rFonts w:ascii="Times New Roman" w:hAnsi="Times New Roman" w:cs="Times New Roman"/>
          <w:i/>
        </w:rPr>
      </w:pPr>
      <w:hyperlink r:id="rId651" w:history="1">
        <w:r w:rsidR="00B84A96" w:rsidRPr="002E2066">
          <w:rPr>
            <w:rFonts w:ascii="Times New Roman" w:hAnsi="Times New Roman" w:cs="Times New Roman"/>
            <w:i/>
          </w:rPr>
          <w:t>Для пунктов 21</w:t>
        </w:r>
      </w:hyperlink>
      <w:r w:rsidR="00B84A96" w:rsidRPr="002E2066">
        <w:rPr>
          <w:rFonts w:ascii="Times New Roman" w:hAnsi="Times New Roman" w:cs="Times New Roman"/>
          <w:i/>
        </w:rPr>
        <w:t xml:space="preserve">, </w:t>
      </w:r>
      <w:hyperlink r:id="rId652" w:history="1">
        <w:r w:rsidR="00B84A96" w:rsidRPr="002E2066">
          <w:rPr>
            <w:rFonts w:ascii="Times New Roman" w:hAnsi="Times New Roman" w:cs="Times New Roman"/>
            <w:i/>
          </w:rPr>
          <w:t>22</w:t>
        </w:r>
      </w:hyperlink>
      <w:r w:rsidR="00B84A96" w:rsidRPr="002E2066">
        <w:rPr>
          <w:rFonts w:ascii="Times New Roman" w:hAnsi="Times New Roman" w:cs="Times New Roman"/>
          <w:i/>
        </w:rPr>
        <w:t xml:space="preserve">, </w:t>
      </w:r>
      <w:hyperlink r:id="rId653" w:history="1">
        <w:r w:rsidR="00B84A96" w:rsidRPr="002E2066">
          <w:rPr>
            <w:rFonts w:ascii="Times New Roman" w:hAnsi="Times New Roman" w:cs="Times New Roman"/>
            <w:i/>
          </w:rPr>
          <w:t>25</w:t>
        </w:r>
      </w:hyperlink>
      <w:r w:rsidR="00B84A96" w:rsidRPr="002E2066">
        <w:rPr>
          <w:rFonts w:ascii="Times New Roman" w:hAnsi="Times New Roman" w:cs="Times New Roman"/>
          <w:i/>
        </w:rPr>
        <w:t xml:space="preserve">, </w:t>
      </w:r>
      <w:hyperlink r:id="rId654" w:history="1">
        <w:r w:rsidR="00B84A96" w:rsidRPr="002E2066">
          <w:rPr>
            <w:rFonts w:ascii="Times New Roman" w:hAnsi="Times New Roman" w:cs="Times New Roman"/>
            <w:i/>
          </w:rPr>
          <w:t>27</w:t>
        </w:r>
      </w:hyperlink>
      <w:r w:rsidR="00B84A96" w:rsidRPr="002E2066">
        <w:rPr>
          <w:rFonts w:ascii="Times New Roman" w:hAnsi="Times New Roman" w:cs="Times New Roman"/>
          <w:i/>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w:t>
      </w:r>
      <w:hyperlink r:id="rId655" w:history="1">
        <w:r w:rsidR="00B84A96" w:rsidRPr="002E2066">
          <w:rPr>
            <w:rFonts w:ascii="Times New Roman" w:hAnsi="Times New Roman" w:cs="Times New Roman"/>
            <w:i/>
          </w:rPr>
          <w:t>пунктов 6.21</w:t>
        </w:r>
      </w:hyperlink>
      <w:r w:rsidR="00B84A96" w:rsidRPr="002E2066">
        <w:rPr>
          <w:rFonts w:ascii="Times New Roman" w:hAnsi="Times New Roman" w:cs="Times New Roman"/>
          <w:i/>
        </w:rPr>
        <w:t xml:space="preserve"> СП 31</w:t>
      </w:r>
      <w:r w:rsidR="00381B4E" w:rsidRPr="002E2066">
        <w:rPr>
          <w:rFonts w:ascii="Times New Roman" w:hAnsi="Times New Roman" w:cs="Times New Roman"/>
          <w:i/>
        </w:rPr>
        <w:t>–</w:t>
      </w:r>
      <w:r w:rsidR="00B84A96" w:rsidRPr="002E2066">
        <w:rPr>
          <w:rFonts w:ascii="Times New Roman" w:hAnsi="Times New Roman" w:cs="Times New Roman"/>
          <w:i/>
        </w:rPr>
        <w:t>110</w:t>
      </w:r>
      <w:r w:rsidR="00381B4E" w:rsidRPr="002E2066">
        <w:rPr>
          <w:rFonts w:ascii="Times New Roman" w:hAnsi="Times New Roman" w:cs="Times New Roman"/>
          <w:i/>
        </w:rPr>
        <w:t>–</w:t>
      </w:r>
      <w:r w:rsidR="00B84A96" w:rsidRPr="002E2066">
        <w:rPr>
          <w:rFonts w:ascii="Times New Roman" w:hAnsi="Times New Roman" w:cs="Times New Roman"/>
          <w:i/>
        </w:rPr>
        <w:t>2003.</w:t>
      </w:r>
    </w:p>
    <w:p w:rsidR="00B84A96" w:rsidRPr="002E2066" w:rsidRDefault="00B84A96" w:rsidP="00A850AD">
      <w:pPr>
        <w:ind w:firstLine="720"/>
        <w:jc w:val="both"/>
        <w:rPr>
          <w:rFonts w:ascii="Times New Roman" w:hAnsi="Times New Roman" w:cs="Times New Roman"/>
          <w:i/>
        </w:rPr>
      </w:pPr>
      <w:r w:rsidRPr="002E2066">
        <w:rPr>
          <w:rFonts w:ascii="Times New Roman" w:hAnsi="Times New Roman" w:cs="Times New Roman"/>
          <w:i/>
        </w:rPr>
        <w:t xml:space="preserve">Для </w:t>
      </w:r>
      <w:hyperlink r:id="rId656" w:history="1">
        <w:r w:rsidRPr="002E2066">
          <w:rPr>
            <w:rFonts w:ascii="Times New Roman" w:hAnsi="Times New Roman" w:cs="Times New Roman"/>
            <w:i/>
          </w:rPr>
          <w:t>пунктов 23</w:t>
        </w:r>
      </w:hyperlink>
      <w:r w:rsidRPr="002E2066">
        <w:rPr>
          <w:rFonts w:ascii="Times New Roman" w:hAnsi="Times New Roman" w:cs="Times New Roman"/>
          <w:i/>
        </w:rPr>
        <w:t xml:space="preserve">, </w:t>
      </w:r>
      <w:hyperlink r:id="rId657" w:history="1">
        <w:r w:rsidRPr="002E2066">
          <w:rPr>
            <w:rFonts w:ascii="Times New Roman" w:hAnsi="Times New Roman" w:cs="Times New Roman"/>
            <w:i/>
          </w:rPr>
          <w:t>24</w:t>
        </w:r>
      </w:hyperlink>
      <w:r w:rsidRPr="002E2066">
        <w:rPr>
          <w:rFonts w:ascii="Times New Roman" w:hAnsi="Times New Roman" w:cs="Times New Roman"/>
          <w:i/>
        </w:rPr>
        <w:t xml:space="preserve"> удельную нагрузку ресторанов при гостиницах следует принимать как для предприятий общественного питания открытого типа.</w:t>
      </w:r>
    </w:p>
    <w:p w:rsidR="00B84A96" w:rsidRPr="00EB4544" w:rsidRDefault="00B84A96" w:rsidP="00A850AD">
      <w:pPr>
        <w:ind w:firstLine="720"/>
        <w:jc w:val="both"/>
        <w:rPr>
          <w:rFonts w:ascii="Times New Roman" w:hAnsi="Times New Roman" w:cs="Times New Roman"/>
          <w:i/>
        </w:rPr>
      </w:pPr>
      <w:r w:rsidRPr="002E2066">
        <w:rPr>
          <w:rFonts w:ascii="Times New Roman" w:hAnsi="Times New Roman" w:cs="Times New Roman"/>
          <w:i/>
        </w:rPr>
        <w:t>Для предприятий общественного питания при числе мест, не указанном в таблице, удельные нагрузки определяются интерполяцией.</w:t>
      </w:r>
    </w:p>
    <w:p w:rsidR="00B84A96" w:rsidRPr="00EB4544" w:rsidRDefault="00B84A96" w:rsidP="00B84A96">
      <w:pPr>
        <w:ind w:firstLine="720"/>
        <w:rPr>
          <w:rFonts w:ascii="Times New Roman" w:hAnsi="Times New Roman" w:cs="Times New Roman"/>
        </w:rPr>
      </w:pPr>
    </w:p>
    <w:sectPr w:rsidR="00B84A96" w:rsidRPr="00EB4544" w:rsidSect="003D6B54">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82" w:rsidRDefault="00F33282">
      <w:r>
        <w:separator/>
      </w:r>
    </w:p>
  </w:endnote>
  <w:endnote w:type="continuationSeparator" w:id="0">
    <w:p w:rsidR="00F33282" w:rsidRDefault="00F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6E" w:rsidRPr="00BE3F1D" w:rsidRDefault="00D02F6E">
    <w:pPr>
      <w:spacing w:line="14" w:lineRule="auto"/>
      <w:rPr>
        <w:rFonts w:ascii="Times New Roman" w:hAnsi="Times New Roman" w:cs="Times New Roman"/>
        <w:sz w:val="16"/>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82" w:rsidRDefault="00F33282">
      <w:r>
        <w:separator/>
      </w:r>
    </w:p>
  </w:footnote>
  <w:footnote w:type="continuationSeparator" w:id="0">
    <w:p w:rsidR="00F33282" w:rsidRDefault="00F3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6E" w:rsidRDefault="00D02F6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3D89"/>
    <w:multiLevelType w:val="multilevel"/>
    <w:tmpl w:val="0A3291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1B3DD4"/>
    <w:multiLevelType w:val="multilevel"/>
    <w:tmpl w:val="476A244A"/>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62"/>
        </w:tabs>
        <w:ind w:left="1662" w:hanging="375"/>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21724DC9"/>
    <w:multiLevelType w:val="singleLevel"/>
    <w:tmpl w:val="4B009756"/>
    <w:lvl w:ilvl="0">
      <w:numFmt w:val="bullet"/>
      <w:lvlText w:val="-"/>
      <w:lvlJc w:val="left"/>
      <w:pPr>
        <w:tabs>
          <w:tab w:val="num" w:pos="927"/>
        </w:tabs>
        <w:ind w:left="927" w:hanging="360"/>
      </w:pPr>
      <w:rPr>
        <w:rFonts w:ascii="Times New Roman" w:hAnsi="Times New Roman" w:hint="default"/>
      </w:rPr>
    </w:lvl>
  </w:abstractNum>
  <w:abstractNum w:abstractNumId="3">
    <w:nsid w:val="27D67471"/>
    <w:multiLevelType w:val="multilevel"/>
    <w:tmpl w:val="9B8E03DA"/>
    <w:lvl w:ilvl="0">
      <w:start w:val="13"/>
      <w:numFmt w:val="decimal"/>
      <w:lvlText w:val="%1"/>
      <w:lvlJc w:val="left"/>
      <w:pPr>
        <w:ind w:left="113" w:hanging="601"/>
      </w:pPr>
      <w:rPr>
        <w:rFonts w:hint="default"/>
      </w:rPr>
    </w:lvl>
    <w:lvl w:ilvl="1">
      <w:start w:val="1"/>
      <w:numFmt w:val="decimal"/>
      <w:lvlText w:val="%1.%2"/>
      <w:lvlJc w:val="left"/>
      <w:pPr>
        <w:ind w:left="113" w:hanging="601"/>
      </w:pPr>
      <w:rPr>
        <w:rFonts w:hint="default"/>
      </w:rPr>
    </w:lvl>
    <w:lvl w:ilvl="2">
      <w:start w:val="1"/>
      <w:numFmt w:val="decimal"/>
      <w:lvlText w:val="14.%2.%3."/>
      <w:lvlJc w:val="left"/>
      <w:pPr>
        <w:ind w:left="113" w:hanging="601"/>
      </w:pPr>
      <w:rPr>
        <w:rFonts w:ascii="Times New Roman" w:hAnsi="Times New Roman" w:hint="default"/>
        <w:spacing w:val="0"/>
        <w:w w:val="99"/>
        <w:sz w:val="24"/>
        <w:szCs w:val="24"/>
      </w:rPr>
    </w:lvl>
    <w:lvl w:ilvl="3">
      <w:start w:val="1"/>
      <w:numFmt w:val="bullet"/>
      <w:lvlText w:val="•"/>
      <w:lvlJc w:val="left"/>
      <w:pPr>
        <w:ind w:left="3043" w:hanging="601"/>
      </w:pPr>
      <w:rPr>
        <w:rFonts w:hint="default"/>
      </w:rPr>
    </w:lvl>
    <w:lvl w:ilvl="4">
      <w:start w:val="1"/>
      <w:numFmt w:val="bullet"/>
      <w:lvlText w:val="•"/>
      <w:lvlJc w:val="left"/>
      <w:pPr>
        <w:ind w:left="4018" w:hanging="601"/>
      </w:pPr>
      <w:rPr>
        <w:rFonts w:hint="default"/>
      </w:rPr>
    </w:lvl>
    <w:lvl w:ilvl="5">
      <w:start w:val="1"/>
      <w:numFmt w:val="bullet"/>
      <w:lvlText w:val="•"/>
      <w:lvlJc w:val="left"/>
      <w:pPr>
        <w:ind w:left="4993" w:hanging="601"/>
      </w:pPr>
      <w:rPr>
        <w:rFonts w:hint="default"/>
      </w:rPr>
    </w:lvl>
    <w:lvl w:ilvl="6">
      <w:start w:val="1"/>
      <w:numFmt w:val="bullet"/>
      <w:lvlText w:val="•"/>
      <w:lvlJc w:val="left"/>
      <w:pPr>
        <w:ind w:left="5967" w:hanging="601"/>
      </w:pPr>
      <w:rPr>
        <w:rFonts w:hint="default"/>
      </w:rPr>
    </w:lvl>
    <w:lvl w:ilvl="7">
      <w:start w:val="1"/>
      <w:numFmt w:val="bullet"/>
      <w:lvlText w:val="•"/>
      <w:lvlJc w:val="left"/>
      <w:pPr>
        <w:ind w:left="6942" w:hanging="601"/>
      </w:pPr>
      <w:rPr>
        <w:rFonts w:hint="default"/>
      </w:rPr>
    </w:lvl>
    <w:lvl w:ilvl="8">
      <w:start w:val="1"/>
      <w:numFmt w:val="bullet"/>
      <w:lvlText w:val="•"/>
      <w:lvlJc w:val="left"/>
      <w:pPr>
        <w:ind w:left="7917" w:hanging="601"/>
      </w:pPr>
      <w:rPr>
        <w:rFonts w:hint="default"/>
      </w:rPr>
    </w:lvl>
  </w:abstractNum>
  <w:abstractNum w:abstractNumId="4">
    <w:nsid w:val="2B4A5F66"/>
    <w:multiLevelType w:val="hybridMultilevel"/>
    <w:tmpl w:val="6416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lang w:val="x-none"/>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3363D0D"/>
    <w:multiLevelType w:val="hybridMultilevel"/>
    <w:tmpl w:val="77E6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37B3C"/>
    <w:multiLevelType w:val="multilevel"/>
    <w:tmpl w:val="BB4008CE"/>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nsid w:val="62842B22"/>
    <w:multiLevelType w:val="hybridMultilevel"/>
    <w:tmpl w:val="56E62F36"/>
    <w:lvl w:ilvl="0" w:tplc="1B502C7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2"/>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29"/>
    <w:rsid w:val="00005E19"/>
    <w:rsid w:val="00010983"/>
    <w:rsid w:val="0001148E"/>
    <w:rsid w:val="00016259"/>
    <w:rsid w:val="00021710"/>
    <w:rsid w:val="000221C1"/>
    <w:rsid w:val="00022DEC"/>
    <w:rsid w:val="000248F3"/>
    <w:rsid w:val="00031CA8"/>
    <w:rsid w:val="00033133"/>
    <w:rsid w:val="00034CA8"/>
    <w:rsid w:val="00045BB3"/>
    <w:rsid w:val="000465F6"/>
    <w:rsid w:val="000466C2"/>
    <w:rsid w:val="000532B4"/>
    <w:rsid w:val="0005490E"/>
    <w:rsid w:val="00057FCD"/>
    <w:rsid w:val="00065743"/>
    <w:rsid w:val="00067A41"/>
    <w:rsid w:val="00077C53"/>
    <w:rsid w:val="0008240E"/>
    <w:rsid w:val="00095709"/>
    <w:rsid w:val="00096DE2"/>
    <w:rsid w:val="000A49FD"/>
    <w:rsid w:val="000B1751"/>
    <w:rsid w:val="000B3F55"/>
    <w:rsid w:val="000B4F11"/>
    <w:rsid w:val="000B652C"/>
    <w:rsid w:val="000C1D3F"/>
    <w:rsid w:val="000E0BB6"/>
    <w:rsid w:val="000F39DF"/>
    <w:rsid w:val="000F7D80"/>
    <w:rsid w:val="0010066F"/>
    <w:rsid w:val="00104FDF"/>
    <w:rsid w:val="00106535"/>
    <w:rsid w:val="00107148"/>
    <w:rsid w:val="00121B52"/>
    <w:rsid w:val="00130CEF"/>
    <w:rsid w:val="00143CF4"/>
    <w:rsid w:val="0016249C"/>
    <w:rsid w:val="00167B37"/>
    <w:rsid w:val="00172407"/>
    <w:rsid w:val="001725A0"/>
    <w:rsid w:val="00175EE5"/>
    <w:rsid w:val="001830C0"/>
    <w:rsid w:val="0018554E"/>
    <w:rsid w:val="001909AB"/>
    <w:rsid w:val="00190B16"/>
    <w:rsid w:val="00196A1D"/>
    <w:rsid w:val="001A2AE6"/>
    <w:rsid w:val="001B11DB"/>
    <w:rsid w:val="001B17F1"/>
    <w:rsid w:val="001C27A7"/>
    <w:rsid w:val="001C286E"/>
    <w:rsid w:val="001D7AA1"/>
    <w:rsid w:val="001D7AF8"/>
    <w:rsid w:val="001E242E"/>
    <w:rsid w:val="001E44EA"/>
    <w:rsid w:val="001F0223"/>
    <w:rsid w:val="001F7A8A"/>
    <w:rsid w:val="00200F0F"/>
    <w:rsid w:val="0020144C"/>
    <w:rsid w:val="00205971"/>
    <w:rsid w:val="002159AB"/>
    <w:rsid w:val="002176BF"/>
    <w:rsid w:val="00220CA7"/>
    <w:rsid w:val="00221B5E"/>
    <w:rsid w:val="002320C4"/>
    <w:rsid w:val="00234721"/>
    <w:rsid w:val="002416A1"/>
    <w:rsid w:val="00241ABF"/>
    <w:rsid w:val="00244B7C"/>
    <w:rsid w:val="002507C6"/>
    <w:rsid w:val="0025663A"/>
    <w:rsid w:val="00256BCE"/>
    <w:rsid w:val="002618D0"/>
    <w:rsid w:val="00274DFD"/>
    <w:rsid w:val="00275F02"/>
    <w:rsid w:val="00286936"/>
    <w:rsid w:val="00294D7F"/>
    <w:rsid w:val="00296CEF"/>
    <w:rsid w:val="002B0128"/>
    <w:rsid w:val="002B2A6D"/>
    <w:rsid w:val="002C5670"/>
    <w:rsid w:val="002D2F79"/>
    <w:rsid w:val="002E00C8"/>
    <w:rsid w:val="002E1729"/>
    <w:rsid w:val="002E2066"/>
    <w:rsid w:val="002F33F7"/>
    <w:rsid w:val="002F4949"/>
    <w:rsid w:val="002F68C3"/>
    <w:rsid w:val="002F6E67"/>
    <w:rsid w:val="003214CB"/>
    <w:rsid w:val="00323DCF"/>
    <w:rsid w:val="00326A00"/>
    <w:rsid w:val="00327A69"/>
    <w:rsid w:val="00330AD3"/>
    <w:rsid w:val="0033127F"/>
    <w:rsid w:val="003359F0"/>
    <w:rsid w:val="00336375"/>
    <w:rsid w:val="00354257"/>
    <w:rsid w:val="00360C25"/>
    <w:rsid w:val="00360C4F"/>
    <w:rsid w:val="00360D1D"/>
    <w:rsid w:val="00363710"/>
    <w:rsid w:val="00363BC1"/>
    <w:rsid w:val="00365F81"/>
    <w:rsid w:val="00372B5E"/>
    <w:rsid w:val="00381B4E"/>
    <w:rsid w:val="003826DE"/>
    <w:rsid w:val="00385AC5"/>
    <w:rsid w:val="00386F35"/>
    <w:rsid w:val="003A4522"/>
    <w:rsid w:val="003B260C"/>
    <w:rsid w:val="003B2975"/>
    <w:rsid w:val="003B7B7F"/>
    <w:rsid w:val="003C35F5"/>
    <w:rsid w:val="003C6A29"/>
    <w:rsid w:val="003C70F8"/>
    <w:rsid w:val="003C7EEA"/>
    <w:rsid w:val="003D2447"/>
    <w:rsid w:val="003D3B03"/>
    <w:rsid w:val="003D58AA"/>
    <w:rsid w:val="003D6B54"/>
    <w:rsid w:val="003E149B"/>
    <w:rsid w:val="003E75BF"/>
    <w:rsid w:val="00402BA5"/>
    <w:rsid w:val="00405E90"/>
    <w:rsid w:val="00411637"/>
    <w:rsid w:val="004153C1"/>
    <w:rsid w:val="00415909"/>
    <w:rsid w:val="004223FA"/>
    <w:rsid w:val="00430013"/>
    <w:rsid w:val="00432F65"/>
    <w:rsid w:val="004449C2"/>
    <w:rsid w:val="00444C66"/>
    <w:rsid w:val="00445B12"/>
    <w:rsid w:val="004478C2"/>
    <w:rsid w:val="004505BF"/>
    <w:rsid w:val="00450B11"/>
    <w:rsid w:val="00450B8A"/>
    <w:rsid w:val="00452E0D"/>
    <w:rsid w:val="00461FD7"/>
    <w:rsid w:val="0047087D"/>
    <w:rsid w:val="00475064"/>
    <w:rsid w:val="004848A7"/>
    <w:rsid w:val="004904F1"/>
    <w:rsid w:val="0049187D"/>
    <w:rsid w:val="00492353"/>
    <w:rsid w:val="00493A55"/>
    <w:rsid w:val="004A122C"/>
    <w:rsid w:val="004A6D09"/>
    <w:rsid w:val="004A72D0"/>
    <w:rsid w:val="004B0B1D"/>
    <w:rsid w:val="004C7D21"/>
    <w:rsid w:val="004E5F4F"/>
    <w:rsid w:val="004E7761"/>
    <w:rsid w:val="004F4BD1"/>
    <w:rsid w:val="00506430"/>
    <w:rsid w:val="00511DAD"/>
    <w:rsid w:val="00514F62"/>
    <w:rsid w:val="005222E5"/>
    <w:rsid w:val="00525CCE"/>
    <w:rsid w:val="00530A7C"/>
    <w:rsid w:val="00533688"/>
    <w:rsid w:val="0053669C"/>
    <w:rsid w:val="00536DCB"/>
    <w:rsid w:val="00536EBB"/>
    <w:rsid w:val="00540D4E"/>
    <w:rsid w:val="00542402"/>
    <w:rsid w:val="00547D7B"/>
    <w:rsid w:val="0056481F"/>
    <w:rsid w:val="0057357D"/>
    <w:rsid w:val="00573ACF"/>
    <w:rsid w:val="00587B95"/>
    <w:rsid w:val="00592921"/>
    <w:rsid w:val="00597C19"/>
    <w:rsid w:val="005A02F0"/>
    <w:rsid w:val="005B6258"/>
    <w:rsid w:val="005C76AC"/>
    <w:rsid w:val="005D1287"/>
    <w:rsid w:val="005D26D0"/>
    <w:rsid w:val="005D339A"/>
    <w:rsid w:val="005D7A61"/>
    <w:rsid w:val="005E2500"/>
    <w:rsid w:val="005E3BD8"/>
    <w:rsid w:val="005F066C"/>
    <w:rsid w:val="005F6AEA"/>
    <w:rsid w:val="005F6E62"/>
    <w:rsid w:val="00600A7D"/>
    <w:rsid w:val="0061203E"/>
    <w:rsid w:val="006166D2"/>
    <w:rsid w:val="0061760D"/>
    <w:rsid w:val="00621127"/>
    <w:rsid w:val="00622CBD"/>
    <w:rsid w:val="00625166"/>
    <w:rsid w:val="00632208"/>
    <w:rsid w:val="00641B1A"/>
    <w:rsid w:val="00642983"/>
    <w:rsid w:val="00650EF6"/>
    <w:rsid w:val="006531B7"/>
    <w:rsid w:val="00653B1C"/>
    <w:rsid w:val="006635ED"/>
    <w:rsid w:val="00683EA4"/>
    <w:rsid w:val="006877DC"/>
    <w:rsid w:val="00691D6A"/>
    <w:rsid w:val="006920A8"/>
    <w:rsid w:val="0069399B"/>
    <w:rsid w:val="006947DF"/>
    <w:rsid w:val="006950C7"/>
    <w:rsid w:val="00695E65"/>
    <w:rsid w:val="006972F2"/>
    <w:rsid w:val="006B1463"/>
    <w:rsid w:val="006B2BAE"/>
    <w:rsid w:val="006B4DBB"/>
    <w:rsid w:val="006C1297"/>
    <w:rsid w:val="006C2BDD"/>
    <w:rsid w:val="006C7CBE"/>
    <w:rsid w:val="006D1AF4"/>
    <w:rsid w:val="006D2C73"/>
    <w:rsid w:val="006D5532"/>
    <w:rsid w:val="006E3D1E"/>
    <w:rsid w:val="006F2524"/>
    <w:rsid w:val="006F4821"/>
    <w:rsid w:val="006F64C8"/>
    <w:rsid w:val="007058D4"/>
    <w:rsid w:val="0071318D"/>
    <w:rsid w:val="0071415F"/>
    <w:rsid w:val="00714950"/>
    <w:rsid w:val="00715090"/>
    <w:rsid w:val="00715EBB"/>
    <w:rsid w:val="00716904"/>
    <w:rsid w:val="00717B04"/>
    <w:rsid w:val="00717F4E"/>
    <w:rsid w:val="0072005B"/>
    <w:rsid w:val="00720395"/>
    <w:rsid w:val="007233F9"/>
    <w:rsid w:val="0073075D"/>
    <w:rsid w:val="00731F10"/>
    <w:rsid w:val="00740AA0"/>
    <w:rsid w:val="007448C1"/>
    <w:rsid w:val="00751241"/>
    <w:rsid w:val="0075305D"/>
    <w:rsid w:val="00753EB5"/>
    <w:rsid w:val="0075414B"/>
    <w:rsid w:val="00761A08"/>
    <w:rsid w:val="00763FB0"/>
    <w:rsid w:val="0076451A"/>
    <w:rsid w:val="00774F92"/>
    <w:rsid w:val="0078098E"/>
    <w:rsid w:val="007915B2"/>
    <w:rsid w:val="007A3410"/>
    <w:rsid w:val="007A3E1D"/>
    <w:rsid w:val="007A6250"/>
    <w:rsid w:val="007C2254"/>
    <w:rsid w:val="007D1DC0"/>
    <w:rsid w:val="007D1E75"/>
    <w:rsid w:val="007D3CC5"/>
    <w:rsid w:val="007E1AD3"/>
    <w:rsid w:val="007E2C0D"/>
    <w:rsid w:val="007E3EA5"/>
    <w:rsid w:val="007E73C9"/>
    <w:rsid w:val="007F4A8A"/>
    <w:rsid w:val="007F4C3F"/>
    <w:rsid w:val="007F5879"/>
    <w:rsid w:val="007F7224"/>
    <w:rsid w:val="0080584E"/>
    <w:rsid w:val="00810521"/>
    <w:rsid w:val="00810F93"/>
    <w:rsid w:val="0081577C"/>
    <w:rsid w:val="0081601A"/>
    <w:rsid w:val="00824FC9"/>
    <w:rsid w:val="00826861"/>
    <w:rsid w:val="00831DAF"/>
    <w:rsid w:val="00840BAF"/>
    <w:rsid w:val="008443C4"/>
    <w:rsid w:val="008446BD"/>
    <w:rsid w:val="008524FF"/>
    <w:rsid w:val="0085486B"/>
    <w:rsid w:val="00860947"/>
    <w:rsid w:val="00864094"/>
    <w:rsid w:val="008801C9"/>
    <w:rsid w:val="00891732"/>
    <w:rsid w:val="00892D38"/>
    <w:rsid w:val="00894E9A"/>
    <w:rsid w:val="008A0C94"/>
    <w:rsid w:val="008A352F"/>
    <w:rsid w:val="008A42D9"/>
    <w:rsid w:val="008A4CC9"/>
    <w:rsid w:val="008A6D37"/>
    <w:rsid w:val="008A6FA2"/>
    <w:rsid w:val="008B5294"/>
    <w:rsid w:val="008C1AA0"/>
    <w:rsid w:val="008C3446"/>
    <w:rsid w:val="008D438B"/>
    <w:rsid w:val="008F04B6"/>
    <w:rsid w:val="008F4F16"/>
    <w:rsid w:val="009007A3"/>
    <w:rsid w:val="009057D9"/>
    <w:rsid w:val="00907108"/>
    <w:rsid w:val="00907CB4"/>
    <w:rsid w:val="00910D83"/>
    <w:rsid w:val="0091406C"/>
    <w:rsid w:val="00914E75"/>
    <w:rsid w:val="0091521A"/>
    <w:rsid w:val="009161F2"/>
    <w:rsid w:val="00920626"/>
    <w:rsid w:val="0092683D"/>
    <w:rsid w:val="0095345C"/>
    <w:rsid w:val="009753A5"/>
    <w:rsid w:val="009A1EC8"/>
    <w:rsid w:val="009B01BB"/>
    <w:rsid w:val="009C00DB"/>
    <w:rsid w:val="009C5EF8"/>
    <w:rsid w:val="009D0113"/>
    <w:rsid w:val="009D7058"/>
    <w:rsid w:val="009E2A74"/>
    <w:rsid w:val="009F089A"/>
    <w:rsid w:val="00A02A2C"/>
    <w:rsid w:val="00A04FB9"/>
    <w:rsid w:val="00A055F7"/>
    <w:rsid w:val="00A12038"/>
    <w:rsid w:val="00A133FA"/>
    <w:rsid w:val="00A409F2"/>
    <w:rsid w:val="00A50C42"/>
    <w:rsid w:val="00A52E14"/>
    <w:rsid w:val="00A56F33"/>
    <w:rsid w:val="00A56FE0"/>
    <w:rsid w:val="00A6066B"/>
    <w:rsid w:val="00A64B99"/>
    <w:rsid w:val="00A6552F"/>
    <w:rsid w:val="00A850AD"/>
    <w:rsid w:val="00A925FD"/>
    <w:rsid w:val="00A95739"/>
    <w:rsid w:val="00A9587F"/>
    <w:rsid w:val="00AA2475"/>
    <w:rsid w:val="00AA5FEF"/>
    <w:rsid w:val="00AB15AC"/>
    <w:rsid w:val="00AB5A61"/>
    <w:rsid w:val="00AB6688"/>
    <w:rsid w:val="00AB676F"/>
    <w:rsid w:val="00AC1445"/>
    <w:rsid w:val="00AC444D"/>
    <w:rsid w:val="00AC6C91"/>
    <w:rsid w:val="00AC7081"/>
    <w:rsid w:val="00AC73DC"/>
    <w:rsid w:val="00AD2A2F"/>
    <w:rsid w:val="00AD3735"/>
    <w:rsid w:val="00AD3F00"/>
    <w:rsid w:val="00AD73E4"/>
    <w:rsid w:val="00AE16FB"/>
    <w:rsid w:val="00AF58EA"/>
    <w:rsid w:val="00B00E2F"/>
    <w:rsid w:val="00B03D7E"/>
    <w:rsid w:val="00B0428D"/>
    <w:rsid w:val="00B1003E"/>
    <w:rsid w:val="00B10799"/>
    <w:rsid w:val="00B13F6F"/>
    <w:rsid w:val="00B21378"/>
    <w:rsid w:val="00B26469"/>
    <w:rsid w:val="00B3279E"/>
    <w:rsid w:val="00B52636"/>
    <w:rsid w:val="00B53EE7"/>
    <w:rsid w:val="00B603F4"/>
    <w:rsid w:val="00B61A7C"/>
    <w:rsid w:val="00B6202F"/>
    <w:rsid w:val="00B65717"/>
    <w:rsid w:val="00B84A96"/>
    <w:rsid w:val="00B84D05"/>
    <w:rsid w:val="00B93D0C"/>
    <w:rsid w:val="00B95C0C"/>
    <w:rsid w:val="00BA121C"/>
    <w:rsid w:val="00BA4DF3"/>
    <w:rsid w:val="00BA5BA3"/>
    <w:rsid w:val="00BA60D1"/>
    <w:rsid w:val="00BB4B86"/>
    <w:rsid w:val="00BB5705"/>
    <w:rsid w:val="00BB6C00"/>
    <w:rsid w:val="00BC5A8E"/>
    <w:rsid w:val="00BC61B8"/>
    <w:rsid w:val="00BE2491"/>
    <w:rsid w:val="00BE363B"/>
    <w:rsid w:val="00BE3F1D"/>
    <w:rsid w:val="00BF7A1D"/>
    <w:rsid w:val="00C03E40"/>
    <w:rsid w:val="00C10467"/>
    <w:rsid w:val="00C1432C"/>
    <w:rsid w:val="00C17757"/>
    <w:rsid w:val="00C23CD5"/>
    <w:rsid w:val="00C267AD"/>
    <w:rsid w:val="00C41A6B"/>
    <w:rsid w:val="00C4386E"/>
    <w:rsid w:val="00C44978"/>
    <w:rsid w:val="00C526D0"/>
    <w:rsid w:val="00C5506E"/>
    <w:rsid w:val="00C66B52"/>
    <w:rsid w:val="00C81599"/>
    <w:rsid w:val="00C83765"/>
    <w:rsid w:val="00C91B12"/>
    <w:rsid w:val="00C91ED9"/>
    <w:rsid w:val="00C924E1"/>
    <w:rsid w:val="00CA73DE"/>
    <w:rsid w:val="00CB18CE"/>
    <w:rsid w:val="00CB330D"/>
    <w:rsid w:val="00CB7A44"/>
    <w:rsid w:val="00CC467F"/>
    <w:rsid w:val="00CD00DC"/>
    <w:rsid w:val="00CD2129"/>
    <w:rsid w:val="00CD25FE"/>
    <w:rsid w:val="00CD2B6C"/>
    <w:rsid w:val="00CE3C8B"/>
    <w:rsid w:val="00CE573E"/>
    <w:rsid w:val="00D02F6E"/>
    <w:rsid w:val="00D0444F"/>
    <w:rsid w:val="00D0688E"/>
    <w:rsid w:val="00D1028D"/>
    <w:rsid w:val="00D11F59"/>
    <w:rsid w:val="00D1254B"/>
    <w:rsid w:val="00D209C6"/>
    <w:rsid w:val="00D21CD6"/>
    <w:rsid w:val="00D32C11"/>
    <w:rsid w:val="00D339AB"/>
    <w:rsid w:val="00D349F0"/>
    <w:rsid w:val="00D354BD"/>
    <w:rsid w:val="00D46E02"/>
    <w:rsid w:val="00D53082"/>
    <w:rsid w:val="00D540D9"/>
    <w:rsid w:val="00D746D9"/>
    <w:rsid w:val="00D74AF1"/>
    <w:rsid w:val="00D75269"/>
    <w:rsid w:val="00D77A75"/>
    <w:rsid w:val="00DA20AA"/>
    <w:rsid w:val="00DB3B13"/>
    <w:rsid w:val="00DB5814"/>
    <w:rsid w:val="00DB7B5B"/>
    <w:rsid w:val="00DC22A1"/>
    <w:rsid w:val="00DC3A2A"/>
    <w:rsid w:val="00DD226E"/>
    <w:rsid w:val="00DD411C"/>
    <w:rsid w:val="00DD68D4"/>
    <w:rsid w:val="00DE5812"/>
    <w:rsid w:val="00DE6E2E"/>
    <w:rsid w:val="00DF0DC9"/>
    <w:rsid w:val="00DF0EAF"/>
    <w:rsid w:val="00DF2E2A"/>
    <w:rsid w:val="00DF33E4"/>
    <w:rsid w:val="00E1231F"/>
    <w:rsid w:val="00E2760D"/>
    <w:rsid w:val="00E326A3"/>
    <w:rsid w:val="00E35DDD"/>
    <w:rsid w:val="00E417CF"/>
    <w:rsid w:val="00E43458"/>
    <w:rsid w:val="00E43EAE"/>
    <w:rsid w:val="00E44568"/>
    <w:rsid w:val="00E44600"/>
    <w:rsid w:val="00E460DB"/>
    <w:rsid w:val="00E541DD"/>
    <w:rsid w:val="00E5654E"/>
    <w:rsid w:val="00E579AC"/>
    <w:rsid w:val="00E67D5E"/>
    <w:rsid w:val="00E67EC5"/>
    <w:rsid w:val="00E976DB"/>
    <w:rsid w:val="00EA09F9"/>
    <w:rsid w:val="00EA159C"/>
    <w:rsid w:val="00EA684A"/>
    <w:rsid w:val="00EB4544"/>
    <w:rsid w:val="00EB5182"/>
    <w:rsid w:val="00EC0A4D"/>
    <w:rsid w:val="00EC4246"/>
    <w:rsid w:val="00EC5D82"/>
    <w:rsid w:val="00EE3D67"/>
    <w:rsid w:val="00F10DEC"/>
    <w:rsid w:val="00F124DD"/>
    <w:rsid w:val="00F178BE"/>
    <w:rsid w:val="00F24D5B"/>
    <w:rsid w:val="00F31C67"/>
    <w:rsid w:val="00F33282"/>
    <w:rsid w:val="00F33F66"/>
    <w:rsid w:val="00F41AEC"/>
    <w:rsid w:val="00F44FBC"/>
    <w:rsid w:val="00F45B56"/>
    <w:rsid w:val="00F50303"/>
    <w:rsid w:val="00F5127B"/>
    <w:rsid w:val="00F5449A"/>
    <w:rsid w:val="00F545CF"/>
    <w:rsid w:val="00F57E9D"/>
    <w:rsid w:val="00F6498B"/>
    <w:rsid w:val="00F67060"/>
    <w:rsid w:val="00F7028C"/>
    <w:rsid w:val="00F7488D"/>
    <w:rsid w:val="00F85848"/>
    <w:rsid w:val="00F86C42"/>
    <w:rsid w:val="00F87BEA"/>
    <w:rsid w:val="00F91881"/>
    <w:rsid w:val="00FA189C"/>
    <w:rsid w:val="00FA232D"/>
    <w:rsid w:val="00FA6024"/>
    <w:rsid w:val="00FB0E4F"/>
    <w:rsid w:val="00FB59D3"/>
    <w:rsid w:val="00FB6CAB"/>
    <w:rsid w:val="00FC02B7"/>
    <w:rsid w:val="00FC0558"/>
    <w:rsid w:val="00FC4AE5"/>
    <w:rsid w:val="00FC5072"/>
    <w:rsid w:val="00FC6444"/>
    <w:rsid w:val="00FD26FD"/>
    <w:rsid w:val="00FD4096"/>
    <w:rsid w:val="00FE54B0"/>
    <w:rsid w:val="00FF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A3E17-19A2-4CB6-8830-0C55AB3A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6A29"/>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styleId="a9">
    <w:name w:val="List Paragraph"/>
    <w:aliases w:val="ПАРАГРАФ"/>
    <w:basedOn w:val="a1"/>
    <w:link w:val="aa"/>
    <w:uiPriority w:val="1"/>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numPr>
        <w:ilvl w:val="3"/>
        <w:numId w:val="6"/>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numPr>
        <w:ilvl w:val="4"/>
        <w:numId w:val="6"/>
      </w:numPr>
      <w:tabs>
        <w:tab w:val="clear" w:pos="1080"/>
      </w:tabs>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2206247&amp;sub=0" TargetMode="External"/><Relationship Id="rId29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3" Type="http://schemas.openxmlformats.org/officeDocument/2006/relationships/hyperlink" Target="http://ivo.garant.ru/document?id=12038258&amp;sub=2101" TargetMode="External"/><Relationship Id="rId159" Type="http://schemas.openxmlformats.org/officeDocument/2006/relationships/hyperlink" Target="http://ivo.garant.ru/document?id=12031290&amp;sub=1000" TargetMode="External"/><Relationship Id="rId32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6" Type="http://schemas.openxmlformats.org/officeDocument/2006/relationships/hyperlink" Target="http://ivo.garant.ru/document?id=89954&amp;sub=0" TargetMode="External"/><Relationship Id="rId531" Type="http://schemas.openxmlformats.org/officeDocument/2006/relationships/hyperlink" Target="http://ivo.garant.ru/document?id=2205929&amp;sub=0" TargetMode="External"/><Relationship Id="rId573" Type="http://schemas.openxmlformats.org/officeDocument/2006/relationships/hyperlink" Target="http://ivo.garant.ru/document?id=2206252&amp;sub=0" TargetMode="External"/><Relationship Id="rId629" Type="http://schemas.openxmlformats.org/officeDocument/2006/relationships/hyperlink" Target="http://ivo.garant.ru/document?id=2056876&amp;sub=0" TargetMode="External"/><Relationship Id="rId17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6" Type="http://schemas.openxmlformats.org/officeDocument/2006/relationships/hyperlink" Target="http://ivo.garant.ru/document?id=3822828&amp;sub=0" TargetMode="External"/><Relationship Id="rId433" Type="http://schemas.openxmlformats.org/officeDocument/2006/relationships/hyperlink" Target="http://ivo.garant.ru/document?id=12038291&amp;sub=0" TargetMode="External"/><Relationship Id="rId26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75" Type="http://schemas.openxmlformats.org/officeDocument/2006/relationships/hyperlink" Target="http://ivo.garant.ru/document?id=3822503&amp;sub=0" TargetMode="External"/><Relationship Id="rId64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4" Type="http://schemas.openxmlformats.org/officeDocument/2006/relationships/hyperlink" Target="http://ivo.garant.ru/document?id=3824267&amp;sub=0" TargetMode="External"/><Relationship Id="rId128" Type="http://schemas.openxmlformats.org/officeDocument/2006/relationships/hyperlink" Target="http://ivo.garant.ru/document?id=70252494&amp;sub=0" TargetMode="External"/><Relationship Id="rId335" Type="http://schemas.openxmlformats.org/officeDocument/2006/relationships/image" Target="media/image3.wmf"/><Relationship Id="rId377" Type="http://schemas.openxmlformats.org/officeDocument/2006/relationships/hyperlink" Target="http://ivo.garant.ru/document?id=70149646&amp;sub=0" TargetMode="External"/><Relationship Id="rId500" Type="http://schemas.openxmlformats.org/officeDocument/2006/relationships/hyperlink" Target="http://ivo.garant.ru/document?id=12030907&amp;sub=10000" TargetMode="External"/><Relationship Id="rId542" Type="http://schemas.openxmlformats.org/officeDocument/2006/relationships/hyperlink" Target="http://ivo.garant.ru/document?id=2205928&amp;sub=0" TargetMode="External"/><Relationship Id="rId584" Type="http://schemas.openxmlformats.org/officeDocument/2006/relationships/hyperlink" Target="http://ivo.garant.ru/document?id=6077562&amp;sub=0" TargetMode="External"/><Relationship Id="rId5" Type="http://schemas.openxmlformats.org/officeDocument/2006/relationships/webSettings" Target="webSettings.xml"/><Relationship Id="rId18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7" Type="http://schemas.openxmlformats.org/officeDocument/2006/relationships/hyperlink" Target="http://ivo.garant.ru/document?id=70258682&amp;sub=0" TargetMode="External"/><Relationship Id="rId402" Type="http://schemas.openxmlformats.org/officeDocument/2006/relationships/hyperlink" Target="http://ivo.garant.ru/document?id=2205928&amp;sub=0" TargetMode="External"/><Relationship Id="rId279" Type="http://schemas.openxmlformats.org/officeDocument/2006/relationships/hyperlink" Target="http://ivo.garant.ru/document?id=12027232&amp;sub=34" TargetMode="External"/><Relationship Id="rId444" Type="http://schemas.openxmlformats.org/officeDocument/2006/relationships/hyperlink" Target="http://ivo.garant.ru/document?id=10006500&amp;sub=0" TargetMode="External"/><Relationship Id="rId486" Type="http://schemas.openxmlformats.org/officeDocument/2006/relationships/hyperlink" Target="http://ivo.garant.ru/document?id=5269952&amp;sub=0" TargetMode="External"/><Relationship Id="rId6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3" Type="http://schemas.openxmlformats.org/officeDocument/2006/relationships/hyperlink" Target="http://ivo.garant.ru/document?id=12023011&amp;sub=1000" TargetMode="External"/><Relationship Id="rId139" Type="http://schemas.openxmlformats.org/officeDocument/2006/relationships/hyperlink" Target="http://ivo.garant.ru/document?id=70252494&amp;sub=0" TargetMode="External"/><Relationship Id="rId290" Type="http://schemas.openxmlformats.org/officeDocument/2006/relationships/hyperlink" Target="http://ivo.garant.ru/document?id=3822428&amp;sub=0" TargetMode="External"/><Relationship Id="rId30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8" Type="http://schemas.openxmlformats.org/officeDocument/2006/relationships/hyperlink" Target="http://ivo.garant.ru/document?id=95657&amp;sub=10000" TargetMode="External"/><Relationship Id="rId511" Type="http://schemas.openxmlformats.org/officeDocument/2006/relationships/hyperlink" Target="http://ivo.garant.ru/document?id=70214870&amp;sub=0" TargetMode="External"/><Relationship Id="rId553" Type="http://schemas.openxmlformats.org/officeDocument/2006/relationships/hyperlink" Target="http://ivo.garant.ru/document?id=6080776&amp;sub=0" TargetMode="External"/><Relationship Id="rId609" Type="http://schemas.openxmlformats.org/officeDocument/2006/relationships/hyperlink" Target="http://ivo.garant.ru/document?id=4079040&amp;sub=10000" TargetMode="External"/><Relationship Id="rId8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3" Type="http://schemas.openxmlformats.org/officeDocument/2006/relationships/hyperlink" Target="http://ivo.garant.ru/document?id=12038258&amp;sub=2924" TargetMode="External"/><Relationship Id="rId595" Type="http://schemas.openxmlformats.org/officeDocument/2006/relationships/hyperlink" Target="http://ivo.garant.ru/document?id=5656992&amp;sub=1000" TargetMode="External"/><Relationship Id="rId24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55" Type="http://schemas.openxmlformats.org/officeDocument/2006/relationships/hyperlink" Target="http://ivo.garant.ru/document?id=12025350&amp;sub=0" TargetMode="External"/><Relationship Id="rId497" Type="http://schemas.openxmlformats.org/officeDocument/2006/relationships/hyperlink" Target="http://ivo.garant.ru/document?id=12067124&amp;sub=0" TargetMode="External"/><Relationship Id="rId620" Type="http://schemas.openxmlformats.org/officeDocument/2006/relationships/hyperlink" Target="http://ivo.garant.ru/document?id=4078779&amp;sub=1000" TargetMode="External"/><Relationship Id="rId12" Type="http://schemas.openxmlformats.org/officeDocument/2006/relationships/hyperlink" Target="http://ivo.garant.ru/document?id=12038258&amp;sub=23051" TargetMode="External"/><Relationship Id="rId108" Type="http://schemas.openxmlformats.org/officeDocument/2006/relationships/hyperlink" Target="http://ivo.garant.ru/document?id=12058477&amp;sub=10000" TargetMode="External"/><Relationship Id="rId315" Type="http://schemas.openxmlformats.org/officeDocument/2006/relationships/hyperlink" Target="http://ivo.garant.ru/document?id=12015550&amp;sub=16" TargetMode="External"/><Relationship Id="rId357" Type="http://schemas.openxmlformats.org/officeDocument/2006/relationships/hyperlink" Target="http://ivo.garant.ru/document?id=12019739&amp;sub=0" TargetMode="External"/><Relationship Id="rId522" Type="http://schemas.openxmlformats.org/officeDocument/2006/relationships/hyperlink" Target="http://ivo.garant.ru/document?id=70215548&amp;sub=0" TargetMode="External"/><Relationship Id="rId5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96" Type="http://schemas.openxmlformats.org/officeDocument/2006/relationships/hyperlink" Target="http://ivo.garant.ru/document?id=3824352&amp;sub=0" TargetMode="External"/><Relationship Id="rId161" Type="http://schemas.openxmlformats.org/officeDocument/2006/relationships/hyperlink" Target="http://ivo.garant.ru/document?id=70215548&amp;sub=0" TargetMode="External"/><Relationship Id="rId21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99" Type="http://schemas.openxmlformats.org/officeDocument/2006/relationships/hyperlink" Target="http://ivo.garant.ru/document?id=3822374&amp;sub=0" TargetMode="External"/><Relationship Id="rId564" Type="http://schemas.openxmlformats.org/officeDocument/2006/relationships/hyperlink" Target="http://ivo.garant.ru/document?id=6080765&amp;sub=0" TargetMode="External"/><Relationship Id="rId259" Type="http://schemas.openxmlformats.org/officeDocument/2006/relationships/hyperlink" Target="http://ivo.garant.ru/document?id=12024624&amp;sub=97" TargetMode="External"/><Relationship Id="rId424" Type="http://schemas.openxmlformats.org/officeDocument/2006/relationships/hyperlink" Target="http://ivo.garant.ru/document?id=12038258&amp;sub=1001" TargetMode="External"/><Relationship Id="rId466" Type="http://schemas.openxmlformats.org/officeDocument/2006/relationships/hyperlink" Target="http://ivo.garant.ru/document?id=12079108&amp;sub=0" TargetMode="External"/><Relationship Id="rId63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 Type="http://schemas.openxmlformats.org/officeDocument/2006/relationships/hyperlink" Target="http://ivo.garant.ru/document?id=12077273&amp;sub=1000" TargetMode="External"/><Relationship Id="rId119" Type="http://schemas.openxmlformats.org/officeDocument/2006/relationships/hyperlink" Target="http://ivo.garant.ru/document?id=2206247&amp;sub=0" TargetMode="External"/><Relationship Id="rId27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6" Type="http://schemas.openxmlformats.org/officeDocument/2006/relationships/hyperlink" Target="http://ivo.garant.ru/document?id=12030908&amp;sub=1000" TargetMode="External"/><Relationship Id="rId533" Type="http://schemas.openxmlformats.org/officeDocument/2006/relationships/hyperlink" Target="http://ivo.garant.ru/document?id=2205940&amp;sub=0" TargetMode="External"/><Relationship Id="rId65" Type="http://schemas.openxmlformats.org/officeDocument/2006/relationships/hyperlink" Target="http://ivo.garant.ru/document?id=12047594&amp;sub=0" TargetMode="External"/><Relationship Id="rId130" Type="http://schemas.openxmlformats.org/officeDocument/2006/relationships/hyperlink" Target="http://ivo.garant.ru/document?id=6080772&amp;sub=0" TargetMode="External"/><Relationship Id="rId368" Type="http://schemas.openxmlformats.org/officeDocument/2006/relationships/hyperlink" Target="http://ivo.garant.ru/document?id=12061584&amp;sub=0" TargetMode="External"/><Relationship Id="rId575" Type="http://schemas.openxmlformats.org/officeDocument/2006/relationships/hyperlink" Target="http://ivo.garant.ru/document?id=3822446&amp;sub=0" TargetMode="External"/><Relationship Id="rId17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8" Type="http://schemas.openxmlformats.org/officeDocument/2006/relationships/hyperlink" Target="http://ivo.garant.ru/document?id=12058477&amp;sub=10206" TargetMode="External"/><Relationship Id="rId435" Type="http://schemas.openxmlformats.org/officeDocument/2006/relationships/hyperlink" Target="http://ivo.garant.ru/document?id=12050845&amp;sub=0" TargetMode="External"/><Relationship Id="rId477" Type="http://schemas.openxmlformats.org/officeDocument/2006/relationships/hyperlink" Target="http://ivo.garant.ru/document?id=5269948&amp;sub=0" TargetMode="External"/><Relationship Id="rId600" Type="http://schemas.openxmlformats.org/officeDocument/2006/relationships/hyperlink" Target="http://ivo.garant.ru/document?id=12077989&amp;sub=10000" TargetMode="External"/><Relationship Id="rId642" Type="http://schemas.openxmlformats.org/officeDocument/2006/relationships/hyperlink" Target="http://ivo.garant.ru/document?id=2205932&amp;sub=0" TargetMode="External"/><Relationship Id="rId28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7" Type="http://schemas.openxmlformats.org/officeDocument/2006/relationships/image" Target="media/image5.wmf"/><Relationship Id="rId502" Type="http://schemas.openxmlformats.org/officeDocument/2006/relationships/hyperlink" Target="http://ivo.garant.ru/document?id=12025153&amp;sub=1000" TargetMode="External"/><Relationship Id="rId3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6" Type="http://schemas.openxmlformats.org/officeDocument/2006/relationships/hyperlink" Target="http://ivo.garant.ru/document?id=70214900&amp;sub=0" TargetMode="External"/><Relationship Id="rId141" Type="http://schemas.openxmlformats.org/officeDocument/2006/relationships/hyperlink" Target="http://ivo.garant.ru/document?id=70227784&amp;sub=0" TargetMode="External"/><Relationship Id="rId379" Type="http://schemas.openxmlformats.org/officeDocument/2006/relationships/hyperlink" Target="http://ivo.garant.ru/document?id=70214904&amp;sub=0" TargetMode="External"/><Relationship Id="rId544" Type="http://schemas.openxmlformats.org/officeDocument/2006/relationships/hyperlink" Target="http://ivo.garant.ru/document?id=6080769&amp;sub=0" TargetMode="External"/><Relationship Id="rId586" Type="http://schemas.openxmlformats.org/officeDocument/2006/relationships/hyperlink" Target="http://ivo.garant.ru/document?id=70058960&amp;sub=0" TargetMode="External"/><Relationship Id="rId7" Type="http://schemas.openxmlformats.org/officeDocument/2006/relationships/endnotes" Target="endnotes.xml"/><Relationship Id="rId18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90" Type="http://schemas.openxmlformats.org/officeDocument/2006/relationships/hyperlink" Target="http://ivo.garant.ru/document?id=12072032&amp;sub=0" TargetMode="External"/><Relationship Id="rId404" Type="http://schemas.openxmlformats.org/officeDocument/2006/relationships/hyperlink" Target="http://ivo.garant.ru/document?id=12038258&amp;sub=8" TargetMode="External"/><Relationship Id="rId446" Type="http://schemas.openxmlformats.org/officeDocument/2006/relationships/hyperlink" Target="http://ivo.garant.ru/document?id=10064504&amp;sub=0" TargetMode="External"/><Relationship Id="rId611" Type="http://schemas.openxmlformats.org/officeDocument/2006/relationships/hyperlink" Target="http://ivo.garant.ru/document?id=12024767&amp;sub=1000" TargetMode="External"/><Relationship Id="rId65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2" Type="http://schemas.openxmlformats.org/officeDocument/2006/relationships/hyperlink" Target="http://ivo.garant.ru/document?id=4078777&amp;sub=1000" TargetMode="External"/><Relationship Id="rId306" Type="http://schemas.openxmlformats.org/officeDocument/2006/relationships/hyperlink" Target="http://ivo.garant.ru/document?id=12058477&amp;sub=10000" TargetMode="External"/><Relationship Id="rId488" Type="http://schemas.openxmlformats.org/officeDocument/2006/relationships/hyperlink" Target="http://ivo.garant.ru/document?id=12045642&amp;sub=0" TargetMode="External"/><Relationship Id="rId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87" Type="http://schemas.openxmlformats.org/officeDocument/2006/relationships/hyperlink" Target="http://ivo.garant.ru/document?id=70058960&amp;sub=0" TargetMode="External"/><Relationship Id="rId11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8" Type="http://schemas.openxmlformats.org/officeDocument/2006/relationships/hyperlink" Target="http://ivo.garant.ru/document?id=12031290&amp;sub=10000" TargetMode="External"/><Relationship Id="rId513" Type="http://schemas.openxmlformats.org/officeDocument/2006/relationships/hyperlink" Target="http://ivo.garant.ru/document?id=5269297&amp;sub=0" TargetMode="External"/><Relationship Id="rId555" Type="http://schemas.openxmlformats.org/officeDocument/2006/relationships/hyperlink" Target="http://ivo.garant.ru/document?id=70187238&amp;sub=0" TargetMode="External"/><Relationship Id="rId597" Type="http://schemas.openxmlformats.org/officeDocument/2006/relationships/hyperlink" Target="http://ivo.garant.ru/document?id=4079182&amp;sub=1000" TargetMode="External"/><Relationship Id="rId152" Type="http://schemas.openxmlformats.org/officeDocument/2006/relationships/hyperlink" Target="http://ivo.garant.ru/document?id=3862137&amp;sub=0" TargetMode="External"/><Relationship Id="rId19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8" Type="http://schemas.openxmlformats.org/officeDocument/2006/relationships/hyperlink" Target="http://ivo.garant.ru/document?id=2008709&amp;sub=0" TargetMode="External"/><Relationship Id="rId415" Type="http://schemas.openxmlformats.org/officeDocument/2006/relationships/hyperlink" Target="http://ivo.garant.ru/document?id=6080772&amp;sub=11" TargetMode="External"/><Relationship Id="rId457" Type="http://schemas.openxmlformats.org/officeDocument/2006/relationships/hyperlink" Target="http://ivo.garant.ru/document?id=12061584&amp;sub=0" TargetMode="External"/><Relationship Id="rId622" Type="http://schemas.openxmlformats.org/officeDocument/2006/relationships/hyperlink" Target="http://ivo.garant.ru/document?id=4079030&amp;sub=0" TargetMode="External"/><Relationship Id="rId261" Type="http://schemas.openxmlformats.org/officeDocument/2006/relationships/hyperlink" Target="http://ivo.garant.ru/document?id=12050845&amp;sub=102" TargetMode="External"/><Relationship Id="rId499" Type="http://schemas.openxmlformats.org/officeDocument/2006/relationships/hyperlink" Target="http://ivo.garant.ru/document?id=4079350&amp;sub=10000" TargetMode="External"/><Relationship Id="rId1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7" Type="http://schemas.openxmlformats.org/officeDocument/2006/relationships/hyperlink" Target="http://ivo.garant.ru/document?id=12050845&amp;sub=0" TargetMode="External"/><Relationship Id="rId359" Type="http://schemas.openxmlformats.org/officeDocument/2006/relationships/hyperlink" Target="http://ivo.garant.ru/document?id=12019739&amp;sub=0" TargetMode="External"/><Relationship Id="rId524" Type="http://schemas.openxmlformats.org/officeDocument/2006/relationships/hyperlink" Target="http://ivo.garant.ru/document?id=70365684&amp;sub=0" TargetMode="External"/><Relationship Id="rId566" Type="http://schemas.openxmlformats.org/officeDocument/2006/relationships/hyperlink" Target="http://ivo.garant.ru/document?id=70130820&amp;sub=0" TargetMode="External"/><Relationship Id="rId98" Type="http://schemas.openxmlformats.org/officeDocument/2006/relationships/hyperlink" Target="http://ivo.garant.ru/document?id=70058960&amp;sub=0" TargetMode="External"/><Relationship Id="rId121" Type="http://schemas.openxmlformats.org/officeDocument/2006/relationships/hyperlink" Target="http://ivo.garant.ru/document?id=70130820&amp;sub=0" TargetMode="External"/><Relationship Id="rId163" Type="http://schemas.openxmlformats.org/officeDocument/2006/relationships/hyperlink" Target="http://ivo.garant.ru/document?id=3824242&amp;sub=0" TargetMode="External"/><Relationship Id="rId21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0" Type="http://schemas.openxmlformats.org/officeDocument/2006/relationships/hyperlink" Target="http://ivo.garant.ru/document?id=12072032&amp;sub=0" TargetMode="External"/><Relationship Id="rId42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3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68" Type="http://schemas.openxmlformats.org/officeDocument/2006/relationships/hyperlink" Target="http://ivo.garant.ru/document?id=6624298&amp;sub=0" TargetMode="External"/><Relationship Id="rId2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2" Type="http://schemas.openxmlformats.org/officeDocument/2006/relationships/hyperlink" Target="http://ivo.garant.ru/document?id=12024624&amp;sub=100" TargetMode="External"/><Relationship Id="rId328" Type="http://schemas.openxmlformats.org/officeDocument/2006/relationships/hyperlink" Target="http://ivo.garant.ru/document?id=12047594&amp;sub=65" TargetMode="External"/><Relationship Id="rId535" Type="http://schemas.openxmlformats.org/officeDocument/2006/relationships/hyperlink" Target="http://ivo.garant.ru/document?id=70169818&amp;sub=0" TargetMode="External"/><Relationship Id="rId577" Type="http://schemas.openxmlformats.org/officeDocument/2006/relationships/hyperlink" Target="http://ivo.garant.ru/document?id=3823139&amp;sub=0" TargetMode="External"/><Relationship Id="rId132" Type="http://schemas.openxmlformats.org/officeDocument/2006/relationships/hyperlink" Target="http://ivo.garant.ru/document?id=70227784&amp;sub=0" TargetMode="External"/><Relationship Id="rId17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1" Type="http://schemas.openxmlformats.org/officeDocument/2006/relationships/hyperlink" Target="http://ivo.garant.ru/document?id=5269954&amp;sub=0" TargetMode="External"/><Relationship Id="rId602" Type="http://schemas.openxmlformats.org/officeDocument/2006/relationships/hyperlink" Target="http://ivo.garant.ru/document?id=12026663&amp;sub=1000" TargetMode="External"/><Relationship Id="rId24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37" Type="http://schemas.openxmlformats.org/officeDocument/2006/relationships/hyperlink" Target="http://ivo.garant.ru/document?id=10004313&amp;sub=0" TargetMode="External"/><Relationship Id="rId479" Type="http://schemas.openxmlformats.org/officeDocument/2006/relationships/hyperlink" Target="http://ivo.garant.ru/document?id=3823190&amp;sub=0" TargetMode="External"/><Relationship Id="rId64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83" Type="http://schemas.openxmlformats.org/officeDocument/2006/relationships/hyperlink" Target="http://ivo.garant.ru/document?id=5870&amp;sub=0" TargetMode="External"/><Relationship Id="rId339" Type="http://schemas.openxmlformats.org/officeDocument/2006/relationships/image" Target="media/image7.wmf"/><Relationship Id="rId490" Type="http://schemas.openxmlformats.org/officeDocument/2006/relationships/hyperlink" Target="http://ivo.garant.ru/document?id=3823289&amp;sub=0" TargetMode="External"/><Relationship Id="rId504" Type="http://schemas.openxmlformats.org/officeDocument/2006/relationships/hyperlink" Target="http://ivo.garant.ru/document?id=4079335&amp;sub=10000" TargetMode="External"/><Relationship Id="rId546" Type="http://schemas.openxmlformats.org/officeDocument/2006/relationships/hyperlink" Target="http://ivo.garant.ru/document?id=70074028&amp;sub=0" TargetMode="External"/><Relationship Id="rId78" Type="http://schemas.openxmlformats.org/officeDocument/2006/relationships/hyperlink" Target="http://ivo.garant.ru/document?id=12019739&amp;sub=0" TargetMode="External"/><Relationship Id="rId101" Type="http://schemas.openxmlformats.org/officeDocument/2006/relationships/hyperlink" Target="http://ivo.garant.ru/document?id=6624298&amp;sub=1000" TargetMode="External"/><Relationship Id="rId143" Type="http://schemas.openxmlformats.org/officeDocument/2006/relationships/hyperlink" Target="http://ivo.garant.ru/document?id=6077562&amp;sub=0" TargetMode="External"/><Relationship Id="rId185" Type="http://schemas.openxmlformats.org/officeDocument/2006/relationships/hyperlink" Target="http://ivo.garant.ru/document?id=3862137&amp;sub=0" TargetMode="External"/><Relationship Id="rId3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06" Type="http://schemas.openxmlformats.org/officeDocument/2006/relationships/hyperlink" Target="http://ivo.garant.ru/document?id=12029354&amp;sub=0" TargetMode="External"/><Relationship Id="rId588" Type="http://schemas.openxmlformats.org/officeDocument/2006/relationships/hyperlink" Target="http://ivo.garant.ru/document?id=70227784&amp;sub=0" TargetMode="External"/><Relationship Id="rId9" Type="http://schemas.openxmlformats.org/officeDocument/2006/relationships/hyperlink" Target="http://ivo.garant.ru/document?id=12038258&amp;sub=292" TargetMode="External"/><Relationship Id="rId21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92" Type="http://schemas.openxmlformats.org/officeDocument/2006/relationships/hyperlink" Target="http://ivo.garant.ru/document?id=70173220&amp;sub=0" TargetMode="External"/><Relationship Id="rId448" Type="http://schemas.openxmlformats.org/officeDocument/2006/relationships/hyperlink" Target="http://ivo.garant.ru/document?id=10008778&amp;sub=0" TargetMode="External"/><Relationship Id="rId613" Type="http://schemas.openxmlformats.org/officeDocument/2006/relationships/hyperlink" Target="http://ivo.garant.ru/document?id=4079147&amp;sub=10000" TargetMode="External"/><Relationship Id="rId655" Type="http://schemas.openxmlformats.org/officeDocument/2006/relationships/hyperlink" Target="http://ivo.garant.ru/document?id=3824255&amp;sub=621" TargetMode="External"/><Relationship Id="rId25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15" Type="http://schemas.openxmlformats.org/officeDocument/2006/relationships/hyperlink" Target="http://ivo.garant.ru/document?id=3822428&amp;sub=0" TargetMode="External"/><Relationship Id="rId4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89" Type="http://schemas.openxmlformats.org/officeDocument/2006/relationships/hyperlink" Target="http://ivo.garant.ru/document?id=4077988&amp;sub=1000" TargetMode="External"/><Relationship Id="rId11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5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1" Type="http://schemas.openxmlformats.org/officeDocument/2006/relationships/hyperlink" Target="http://ivo.garant.ru/document?id=70173220&amp;sub=0" TargetMode="External"/><Relationship Id="rId557" Type="http://schemas.openxmlformats.org/officeDocument/2006/relationships/hyperlink" Target="http://ivo.garant.ru/document?id=6080772&amp;sub=0" TargetMode="External"/><Relationship Id="rId599" Type="http://schemas.openxmlformats.org/officeDocument/2006/relationships/hyperlink" Target="http://ivo.garant.ru/document?id=12077273&amp;sub=1000" TargetMode="External"/><Relationship Id="rId19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7" Type="http://schemas.openxmlformats.org/officeDocument/2006/relationships/hyperlink" Target="http://ivo.garant.ru/document?id=12038291&amp;sub=0" TargetMode="External"/><Relationship Id="rId459" Type="http://schemas.openxmlformats.org/officeDocument/2006/relationships/hyperlink" Target="http://ivo.garant.ru/document?id=10008350&amp;sub=0" TargetMode="External"/><Relationship Id="rId624" Type="http://schemas.openxmlformats.org/officeDocument/2006/relationships/hyperlink" Target="http://ivo.garant.ru/document?id=4079065&amp;sub=10000" TargetMode="External"/><Relationship Id="rId16" Type="http://schemas.openxmlformats.org/officeDocument/2006/relationships/hyperlink" Target="http://ivo.garant.ru/document?id=12024624&amp;sub=0" TargetMode="External"/><Relationship Id="rId22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3" Type="http://schemas.openxmlformats.org/officeDocument/2006/relationships/hyperlink" Target="http://ivo.garant.ru/document?id=12047594&amp;sub=65" TargetMode="External"/><Relationship Id="rId319" Type="http://schemas.openxmlformats.org/officeDocument/2006/relationships/hyperlink" Target="http://ivo.garant.ru/document?id=4079333&amp;sub=10000" TargetMode="External"/><Relationship Id="rId470" Type="http://schemas.openxmlformats.org/officeDocument/2006/relationships/hyperlink" Target="http://ivo.garant.ru/document?id=3824352&amp;sub=0" TargetMode="External"/><Relationship Id="rId526" Type="http://schemas.openxmlformats.org/officeDocument/2006/relationships/hyperlink" Target="http://ivo.garant.ru/document?id=2206247&amp;sub=0" TargetMode="External"/><Relationship Id="rId5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68" Type="http://schemas.openxmlformats.org/officeDocument/2006/relationships/hyperlink" Target="http://ivo.garant.ru/document?id=6080779&amp;sub=0" TargetMode="External"/><Relationship Id="rId165" Type="http://schemas.openxmlformats.org/officeDocument/2006/relationships/hyperlink" Target="http://ivo.garant.ru/document?id=3862137&amp;sub=0" TargetMode="External"/><Relationship Id="rId372" Type="http://schemas.openxmlformats.org/officeDocument/2006/relationships/hyperlink" Target="http://ivo.garant.ru/document?id=2205928&amp;sub=0" TargetMode="External"/><Relationship Id="rId428" Type="http://schemas.openxmlformats.org/officeDocument/2006/relationships/hyperlink" Target="http://ivo.garant.ru/document?id=86367&amp;sub=0" TargetMode="External"/><Relationship Id="rId635" Type="http://schemas.openxmlformats.org/officeDocument/2006/relationships/hyperlink" Target="http://ivo.garant.ru/document?id=16870561&amp;sub=0" TargetMode="External"/><Relationship Id="rId23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4" Type="http://schemas.openxmlformats.org/officeDocument/2006/relationships/hyperlink" Target="http://ivo.garant.ru/document?id=12030911&amp;sub=0" TargetMode="External"/><Relationship Id="rId481" Type="http://schemas.openxmlformats.org/officeDocument/2006/relationships/hyperlink" Target="http://ivo.garant.ru/document?id=3823239&amp;sub=0" TargetMode="External"/><Relationship Id="rId27" Type="http://schemas.openxmlformats.org/officeDocument/2006/relationships/hyperlink" Target="http://ivo.garant.ru/document?id=12038258&amp;sub=42" TargetMode="External"/><Relationship Id="rId69" Type="http://schemas.openxmlformats.org/officeDocument/2006/relationships/hyperlink" Target="http://ivo.garant.ru/document?id=12058477&amp;sub=10000" TargetMode="External"/><Relationship Id="rId134" Type="http://schemas.openxmlformats.org/officeDocument/2006/relationships/hyperlink" Target="http://ivo.garant.ru/document?id=12058477&amp;sub=17110" TargetMode="External"/><Relationship Id="rId537" Type="http://schemas.openxmlformats.org/officeDocument/2006/relationships/hyperlink" Target="http://ivo.garant.ru/document?id=70174766&amp;sub=0" TargetMode="External"/><Relationship Id="rId579" Type="http://schemas.openxmlformats.org/officeDocument/2006/relationships/hyperlink" Target="http://ivo.garant.ru/document?id=3822121&amp;sub=0" TargetMode="External"/><Relationship Id="rId80" Type="http://schemas.openxmlformats.org/officeDocument/2006/relationships/hyperlink" Target="http://ivo.garant.ru/document?id=12058477&amp;sub=10000" TargetMode="External"/><Relationship Id="rId176" Type="http://schemas.openxmlformats.org/officeDocument/2006/relationships/hyperlink" Target="http://ivo.garant.ru/document?id=3823095&amp;sub=230" TargetMode="External"/><Relationship Id="rId34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3" Type="http://schemas.openxmlformats.org/officeDocument/2006/relationships/hyperlink" Target="http://ivo.garant.ru/document?id=2206247&amp;sub=0" TargetMode="External"/><Relationship Id="rId439" Type="http://schemas.openxmlformats.org/officeDocument/2006/relationships/hyperlink" Target="http://ivo.garant.ru/document?id=10007960&amp;sub=0" TargetMode="External"/><Relationship Id="rId590" Type="http://schemas.openxmlformats.org/officeDocument/2006/relationships/hyperlink" Target="http://ivo.garant.ru/document?id=2008702&amp;sub=0" TargetMode="External"/><Relationship Id="rId604" Type="http://schemas.openxmlformats.org/officeDocument/2006/relationships/hyperlink" Target="http://ivo.garant.ru/document?id=4078817&amp;sub=1000" TargetMode="External"/><Relationship Id="rId64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1" Type="http://schemas.openxmlformats.org/officeDocument/2006/relationships/hyperlink" Target="http://ivo.garant.ru/document?id=6080779&amp;sub=0" TargetMode="External"/><Relationship Id="rId243" Type="http://schemas.openxmlformats.org/officeDocument/2006/relationships/hyperlink" Target="http://ivo.garant.ru/document?id=3822753&amp;sub=0" TargetMode="External"/><Relationship Id="rId28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50" Type="http://schemas.openxmlformats.org/officeDocument/2006/relationships/hyperlink" Target="http://ivo.garant.ru/document?id=12029354&amp;sub=0" TargetMode="External"/><Relationship Id="rId506" Type="http://schemas.openxmlformats.org/officeDocument/2006/relationships/hyperlink" Target="http://ivo.garant.ru/document?id=12077986&amp;sub=1000" TargetMode="External"/><Relationship Id="rId3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92" Type="http://schemas.openxmlformats.org/officeDocument/2006/relationships/hyperlink" Target="http://ivo.garant.ru/document?id=5269030&amp;sub=0" TargetMode="External"/><Relationship Id="rId548" Type="http://schemas.openxmlformats.org/officeDocument/2006/relationships/hyperlink" Target="http://ivo.garant.ru/document?id=3824004&amp;sub=0" TargetMode="External"/><Relationship Id="rId91" Type="http://schemas.openxmlformats.org/officeDocument/2006/relationships/hyperlink" Target="http://ivo.garant.ru/document?id=3823124&amp;sub=0" TargetMode="External"/><Relationship Id="rId145" Type="http://schemas.openxmlformats.org/officeDocument/2006/relationships/hyperlink" Target="http://ivo.garant.ru/document?id=6080779&amp;sub=0" TargetMode="External"/><Relationship Id="rId18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2" Type="http://schemas.openxmlformats.org/officeDocument/2006/relationships/hyperlink" Target="http://ivo.garant.ru/document?id=10008778&amp;sub=0" TargetMode="External"/><Relationship Id="rId394" Type="http://schemas.openxmlformats.org/officeDocument/2006/relationships/hyperlink" Target="http://ivo.garant.ru/document?id=70058682&amp;sub=0" TargetMode="External"/><Relationship Id="rId408" Type="http://schemas.openxmlformats.org/officeDocument/2006/relationships/hyperlink" Target="http://ivo.garant.ru/document?id=12029354&amp;sub=46" TargetMode="External"/><Relationship Id="rId615" Type="http://schemas.openxmlformats.org/officeDocument/2006/relationships/hyperlink" Target="http://ivo.garant.ru/document?id=4075722&amp;sub=0" TargetMode="External"/><Relationship Id="rId21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5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4" Type="http://schemas.openxmlformats.org/officeDocument/2006/relationships/hyperlink" Target="http://ivo.garant.ru/document?id=12061584&amp;sub=0" TargetMode="External"/><Relationship Id="rId29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61" Type="http://schemas.openxmlformats.org/officeDocument/2006/relationships/hyperlink" Target="http://ivo.garant.ru/document?id=93198&amp;sub=0" TargetMode="External"/><Relationship Id="rId517" Type="http://schemas.openxmlformats.org/officeDocument/2006/relationships/hyperlink" Target="http://ivo.garant.ru/document?id=3823141&amp;sub=0" TargetMode="External"/><Relationship Id="rId559" Type="http://schemas.openxmlformats.org/officeDocument/2006/relationships/hyperlink" Target="http://ivo.garant.ru/document?id=70207240&amp;sub=0" TargetMode="External"/><Relationship Id="rId6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8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56" Type="http://schemas.openxmlformats.org/officeDocument/2006/relationships/hyperlink" Target="http://ivo.garant.ru/document?id=2008705&amp;sub=0" TargetMode="External"/><Relationship Id="rId177" Type="http://schemas.openxmlformats.org/officeDocument/2006/relationships/hyperlink" Target="http://ivo.garant.ru/document?id=6080779&amp;sub=0" TargetMode="External"/><Relationship Id="rId198" Type="http://schemas.openxmlformats.org/officeDocument/2006/relationships/hyperlink" Target="http://ivo.garant.ru/document?id=3823575&amp;sub=0" TargetMode="External"/><Relationship Id="rId321" Type="http://schemas.openxmlformats.org/officeDocument/2006/relationships/hyperlink" Target="http://ivo.garant.ru/document?id=12023011&amp;sub=1000" TargetMode="External"/><Relationship Id="rId342" Type="http://schemas.openxmlformats.org/officeDocument/2006/relationships/image" Target="media/image9.wmf"/><Relationship Id="rId363" Type="http://schemas.openxmlformats.org/officeDocument/2006/relationships/hyperlink" Target="http://ivo.garant.ru/document?id=3822447&amp;sub=0" TargetMode="External"/><Relationship Id="rId384" Type="http://schemas.openxmlformats.org/officeDocument/2006/relationships/hyperlink" Target="http://ivo.garant.ru/document?id=2206247&amp;sub=0" TargetMode="External"/><Relationship Id="rId419" Type="http://schemas.openxmlformats.org/officeDocument/2006/relationships/hyperlink" Target="http://ivo.garant.ru/document?id=12038258&amp;sub=31" TargetMode="External"/><Relationship Id="rId570" Type="http://schemas.openxmlformats.org/officeDocument/2006/relationships/hyperlink" Target="http://ivo.garant.ru/document?id=95657&amp;sub=10000" TargetMode="External"/><Relationship Id="rId591" Type="http://schemas.openxmlformats.org/officeDocument/2006/relationships/hyperlink" Target="http://ivo.garant.ru/document?id=2008704&amp;sub=0" TargetMode="External"/><Relationship Id="rId605" Type="http://schemas.openxmlformats.org/officeDocument/2006/relationships/hyperlink" Target="http://ivo.garant.ru/document?id=12023011&amp;sub=1000" TargetMode="External"/><Relationship Id="rId626" Type="http://schemas.openxmlformats.org/officeDocument/2006/relationships/hyperlink" Target="http://ivo.garant.ru/document?id=12031076&amp;sub=0" TargetMode="External"/><Relationship Id="rId202" Type="http://schemas.openxmlformats.org/officeDocument/2006/relationships/hyperlink" Target="http://ivo.garant.ru/document?id=3823190&amp;sub=0" TargetMode="External"/><Relationship Id="rId22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4" Type="http://schemas.openxmlformats.org/officeDocument/2006/relationships/hyperlink" Target="http://ivo.garant.ru/document?id=12058477&amp;sub=10000" TargetMode="External"/><Relationship Id="rId430" Type="http://schemas.openxmlformats.org/officeDocument/2006/relationships/hyperlink" Target="http://ivo.garant.ru/document?id=10003000&amp;sub=0" TargetMode="External"/><Relationship Id="rId647" Type="http://schemas.openxmlformats.org/officeDocument/2006/relationships/hyperlink" Target="http://ivo.garant.ru/document?id=3824255&amp;sub=0" TargetMode="External"/><Relationship Id="rId18" Type="http://schemas.openxmlformats.org/officeDocument/2006/relationships/hyperlink" Target="http://ivo.garant.ru/document?id=12027232&amp;sub=0" TargetMode="External"/><Relationship Id="rId3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5" Type="http://schemas.openxmlformats.org/officeDocument/2006/relationships/hyperlink" Target="http://ivo.garant.ru/document?id=12024624&amp;sub=99" TargetMode="External"/><Relationship Id="rId286" Type="http://schemas.openxmlformats.org/officeDocument/2006/relationships/hyperlink" Target="http://ivo.garant.ru/document?id=12058477&amp;sub=10000" TargetMode="External"/><Relationship Id="rId451" Type="http://schemas.openxmlformats.org/officeDocument/2006/relationships/hyperlink" Target="http://ivo.garant.ru/document?id=12027232&amp;sub=0" TargetMode="External"/><Relationship Id="rId472" Type="http://schemas.openxmlformats.org/officeDocument/2006/relationships/hyperlink" Target="http://ivo.garant.ru/document?id=5270538&amp;sub=0" TargetMode="External"/><Relationship Id="rId493" Type="http://schemas.openxmlformats.org/officeDocument/2006/relationships/hyperlink" Target="http://ivo.garant.ru/document?id=57868764&amp;sub=0" TargetMode="External"/><Relationship Id="rId507" Type="http://schemas.openxmlformats.org/officeDocument/2006/relationships/hyperlink" Target="http://ivo.garant.ru/document?id=4078777&amp;sub=1000" TargetMode="External"/><Relationship Id="rId528" Type="http://schemas.openxmlformats.org/officeDocument/2006/relationships/hyperlink" Target="http://ivo.garant.ru/document?id=70091812&amp;sub=0" TargetMode="External"/><Relationship Id="rId549" Type="http://schemas.openxmlformats.org/officeDocument/2006/relationships/hyperlink" Target="http://ivo.garant.ru/document?id=70229964&amp;sub=0" TargetMode="External"/><Relationship Id="rId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46" Type="http://schemas.openxmlformats.org/officeDocument/2006/relationships/hyperlink" Target="http://ivo.garant.ru/document?id=2008701&amp;sub=0" TargetMode="External"/><Relationship Id="rId16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3" Type="http://schemas.openxmlformats.org/officeDocument/2006/relationships/hyperlink" Target="http://ivo.garant.ru/document?id=4088851&amp;sub=1000" TargetMode="External"/><Relationship Id="rId374" Type="http://schemas.openxmlformats.org/officeDocument/2006/relationships/hyperlink" Target="http://ivo.garant.ru/document?id=12018608&amp;sub=1000" TargetMode="External"/><Relationship Id="rId395" Type="http://schemas.openxmlformats.org/officeDocument/2006/relationships/hyperlink" Target="http://ivo.garant.ru/document?id=3822828&amp;sub=0" TargetMode="External"/><Relationship Id="rId40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60" Type="http://schemas.openxmlformats.org/officeDocument/2006/relationships/hyperlink" Target="http://ivo.garant.ru/document?id=70267250&amp;sub=0" TargetMode="External"/><Relationship Id="rId581" Type="http://schemas.openxmlformats.org/officeDocument/2006/relationships/hyperlink" Target="http://ivo.garant.ru/document?id=3822832&amp;sub=0" TargetMode="External"/><Relationship Id="rId71" Type="http://schemas.openxmlformats.org/officeDocument/2006/relationships/hyperlink" Target="http://ivo.garant.ru/document?id=3824267&amp;sub=1000" TargetMode="External"/><Relationship Id="rId92" Type="http://schemas.openxmlformats.org/officeDocument/2006/relationships/hyperlink" Target="http://ivo.garant.ru/document?id=12026663&amp;sub=0" TargetMode="External"/><Relationship Id="rId21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20" Type="http://schemas.openxmlformats.org/officeDocument/2006/relationships/hyperlink" Target="http://ivo.garant.ru/document?id=12038258&amp;sub=32" TargetMode="External"/><Relationship Id="rId616" Type="http://schemas.openxmlformats.org/officeDocument/2006/relationships/hyperlink" Target="http://ivo.garant.ru/document?id=4078977&amp;sub=1000" TargetMode="External"/><Relationship Id="rId63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5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6" Type="http://schemas.openxmlformats.org/officeDocument/2006/relationships/hyperlink" Target="http://ivo.garant.ru/document?id=12027232&amp;sub=4" TargetMode="External"/><Relationship Id="rId29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41" Type="http://schemas.openxmlformats.org/officeDocument/2006/relationships/hyperlink" Target="http://ivo.garant.ru/document?id=10007990&amp;sub=0" TargetMode="External"/><Relationship Id="rId462" Type="http://schemas.openxmlformats.org/officeDocument/2006/relationships/hyperlink" Target="http://ivo.garant.ru/document?id=36698&amp;sub=0" TargetMode="External"/><Relationship Id="rId483" Type="http://schemas.openxmlformats.org/officeDocument/2006/relationships/hyperlink" Target="http://ivo.garant.ru/document?id=3823124&amp;sub=0" TargetMode="External"/><Relationship Id="rId518" Type="http://schemas.openxmlformats.org/officeDocument/2006/relationships/hyperlink" Target="http://ivo.garant.ru/document?id=3823471&amp;sub=0" TargetMode="External"/><Relationship Id="rId539" Type="http://schemas.openxmlformats.org/officeDocument/2006/relationships/hyperlink" Target="http://ivo.garant.ru/document?id=2206224&amp;sub=0" TargetMode="External"/><Relationship Id="rId4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5" Type="http://schemas.openxmlformats.org/officeDocument/2006/relationships/hyperlink" Target="http://ivo.garant.ru/document?id=6624298&amp;sub=1000" TargetMode="External"/><Relationship Id="rId136" Type="http://schemas.openxmlformats.org/officeDocument/2006/relationships/hyperlink" Target="http://ivo.garant.ru/document?id=70252494&amp;sub=0" TargetMode="External"/><Relationship Id="rId157" Type="http://schemas.openxmlformats.org/officeDocument/2006/relationships/hyperlink" Target="http://ivo.garant.ru/document?id=12024624&amp;sub=0" TargetMode="External"/><Relationship Id="rId17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3" Type="http://schemas.openxmlformats.org/officeDocument/2006/relationships/image" Target="media/image10.wmf"/><Relationship Id="rId364" Type="http://schemas.openxmlformats.org/officeDocument/2006/relationships/hyperlink" Target="http://ivo.garant.ru/document?id=70640828&amp;sub=0" TargetMode="External"/><Relationship Id="rId550" Type="http://schemas.openxmlformats.org/officeDocument/2006/relationships/hyperlink" Target="http://ivo.garant.ru/document?id=70267246&amp;sub=0" TargetMode="External"/><Relationship Id="rId61" Type="http://schemas.openxmlformats.org/officeDocument/2006/relationships/hyperlink" Target="http://ivo.garant.ru/document?id=12058477&amp;sub=10000" TargetMode="External"/><Relationship Id="rId8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5" Type="http://schemas.openxmlformats.org/officeDocument/2006/relationships/hyperlink" Target="http://ivo.garant.ru/document?id=70130820&amp;sub=0" TargetMode="External"/><Relationship Id="rId571" Type="http://schemas.openxmlformats.org/officeDocument/2006/relationships/hyperlink" Target="http://ivo.garant.ru/document?id=95661&amp;sub=10000" TargetMode="External"/><Relationship Id="rId592" Type="http://schemas.openxmlformats.org/officeDocument/2006/relationships/hyperlink" Target="http://ivo.garant.ru/document?id=2008705&amp;sub=0" TargetMode="External"/><Relationship Id="rId606" Type="http://schemas.openxmlformats.org/officeDocument/2006/relationships/hyperlink" Target="http://ivo.garant.ru/document?id=4076074&amp;sub=0" TargetMode="External"/><Relationship Id="rId627" Type="http://schemas.openxmlformats.org/officeDocument/2006/relationships/hyperlink" Target="http://ivo.garant.ru/document?id=12041471&amp;sub=0" TargetMode="External"/><Relationship Id="rId64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 Type="http://schemas.openxmlformats.org/officeDocument/2006/relationships/hyperlink" Target="http://ivo.garant.ru/document?id=35709&amp;sub=0" TargetMode="External"/><Relationship Id="rId224" Type="http://schemas.openxmlformats.org/officeDocument/2006/relationships/hyperlink" Target="http://ivo.garant.ru/document?id=70058682&amp;sub=0" TargetMode="External"/><Relationship Id="rId2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6" Type="http://schemas.openxmlformats.org/officeDocument/2006/relationships/hyperlink" Target="http://ivo.garant.ru/document?id=12027232&amp;sub=0" TargetMode="External"/><Relationship Id="rId28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0" Type="http://schemas.openxmlformats.org/officeDocument/2006/relationships/hyperlink" Target="http://ivo.garant.ru/document?id=12086381&amp;sub=0" TargetMode="External"/><Relationship Id="rId431" Type="http://schemas.openxmlformats.org/officeDocument/2006/relationships/hyperlink" Target="http://ivo.garant.ru/document?id=12038258&amp;sub=0" TargetMode="External"/><Relationship Id="rId452" Type="http://schemas.openxmlformats.org/officeDocument/2006/relationships/hyperlink" Target="http://ivo.garant.ru/document?id=78160&amp;sub=0" TargetMode="External"/><Relationship Id="rId473" Type="http://schemas.openxmlformats.org/officeDocument/2006/relationships/hyperlink" Target="http://ivo.garant.ru/document?id=5270550&amp;sub=0" TargetMode="External"/><Relationship Id="rId494" Type="http://schemas.openxmlformats.org/officeDocument/2006/relationships/hyperlink" Target="http://ivo.garant.ru/document?id=97380&amp;sub=0" TargetMode="External"/><Relationship Id="rId508" Type="http://schemas.openxmlformats.org/officeDocument/2006/relationships/hyperlink" Target="http://ivo.garant.ru/document?id=70640828&amp;sub=0" TargetMode="External"/><Relationship Id="rId529" Type="http://schemas.openxmlformats.org/officeDocument/2006/relationships/hyperlink" Target="http://ivo.garant.ru/document?id=70260706&amp;sub=0" TargetMode="External"/><Relationship Id="rId30" Type="http://schemas.openxmlformats.org/officeDocument/2006/relationships/hyperlink" Target="http://ivo.garant.ru/document?id=2056865&amp;sub=0" TargetMode="External"/><Relationship Id="rId105" Type="http://schemas.openxmlformats.org/officeDocument/2006/relationships/hyperlink" Target="http://ivo.garant.ru/document?id=2008703&amp;sub=0" TargetMode="External"/><Relationship Id="rId12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47" Type="http://schemas.openxmlformats.org/officeDocument/2006/relationships/hyperlink" Target="http://ivo.garant.ru/document?id=99459&amp;sub=0" TargetMode="External"/><Relationship Id="rId16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3" Type="http://schemas.openxmlformats.org/officeDocument/2006/relationships/image" Target="media/image1.wmf"/><Relationship Id="rId354" Type="http://schemas.openxmlformats.org/officeDocument/2006/relationships/hyperlink" Target="http://ivo.garant.ru/document?id=12077986&amp;sub=1000" TargetMode="External"/><Relationship Id="rId540" Type="http://schemas.openxmlformats.org/officeDocument/2006/relationships/hyperlink" Target="http://ivo.garant.ru/document?id=12029844&amp;sub=1000" TargetMode="External"/><Relationship Id="rId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2" Type="http://schemas.openxmlformats.org/officeDocument/2006/relationships/hyperlink" Target="http://ivo.garant.ru/document?id=12000061&amp;sub=0" TargetMode="External"/><Relationship Id="rId9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9" Type="http://schemas.openxmlformats.org/officeDocument/2006/relationships/hyperlink" Target="http://ivo.garant.ru/document?id=2205992&amp;sub=0" TargetMode="External"/><Relationship Id="rId375" Type="http://schemas.openxmlformats.org/officeDocument/2006/relationships/hyperlink" Target="http://ivo.garant.ru/document?id=12018608&amp;sub=1" TargetMode="External"/><Relationship Id="rId396" Type="http://schemas.openxmlformats.org/officeDocument/2006/relationships/hyperlink" Target="http://ivo.garant.ru/document?id=3822827&amp;sub=0" TargetMode="External"/><Relationship Id="rId561" Type="http://schemas.openxmlformats.org/officeDocument/2006/relationships/hyperlink" Target="http://ivo.garant.ru/document?id=70229966&amp;sub=0" TargetMode="External"/><Relationship Id="rId582" Type="http://schemas.openxmlformats.org/officeDocument/2006/relationships/hyperlink" Target="http://ivo.garant.ru/document?id=3823580&amp;sub=0" TargetMode="External"/><Relationship Id="rId617" Type="http://schemas.openxmlformats.org/officeDocument/2006/relationships/hyperlink" Target="http://ivo.garant.ru/document?id=12025153&amp;sub=1000" TargetMode="External"/><Relationship Id="rId63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5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6" Type="http://schemas.openxmlformats.org/officeDocument/2006/relationships/hyperlink" Target="http://ivo.garant.ru/document?id=3862137&amp;sub=0" TargetMode="External"/><Relationship Id="rId277" Type="http://schemas.openxmlformats.org/officeDocument/2006/relationships/hyperlink" Target="http://ivo.garant.ru/document?id=70671758&amp;sub=0" TargetMode="External"/><Relationship Id="rId29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00" Type="http://schemas.openxmlformats.org/officeDocument/2006/relationships/hyperlink" Target="http://ivo.garant.ru/document?id=2221193&amp;sub=0" TargetMode="External"/><Relationship Id="rId421" Type="http://schemas.openxmlformats.org/officeDocument/2006/relationships/hyperlink" Target="http://ivo.garant.ru/document?id=12024624&amp;sub=0" TargetMode="External"/><Relationship Id="rId442" Type="http://schemas.openxmlformats.org/officeDocument/2006/relationships/hyperlink" Target="http://ivo.garant.ru/document?id=12012084&amp;sub=0" TargetMode="External"/><Relationship Id="rId463" Type="http://schemas.openxmlformats.org/officeDocument/2006/relationships/hyperlink" Target="http://ivo.garant.ru/document?id=12018608&amp;sub=0" TargetMode="External"/><Relationship Id="rId484" Type="http://schemas.openxmlformats.org/officeDocument/2006/relationships/hyperlink" Target="http://ivo.garant.ru/document?id=5270718&amp;sub=0" TargetMode="External"/><Relationship Id="rId519" Type="http://schemas.openxmlformats.org/officeDocument/2006/relationships/hyperlink" Target="http://ivo.garant.ru/document?id=2206000&amp;sub=0" TargetMode="External"/><Relationship Id="rId116" Type="http://schemas.openxmlformats.org/officeDocument/2006/relationships/hyperlink" Target="http://ivo.garant.ru/document?id=2206247&amp;sub=0" TargetMode="External"/><Relationship Id="rId137" Type="http://schemas.openxmlformats.org/officeDocument/2006/relationships/hyperlink" Target="http://ivo.garant.ru/document?id=70214870&amp;sub=0" TargetMode="External"/><Relationship Id="rId15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3" Type="http://schemas.openxmlformats.org/officeDocument/2006/relationships/hyperlink" Target="http://ivo.garant.ru/document?id=12058477&amp;sub=10000" TargetMode="External"/><Relationship Id="rId344" Type="http://schemas.openxmlformats.org/officeDocument/2006/relationships/image" Target="media/image11.wmf"/><Relationship Id="rId530" Type="http://schemas.openxmlformats.org/officeDocument/2006/relationships/hyperlink" Target="http://ivo.garant.ru/document?id=2206275&amp;sub=0" TargetMode="External"/><Relationship Id="rId2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2" Type="http://schemas.openxmlformats.org/officeDocument/2006/relationships/hyperlink" Target="http://ivo.garant.ru/document?id=12023011&amp;sub=1000" TargetMode="External"/><Relationship Id="rId8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79" Type="http://schemas.openxmlformats.org/officeDocument/2006/relationships/header" Target="header1.xml"/><Relationship Id="rId365" Type="http://schemas.openxmlformats.org/officeDocument/2006/relationships/hyperlink" Target="http://ivo.garant.ru/document?id=3823141&amp;sub=0" TargetMode="External"/><Relationship Id="rId386" Type="http://schemas.openxmlformats.org/officeDocument/2006/relationships/hyperlink" Target="http://ivo.garant.ru/document?id=12061584&amp;sub=0" TargetMode="External"/><Relationship Id="rId551" Type="http://schemas.openxmlformats.org/officeDocument/2006/relationships/hyperlink" Target="http://ivo.garant.ru/document?id=70267248&amp;sub=0" TargetMode="External"/><Relationship Id="rId572" Type="http://schemas.openxmlformats.org/officeDocument/2006/relationships/hyperlink" Target="http://ivo.garant.ru/document?id=55070398&amp;sub=0" TargetMode="External"/><Relationship Id="rId593" Type="http://schemas.openxmlformats.org/officeDocument/2006/relationships/hyperlink" Target="http://ivo.garant.ru/document?id=4074553&amp;sub=0" TargetMode="External"/><Relationship Id="rId607" Type="http://schemas.openxmlformats.org/officeDocument/2006/relationships/hyperlink" Target="http://ivo.garant.ru/document?id=4079179&amp;sub=1000" TargetMode="External"/><Relationship Id="rId628" Type="http://schemas.openxmlformats.org/officeDocument/2006/relationships/hyperlink" Target="http://ivo.garant.ru/document?id=4086209&amp;sub=0" TargetMode="External"/><Relationship Id="rId6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0" Type="http://schemas.openxmlformats.org/officeDocument/2006/relationships/hyperlink" Target="http://ivo.garant.ru/document?id=2205985&amp;sub=0" TargetMode="External"/><Relationship Id="rId20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5" Type="http://schemas.openxmlformats.org/officeDocument/2006/relationships/hyperlink" Target="http://ivo.garant.ru/document?id=3822832&amp;sub=0" TargetMode="External"/><Relationship Id="rId24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8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1" Type="http://schemas.openxmlformats.org/officeDocument/2006/relationships/hyperlink" Target="http://ivo.garant.ru/document?id=12038258&amp;sub=0" TargetMode="External"/><Relationship Id="rId432" Type="http://schemas.openxmlformats.org/officeDocument/2006/relationships/hyperlink" Target="http://ivo.garant.ru/document?id=12024624&amp;sub=0" TargetMode="External"/><Relationship Id="rId453" Type="http://schemas.openxmlformats.org/officeDocument/2006/relationships/hyperlink" Target="http://ivo.garant.ru/document?id=12015118&amp;sub=0" TargetMode="External"/><Relationship Id="rId474" Type="http://schemas.openxmlformats.org/officeDocument/2006/relationships/hyperlink" Target="http://ivo.garant.ru/document?id=5270554&amp;sub=0" TargetMode="External"/><Relationship Id="rId509" Type="http://schemas.openxmlformats.org/officeDocument/2006/relationships/hyperlink" Target="http://ivo.garant.ru/document?id=70229962&amp;sub=0" TargetMode="External"/><Relationship Id="rId106" Type="http://schemas.openxmlformats.org/officeDocument/2006/relationships/hyperlink" Target="http://ivo.garant.ru/document?id=70187238&amp;sub=0" TargetMode="External"/><Relationship Id="rId127" Type="http://schemas.openxmlformats.org/officeDocument/2006/relationships/hyperlink" Target="http://ivo.garant.ru/document?id=12083219&amp;sub=1000" TargetMode="External"/><Relationship Id="rId313" Type="http://schemas.openxmlformats.org/officeDocument/2006/relationships/hyperlink" Target="http://ivo.garant.ru/document?id=1481502&amp;sub=0" TargetMode="External"/><Relationship Id="rId495" Type="http://schemas.openxmlformats.org/officeDocument/2006/relationships/hyperlink" Target="http://ivo.garant.ru/document?id=6077040&amp;sub=0" TargetMode="External"/><Relationship Id="rId10" Type="http://schemas.openxmlformats.org/officeDocument/2006/relationships/hyperlink" Target="http://ivo.garant.ru/document?id=12038258&amp;sub=293" TargetMode="External"/><Relationship Id="rId3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3" Type="http://schemas.openxmlformats.org/officeDocument/2006/relationships/hyperlink" Target="http://ivo.garant.ru/document?id=12025350&amp;sub=0" TargetMode="External"/><Relationship Id="rId9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48" Type="http://schemas.openxmlformats.org/officeDocument/2006/relationships/hyperlink" Target="http://ivo.garant.ru/document?id=3824255&amp;sub=0" TargetMode="External"/><Relationship Id="rId169" Type="http://schemas.openxmlformats.org/officeDocument/2006/relationships/hyperlink" Target="http://ivo.garant.ru/document?id=3824242&amp;sub=0" TargetMode="External"/><Relationship Id="rId334" Type="http://schemas.openxmlformats.org/officeDocument/2006/relationships/image" Target="media/image2.wmf"/><Relationship Id="rId355" Type="http://schemas.openxmlformats.org/officeDocument/2006/relationships/hyperlink" Target="http://ivo.garant.ru/document?id=4079205&amp;sub=10000" TargetMode="External"/><Relationship Id="rId376" Type="http://schemas.openxmlformats.org/officeDocument/2006/relationships/hyperlink" Target="http://ivo.garant.ru/document?id=10004313&amp;sub=0" TargetMode="External"/><Relationship Id="rId397" Type="http://schemas.openxmlformats.org/officeDocument/2006/relationships/hyperlink" Target="http://ivo.garant.ru/document?id=3822474&amp;sub=0" TargetMode="External"/><Relationship Id="rId520" Type="http://schemas.openxmlformats.org/officeDocument/2006/relationships/hyperlink" Target="http://ivo.garant.ru/document?id=70258682&amp;sub=0" TargetMode="External"/><Relationship Id="rId541" Type="http://schemas.openxmlformats.org/officeDocument/2006/relationships/hyperlink" Target="http://ivo.garant.ru/document?id=6080766&amp;sub=0" TargetMode="External"/><Relationship Id="rId562" Type="http://schemas.openxmlformats.org/officeDocument/2006/relationships/hyperlink" Target="http://ivo.garant.ru/document?id=6080771&amp;sub=0" TargetMode="External"/><Relationship Id="rId583" Type="http://schemas.openxmlformats.org/officeDocument/2006/relationships/hyperlink" Target="http://ivo.garant.ru/document?id=3822470&amp;sub=0" TargetMode="External"/><Relationship Id="rId618" Type="http://schemas.openxmlformats.org/officeDocument/2006/relationships/hyperlink" Target="http://ivo.garant.ru/document?id=4079029&amp;sub=0" TargetMode="External"/><Relationship Id="rId63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 Type="http://schemas.openxmlformats.org/officeDocument/2006/relationships/settings" Target="settings.xml"/><Relationship Id="rId180" Type="http://schemas.openxmlformats.org/officeDocument/2006/relationships/footer" Target="footer1.xml"/><Relationship Id="rId21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8" Type="http://schemas.openxmlformats.org/officeDocument/2006/relationships/hyperlink" Target="http://ivo.garant.ru/document?id=93198&amp;sub=0" TargetMode="External"/><Relationship Id="rId401" Type="http://schemas.openxmlformats.org/officeDocument/2006/relationships/hyperlink" Target="http://ivo.garant.ru/document?id=70058682&amp;sub=0" TargetMode="External"/><Relationship Id="rId422" Type="http://schemas.openxmlformats.org/officeDocument/2006/relationships/hyperlink" Target="http://ivo.garant.ru/document?id=12047594&amp;sub=0" TargetMode="External"/><Relationship Id="rId443" Type="http://schemas.openxmlformats.org/officeDocument/2006/relationships/hyperlink" Target="http://ivo.garant.ru/document?id=10003878&amp;sub=0" TargetMode="External"/><Relationship Id="rId464" Type="http://schemas.openxmlformats.org/officeDocument/2006/relationships/hyperlink" Target="http://ivo.garant.ru/document?id=86620&amp;sub=0" TargetMode="External"/><Relationship Id="rId6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85" Type="http://schemas.openxmlformats.org/officeDocument/2006/relationships/hyperlink" Target="http://ivo.garant.ru/document?id=5269950&amp;sub=0" TargetMode="External"/><Relationship Id="rId42" Type="http://schemas.openxmlformats.org/officeDocument/2006/relationships/hyperlink" Target="http://ivo.garant.ru/document?id=12023011&amp;sub=0" TargetMode="External"/><Relationship Id="rId8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8" Type="http://schemas.openxmlformats.org/officeDocument/2006/relationships/hyperlink" Target="http://ivo.garant.ru/document?id=6080772&amp;sub=0" TargetMode="External"/><Relationship Id="rId3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7" Type="http://schemas.openxmlformats.org/officeDocument/2006/relationships/hyperlink" Target="http://ivo.garant.ru/document?id=6624298&amp;sub=1000" TargetMode="External"/><Relationship Id="rId510" Type="http://schemas.openxmlformats.org/officeDocument/2006/relationships/hyperlink" Target="http://ivo.garant.ru/document?id=70214900&amp;sub=0" TargetMode="External"/><Relationship Id="rId552" Type="http://schemas.openxmlformats.org/officeDocument/2006/relationships/hyperlink" Target="http://ivo.garant.ru/document?id=6080767&amp;sub=0" TargetMode="External"/><Relationship Id="rId594" Type="http://schemas.openxmlformats.org/officeDocument/2006/relationships/hyperlink" Target="http://ivo.garant.ru/document?id=4075749&amp;sub=0" TargetMode="External"/><Relationship Id="rId608" Type="http://schemas.openxmlformats.org/officeDocument/2006/relationships/hyperlink" Target="http://ivo.garant.ru/document?id=4079201&amp;sub=10000" TargetMode="External"/><Relationship Id="rId191" Type="http://schemas.openxmlformats.org/officeDocument/2006/relationships/hyperlink" Target="http://ivo.garant.ru/document?id=3862137&amp;sub=0" TargetMode="External"/><Relationship Id="rId205" Type="http://schemas.openxmlformats.org/officeDocument/2006/relationships/hyperlink" Target="http://ivo.garant.ru/document?id=12067124&amp;sub=0" TargetMode="External"/><Relationship Id="rId24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2" Type="http://schemas.openxmlformats.org/officeDocument/2006/relationships/hyperlink" Target="http://ivo.garant.ru/document?id=12038258&amp;sub=2925" TargetMode="External"/><Relationship Id="rId107" Type="http://schemas.openxmlformats.org/officeDocument/2006/relationships/hyperlink" Target="http://ivo.garant.ru/document?id=70187238&amp;sub=0" TargetMode="External"/><Relationship Id="rId28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54" Type="http://schemas.openxmlformats.org/officeDocument/2006/relationships/hyperlink" Target="http://ivo.garant.ru/document?id=12015550&amp;sub=0" TargetMode="External"/><Relationship Id="rId496" Type="http://schemas.openxmlformats.org/officeDocument/2006/relationships/hyperlink" Target="http://ivo.garant.ru/document?id=12045645&amp;sub=0" TargetMode="External"/><Relationship Id="rId11" Type="http://schemas.openxmlformats.org/officeDocument/2006/relationships/hyperlink" Target="http://ivo.garant.ru/document?id=12038258&amp;sub=19031" TargetMode="External"/><Relationship Id="rId53" Type="http://schemas.openxmlformats.org/officeDocument/2006/relationships/hyperlink" Target="http://ivo.garant.ru/document?id=12058477&amp;sub=10000" TargetMode="External"/><Relationship Id="rId1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6" Type="http://schemas.openxmlformats.org/officeDocument/2006/relationships/hyperlink" Target="http://ivo.garant.ru/document?id=4078777&amp;sub=1000" TargetMode="External"/><Relationship Id="rId398" Type="http://schemas.openxmlformats.org/officeDocument/2006/relationships/hyperlink" Target="http://ivo.garant.ru/document?id=3822832&amp;sub=0" TargetMode="External"/><Relationship Id="rId521" Type="http://schemas.openxmlformats.org/officeDocument/2006/relationships/hyperlink" Target="http://ivo.garant.ru/document?id=2206446&amp;sub=0" TargetMode="External"/><Relationship Id="rId563" Type="http://schemas.openxmlformats.org/officeDocument/2006/relationships/hyperlink" Target="http://ivo.garant.ru/document?id=6080768&amp;sub=0" TargetMode="External"/><Relationship Id="rId619" Type="http://schemas.openxmlformats.org/officeDocument/2006/relationships/hyperlink" Target="http://ivo.garant.ru/document?id=4079096&amp;sub=10000" TargetMode="External"/><Relationship Id="rId95" Type="http://schemas.openxmlformats.org/officeDocument/2006/relationships/hyperlink" Target="http://ivo.garant.ru/document?id=70058960&amp;sub=0" TargetMode="External"/><Relationship Id="rId16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23" Type="http://schemas.openxmlformats.org/officeDocument/2006/relationships/hyperlink" Target="http://ivo.garant.ru/document?id=12050845&amp;sub=0" TargetMode="External"/><Relationship Id="rId258" Type="http://schemas.openxmlformats.org/officeDocument/2006/relationships/hyperlink" Target="http://ivo.garant.ru/document?id=12024624&amp;sub=94" TargetMode="External"/><Relationship Id="rId465" Type="http://schemas.openxmlformats.org/officeDocument/2006/relationships/hyperlink" Target="http://ivo.garant.ru/document?id=1481502&amp;sub=0" TargetMode="External"/><Relationship Id="rId630" Type="http://schemas.openxmlformats.org/officeDocument/2006/relationships/hyperlink" Target="http://ivo.garant.ru/document?id=12024072&amp;sub=1000" TargetMode="External"/><Relationship Id="rId22" Type="http://schemas.openxmlformats.org/officeDocument/2006/relationships/hyperlink" Target="http://ivo.garant.ru/document?id=6080768&amp;sub=0" TargetMode="External"/><Relationship Id="rId64" Type="http://schemas.openxmlformats.org/officeDocument/2006/relationships/hyperlink" Target="http://ivo.garant.ru/document?id=10003894&amp;sub=25" TargetMode="External"/><Relationship Id="rId118" Type="http://schemas.openxmlformats.org/officeDocument/2006/relationships/hyperlink" Target="http://ivo.garant.ru/document?id=2206294&amp;sub=0" TargetMode="External"/><Relationship Id="rId325" Type="http://schemas.openxmlformats.org/officeDocument/2006/relationships/hyperlink" Target="http://ivo.garant.ru/document?id=4077334&amp;sub=0" TargetMode="External"/><Relationship Id="rId367" Type="http://schemas.openxmlformats.org/officeDocument/2006/relationships/hyperlink" Target="http://ivo.garant.ru/document?id=6046698&amp;sub=0" TargetMode="External"/><Relationship Id="rId532" Type="http://schemas.openxmlformats.org/officeDocument/2006/relationships/hyperlink" Target="http://ivo.garant.ru/document?id=2205936&amp;sub=0" TargetMode="External"/><Relationship Id="rId574" Type="http://schemas.openxmlformats.org/officeDocument/2006/relationships/hyperlink" Target="http://ivo.garant.ru/document?id=2206196&amp;sub=0" TargetMode="External"/><Relationship Id="rId17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7" Type="http://schemas.openxmlformats.org/officeDocument/2006/relationships/hyperlink" Target="http://ivo.garant.ru/document?id=12058477&amp;sub=10000" TargetMode="External"/><Relationship Id="rId269" Type="http://schemas.openxmlformats.org/officeDocument/2006/relationships/hyperlink" Target="http://ivo.garant.ru/document?id=5870&amp;sub=0" TargetMode="External"/><Relationship Id="rId434" Type="http://schemas.openxmlformats.org/officeDocument/2006/relationships/hyperlink" Target="http://ivo.garant.ru/document?id=12047594&amp;sub=0" TargetMode="External"/><Relationship Id="rId476" Type="http://schemas.openxmlformats.org/officeDocument/2006/relationships/hyperlink" Target="http://ivo.garant.ru/document?id=5269940&amp;sub=0" TargetMode="External"/><Relationship Id="rId64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9" Type="http://schemas.openxmlformats.org/officeDocument/2006/relationships/hyperlink" Target="http://ivo.garant.ru/document?id=70252494&amp;sub=0" TargetMode="External"/><Relationship Id="rId280" Type="http://schemas.openxmlformats.org/officeDocument/2006/relationships/hyperlink" Target="http://ivo.garant.ru/document?id=12027232&amp;sub=60" TargetMode="External"/><Relationship Id="rId336" Type="http://schemas.openxmlformats.org/officeDocument/2006/relationships/image" Target="media/image4.wmf"/><Relationship Id="rId501" Type="http://schemas.openxmlformats.org/officeDocument/2006/relationships/hyperlink" Target="http://ivo.garant.ru/document?id=12024447&amp;sub=1000" TargetMode="External"/><Relationship Id="rId543" Type="http://schemas.openxmlformats.org/officeDocument/2006/relationships/hyperlink" Target="http://ivo.garant.ru/document?id=70214904&amp;sub=0" TargetMode="External"/><Relationship Id="rId75" Type="http://schemas.openxmlformats.org/officeDocument/2006/relationships/hyperlink" Target="http://ivo.garant.ru/document?id=12058477&amp;sub=10000" TargetMode="External"/><Relationship Id="rId140" Type="http://schemas.openxmlformats.org/officeDocument/2006/relationships/hyperlink" Target="http://ivo.garant.ru/document?id=85644&amp;sub=1000" TargetMode="External"/><Relationship Id="rId18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8" Type="http://schemas.openxmlformats.org/officeDocument/2006/relationships/hyperlink" Target="http://ivo.garant.ru/document?id=12038258&amp;sub=0" TargetMode="External"/><Relationship Id="rId403" Type="http://schemas.openxmlformats.org/officeDocument/2006/relationships/hyperlink" Target="http://ivo.garant.ru/document?id=12038258&amp;sub=0" TargetMode="External"/><Relationship Id="rId585" Type="http://schemas.openxmlformats.org/officeDocument/2006/relationships/hyperlink" Target="http://ivo.garant.ru/document?id=3823941&amp;sub=0" TargetMode="External"/><Relationship Id="rId6" Type="http://schemas.openxmlformats.org/officeDocument/2006/relationships/footnotes" Target="footnotes.xml"/><Relationship Id="rId238" Type="http://schemas.openxmlformats.org/officeDocument/2006/relationships/hyperlink" Target="http://ivo.garant.ru/document?id=12058477&amp;sub=10000" TargetMode="External"/><Relationship Id="rId445" Type="http://schemas.openxmlformats.org/officeDocument/2006/relationships/hyperlink" Target="http://ivo.garant.ru/document?id=10008595&amp;sub=0" TargetMode="External"/><Relationship Id="rId487" Type="http://schemas.openxmlformats.org/officeDocument/2006/relationships/hyperlink" Target="http://ivo.garant.ru/document?id=12092521&amp;sub=0" TargetMode="External"/><Relationship Id="rId610" Type="http://schemas.openxmlformats.org/officeDocument/2006/relationships/hyperlink" Target="http://ivo.garant.ru/document?id=12031290&amp;sub=10000" TargetMode="External"/><Relationship Id="rId65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1" Type="http://schemas.openxmlformats.org/officeDocument/2006/relationships/hyperlink" Target="http://ivo.garant.ru/document?id=3822428&amp;sub=86" TargetMode="External"/><Relationship Id="rId30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12" Type="http://schemas.openxmlformats.org/officeDocument/2006/relationships/hyperlink" Target="http://ivo.garant.ru/document?id=2206322&amp;sub=0" TargetMode="External"/><Relationship Id="rId4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8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51" Type="http://schemas.openxmlformats.org/officeDocument/2006/relationships/hyperlink" Target="http://ivo.garant.ru/document?id=99459&amp;sub=0" TargetMode="External"/><Relationship Id="rId389" Type="http://schemas.openxmlformats.org/officeDocument/2006/relationships/hyperlink" Target="http://ivo.garant.ru/document?id=95654&amp;sub=10000" TargetMode="External"/><Relationship Id="rId554" Type="http://schemas.openxmlformats.org/officeDocument/2006/relationships/hyperlink" Target="http://ivo.garant.ru/document?id=70187242&amp;sub=0" TargetMode="External"/><Relationship Id="rId596" Type="http://schemas.openxmlformats.org/officeDocument/2006/relationships/hyperlink" Target="http://ivo.garant.ru/document?id=12030911&amp;sub=0" TargetMode="External"/><Relationship Id="rId19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7" Type="http://schemas.openxmlformats.org/officeDocument/2006/relationships/hyperlink" Target="http://ivo.garant.ru/document?id=2057194&amp;sub=100" TargetMode="External"/><Relationship Id="rId2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4" Type="http://schemas.openxmlformats.org/officeDocument/2006/relationships/hyperlink" Target="http://ivo.garant.ru/document?id=12038258&amp;sub=2945" TargetMode="External"/><Relationship Id="rId456" Type="http://schemas.openxmlformats.org/officeDocument/2006/relationships/hyperlink" Target="http://ivo.garant.ru/document?id=12038154&amp;sub=0" TargetMode="External"/><Relationship Id="rId498" Type="http://schemas.openxmlformats.org/officeDocument/2006/relationships/hyperlink" Target="http://ivo.garant.ru/document?id=12023803&amp;sub=1000" TargetMode="External"/><Relationship Id="rId621" Type="http://schemas.openxmlformats.org/officeDocument/2006/relationships/hyperlink" Target="http://ivo.garant.ru/document?id=4078906&amp;sub=0" TargetMode="External"/><Relationship Id="rId1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9" Type="http://schemas.openxmlformats.org/officeDocument/2006/relationships/hyperlink" Target="http://ivo.garant.ru/document?id=2008703&amp;sub=0" TargetMode="External"/><Relationship Id="rId260" Type="http://schemas.openxmlformats.org/officeDocument/2006/relationships/hyperlink" Target="http://ivo.garant.ru/document?id=12050845&amp;sub=10" TargetMode="External"/><Relationship Id="rId316" Type="http://schemas.openxmlformats.org/officeDocument/2006/relationships/hyperlink" Target="http://ivo.garant.ru/document?id=12024624&amp;sub=0" TargetMode="External"/><Relationship Id="rId523" Type="http://schemas.openxmlformats.org/officeDocument/2006/relationships/hyperlink" Target="http://ivo.garant.ru/document?id=2206294&amp;sub=0" TargetMode="External"/><Relationship Id="rId5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97" Type="http://schemas.openxmlformats.org/officeDocument/2006/relationships/hyperlink" Target="http://ivo.garant.ru/document?id=70058960&amp;sub=0" TargetMode="External"/><Relationship Id="rId120" Type="http://schemas.openxmlformats.org/officeDocument/2006/relationships/hyperlink" Target="http://ivo.garant.ru/document?id=70174766&amp;sub=0" TargetMode="External"/><Relationship Id="rId358" Type="http://schemas.openxmlformats.org/officeDocument/2006/relationships/hyperlink" Target="http://ivo.garant.ru/document?id=4077141&amp;sub=0" TargetMode="External"/><Relationship Id="rId565" Type="http://schemas.openxmlformats.org/officeDocument/2006/relationships/hyperlink" Target="http://ivo.garant.ru/document?id=70214860&amp;sub=0" TargetMode="External"/><Relationship Id="rId162" Type="http://schemas.openxmlformats.org/officeDocument/2006/relationships/hyperlink" Target="http://ivo.garant.ru/document?id=6080767&amp;sub=0" TargetMode="External"/><Relationship Id="rId21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25" Type="http://schemas.openxmlformats.org/officeDocument/2006/relationships/hyperlink" Target="http://ivo.garant.ru/document?id=12038258&amp;sub=1001" TargetMode="External"/><Relationship Id="rId467" Type="http://schemas.openxmlformats.org/officeDocument/2006/relationships/hyperlink" Target="http://ivo.garant.ru/document?id=12071631&amp;sub=0" TargetMode="External"/><Relationship Id="rId63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6" Type="http://schemas.openxmlformats.org/officeDocument/2006/relationships/hyperlink" Target="http://ivo.garant.ru/document?id=12058477&amp;sub=10000" TargetMode="External"/><Relationship Id="rId131" Type="http://schemas.openxmlformats.org/officeDocument/2006/relationships/hyperlink" Target="http://ivo.garant.ru/document?id=70252494&amp;sub=0" TargetMode="External"/><Relationship Id="rId327" Type="http://schemas.openxmlformats.org/officeDocument/2006/relationships/hyperlink" Target="http://ivo.garant.ru/document?id=12058443&amp;sub=1000" TargetMode="External"/><Relationship Id="rId369" Type="http://schemas.openxmlformats.org/officeDocument/2006/relationships/hyperlink" Target="http://ivo.garant.ru/document?id=6624298&amp;sub=1000" TargetMode="External"/><Relationship Id="rId534" Type="http://schemas.openxmlformats.org/officeDocument/2006/relationships/hyperlink" Target="http://ivo.garant.ru/document?id=2205954&amp;sub=0" TargetMode="External"/><Relationship Id="rId576" Type="http://schemas.openxmlformats.org/officeDocument/2006/relationships/hyperlink" Target="http://ivo.garant.ru/document?id=3822447&amp;sub=0" TargetMode="External"/><Relationship Id="rId17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9" Type="http://schemas.openxmlformats.org/officeDocument/2006/relationships/hyperlink" Target="http://ivo.garant.ru/document?id=70258682&amp;sub=0" TargetMode="External"/><Relationship Id="rId380" Type="http://schemas.openxmlformats.org/officeDocument/2006/relationships/hyperlink" Target="http://ivo.garant.ru/document?id=5269952&amp;sub=0" TargetMode="External"/><Relationship Id="rId436" Type="http://schemas.openxmlformats.org/officeDocument/2006/relationships/hyperlink" Target="http://ivo.garant.ru/document?id=10100300&amp;sub=0" TargetMode="External"/><Relationship Id="rId601" Type="http://schemas.openxmlformats.org/officeDocument/2006/relationships/hyperlink" Target="http://ivo.garant.ru/document?id=4077988&amp;sub=1000" TargetMode="External"/><Relationship Id="rId643" Type="http://schemas.openxmlformats.org/officeDocument/2006/relationships/hyperlink" Target="http://ivo.garant.ru/document?id=2206291&amp;sub=0" TargetMode="External"/><Relationship Id="rId240" Type="http://schemas.openxmlformats.org/officeDocument/2006/relationships/hyperlink" Target="http://ivo.garant.ru/document?id=12058477&amp;sub=10000" TargetMode="External"/><Relationship Id="rId478" Type="http://schemas.openxmlformats.org/officeDocument/2006/relationships/hyperlink" Target="http://ivo.garant.ru/document?id=5269964&amp;sub=0" TargetMode="External"/><Relationship Id="rId3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7" Type="http://schemas.openxmlformats.org/officeDocument/2006/relationships/hyperlink" Target="http://ivo.garant.ru/document?id=12077986&amp;sub=1000" TargetMode="External"/><Relationship Id="rId100" Type="http://schemas.openxmlformats.org/officeDocument/2006/relationships/hyperlink" Target="http://ivo.garant.ru/document?id=12061584&amp;sub=0" TargetMode="External"/><Relationship Id="rId28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8" Type="http://schemas.openxmlformats.org/officeDocument/2006/relationships/image" Target="media/image6.wmf"/><Relationship Id="rId503" Type="http://schemas.openxmlformats.org/officeDocument/2006/relationships/hyperlink" Target="http://ivo.garant.ru/document?id=4077677&amp;sub=0" TargetMode="External"/><Relationship Id="rId545" Type="http://schemas.openxmlformats.org/officeDocument/2006/relationships/hyperlink" Target="http://ivo.garant.ru/document?id=6080778&amp;sub=0" TargetMode="External"/><Relationship Id="rId587" Type="http://schemas.openxmlformats.org/officeDocument/2006/relationships/hyperlink" Target="http://ivo.garant.ru/document?id=70252494&amp;sub=0" TargetMode="External"/><Relationship Id="rId8" Type="http://schemas.openxmlformats.org/officeDocument/2006/relationships/hyperlink" Target="http://ivo.garant.ru/document?id=12038258&amp;sub=14" TargetMode="External"/><Relationship Id="rId142" Type="http://schemas.openxmlformats.org/officeDocument/2006/relationships/hyperlink" Target="http://ivo.garant.ru/document?id=6080779&amp;sub=0" TargetMode="External"/><Relationship Id="rId18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91" Type="http://schemas.openxmlformats.org/officeDocument/2006/relationships/hyperlink" Target="http://ivo.garant.ru/document?id=70173220&amp;sub=0" TargetMode="External"/><Relationship Id="rId405" Type="http://schemas.openxmlformats.org/officeDocument/2006/relationships/hyperlink" Target="http://ivo.garant.ru/document?id=12038258&amp;sub=24" TargetMode="External"/><Relationship Id="rId447" Type="http://schemas.openxmlformats.org/officeDocument/2006/relationships/hyperlink" Target="http://ivo.garant.ru/document?id=10005643&amp;sub=0" TargetMode="External"/><Relationship Id="rId612" Type="http://schemas.openxmlformats.org/officeDocument/2006/relationships/hyperlink" Target="http://ivo.garant.ru/document?id=12058477&amp;sub=10000" TargetMode="External"/><Relationship Id="rId2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89" Type="http://schemas.openxmlformats.org/officeDocument/2006/relationships/hyperlink" Target="http://ivo.garant.ru/document?id=2062862&amp;sub=0" TargetMode="External"/><Relationship Id="rId65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3" Type="http://schemas.openxmlformats.org/officeDocument/2006/relationships/hyperlink" Target="http://ivo.garant.ru/document?id=4078777&amp;sub=11003" TargetMode="External"/><Relationship Id="rId307" Type="http://schemas.openxmlformats.org/officeDocument/2006/relationships/hyperlink" Target="http://ivo.garant.ru/document?id=12058477&amp;sub=10000" TargetMode="External"/><Relationship Id="rId349" Type="http://schemas.openxmlformats.org/officeDocument/2006/relationships/hyperlink" Target="http://ivo.garant.ru/document?id=4079040&amp;sub=10000" TargetMode="External"/><Relationship Id="rId514" Type="http://schemas.openxmlformats.org/officeDocument/2006/relationships/hyperlink" Target="http://ivo.garant.ru/document?id=70149646&amp;sub=0" TargetMode="External"/><Relationship Id="rId556" Type="http://schemas.openxmlformats.org/officeDocument/2006/relationships/hyperlink" Target="http://ivo.garant.ru/document?id=70275334&amp;sub=0" TargetMode="External"/><Relationship Id="rId88" Type="http://schemas.openxmlformats.org/officeDocument/2006/relationships/hyperlink" Target="http://ivo.garant.ru/document?id=70187242&amp;sub=0" TargetMode="External"/><Relationship Id="rId111" Type="http://schemas.openxmlformats.org/officeDocument/2006/relationships/hyperlink" Target="http://ivo.garant.ru/document?id=12058477&amp;sub=10000" TargetMode="External"/><Relationship Id="rId153" Type="http://schemas.openxmlformats.org/officeDocument/2006/relationships/hyperlink" Target="http://ivo.garant.ru/document?id=3824255&amp;sub=0" TargetMode="External"/><Relationship Id="rId19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9" Type="http://schemas.openxmlformats.org/officeDocument/2006/relationships/hyperlink" Target="http://ivo.garant.ru/document?id=12069426&amp;sub=0" TargetMode="External"/><Relationship Id="rId36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16" Type="http://schemas.openxmlformats.org/officeDocument/2006/relationships/hyperlink" Target="http://ivo.garant.ru/document?id=6080772&amp;sub=13" TargetMode="External"/><Relationship Id="rId598" Type="http://schemas.openxmlformats.org/officeDocument/2006/relationships/hyperlink" Target="http://ivo.garant.ru/document?id=12031294&amp;sub=10000" TargetMode="External"/><Relationship Id="rId22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58" Type="http://schemas.openxmlformats.org/officeDocument/2006/relationships/hyperlink" Target="http://ivo.garant.ru/document?id=12057004&amp;sub=0" TargetMode="External"/><Relationship Id="rId623" Type="http://schemas.openxmlformats.org/officeDocument/2006/relationships/hyperlink" Target="http://ivo.garant.ru/document?id=12031083&amp;sub=1000" TargetMode="External"/><Relationship Id="rId1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2" Type="http://schemas.openxmlformats.org/officeDocument/2006/relationships/hyperlink" Target="http://ivo.garant.ru/document?id=12050845&amp;sub=103" TargetMode="External"/><Relationship Id="rId318" Type="http://schemas.openxmlformats.org/officeDocument/2006/relationships/hyperlink" Target="http://ivo.garant.ru/document?id=12058477&amp;sub=10000" TargetMode="External"/><Relationship Id="rId525" Type="http://schemas.openxmlformats.org/officeDocument/2006/relationships/hyperlink" Target="http://ivo.garant.ru/document?id=2206310&amp;sub=0" TargetMode="External"/><Relationship Id="rId567" Type="http://schemas.openxmlformats.org/officeDocument/2006/relationships/hyperlink" Target="http://ivo.garant.ru/document?id=70058682&amp;sub=0" TargetMode="External"/><Relationship Id="rId99" Type="http://schemas.openxmlformats.org/officeDocument/2006/relationships/hyperlink" Target="http://ivo.garant.ru/document?id=70058960&amp;sub=0" TargetMode="External"/><Relationship Id="rId122" Type="http://schemas.openxmlformats.org/officeDocument/2006/relationships/hyperlink" Target="http://ivo.garant.ru/document?id=12025350&amp;sub=43" TargetMode="External"/><Relationship Id="rId164" Type="http://schemas.openxmlformats.org/officeDocument/2006/relationships/hyperlink" Target="http://ivo.garant.ru/document?id=6080779&amp;sub=0" TargetMode="External"/><Relationship Id="rId371" Type="http://schemas.openxmlformats.org/officeDocument/2006/relationships/hyperlink" Target="http://ivo.garant.ru/document?id=70214904&amp;sub=0" TargetMode="External"/><Relationship Id="rId427" Type="http://schemas.openxmlformats.org/officeDocument/2006/relationships/hyperlink" Target="http://ivo.garant.ru/document?id=6080765&amp;sub=0" TargetMode="External"/><Relationship Id="rId469" Type="http://schemas.openxmlformats.org/officeDocument/2006/relationships/hyperlink" Target="http://ivo.garant.ru/document?id=2221319&amp;sub=0" TargetMode="External"/><Relationship Id="rId63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3" Type="http://schemas.openxmlformats.org/officeDocument/2006/relationships/hyperlink" Target="http://ivo.garant.ru/document?id=10007990&amp;sub=2" TargetMode="External"/><Relationship Id="rId329" Type="http://schemas.openxmlformats.org/officeDocument/2006/relationships/hyperlink" Target="http://ivo.garant.ru/document?id=12047594&amp;sub=65" TargetMode="External"/><Relationship Id="rId480" Type="http://schemas.openxmlformats.org/officeDocument/2006/relationships/hyperlink" Target="http://ivo.garant.ru/document?id=5269954&amp;sub=0" TargetMode="External"/><Relationship Id="rId536" Type="http://schemas.openxmlformats.org/officeDocument/2006/relationships/hyperlink" Target="http://ivo.garant.ru/document?id=70260702&amp;sub=0" TargetMode="External"/><Relationship Id="rId6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3" Type="http://schemas.openxmlformats.org/officeDocument/2006/relationships/hyperlink" Target="http://ivo.garant.ru/document?id=12058477&amp;sub=10000" TargetMode="External"/><Relationship Id="rId17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0" Type="http://schemas.openxmlformats.org/officeDocument/2006/relationships/image" Target="media/image8.wmf"/><Relationship Id="rId578" Type="http://schemas.openxmlformats.org/officeDocument/2006/relationships/hyperlink" Target="http://ivo.garant.ru/document?id=3823410&amp;sub=0" TargetMode="External"/><Relationship Id="rId20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38" Type="http://schemas.openxmlformats.org/officeDocument/2006/relationships/hyperlink" Target="http://ivo.garant.ru/document?id=11800785&amp;sub=0" TargetMode="External"/><Relationship Id="rId603" Type="http://schemas.openxmlformats.org/officeDocument/2006/relationships/hyperlink" Target="http://ivo.garant.ru/document?id=4078817&amp;sub=0" TargetMode="External"/><Relationship Id="rId6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84" Type="http://schemas.openxmlformats.org/officeDocument/2006/relationships/hyperlink" Target="http://ivo.garant.ru/document?id=4079182&amp;sub=1000" TargetMode="External"/><Relationship Id="rId491" Type="http://schemas.openxmlformats.org/officeDocument/2006/relationships/hyperlink" Target="http://ivo.garant.ru/document?id=5269036&amp;sub=0" TargetMode="External"/><Relationship Id="rId505" Type="http://schemas.openxmlformats.org/officeDocument/2006/relationships/hyperlink" Target="http://ivo.garant.ru/document?id=4079205&amp;sub=10000" TargetMode="External"/><Relationship Id="rId3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9" Type="http://schemas.openxmlformats.org/officeDocument/2006/relationships/hyperlink" Target="http://ivo.garant.ru/document?id=4079065&amp;sub=10000" TargetMode="External"/><Relationship Id="rId102" Type="http://schemas.openxmlformats.org/officeDocument/2006/relationships/hyperlink" Target="http://ivo.garant.ru/document?id=95661&amp;sub=10000" TargetMode="External"/><Relationship Id="rId144" Type="http://schemas.openxmlformats.org/officeDocument/2006/relationships/hyperlink" Target="http://ivo.garant.ru/document?id=3823941&amp;sub=0" TargetMode="External"/><Relationship Id="rId547" Type="http://schemas.openxmlformats.org/officeDocument/2006/relationships/hyperlink" Target="http://ivo.garant.ru/document?id=3822731&amp;sub=0" TargetMode="External"/><Relationship Id="rId589" Type="http://schemas.openxmlformats.org/officeDocument/2006/relationships/hyperlink" Target="http://ivo.garant.ru/document?id=2008701&amp;sub=0" TargetMode="External"/><Relationship Id="rId90" Type="http://schemas.openxmlformats.org/officeDocument/2006/relationships/hyperlink" Target="http://ivo.garant.ru/document?id=4078817&amp;sub=0" TargetMode="External"/><Relationship Id="rId18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93" Type="http://schemas.openxmlformats.org/officeDocument/2006/relationships/hyperlink" Target="http://ivo.garant.ru/document?id=2206407&amp;sub=0" TargetMode="External"/><Relationship Id="rId407" Type="http://schemas.openxmlformats.org/officeDocument/2006/relationships/hyperlink" Target="http://ivo.garant.ru/document?id=12029354&amp;sub=2" TargetMode="External"/><Relationship Id="rId449" Type="http://schemas.openxmlformats.org/officeDocument/2006/relationships/hyperlink" Target="http://ivo.garant.ru/document?id=5870&amp;sub=0" TargetMode="External"/><Relationship Id="rId614" Type="http://schemas.openxmlformats.org/officeDocument/2006/relationships/hyperlink" Target="http://ivo.garant.ru/document?id=12031396&amp;sub=10000" TargetMode="External"/><Relationship Id="rId65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3" Type="http://schemas.openxmlformats.org/officeDocument/2006/relationships/hyperlink" Target="http://ivo.garant.ru/document?id=2206247&amp;sub=0" TargetMode="External"/><Relationship Id="rId29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60" Type="http://schemas.openxmlformats.org/officeDocument/2006/relationships/hyperlink" Target="http://ivo.garant.ru/document?id=35709&amp;sub=0" TargetMode="External"/><Relationship Id="rId516" Type="http://schemas.openxmlformats.org/officeDocument/2006/relationships/hyperlink" Target="http://ivo.garant.ru/document?id=70173220&amp;sub=0" TargetMode="External"/><Relationship Id="rId4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0" Type="http://schemas.openxmlformats.org/officeDocument/2006/relationships/hyperlink" Target="http://ivo.garant.ru/document?id=12058481&amp;sub=10000" TargetMode="External"/><Relationship Id="rId558" Type="http://schemas.openxmlformats.org/officeDocument/2006/relationships/hyperlink" Target="http://ivo.garant.ru/document?id=70225624&amp;sub=0" TargetMode="External"/><Relationship Id="rId15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2" Type="http://schemas.openxmlformats.org/officeDocument/2006/relationships/hyperlink" Target="http://ivo.garant.ru/document?id=3823139&amp;sub=0" TargetMode="External"/><Relationship Id="rId418" Type="http://schemas.openxmlformats.org/officeDocument/2006/relationships/hyperlink" Target="http://ivo.garant.ru/document?id=12027232&amp;sub=0" TargetMode="External"/><Relationship Id="rId625" Type="http://schemas.openxmlformats.org/officeDocument/2006/relationships/hyperlink" Target="http://ivo.garant.ru/document?id=12030991&amp;sub=1000" TargetMode="External"/><Relationship Id="rId22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4" Type="http://schemas.openxmlformats.org/officeDocument/2006/relationships/hyperlink" Target="http://ivo.garant.ru/document?id=12024624&amp;sub=98" TargetMode="External"/><Relationship Id="rId471" Type="http://schemas.openxmlformats.org/officeDocument/2006/relationships/hyperlink" Target="http://ivo.garant.ru/document?id=5270536&amp;sub=0" TargetMode="External"/><Relationship Id="rId17" Type="http://schemas.openxmlformats.org/officeDocument/2006/relationships/hyperlink" Target="http://ivo.garant.ru/document?id=12038258&amp;sub=0" TargetMode="External"/><Relationship Id="rId5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27" Type="http://schemas.openxmlformats.org/officeDocument/2006/relationships/hyperlink" Target="http://ivo.garant.ru/document?id=70210268&amp;sub=0" TargetMode="External"/><Relationship Id="rId569" Type="http://schemas.openxmlformats.org/officeDocument/2006/relationships/hyperlink" Target="http://ivo.garant.ru/document?id=70149640&amp;sub=0" TargetMode="External"/><Relationship Id="rId70" Type="http://schemas.openxmlformats.org/officeDocument/2006/relationships/hyperlink" Target="http://ivo.garant.ru/document?id=12058477&amp;sub=10307" TargetMode="External"/><Relationship Id="rId16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3" Type="http://schemas.openxmlformats.org/officeDocument/2006/relationships/hyperlink" Target="http://ivo.garant.ru/document?id=5269297&amp;sub=0" TargetMode="External"/><Relationship Id="rId42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80" Type="http://schemas.openxmlformats.org/officeDocument/2006/relationships/hyperlink" Target="http://ivo.garant.ru/document?id=3822474&amp;sub=0" TargetMode="External"/><Relationship Id="rId63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 Type="http://schemas.openxmlformats.org/officeDocument/2006/relationships/customXml" Target="../customXml/item1.xml"/><Relationship Id="rId23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40" Type="http://schemas.openxmlformats.org/officeDocument/2006/relationships/hyperlink" Target="http://ivo.garant.ru/document?id=10008541&amp;sub=0" TargetMode="External"/><Relationship Id="rId28" Type="http://schemas.openxmlformats.org/officeDocument/2006/relationships/hyperlink" Target="http://ivo.garant.ru/document?id=12038258&amp;sub=43" TargetMode="External"/><Relationship Id="rId275" Type="http://schemas.openxmlformats.org/officeDocument/2006/relationships/hyperlink" Target="http://ivo.garant.ru/document?id=12027232&amp;sub=3" TargetMode="External"/><Relationship Id="rId300" Type="http://schemas.openxmlformats.org/officeDocument/2006/relationships/hyperlink" Target="http://ivo.garant.ru/document?id=6080764&amp;sub=0" TargetMode="External"/><Relationship Id="rId482" Type="http://schemas.openxmlformats.org/officeDocument/2006/relationships/hyperlink" Target="http://ivo.garant.ru/document?id=3823770&amp;sub=0" TargetMode="External"/><Relationship Id="rId538" Type="http://schemas.openxmlformats.org/officeDocument/2006/relationships/hyperlink" Target="http://ivo.garant.ru/document?id=220595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BB20-3833-45ED-8229-21A40A27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291</Pages>
  <Words>118237</Words>
  <Characters>673957</Characters>
  <Application>Microsoft Office Word</Application>
  <DocSecurity>0</DocSecurity>
  <Lines>5616</Lines>
  <Paragraphs>1581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Динара</dc:creator>
  <cp:lastModifiedBy>Антипина Светлана Гаврииловна</cp:lastModifiedBy>
  <cp:revision>2</cp:revision>
  <cp:lastPrinted>2016-11-09T10:25:00Z</cp:lastPrinted>
  <dcterms:created xsi:type="dcterms:W3CDTF">2016-11-29T04:50:00Z</dcterms:created>
  <dcterms:modified xsi:type="dcterms:W3CDTF">2016-11-29T04:50:00Z</dcterms:modified>
</cp:coreProperties>
</file>