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A5" w:rsidRDefault="00CE04A5" w:rsidP="00DB5443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783ADC" w:rsidRPr="00DB5443" w:rsidRDefault="00783ADC" w:rsidP="00DB5443">
      <w:pPr>
        <w:pStyle w:val="ab"/>
        <w:rPr>
          <w:rFonts w:ascii="Times New Roman" w:hAnsi="Times New Roman" w:cs="Times New Roman"/>
          <w:sz w:val="24"/>
          <w:szCs w:val="24"/>
        </w:rPr>
      </w:pPr>
      <w:r w:rsidRPr="00DB5443">
        <w:rPr>
          <w:rFonts w:ascii="Times New Roman" w:hAnsi="Times New Roman" w:cs="Times New Roman"/>
          <w:sz w:val="24"/>
          <w:szCs w:val="24"/>
        </w:rPr>
        <w:t>Семинар</w:t>
      </w:r>
    </w:p>
    <w:p w:rsidR="0099119D" w:rsidRPr="00DB5443" w:rsidRDefault="00CE04A5" w:rsidP="00DB5443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4A5">
        <w:rPr>
          <w:rFonts w:ascii="Times New Roman" w:hAnsi="Times New Roman" w:cs="Times New Roman"/>
          <w:b/>
          <w:sz w:val="24"/>
          <w:szCs w:val="24"/>
        </w:rPr>
        <w:t>ИЗМЕНЕНИЯ В НАЛОГОВОМ ЗАКОНОДАТЕЛЬСТВЕ В 20</w:t>
      </w:r>
      <w:r w:rsidR="00AF79ED">
        <w:rPr>
          <w:rFonts w:ascii="Times New Roman" w:hAnsi="Times New Roman" w:cs="Times New Roman"/>
          <w:b/>
          <w:sz w:val="24"/>
          <w:szCs w:val="24"/>
        </w:rPr>
        <w:t>20</w:t>
      </w:r>
      <w:r w:rsidRPr="00CE04A5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99119D" w:rsidRPr="00DB5443" w:rsidRDefault="0099119D" w:rsidP="00DB5443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CE04A5" w:rsidRDefault="00CE04A5" w:rsidP="00DB5443">
      <w:pPr>
        <w:pStyle w:val="ab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04A5">
        <w:rPr>
          <w:rFonts w:ascii="Times New Roman" w:hAnsi="Times New Roman" w:cs="Times New Roman"/>
          <w:sz w:val="24"/>
          <w:szCs w:val="24"/>
        </w:rPr>
        <w:t>Комплексный семинар, посвященный основным изменения</w:t>
      </w:r>
      <w:r w:rsidR="00024CA0">
        <w:rPr>
          <w:rFonts w:ascii="Times New Roman" w:hAnsi="Times New Roman" w:cs="Times New Roman"/>
          <w:sz w:val="24"/>
          <w:szCs w:val="24"/>
        </w:rPr>
        <w:t>м</w:t>
      </w:r>
      <w:r w:rsidRPr="00CE04A5">
        <w:rPr>
          <w:rFonts w:ascii="Times New Roman" w:hAnsi="Times New Roman" w:cs="Times New Roman"/>
          <w:sz w:val="24"/>
          <w:szCs w:val="24"/>
        </w:rPr>
        <w:t xml:space="preserve"> законодательства о налогах и сборах, обзору судебной практики по налоговым спорам.</w:t>
      </w:r>
    </w:p>
    <w:p w:rsidR="00CE04A5" w:rsidRDefault="00CE04A5" w:rsidP="00DB5443">
      <w:pPr>
        <w:pStyle w:val="ab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04A5">
        <w:rPr>
          <w:rFonts w:ascii="Times New Roman" w:hAnsi="Times New Roman" w:cs="Times New Roman"/>
          <w:sz w:val="24"/>
          <w:szCs w:val="24"/>
        </w:rPr>
        <w:t>Участие в семинаре рекомендовано как начинающим, так и практикующим бухгалтерам, руководителям (собственникам) бизнеса независимо от осуществляемых видов предпринимательской деятельности и применяемых режимов налогообложения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5443" w:rsidRDefault="00DB5443" w:rsidP="00DB5443">
      <w:pPr>
        <w:pStyle w:val="ab"/>
        <w:rPr>
          <w:rStyle w:val="a9"/>
          <w:rFonts w:ascii="Times New Roman" w:hAnsi="Times New Roman" w:cs="Times New Roman"/>
          <w:b w:val="0"/>
          <w:color w:val="0A0A0A"/>
          <w:sz w:val="24"/>
          <w:szCs w:val="24"/>
          <w:bdr w:val="none" w:sz="0" w:space="0" w:color="auto" w:frame="1"/>
          <w:shd w:val="clear" w:color="auto" w:fill="FFFFFF"/>
        </w:rPr>
      </w:pPr>
    </w:p>
    <w:p w:rsidR="0099119D" w:rsidRDefault="0099119D" w:rsidP="00DB5443">
      <w:pPr>
        <w:pStyle w:val="ab"/>
        <w:ind w:firstLine="426"/>
        <w:jc w:val="both"/>
        <w:rPr>
          <w:rStyle w:val="a9"/>
          <w:rFonts w:ascii="Times New Roman" w:hAnsi="Times New Roman" w:cs="Times New Roman"/>
          <w:b w:val="0"/>
          <w:color w:val="0A0A0A"/>
          <w:sz w:val="24"/>
          <w:szCs w:val="24"/>
          <w:bdr w:val="none" w:sz="0" w:space="0" w:color="auto" w:frame="1"/>
          <w:shd w:val="clear" w:color="auto" w:fill="FFFFFF"/>
        </w:rPr>
      </w:pPr>
      <w:r w:rsidRPr="00DB5443">
        <w:rPr>
          <w:rStyle w:val="a9"/>
          <w:rFonts w:ascii="Times New Roman" w:hAnsi="Times New Roman" w:cs="Times New Roman"/>
          <w:b w:val="0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Программа </w:t>
      </w:r>
      <w:r w:rsidR="00783ADC" w:rsidRPr="00DB5443">
        <w:rPr>
          <w:rStyle w:val="a9"/>
          <w:rFonts w:ascii="Times New Roman" w:hAnsi="Times New Roman" w:cs="Times New Roman"/>
          <w:b w:val="0"/>
          <w:color w:val="0A0A0A"/>
          <w:sz w:val="24"/>
          <w:szCs w:val="24"/>
          <w:bdr w:val="none" w:sz="0" w:space="0" w:color="auto" w:frame="1"/>
          <w:shd w:val="clear" w:color="auto" w:fill="FFFFFF"/>
        </w:rPr>
        <w:t>семинара</w:t>
      </w:r>
      <w:r w:rsidRPr="00DB5443">
        <w:rPr>
          <w:rStyle w:val="a9"/>
          <w:rFonts w:ascii="Times New Roman" w:hAnsi="Times New Roman" w:cs="Times New Roman"/>
          <w:b w:val="0"/>
          <w:color w:val="0A0A0A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8F4B1E" w:rsidRDefault="008F4B1E" w:rsidP="008F4B1E">
      <w:pPr>
        <w:pStyle w:val="ab"/>
        <w:numPr>
          <w:ilvl w:val="0"/>
          <w:numId w:val="6"/>
        </w:numPr>
        <w:jc w:val="both"/>
        <w:rPr>
          <w:rStyle w:val="a9"/>
          <w:rFonts w:ascii="Times New Roman" w:hAnsi="Times New Roman" w:cs="Times New Roman"/>
          <w:b w:val="0"/>
          <w:color w:val="0A0A0A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9"/>
          <w:rFonts w:ascii="Times New Roman" w:hAnsi="Times New Roman" w:cs="Times New Roman"/>
          <w:b w:val="0"/>
          <w:color w:val="0A0A0A"/>
          <w:sz w:val="24"/>
          <w:szCs w:val="24"/>
          <w:bdr w:val="none" w:sz="0" w:space="0" w:color="auto" w:frame="1"/>
          <w:shd w:val="clear" w:color="auto" w:fill="FFFFFF"/>
        </w:rPr>
        <w:t>Изменения в порядке проведения камеральных и выездных налоговых проверок</w:t>
      </w:r>
    </w:p>
    <w:p w:rsidR="008F4B1E" w:rsidRDefault="008F4B1E" w:rsidP="008F4B1E">
      <w:pPr>
        <w:pStyle w:val="ab"/>
        <w:numPr>
          <w:ilvl w:val="0"/>
          <w:numId w:val="6"/>
        </w:numPr>
        <w:jc w:val="both"/>
        <w:rPr>
          <w:rStyle w:val="a9"/>
          <w:rFonts w:ascii="Times New Roman" w:hAnsi="Times New Roman" w:cs="Times New Roman"/>
          <w:b w:val="0"/>
          <w:color w:val="0A0A0A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9"/>
          <w:rFonts w:ascii="Times New Roman" w:hAnsi="Times New Roman" w:cs="Times New Roman"/>
          <w:b w:val="0"/>
          <w:color w:val="0A0A0A"/>
          <w:sz w:val="24"/>
          <w:szCs w:val="24"/>
          <w:bdr w:val="none" w:sz="0" w:space="0" w:color="auto" w:frame="1"/>
          <w:shd w:val="clear" w:color="auto" w:fill="FFFFFF"/>
        </w:rPr>
        <w:t>Обзор изменений по НДФЛ, НДС, Налогу на прибыль организаций, Транспортному налогу, Налогу на имущество</w:t>
      </w:r>
    </w:p>
    <w:p w:rsidR="001516DF" w:rsidRDefault="008F4B1E" w:rsidP="008F4B1E">
      <w:pPr>
        <w:pStyle w:val="ab"/>
        <w:numPr>
          <w:ilvl w:val="0"/>
          <w:numId w:val="6"/>
        </w:numPr>
        <w:jc w:val="both"/>
        <w:rPr>
          <w:rStyle w:val="a9"/>
          <w:rFonts w:ascii="Times New Roman" w:hAnsi="Times New Roman" w:cs="Times New Roman"/>
          <w:b w:val="0"/>
          <w:color w:val="0A0A0A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9"/>
          <w:rFonts w:ascii="Times New Roman" w:hAnsi="Times New Roman" w:cs="Times New Roman"/>
          <w:b w:val="0"/>
          <w:color w:val="0A0A0A"/>
          <w:sz w:val="24"/>
          <w:szCs w:val="24"/>
          <w:bdr w:val="none" w:sz="0" w:space="0" w:color="auto" w:frame="1"/>
          <w:shd w:val="clear" w:color="auto" w:fill="FFFFFF"/>
        </w:rPr>
        <w:t>Патентная система налогообложения: особенности применения на территории Пермского края</w:t>
      </w:r>
      <w:r w:rsidRPr="008F4B1E">
        <w:rPr>
          <w:rStyle w:val="a9"/>
          <w:rFonts w:ascii="Times New Roman" w:hAnsi="Times New Roman" w:cs="Times New Roman"/>
          <w:b w:val="0"/>
          <w:color w:val="0A0A0A"/>
          <w:sz w:val="24"/>
          <w:szCs w:val="24"/>
          <w:bdr w:val="none" w:sz="0" w:space="0" w:color="auto" w:frame="1"/>
          <w:shd w:val="clear" w:color="auto" w:fill="FFFFFF"/>
        </w:rPr>
        <w:t>;</w:t>
      </w:r>
      <w:r>
        <w:rPr>
          <w:rStyle w:val="a9"/>
          <w:rFonts w:ascii="Times New Roman" w:hAnsi="Times New Roman" w:cs="Times New Roman"/>
          <w:b w:val="0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 объект налогообложения и определение вида предпринимательской деятельности</w:t>
      </w:r>
    </w:p>
    <w:p w:rsidR="008F4B1E" w:rsidRDefault="008F4B1E" w:rsidP="008F4B1E">
      <w:pPr>
        <w:pStyle w:val="ab"/>
        <w:numPr>
          <w:ilvl w:val="0"/>
          <w:numId w:val="6"/>
        </w:numPr>
        <w:jc w:val="both"/>
        <w:rPr>
          <w:rStyle w:val="a9"/>
          <w:rFonts w:ascii="Times New Roman" w:hAnsi="Times New Roman" w:cs="Times New Roman"/>
          <w:b w:val="0"/>
          <w:color w:val="0A0A0A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9"/>
          <w:rFonts w:ascii="Times New Roman" w:hAnsi="Times New Roman" w:cs="Times New Roman"/>
          <w:b w:val="0"/>
          <w:color w:val="0A0A0A"/>
          <w:sz w:val="24"/>
          <w:szCs w:val="24"/>
          <w:bdr w:val="none" w:sz="0" w:space="0" w:color="auto" w:frame="1"/>
          <w:shd w:val="clear" w:color="auto" w:fill="FFFFFF"/>
        </w:rPr>
        <w:t>Особенности применения Упрощенной системы налогообложения на территории Пермского края</w:t>
      </w:r>
    </w:p>
    <w:p w:rsidR="008F4B1E" w:rsidRDefault="008F4B1E" w:rsidP="008F4B1E">
      <w:pPr>
        <w:pStyle w:val="ab"/>
        <w:numPr>
          <w:ilvl w:val="0"/>
          <w:numId w:val="6"/>
        </w:numPr>
        <w:jc w:val="both"/>
        <w:rPr>
          <w:rStyle w:val="a9"/>
          <w:rFonts w:ascii="Times New Roman" w:hAnsi="Times New Roman" w:cs="Times New Roman"/>
          <w:b w:val="0"/>
          <w:color w:val="0A0A0A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9"/>
          <w:rFonts w:ascii="Times New Roman" w:hAnsi="Times New Roman" w:cs="Times New Roman"/>
          <w:b w:val="0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Налог на профессиональный доход (налогообложение </w:t>
      </w:r>
      <w:proofErr w:type="spellStart"/>
      <w:r>
        <w:rPr>
          <w:rStyle w:val="a9"/>
          <w:rFonts w:ascii="Times New Roman" w:hAnsi="Times New Roman" w:cs="Times New Roman"/>
          <w:b w:val="0"/>
          <w:color w:val="0A0A0A"/>
          <w:sz w:val="24"/>
          <w:szCs w:val="24"/>
          <w:bdr w:val="none" w:sz="0" w:space="0" w:color="auto" w:frame="1"/>
          <w:shd w:val="clear" w:color="auto" w:fill="FFFFFF"/>
        </w:rPr>
        <w:t>самозанятых</w:t>
      </w:r>
      <w:proofErr w:type="spellEnd"/>
      <w:r>
        <w:rPr>
          <w:rStyle w:val="a9"/>
          <w:rFonts w:ascii="Times New Roman" w:hAnsi="Times New Roman" w:cs="Times New Roman"/>
          <w:b w:val="0"/>
          <w:color w:val="0A0A0A"/>
          <w:sz w:val="24"/>
          <w:szCs w:val="24"/>
          <w:bdr w:val="none" w:sz="0" w:space="0" w:color="auto" w:frame="1"/>
          <w:shd w:val="clear" w:color="auto" w:fill="FFFFFF"/>
        </w:rPr>
        <w:t>)</w:t>
      </w:r>
    </w:p>
    <w:p w:rsidR="008F4B1E" w:rsidRDefault="008F4B1E" w:rsidP="008F4B1E">
      <w:pPr>
        <w:pStyle w:val="ab"/>
        <w:numPr>
          <w:ilvl w:val="0"/>
          <w:numId w:val="6"/>
        </w:numPr>
        <w:jc w:val="both"/>
        <w:rPr>
          <w:rStyle w:val="a9"/>
          <w:rFonts w:ascii="Times New Roman" w:hAnsi="Times New Roman" w:cs="Times New Roman"/>
          <w:b w:val="0"/>
          <w:color w:val="0A0A0A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9"/>
          <w:rFonts w:ascii="Times New Roman" w:hAnsi="Times New Roman" w:cs="Times New Roman"/>
          <w:b w:val="0"/>
          <w:color w:val="0A0A0A"/>
          <w:sz w:val="24"/>
          <w:szCs w:val="24"/>
          <w:bdr w:val="none" w:sz="0" w:space="0" w:color="auto" w:frame="1"/>
          <w:shd w:val="clear" w:color="auto" w:fill="FFFFFF"/>
        </w:rPr>
        <w:t>Изменения по страховым взносам</w:t>
      </w:r>
    </w:p>
    <w:p w:rsidR="008F4B1E" w:rsidRDefault="008F4B1E" w:rsidP="008F4B1E">
      <w:pPr>
        <w:pStyle w:val="ab"/>
        <w:numPr>
          <w:ilvl w:val="0"/>
          <w:numId w:val="6"/>
        </w:numPr>
        <w:jc w:val="both"/>
        <w:rPr>
          <w:rStyle w:val="a9"/>
          <w:rFonts w:ascii="Times New Roman" w:hAnsi="Times New Roman" w:cs="Times New Roman"/>
          <w:b w:val="0"/>
          <w:color w:val="0A0A0A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9"/>
          <w:rFonts w:ascii="Times New Roman" w:hAnsi="Times New Roman" w:cs="Times New Roman"/>
          <w:b w:val="0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Функционирование </w:t>
      </w:r>
      <w:r w:rsidRPr="008F4B1E">
        <w:rPr>
          <w:rStyle w:val="a9"/>
          <w:rFonts w:ascii="Times New Roman" w:hAnsi="Times New Roman" w:cs="Times New Roman"/>
          <w:b w:val="0"/>
          <w:color w:val="0A0A0A"/>
          <w:sz w:val="24"/>
          <w:szCs w:val="24"/>
          <w:bdr w:val="none" w:sz="0" w:space="0" w:color="auto" w:frame="1"/>
          <w:shd w:val="clear" w:color="auto" w:fill="FFFFFF"/>
        </w:rPr>
        <w:t>государственн</w:t>
      </w:r>
      <w:r>
        <w:rPr>
          <w:rStyle w:val="a9"/>
          <w:rFonts w:ascii="Times New Roman" w:hAnsi="Times New Roman" w:cs="Times New Roman"/>
          <w:b w:val="0"/>
          <w:color w:val="0A0A0A"/>
          <w:sz w:val="24"/>
          <w:szCs w:val="24"/>
          <w:bdr w:val="none" w:sz="0" w:space="0" w:color="auto" w:frame="1"/>
          <w:shd w:val="clear" w:color="auto" w:fill="FFFFFF"/>
        </w:rPr>
        <w:t>ого</w:t>
      </w:r>
      <w:r w:rsidRPr="008F4B1E">
        <w:rPr>
          <w:rStyle w:val="a9"/>
          <w:rFonts w:ascii="Times New Roman" w:hAnsi="Times New Roman" w:cs="Times New Roman"/>
          <w:b w:val="0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 информационн</w:t>
      </w:r>
      <w:r>
        <w:rPr>
          <w:rStyle w:val="a9"/>
          <w:rFonts w:ascii="Times New Roman" w:hAnsi="Times New Roman" w:cs="Times New Roman"/>
          <w:b w:val="0"/>
          <w:color w:val="0A0A0A"/>
          <w:sz w:val="24"/>
          <w:szCs w:val="24"/>
          <w:bdr w:val="none" w:sz="0" w:space="0" w:color="auto" w:frame="1"/>
          <w:shd w:val="clear" w:color="auto" w:fill="FFFFFF"/>
        </w:rPr>
        <w:t>ого</w:t>
      </w:r>
      <w:r w:rsidRPr="008F4B1E">
        <w:rPr>
          <w:rStyle w:val="a9"/>
          <w:rFonts w:ascii="Times New Roman" w:hAnsi="Times New Roman" w:cs="Times New Roman"/>
          <w:b w:val="0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 ресурс</w:t>
      </w:r>
      <w:r>
        <w:rPr>
          <w:rStyle w:val="a9"/>
          <w:rFonts w:ascii="Times New Roman" w:hAnsi="Times New Roman" w:cs="Times New Roman"/>
          <w:b w:val="0"/>
          <w:color w:val="0A0A0A"/>
          <w:sz w:val="24"/>
          <w:szCs w:val="24"/>
          <w:bdr w:val="none" w:sz="0" w:space="0" w:color="auto" w:frame="1"/>
          <w:shd w:val="clear" w:color="auto" w:fill="FFFFFF"/>
        </w:rPr>
        <w:t>а</w:t>
      </w:r>
      <w:r w:rsidRPr="008F4B1E">
        <w:rPr>
          <w:rStyle w:val="a9"/>
          <w:rFonts w:ascii="Times New Roman" w:hAnsi="Times New Roman" w:cs="Times New Roman"/>
          <w:b w:val="0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 бухгалтерской отчетности (ГИРБО</w:t>
      </w:r>
      <w:r>
        <w:rPr>
          <w:rStyle w:val="a9"/>
          <w:rFonts w:ascii="Times New Roman" w:hAnsi="Times New Roman" w:cs="Times New Roman"/>
          <w:b w:val="0"/>
          <w:color w:val="0A0A0A"/>
          <w:sz w:val="24"/>
          <w:szCs w:val="24"/>
          <w:bdr w:val="none" w:sz="0" w:space="0" w:color="auto" w:frame="1"/>
          <w:shd w:val="clear" w:color="auto" w:fill="FFFFFF"/>
        </w:rPr>
        <w:t>)</w:t>
      </w:r>
    </w:p>
    <w:p w:rsidR="008F4B1E" w:rsidRPr="00CE04A5" w:rsidRDefault="008F4B1E" w:rsidP="008F4B1E">
      <w:pPr>
        <w:pStyle w:val="ab"/>
        <w:numPr>
          <w:ilvl w:val="0"/>
          <w:numId w:val="6"/>
        </w:numPr>
        <w:jc w:val="both"/>
        <w:rPr>
          <w:rStyle w:val="a9"/>
          <w:rFonts w:ascii="Times New Roman" w:hAnsi="Times New Roman" w:cs="Times New Roman"/>
          <w:b w:val="0"/>
          <w:color w:val="0A0A0A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9"/>
          <w:rFonts w:ascii="Times New Roman" w:hAnsi="Times New Roman" w:cs="Times New Roman"/>
          <w:b w:val="0"/>
          <w:color w:val="0A0A0A"/>
          <w:sz w:val="24"/>
          <w:szCs w:val="24"/>
          <w:bdr w:val="none" w:sz="0" w:space="0" w:color="auto" w:frame="1"/>
          <w:shd w:val="clear" w:color="auto" w:fill="FFFFFF"/>
        </w:rPr>
        <w:t>Обзор законопроектов, связанных с исчислением и уплатой налогов и сборов, находящихся на рассмотрении</w:t>
      </w:r>
    </w:p>
    <w:p w:rsidR="00E40396" w:rsidRDefault="00E40396" w:rsidP="00E40396">
      <w:pPr>
        <w:pStyle w:val="ab"/>
        <w:jc w:val="both"/>
        <w:rPr>
          <w:rStyle w:val="a9"/>
          <w:rFonts w:ascii="Times New Roman" w:hAnsi="Times New Roman" w:cs="Times New Roman"/>
          <w:b w:val="0"/>
          <w:color w:val="0A0A0A"/>
          <w:sz w:val="24"/>
          <w:szCs w:val="24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sectPr w:rsidR="00E40396" w:rsidSect="004B30D5">
      <w:headerReference w:type="default" r:id="rId8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537" w:rsidRDefault="00546537" w:rsidP="00B06B1E">
      <w:pPr>
        <w:spacing w:after="0" w:line="240" w:lineRule="auto"/>
      </w:pPr>
      <w:r>
        <w:separator/>
      </w:r>
    </w:p>
  </w:endnote>
  <w:endnote w:type="continuationSeparator" w:id="0">
    <w:p w:rsidR="00546537" w:rsidRDefault="00546537" w:rsidP="00B06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537" w:rsidRDefault="00546537" w:rsidP="00B06B1E">
      <w:pPr>
        <w:spacing w:after="0" w:line="240" w:lineRule="auto"/>
      </w:pPr>
      <w:r>
        <w:separator/>
      </w:r>
    </w:p>
  </w:footnote>
  <w:footnote w:type="continuationSeparator" w:id="0">
    <w:p w:rsidR="00546537" w:rsidRDefault="00546537" w:rsidP="00B06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B1E" w:rsidRDefault="00B06B1E">
    <w:pPr>
      <w:pStyle w:val="a3"/>
      <w:rPr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9333410" wp14:editId="4C61291F">
          <wp:simplePos x="0" y="0"/>
          <wp:positionH relativeFrom="column">
            <wp:posOffset>-386715</wp:posOffset>
          </wp:positionH>
          <wp:positionV relativeFrom="paragraph">
            <wp:posOffset>-88967</wp:posOffset>
          </wp:positionV>
          <wp:extent cx="6479578" cy="736961"/>
          <wp:effectExtent l="0" t="0" r="0" b="6350"/>
          <wp:wrapNone/>
          <wp:docPr id="1" name="Рисунок 1" descr="C:\Users\ice\YandexDisk\_FOND\2019\внести в СРМ\Снимок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ce\YandexDisk\_FOND\2019\внести в СРМ\Снимок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78" cy="736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06B1E" w:rsidRDefault="00B06B1E">
    <w:pPr>
      <w:pStyle w:val="a3"/>
      <w:rPr>
        <w:lang w:val="en-US"/>
      </w:rPr>
    </w:pPr>
  </w:p>
  <w:p w:rsidR="00B06B1E" w:rsidRDefault="00B06B1E">
    <w:pPr>
      <w:pStyle w:val="a3"/>
      <w:rPr>
        <w:lang w:val="en-US"/>
      </w:rPr>
    </w:pPr>
  </w:p>
  <w:p w:rsidR="00B06B1E" w:rsidRDefault="00B06B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52E19"/>
    <w:multiLevelType w:val="hybridMultilevel"/>
    <w:tmpl w:val="88327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06722"/>
    <w:multiLevelType w:val="hybridMultilevel"/>
    <w:tmpl w:val="A90227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6143E3"/>
    <w:multiLevelType w:val="hybridMultilevel"/>
    <w:tmpl w:val="51768E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A7014"/>
    <w:multiLevelType w:val="hybridMultilevel"/>
    <w:tmpl w:val="DB109C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193742"/>
    <w:multiLevelType w:val="hybridMultilevel"/>
    <w:tmpl w:val="5F5810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C20702"/>
    <w:multiLevelType w:val="hybridMultilevel"/>
    <w:tmpl w:val="B248F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1E"/>
    <w:rsid w:val="00024CA0"/>
    <w:rsid w:val="000E651A"/>
    <w:rsid w:val="00122B29"/>
    <w:rsid w:val="001274B9"/>
    <w:rsid w:val="001516DF"/>
    <w:rsid w:val="001710B6"/>
    <w:rsid w:val="001C71B0"/>
    <w:rsid w:val="001F2CE6"/>
    <w:rsid w:val="002215E4"/>
    <w:rsid w:val="002D65F4"/>
    <w:rsid w:val="00347E63"/>
    <w:rsid w:val="00356BB5"/>
    <w:rsid w:val="00361E51"/>
    <w:rsid w:val="003B50F8"/>
    <w:rsid w:val="003F2237"/>
    <w:rsid w:val="00404726"/>
    <w:rsid w:val="00435359"/>
    <w:rsid w:val="004743AC"/>
    <w:rsid w:val="00496FA4"/>
    <w:rsid w:val="004B30D5"/>
    <w:rsid w:val="00546537"/>
    <w:rsid w:val="005B3D8D"/>
    <w:rsid w:val="005C1FC4"/>
    <w:rsid w:val="00704AFF"/>
    <w:rsid w:val="00783ADC"/>
    <w:rsid w:val="007E2496"/>
    <w:rsid w:val="00822878"/>
    <w:rsid w:val="008F4B1E"/>
    <w:rsid w:val="00904933"/>
    <w:rsid w:val="0091792D"/>
    <w:rsid w:val="0099119D"/>
    <w:rsid w:val="009A3A88"/>
    <w:rsid w:val="00A32749"/>
    <w:rsid w:val="00A610F2"/>
    <w:rsid w:val="00A82712"/>
    <w:rsid w:val="00AF79ED"/>
    <w:rsid w:val="00B03549"/>
    <w:rsid w:val="00B0556A"/>
    <w:rsid w:val="00B06B1E"/>
    <w:rsid w:val="00B54D36"/>
    <w:rsid w:val="00BA5915"/>
    <w:rsid w:val="00BB2899"/>
    <w:rsid w:val="00C06EA4"/>
    <w:rsid w:val="00CE04A5"/>
    <w:rsid w:val="00CF4E44"/>
    <w:rsid w:val="00D03C2C"/>
    <w:rsid w:val="00D469F0"/>
    <w:rsid w:val="00D55686"/>
    <w:rsid w:val="00D65907"/>
    <w:rsid w:val="00D828E2"/>
    <w:rsid w:val="00D841B1"/>
    <w:rsid w:val="00DB5443"/>
    <w:rsid w:val="00E40396"/>
    <w:rsid w:val="00E4157C"/>
    <w:rsid w:val="00E55F50"/>
    <w:rsid w:val="00E56F04"/>
    <w:rsid w:val="00EB054A"/>
    <w:rsid w:val="00F300AF"/>
    <w:rsid w:val="00F55ACC"/>
    <w:rsid w:val="00F85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6B1E"/>
  </w:style>
  <w:style w:type="paragraph" w:styleId="a5">
    <w:name w:val="footer"/>
    <w:basedOn w:val="a"/>
    <w:link w:val="a6"/>
    <w:uiPriority w:val="99"/>
    <w:unhideWhenUsed/>
    <w:rsid w:val="00B06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6B1E"/>
  </w:style>
  <w:style w:type="paragraph" w:styleId="a7">
    <w:name w:val="Balloon Text"/>
    <w:basedOn w:val="a"/>
    <w:link w:val="a8"/>
    <w:uiPriority w:val="99"/>
    <w:semiHidden/>
    <w:unhideWhenUsed/>
    <w:rsid w:val="00B06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B1E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99119D"/>
    <w:rPr>
      <w:b/>
      <w:bCs/>
    </w:rPr>
  </w:style>
  <w:style w:type="paragraph" w:styleId="aa">
    <w:name w:val="List Paragraph"/>
    <w:basedOn w:val="a"/>
    <w:uiPriority w:val="34"/>
    <w:qFormat/>
    <w:rsid w:val="0099119D"/>
    <w:pPr>
      <w:ind w:left="720"/>
      <w:contextualSpacing/>
    </w:pPr>
  </w:style>
  <w:style w:type="paragraph" w:styleId="ab">
    <w:name w:val="No Spacing"/>
    <w:uiPriority w:val="1"/>
    <w:qFormat/>
    <w:rsid w:val="00DB54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6B1E"/>
  </w:style>
  <w:style w:type="paragraph" w:styleId="a5">
    <w:name w:val="footer"/>
    <w:basedOn w:val="a"/>
    <w:link w:val="a6"/>
    <w:uiPriority w:val="99"/>
    <w:unhideWhenUsed/>
    <w:rsid w:val="00B06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6B1E"/>
  </w:style>
  <w:style w:type="paragraph" w:styleId="a7">
    <w:name w:val="Balloon Text"/>
    <w:basedOn w:val="a"/>
    <w:link w:val="a8"/>
    <w:uiPriority w:val="99"/>
    <w:semiHidden/>
    <w:unhideWhenUsed/>
    <w:rsid w:val="00B06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B1E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99119D"/>
    <w:rPr>
      <w:b/>
      <w:bCs/>
    </w:rPr>
  </w:style>
  <w:style w:type="paragraph" w:styleId="aa">
    <w:name w:val="List Paragraph"/>
    <w:basedOn w:val="a"/>
    <w:uiPriority w:val="34"/>
    <w:qFormat/>
    <w:rsid w:val="0099119D"/>
    <w:pPr>
      <w:ind w:left="720"/>
      <w:contextualSpacing/>
    </w:pPr>
  </w:style>
  <w:style w:type="paragraph" w:styleId="ab">
    <w:name w:val="No Spacing"/>
    <w:uiPriority w:val="1"/>
    <w:qFormat/>
    <w:rsid w:val="00DB54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</dc:creator>
  <cp:lastModifiedBy>Ольга Александровна/ 3-03-22 Рыбина</cp:lastModifiedBy>
  <cp:revision>2</cp:revision>
  <cp:lastPrinted>2019-11-26T09:44:00Z</cp:lastPrinted>
  <dcterms:created xsi:type="dcterms:W3CDTF">2019-11-27T10:16:00Z</dcterms:created>
  <dcterms:modified xsi:type="dcterms:W3CDTF">2019-11-27T10:16:00Z</dcterms:modified>
</cp:coreProperties>
</file>