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BE" w:rsidRDefault="00182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2CBE" w:rsidRDefault="00182CBE">
      <w:pPr>
        <w:pStyle w:val="ConsPlusNormal"/>
        <w:jc w:val="both"/>
        <w:outlineLvl w:val="0"/>
      </w:pPr>
    </w:p>
    <w:p w:rsidR="00182CBE" w:rsidRDefault="00182CB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182CBE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182CBE">
      <w:pPr>
        <w:pStyle w:val="ConsPlusNormal"/>
        <w:spacing w:before="220"/>
        <w:ind w:firstLine="540"/>
        <w:jc w:val="both"/>
      </w:pPr>
      <w:hyperlink w:anchor="P676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0" w:name="P19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" w:name="P33"/>
      <w:bookmarkEnd w:id="1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2" w:name="P38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</w:t>
      </w:r>
      <w:r>
        <w:lastRenderedPageBreak/>
        <w:t>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4"/>
      <w:bookmarkEnd w:id="5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</w:t>
      </w:r>
      <w:r>
        <w:lastRenderedPageBreak/>
        <w:t xml:space="preserve">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</w:t>
      </w:r>
      <w:r>
        <w:lastRenderedPageBreak/>
        <w:t xml:space="preserve">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14. Субъект малого или среднего предпринимательства вправе повторно обратиться в </w:t>
      </w:r>
      <w:r>
        <w:lastRenderedPageBreak/>
        <w:t>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5" w:name="P103"/>
      <w:bookmarkEnd w:id="15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182CBE" w:rsidRDefault="00182CBE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lastRenderedPageBreak/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182CBE" w:rsidRDefault="00182CBE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6" w:name="P185"/>
            <w:bookmarkEnd w:id="16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7" w:name="P234"/>
      <w:bookmarkEnd w:id="17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8" w:name="P293"/>
            <w:bookmarkEnd w:id="18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</w:t>
            </w:r>
            <w:r>
              <w:lastRenderedPageBreak/>
              <w:t xml:space="preserve">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19" w:name="P314"/>
            <w:bookmarkEnd w:id="19"/>
            <w:r>
              <w:lastRenderedPageBreak/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50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lastRenderedPageBreak/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1" w:name="P387"/>
            <w:bookmarkEnd w:id="21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lastRenderedPageBreak/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lastRenderedPageBreak/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477"/>
            <w:bookmarkEnd w:id="22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539"/>
            <w:bookmarkEnd w:id="23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</w:t>
            </w:r>
            <w:r>
              <w:lastRenderedPageBreak/>
              <w:t>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(товаров, работ, услуг) за предшествующий календарный год, </w:t>
            </w:r>
            <w:r>
              <w:lastRenderedPageBreak/>
              <w:t>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621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деятельность по оказанию услуг в сфере </w:t>
            </w:r>
            <w:r>
              <w:lastRenderedPageBreak/>
              <w:t>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lastRenderedPageBreak/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lastRenderedPageBreak/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5" w:name="P676"/>
      <w:bookmarkEnd w:id="25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hyperlink w:anchor="P703" w:history="1">
        <w:r>
          <w:rPr>
            <w:color w:val="0000FF"/>
          </w:rPr>
          <w:t>Перечень</w:t>
        </w:r>
      </w:hyperlink>
      <w:r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lastRenderedPageBreak/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6" w:name="P703"/>
            <w:bookmarkEnd w:id="26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182CBE">
      <w:bookmarkStart w:id="27" w:name="_GoBack"/>
      <w:bookmarkEnd w:id="27"/>
    </w:p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E"/>
    <w:rsid w:val="00182CBE"/>
    <w:rsid w:val="00B42A16"/>
    <w:rsid w:val="00E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415A3-08FA-4A40-AC8C-EEE75C9A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2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4" Type="http://schemas.openxmlformats.org/officeDocument/2006/relationships/hyperlink" Target="consultantplus://offline/ref=0F199BCAB312651375C91FEF43EFDFC404E73695CF028DDC58A84516AEAB34FAE46CA124A7BA48051CDF5DE0B3wA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F199BCAB312651375C91FEF43EFDFC405E63798CE018DDC58A84516AEAB34FAF66CF92DADBC5D514C850AEDB3AC484678B5AD000Bw9bFK" TargetMode="External"/><Relationship Id="rId7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4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5" Type="http://schemas.openxmlformats.org/officeDocument/2006/relationships/hyperlink" Target="consultantplus://offline/ref=F8C8C57FCDD57D6FBD4843925EEE2938687DBEDA6319481A2B7D8DEE95EF251791307CEA1D92AD8A30AF52CA5A73D39043F2C9897Ev4bDK" TargetMode="Externa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3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5" Type="http://schemas.openxmlformats.org/officeDocument/2006/relationships/hyperlink" Target="consultantplus://offline/ref=0F199BCAB312651375C91FEF43EFDFC405E1349DCC008DDC58A84516AEAB34FAE46CA124A7BA48051CDF5DE0B3wA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8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5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8" Type="http://schemas.openxmlformats.org/officeDocument/2006/relationships/hyperlink" Target="consultantplus://offline/ref=0F199BCAB312651375C91FEF43EFDFC405E1369AC8018DDC58A84516AEAB34FAE46CA124A7BA48051CDF5DE0B3wAbFK" TargetMode="External"/><Relationship Id="rId4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6BB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7930</Words>
  <Characters>45204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Ольга Александровна</dc:creator>
  <cp:keywords/>
  <dc:description/>
  <cp:lastModifiedBy>Новоселова Ольга Александровна</cp:lastModifiedBy>
  <cp:revision>1</cp:revision>
  <dcterms:created xsi:type="dcterms:W3CDTF">2020-01-23T10:27:00Z</dcterms:created>
  <dcterms:modified xsi:type="dcterms:W3CDTF">2020-01-23T10:28:00Z</dcterms:modified>
</cp:coreProperties>
</file>