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B857E7" w:rsidP="00116F5B">
      <w:pPr>
        <w:jc w:val="center"/>
        <w:rPr>
          <w:b/>
        </w:rPr>
      </w:pPr>
      <w:r>
        <w:rPr>
          <w:b/>
        </w:rPr>
        <w:t>от 02.02.2017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bookmarkStart w:id="0" w:name="_GoBack"/>
            <w:bookmarkEnd w:id="0"/>
            <w:r w:rsidRPr="001F059B">
              <w:t>правового акта</w:t>
            </w:r>
          </w:p>
        </w:tc>
      </w:tr>
      <w:tr w:rsidR="004F3CA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B857E7" w:rsidRDefault="00F738DC" w:rsidP="001F059B">
            <w:pPr>
              <w:jc w:val="center"/>
            </w:pPr>
            <w:r w:rsidRPr="00B857E7">
              <w:t>1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jc w:val="both"/>
            </w:pPr>
            <w:r w:rsidRPr="00B857E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20187 и 2019 годов»</w:t>
            </w:r>
          </w:p>
          <w:p w:rsidR="004F3CA7" w:rsidRPr="00B857E7" w:rsidRDefault="004F3CA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4F3CA7" w:rsidRPr="00B857E7" w:rsidRDefault="00B857E7" w:rsidP="001F059B">
            <w:pPr>
              <w:jc w:val="center"/>
            </w:pPr>
            <w:r w:rsidRPr="00B857E7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4F3CA7" w:rsidRPr="00B857E7" w:rsidRDefault="00B857E7" w:rsidP="001F059B">
            <w:pPr>
              <w:jc w:val="center"/>
            </w:pPr>
            <w:r w:rsidRPr="00B857E7">
              <w:t>462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2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autoSpaceDE w:val="0"/>
              <w:autoSpaceDN w:val="0"/>
              <w:adjustRightInd w:val="0"/>
              <w:jc w:val="both"/>
            </w:pPr>
            <w:r w:rsidRPr="00B857E7">
              <w:rPr>
                <w:bCs/>
              </w:rPr>
              <w:t xml:space="preserve">О внесении изменений в прогнозный план (программу) приватизации </w:t>
            </w:r>
            <w:r w:rsidRPr="00B857E7">
              <w:t>муниципального имущества Красновишерского муниципального района на 2017-2019 годы, утвержденный решением Земского Собрания Красновишерского муниципального района от 15.11.2016 № 412</w:t>
            </w:r>
          </w:p>
          <w:p w:rsidR="00B857E7" w:rsidRPr="00B857E7" w:rsidRDefault="00B857E7" w:rsidP="00B857E7">
            <w:pPr>
              <w:widowControl w:val="0"/>
              <w:tabs>
                <w:tab w:val="left" w:pos="-1134"/>
              </w:tabs>
              <w:autoSpaceDE w:val="0"/>
              <w:autoSpaceDN w:val="0"/>
              <w:adjustRightInd w:val="0"/>
              <w:jc w:val="both"/>
            </w:pPr>
          </w:p>
          <w:p w:rsidR="00B857E7" w:rsidRPr="00B857E7" w:rsidRDefault="00B857E7" w:rsidP="001F059B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B166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463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3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jc w:val="both"/>
            </w:pPr>
            <w:r w:rsidRPr="00B857E7">
              <w:t>Об утверждении перечня объектов муниципальной собственности Красновишерского муниципального района, подлежащих передаче в муниципальную собственность Верх-</w:t>
            </w:r>
            <w:proofErr w:type="spellStart"/>
            <w:r w:rsidRPr="00B857E7">
              <w:t>Язьвинского</w:t>
            </w:r>
            <w:proofErr w:type="spellEnd"/>
            <w:r w:rsidRPr="00B857E7">
              <w:t xml:space="preserve"> сельского поселения Красновишерского района Пермского края</w:t>
            </w:r>
          </w:p>
          <w:p w:rsidR="00B857E7" w:rsidRPr="00B857E7" w:rsidRDefault="00B857E7" w:rsidP="001F059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B166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464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4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B857E7">
              <w:rPr>
                <w:b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857E7">
              <w:rPr>
                <w:bCs/>
                <w:sz w:val="24"/>
                <w:szCs w:val="24"/>
              </w:rPr>
              <w:t>Вайского</w:t>
            </w:r>
            <w:proofErr w:type="spellEnd"/>
            <w:r w:rsidRPr="00B857E7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района, утвержденные решением Земского Собрания Красновишерского муниципального района от 22.12.2016 № 448</w:t>
            </w:r>
          </w:p>
          <w:p w:rsidR="00B857E7" w:rsidRPr="00B857E7" w:rsidRDefault="00B857E7" w:rsidP="001F059B">
            <w:pPr>
              <w:tabs>
                <w:tab w:val="left" w:pos="5745"/>
              </w:tabs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B166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465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5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r w:rsidRPr="00B857E7">
              <w:rPr>
                <w:rFonts w:ascii="Times New Roman CYR" w:hAnsi="Times New Roman CYR" w:cs="Times New Roman CYR"/>
                <w:bCs/>
              </w:rPr>
              <w:t xml:space="preserve">О внесении изменений в Положение об условиях и порядке назначения и выплаты пенсии за выслугу лет лицам, замещавшим должности муниципальной службы </w:t>
            </w:r>
            <w:proofErr w:type="gramStart"/>
            <w:r w:rsidRPr="00B857E7">
              <w:rPr>
                <w:rFonts w:ascii="Times New Roman CYR" w:hAnsi="Times New Roman CYR" w:cs="Times New Roman CYR"/>
                <w:bCs/>
              </w:rPr>
              <w:t>в</w:t>
            </w:r>
            <w:proofErr w:type="gramEnd"/>
            <w:r w:rsidRPr="00B857E7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gramStart"/>
            <w:r w:rsidRPr="00B857E7">
              <w:rPr>
                <w:rFonts w:ascii="Times New Roman CYR" w:hAnsi="Times New Roman CYR" w:cs="Times New Roman CYR"/>
                <w:bCs/>
              </w:rPr>
              <w:t>Красновишерском</w:t>
            </w:r>
            <w:proofErr w:type="gramEnd"/>
            <w:r w:rsidRPr="00B857E7">
              <w:rPr>
                <w:rFonts w:ascii="Times New Roman CYR" w:hAnsi="Times New Roman CYR" w:cs="Times New Roman CYR"/>
                <w:bCs/>
              </w:rPr>
              <w:t xml:space="preserve"> муниципальном районе, утвержденное решением Земского Собрания Красновишерского муниципального района от 01.07.2010 № 423</w:t>
            </w:r>
          </w:p>
          <w:p w:rsidR="00B857E7" w:rsidRPr="00B857E7" w:rsidRDefault="00B857E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B166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466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6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r w:rsidRPr="00B857E7">
              <w:rPr>
                <w:rFonts w:ascii="Times New Roman CYR" w:hAnsi="Times New Roman CYR" w:cs="Times New Roman CYR"/>
                <w:bCs/>
              </w:rPr>
              <w:t xml:space="preserve">О внесении изменений в Положение о пенсии за выслугу лет лицам, замещавшим выборные муниципальные должности </w:t>
            </w:r>
            <w:proofErr w:type="gramStart"/>
            <w:r w:rsidRPr="00B857E7">
              <w:rPr>
                <w:rFonts w:ascii="Times New Roman CYR" w:hAnsi="Times New Roman CYR" w:cs="Times New Roman CYR"/>
                <w:bCs/>
              </w:rPr>
              <w:t>в</w:t>
            </w:r>
            <w:proofErr w:type="gramEnd"/>
            <w:r w:rsidRPr="00B857E7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gramStart"/>
            <w:r w:rsidRPr="00B857E7">
              <w:rPr>
                <w:rFonts w:ascii="Times New Roman CYR" w:hAnsi="Times New Roman CYR" w:cs="Times New Roman CYR"/>
                <w:bCs/>
              </w:rPr>
              <w:t>Красновишерском</w:t>
            </w:r>
            <w:proofErr w:type="gramEnd"/>
            <w:r w:rsidRPr="00B857E7">
              <w:rPr>
                <w:rFonts w:ascii="Times New Roman CYR" w:hAnsi="Times New Roman CYR" w:cs="Times New Roman CYR"/>
                <w:bCs/>
              </w:rPr>
              <w:t xml:space="preserve"> муниципальном районе, утвержденное решением Земского Собрания Красновишерского муниципального района от 20.02.2008 № 588 (в редакции решения от 30.06.2011 № 606)</w:t>
            </w:r>
          </w:p>
          <w:p w:rsidR="00B857E7" w:rsidRPr="00B857E7" w:rsidRDefault="00B857E7" w:rsidP="001F059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B166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467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7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r w:rsidRPr="00B857E7">
              <w:rPr>
                <w:rFonts w:ascii="Times New Roman CYR" w:hAnsi="Times New Roman CYR" w:cs="Times New Roman CYR"/>
                <w:bCs/>
              </w:rPr>
              <w:t xml:space="preserve">О внесении изменений в Положение о пенсии за выслугу лет лицам, замещавшим выборные муниципальные должности </w:t>
            </w:r>
            <w:proofErr w:type="gramStart"/>
            <w:r w:rsidRPr="00B857E7">
              <w:rPr>
                <w:rFonts w:ascii="Times New Roman CYR" w:hAnsi="Times New Roman CYR" w:cs="Times New Roman CYR"/>
                <w:bCs/>
              </w:rPr>
              <w:t>в</w:t>
            </w:r>
            <w:proofErr w:type="gramEnd"/>
            <w:r w:rsidRPr="00B857E7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gramStart"/>
            <w:r w:rsidRPr="00B857E7">
              <w:rPr>
                <w:rFonts w:ascii="Times New Roman CYR" w:hAnsi="Times New Roman CYR" w:cs="Times New Roman CYR"/>
                <w:bCs/>
              </w:rPr>
              <w:t>Красновишерском</w:t>
            </w:r>
            <w:proofErr w:type="gramEnd"/>
            <w:r w:rsidRPr="00B857E7">
              <w:rPr>
                <w:rFonts w:ascii="Times New Roman CYR" w:hAnsi="Times New Roman CYR" w:cs="Times New Roman CYR"/>
                <w:bCs/>
              </w:rPr>
              <w:t xml:space="preserve"> муниципальном районе, утвержденное решением Земского Собрания Красновишерского </w:t>
            </w:r>
            <w:r w:rsidRPr="00B857E7">
              <w:rPr>
                <w:rFonts w:ascii="Times New Roman CYR" w:hAnsi="Times New Roman CYR" w:cs="Times New Roman CYR"/>
                <w:bCs/>
              </w:rPr>
              <w:lastRenderedPageBreak/>
              <w:t xml:space="preserve">муниципального района от 26.04.2012 № 746 </w:t>
            </w:r>
          </w:p>
          <w:p w:rsidR="00B857E7" w:rsidRPr="00B857E7" w:rsidRDefault="00B857E7" w:rsidP="001F059B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lastRenderedPageBreak/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468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lastRenderedPageBreak/>
              <w:t>8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jc w:val="both"/>
            </w:pPr>
            <w:r w:rsidRPr="00B857E7">
              <w:t xml:space="preserve">О </w:t>
            </w:r>
            <w:proofErr w:type="gramStart"/>
            <w:r w:rsidRPr="00B857E7">
              <w:t>Соглашении</w:t>
            </w:r>
            <w:proofErr w:type="gramEnd"/>
            <w:r w:rsidRPr="00B857E7">
              <w:t xml:space="preserve"> о сотрудничестве Законодательного Собрания Пермского края и Земского Собрания Красновишерского муниципального района</w:t>
            </w:r>
          </w:p>
          <w:p w:rsidR="00B857E7" w:rsidRPr="00B857E7" w:rsidRDefault="00B857E7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469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9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7E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численного и персонального состава молодежного парламента Красновишерского муниципального района</w:t>
            </w:r>
          </w:p>
          <w:p w:rsidR="00B857E7" w:rsidRPr="00B857E7" w:rsidRDefault="00B857E7" w:rsidP="001F059B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470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10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autoSpaceDE w:val="0"/>
              <w:autoSpaceDN w:val="0"/>
              <w:ind w:right="-2"/>
              <w:jc w:val="both"/>
            </w:pPr>
            <w:r w:rsidRPr="00B857E7">
              <w:t xml:space="preserve">О рассмотрении проекта закона Пермского края «О внесении изменений в Закон Пермского края «О бесплатном предоставлении земельных участков многодетным семьям в Пермском крае» </w:t>
            </w:r>
          </w:p>
          <w:p w:rsidR="00B857E7" w:rsidRPr="00B857E7" w:rsidRDefault="00B857E7" w:rsidP="001F059B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471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11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autoSpaceDE w:val="0"/>
              <w:autoSpaceDN w:val="0"/>
              <w:ind w:right="-2"/>
              <w:jc w:val="both"/>
            </w:pPr>
            <w:r w:rsidRPr="00B857E7">
              <w:t xml:space="preserve">О рассмотрении проекта закона Пермского края «О внесении изменений и дополнений в Закон Пермского края «О выборах должностных лиц муниципальных образований в Пермском крае» </w:t>
            </w:r>
          </w:p>
          <w:p w:rsidR="00B857E7" w:rsidRPr="00B857E7" w:rsidRDefault="00B857E7" w:rsidP="001F05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472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12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autoSpaceDE w:val="0"/>
              <w:autoSpaceDN w:val="0"/>
              <w:ind w:right="-2"/>
              <w:jc w:val="both"/>
            </w:pPr>
            <w:r w:rsidRPr="00B857E7">
              <w:t xml:space="preserve">О рассмотрении проекта закона Пермского края «О внесении изменений в Закон Пермского края «О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края, государственных краевых учреждений» </w:t>
            </w:r>
          </w:p>
          <w:p w:rsidR="00B857E7" w:rsidRPr="00B857E7" w:rsidRDefault="00B857E7" w:rsidP="001F05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473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13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autoSpaceDE w:val="0"/>
              <w:autoSpaceDN w:val="0"/>
              <w:ind w:right="-2"/>
              <w:jc w:val="both"/>
            </w:pPr>
            <w:r w:rsidRPr="00B857E7">
              <w:t xml:space="preserve">О рассмотрении проекта закона Пермского края «О внесении изменений и дополнений в Закон Пермского края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края» </w:t>
            </w:r>
          </w:p>
          <w:p w:rsidR="00B857E7" w:rsidRPr="00B857E7" w:rsidRDefault="00B857E7" w:rsidP="00B857E7">
            <w:pPr>
              <w:widowControl w:val="0"/>
              <w:autoSpaceDE w:val="0"/>
              <w:autoSpaceDN w:val="0"/>
              <w:jc w:val="both"/>
            </w:pPr>
          </w:p>
          <w:p w:rsidR="00B857E7" w:rsidRPr="00B857E7" w:rsidRDefault="00B857E7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474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14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autoSpaceDE w:val="0"/>
              <w:autoSpaceDN w:val="0"/>
              <w:ind w:right="-2"/>
              <w:jc w:val="both"/>
            </w:pPr>
            <w:r w:rsidRPr="00B857E7">
              <w:t xml:space="preserve">О рассмотрении проекта закона Пермского края «О внесении изменений в Закон Пермского края «О бюджетном процессе в Пермском крае» </w:t>
            </w:r>
          </w:p>
          <w:p w:rsidR="00B857E7" w:rsidRPr="00B857E7" w:rsidRDefault="00B857E7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475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15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widowControl w:val="0"/>
              <w:autoSpaceDE w:val="0"/>
              <w:autoSpaceDN w:val="0"/>
              <w:ind w:right="-2"/>
              <w:jc w:val="both"/>
            </w:pPr>
            <w:r w:rsidRPr="00B857E7">
              <w:t xml:space="preserve">О рассмотрении проекта закона Пермского края «Об утверждении отчета об исполнении краевой целевой программы «Развитие малого и среднего предпринимательства в Пермском крае на 2008-2013 годы» </w:t>
            </w: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476</w:t>
            </w:r>
          </w:p>
        </w:tc>
      </w:tr>
      <w:tr w:rsidR="00B857E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 w:rsidRPr="00B857E7">
              <w:t>16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7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протесте прокурора Красновишерского района </w:t>
            </w:r>
          </w:p>
          <w:p w:rsidR="00B857E7" w:rsidRPr="00B857E7" w:rsidRDefault="00B857E7" w:rsidP="001F059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857E7" w:rsidRDefault="00B857E7" w:rsidP="00B857E7">
            <w:pPr>
              <w:jc w:val="center"/>
            </w:pPr>
            <w:r w:rsidRPr="006548B1">
              <w:t>02.02.2017</w:t>
            </w:r>
          </w:p>
        </w:tc>
        <w:tc>
          <w:tcPr>
            <w:tcW w:w="1701" w:type="dxa"/>
            <w:shd w:val="clear" w:color="auto" w:fill="auto"/>
          </w:tcPr>
          <w:p w:rsidR="00B857E7" w:rsidRPr="00B857E7" w:rsidRDefault="00B857E7" w:rsidP="001F059B">
            <w:pPr>
              <w:jc w:val="center"/>
            </w:pPr>
            <w:r>
              <w:t>477</w:t>
            </w:r>
          </w:p>
        </w:tc>
      </w:tr>
    </w:tbl>
    <w:p w:rsidR="003472F0" w:rsidRPr="00B857E7" w:rsidRDefault="003472F0" w:rsidP="001F059B"/>
    <w:sectPr w:rsidR="003472F0" w:rsidRPr="00B857E7" w:rsidSect="001F059B">
      <w:footerReference w:type="even" r:id="rId8"/>
      <w:footerReference w:type="default" r:id="rId9"/>
      <w:pgSz w:w="11906" w:h="16838"/>
      <w:pgMar w:top="851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6" w:rsidRDefault="00C41296">
      <w:r>
        <w:separator/>
      </w:r>
    </w:p>
  </w:endnote>
  <w:endnote w:type="continuationSeparator" w:id="0">
    <w:p w:rsidR="00C41296" w:rsidRDefault="00C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41296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D6">
          <w:rPr>
            <w:noProof/>
          </w:rPr>
          <w:t>2</w:t>
        </w:r>
        <w:r>
          <w:fldChar w:fldCharType="end"/>
        </w:r>
      </w:p>
    </w:sdtContent>
  </w:sdt>
  <w:p w:rsidR="000F5325" w:rsidRDefault="00C41296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6" w:rsidRDefault="00C41296">
      <w:r>
        <w:separator/>
      </w:r>
    </w:p>
  </w:footnote>
  <w:footnote w:type="continuationSeparator" w:id="0">
    <w:p w:rsidR="00C41296" w:rsidRDefault="00C4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56E05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E2D1C"/>
    <w:rsid w:val="0041538A"/>
    <w:rsid w:val="004406A7"/>
    <w:rsid w:val="00440ABC"/>
    <w:rsid w:val="004607F6"/>
    <w:rsid w:val="00482CF5"/>
    <w:rsid w:val="00483E73"/>
    <w:rsid w:val="004E7576"/>
    <w:rsid w:val="004F3CA7"/>
    <w:rsid w:val="00570F88"/>
    <w:rsid w:val="00572114"/>
    <w:rsid w:val="00577EE0"/>
    <w:rsid w:val="005C391D"/>
    <w:rsid w:val="005C6E6A"/>
    <w:rsid w:val="005E169B"/>
    <w:rsid w:val="00641845"/>
    <w:rsid w:val="006B57D6"/>
    <w:rsid w:val="00715968"/>
    <w:rsid w:val="0073754E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22264"/>
    <w:rsid w:val="00982402"/>
    <w:rsid w:val="009A17C3"/>
    <w:rsid w:val="009A3E65"/>
    <w:rsid w:val="009B016F"/>
    <w:rsid w:val="009B2DA8"/>
    <w:rsid w:val="00A23411"/>
    <w:rsid w:val="00A35987"/>
    <w:rsid w:val="00A36DCA"/>
    <w:rsid w:val="00A54689"/>
    <w:rsid w:val="00AE362E"/>
    <w:rsid w:val="00B26D80"/>
    <w:rsid w:val="00B857E7"/>
    <w:rsid w:val="00B8697B"/>
    <w:rsid w:val="00BC629C"/>
    <w:rsid w:val="00BC7BB7"/>
    <w:rsid w:val="00C30F4A"/>
    <w:rsid w:val="00C31194"/>
    <w:rsid w:val="00C34443"/>
    <w:rsid w:val="00C41296"/>
    <w:rsid w:val="00C54428"/>
    <w:rsid w:val="00C81C81"/>
    <w:rsid w:val="00CB17DC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72D1"/>
    <w:rsid w:val="00F6097A"/>
    <w:rsid w:val="00F738DC"/>
    <w:rsid w:val="00FA79C4"/>
    <w:rsid w:val="00FB10DE"/>
    <w:rsid w:val="00FB23A9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C94C-2774-4716-A1DB-89FC06E9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5</cp:revision>
  <cp:lastPrinted>2016-10-26T04:17:00Z</cp:lastPrinted>
  <dcterms:created xsi:type="dcterms:W3CDTF">2016-12-23T11:20:00Z</dcterms:created>
  <dcterms:modified xsi:type="dcterms:W3CDTF">2017-02-06T11:03:00Z</dcterms:modified>
</cp:coreProperties>
</file>