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РЕЕСТР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по учету животных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_________________________________________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(наименование приюта для животных)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за период с "</w:t>
      </w: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auto"/>
          <w:kern w:val="2"/>
          <w:sz w:val="20"/>
          <w:szCs w:val="20"/>
          <w:u w:val="none"/>
          <w:lang w:val="en-US" w:eastAsia="zh-CN" w:bidi="hi-IN"/>
        </w:rPr>
        <w:t>12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" _</w:t>
      </w: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zh-CN" w:bidi="hi-IN"/>
        </w:rPr>
        <w:t>июня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_ 2020 г. по "</w:t>
      </w: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auto"/>
          <w:kern w:val="2"/>
          <w:sz w:val="20"/>
          <w:szCs w:val="20"/>
          <w:u w:val="none"/>
          <w:lang w:val="en-US" w:eastAsia="zh-CN" w:bidi="hi-IN"/>
        </w:rPr>
        <w:t>10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" </w:t>
      </w: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zh-CN" w:bidi="hi-IN"/>
        </w:rPr>
        <w:t>декабря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2020_г.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</w:r>
    </w:p>
    <w:tbl>
      <w:tblPr>
        <w:tblW w:w="90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042"/>
        <w:gridCol w:w="1061"/>
        <w:gridCol w:w="849"/>
        <w:gridCol w:w="964"/>
        <w:gridCol w:w="1133"/>
        <w:gridCol w:w="1133"/>
        <w:gridCol w:w="740"/>
        <w:gridCol w:w="1649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N п/п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Дата поступления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Основание поступления (отлов, отказ владельца, иное)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Вид, пол животного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Номер карточки учета животного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Проведенные лечебно-профилактические мероприятия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Дата выбытия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Основание выбытия (возвращение владельцу, новому владельцу, в другой приют, возврат на прежнее место обитания, естественная смерть, умерщвление)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вакцинация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стерилизация</w:t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12.06.2020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12.06.2020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12.06.2020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</w:t>
            </w:r>
          </w:p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кобель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22.06.</w:t>
            </w:r>
          </w:p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эвтаназия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15.06.2020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 xml:space="preserve">Собака, </w:t>
            </w:r>
          </w:p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15.06.2020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15.06.2020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15.06.2020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25.06.2020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05.07.</w:t>
            </w:r>
          </w:p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cs="Mangal" w:ascii="Times New Roman" w:hAnsi="Times New Roman"/>
                <w:color w:val="auto"/>
                <w:kern w:val="2"/>
                <w:sz w:val="20"/>
                <w:szCs w:val="20"/>
                <w:lang w:val="en-US" w:eastAsia="en-US" w:bidi="hi-IN"/>
              </w:rPr>
              <w:t>э</w:t>
            </w:r>
            <w:r>
              <w:rPr>
                <w:rFonts w:eastAsia="Calibri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втаназия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25.06.2020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23.07.2020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11.08.2020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21.08.2020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21.08.2020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21.08.2020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27.08.2020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27.08.2020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SimSun" w:cs="Mangal"/>
                <w:color w:val="auto"/>
                <w:kern w:val="2"/>
                <w:sz w:val="20"/>
                <w:szCs w:val="20"/>
                <w:lang w:val="en-US" w:eastAsia="zh-CN" w:bidi="hi-IN"/>
              </w:rPr>
              <w:t>04.09.2020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04.09.2020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04.08.2020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</w:t>
            </w:r>
          </w:p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22.09.2020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22.09.2020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06.10.2020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06.10.2020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15.10.2020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15.10.2020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25.10.</w:t>
            </w:r>
          </w:p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эвтаназия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27.10.2020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27.10.2020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03.11.2020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03.11.2020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14.11.</w:t>
            </w:r>
          </w:p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cs="Mangal" w:ascii="Times New Roman" w:hAnsi="Times New Roman"/>
                <w:color w:val="auto"/>
                <w:kern w:val="2"/>
                <w:sz w:val="20"/>
                <w:szCs w:val="20"/>
                <w:lang w:val="ru-RU" w:eastAsia="en-US" w:bidi="hi-IN"/>
              </w:rPr>
              <w:t>эвтаназия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10.11.2020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10.</w:t>
            </w: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15.11.2020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18.11.2020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кобель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>
        <w:trPr/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18.11.2020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отлов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Собака, сука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да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нет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eastAsia="SimSun"/>
          <w:kern w:val="2"/>
          <w:sz w:val="20"/>
          <w:szCs w:val="20"/>
          <w:lang w:eastAsia="hi-IN" w:bidi="hi-IN"/>
        </w:rPr>
      </w:pP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 LibreOffice_project/b0a288ab3d2d4774cb44b62f04d5d28733ac6df8</Application>
  <Pages>3</Pages>
  <Words>434</Words>
  <Characters>1987</Characters>
  <CharactersWithSpaces>2068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2021-06-16T15:55:51Z</dcterms:modified>
  <cp:revision>1</cp:revision>
  <dc:subject/>
  <dc:title/>
</cp:coreProperties>
</file>