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bookmarkStart w:id="0" w:name="__DdeLink__273_2851402538"/>
      <w:r>
        <w:rPr>
          <w:rFonts w:cs="Calibri" w:cstheme="minorHAnsi"/>
          <w:b/>
          <w:sz w:val="24"/>
          <w:szCs w:val="24"/>
        </w:rPr>
        <w:t>Дайджест обучающих мероприятий от центра поддержки предпринимательства «Мой бизнес» на 13 - 14 июля 2020 года</w:t>
      </w:r>
      <w:bookmarkEnd w:id="0"/>
      <w:r>
        <w:rPr>
          <w:rFonts w:cs="Calibri" w:cstheme="minorHAnsi"/>
          <w:b/>
          <w:sz w:val="24"/>
          <w:szCs w:val="24"/>
        </w:rPr>
        <w:t>.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КОНСУЛЬТАЦИЯ «ФИНАНСОВЫЕ МЕРЫ ПОДДЕРЖКИ МАЛОГО И СРЕДНЕГО ПРЕДПРИНИМАТЕЛЬСТВА: СУБСИДИИ НА ВОЗМЕЩЕНИЕ ПРОЦЕНТОВ ПО КРЕДИТАМ И ЛЬГОТНЫЕ МИКРОЗАЙМЫ БИЗНЕСУ»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Как предпринимателю получить субсидию до 1 000 000 рублей на возмещение процентов по кредиту? Как взять микрозайм с государственной поддержкой под 1,5% или 3%? Об этом расскажем на онлайн-консультации.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Спикеры: представители М</w:t>
      </w:r>
      <w:bookmarkStart w:id="1" w:name="_GoBack"/>
      <w:bookmarkEnd w:id="1"/>
      <w:r>
        <w:rPr>
          <w:rFonts w:cs="Calibri" w:cstheme="minorHAnsi"/>
          <w:sz w:val="24"/>
          <w:szCs w:val="24"/>
        </w:rPr>
        <w:t>инистерства промышленности и торговли Пермского края и АО «Микрофинансовая компания Пермского края».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Дата проведения: 13 июля 2020 года. Начало в 10.00. Участие бесплатное. Формат проведения – онлайн. Открыта регистрация 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13 июля в 10.00 - </w:t>
      </w:r>
      <w:hyperlink r:id="rId2">
        <w:r>
          <w:rPr>
            <w:rStyle w:val="Style14"/>
          </w:rPr>
          <w:t>https://msppk.ru/events/consultation-financial-measures-to-support-small-and/</w:t>
        </w:r>
      </w:hyperlink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b/>
          <w:sz w:val="24"/>
          <w:szCs w:val="24"/>
        </w:rPr>
        <w:t>ВЕБИНАР «ПРОДВИЖЕНИЕ ТОВАРОВ НА МАРКЕТПЛЕЙСАХ. ПЕРВАЯ ПРОДАЖА. КАК УВЕЛИЧИТЬ ПРОДАЖИ»</w:t>
      </w:r>
    </w:p>
    <w:p>
      <w:pPr>
        <w:pStyle w:val="Normal"/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Цель семинара: помочь бизнесу удержать уровень продаж в период карантина и найти новые каналы продаж продукции на российских маркетплейсах</w:t>
      </w:r>
    </w:p>
    <w:p>
      <w:pPr>
        <w:pStyle w:val="Normal"/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Программа: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Первые продажи, как понять хорошие продажи или маленькие?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Баннеры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Акции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Рассылки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Рекламные компании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Внешний трафик: SMM, контекстная реклама</w:t>
      </w:r>
    </w:p>
    <w:p>
      <w:pPr>
        <w:pStyle w:val="Normal"/>
        <w:shd w:val="clear" w:color="auto" w:fill="FFFFFF"/>
        <w:jc w:val="both"/>
        <w:rPr>
          <w:rFonts w:eastAsia="Times New Roman" w:cs="Calibri" w:cstheme="minorHAnsi"/>
          <w:bCs/>
          <w:spacing w:val="-2"/>
          <w:sz w:val="24"/>
          <w:szCs w:val="24"/>
          <w:lang w:eastAsia="ru-RU"/>
        </w:rPr>
      </w:pPr>
      <w:r>
        <w:rPr>
          <w:rFonts w:cs="Calibri" w:cstheme="minorHAnsi"/>
          <w:sz w:val="24"/>
          <w:szCs w:val="24"/>
        </w:rPr>
        <w:t xml:space="preserve">Спикер: </w:t>
      </w:r>
      <w:r>
        <w:rPr>
          <w:rFonts w:eastAsia="Times New Roman" w:cs="Calibri" w:cstheme="minorHAnsi"/>
          <w:bCs/>
          <w:spacing w:val="-2"/>
          <w:sz w:val="24"/>
          <w:szCs w:val="24"/>
          <w:lang w:eastAsia="ru-RU"/>
        </w:rPr>
        <w:t>Миков Антон - специалист по работе с российскими и зарубежными маркетплейсами, собственник 4 брендов продающихся на маркетплейсах Amazon. Технический директор ООО «ТМП», в управлении более 20 аккаунтов на маркетплейсах суммарным оборотом более 10 млн. руб. в месяц.</w:t>
      </w:r>
    </w:p>
    <w:p>
      <w:pPr>
        <w:pStyle w:val="Normal"/>
        <w:shd w:val="clear" w:color="auto" w:fill="FFFFFF"/>
        <w:jc w:val="both"/>
        <w:rPr/>
      </w:pPr>
      <w:hyperlink r:id="rId3">
        <w:r>
          <w:rPr>
            <w:rFonts w:cs="Calibri" w:cstheme="minorHAnsi"/>
            <w:sz w:val="24"/>
            <w:szCs w:val="24"/>
          </w:rPr>
          <w:t xml:space="preserve">Дата проведения: 13 июля 2020 года. </w:t>
        </w:r>
      </w:hyperlink>
    </w:p>
    <w:p>
      <w:pPr>
        <w:pStyle w:val="Normal"/>
        <w:jc w:val="both"/>
        <w:rPr/>
      </w:pPr>
      <w:hyperlink r:id="rId4">
        <w:r>
          <w:rPr>
            <w:rStyle w:val="Style14"/>
            <w:rFonts w:cs="Calibri" w:cstheme="minorHAnsi"/>
            <w:color w:val="auto"/>
            <w:sz w:val="24"/>
            <w:szCs w:val="24"/>
            <w:u w:val="none"/>
          </w:rPr>
          <w:t>Начало в 12.00. Участие бесплатное. Формат проведения – онлайн.</w:t>
        </w:r>
      </w:hyperlink>
      <w:r>
        <w:rPr>
          <w:rFonts w:cs="Calibri" w:cstheme="minorHAnsi"/>
          <w:sz w:val="24"/>
          <w:szCs w:val="24"/>
        </w:rPr>
        <w:t xml:space="preserve"> Открыта регистрация на сайте </w:t>
      </w:r>
      <w:hyperlink r:id="rId5">
        <w:r>
          <w:rPr>
            <w:rStyle w:val="Style14"/>
          </w:rPr>
          <w:t>https://msppk.ru/events/webinar-promotion-of-goods-on-the-marketplace-first-sale-how-to-increase-sales/</w:t>
        </w:r>
      </w:hyperlink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ОНЛАЙН-СЕМИНАР «ГОСЗАКУПКИ КАК РЕСУРС. 5 ШАГОВ ДЛЯ УЧАСТИЯ В ГОСУДАРСТВЕННЫХ ЗАКУПКАХ ДЛЯ СОЦИАЛЬНЫХ ПРЕДПРИНИМАТЕЛЕЙ»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Вам нужны ресурсы? Вы хотели бы работать с государством, но не знаете, с чего начать? Тогда этот семинар для Вас! Мы научим эффективно участвовать в государственных закупках, определим для Вас алгоритм действий, который позволит начать и выигрывать электронные торги и заключать контракты.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 программе предусмотрена практическая часть, на которой вы научитесь работать с информационной системой закупок, искать закупки и анализировать их.</w:t>
      </w:r>
    </w:p>
    <w:p>
      <w:pPr>
        <w:pStyle w:val="Normal"/>
        <w:jc w:val="both"/>
        <w:rPr/>
      </w:pPr>
      <w:r>
        <w:rPr/>
        <w:t>Спикер: Красильникова Светлана Владимировна, эксперт по правовому сопровождению бизнеса, практикующий юрист.</w:t>
      </w:r>
    </w:p>
    <w:p>
      <w:pPr>
        <w:pStyle w:val="Normal"/>
        <w:jc w:val="both"/>
        <w:rPr/>
      </w:pPr>
      <w:r>
        <w:rPr/>
        <w:t xml:space="preserve">Дата проведения: 13 июля 2020 года. </w:t>
      </w:r>
      <w:hyperlink r:id="rId6">
        <w:r>
          <w:rPr>
            <w:rStyle w:val="Style14"/>
            <w:rFonts w:cs="Calibri" w:cstheme="minorHAnsi"/>
            <w:color w:val="auto"/>
            <w:sz w:val="24"/>
            <w:szCs w:val="24"/>
            <w:u w:val="none"/>
          </w:rPr>
          <w:t>Начало в 14.00. Участие бесплатное. Формат проведения – онлайн. Открыта регистрация по ссылке</w:t>
        </w:r>
      </w:hyperlink>
      <w:r>
        <w:rPr>
          <w:rFonts w:cs="Calibri" w:cstheme="minorHAnsi"/>
          <w:sz w:val="24"/>
          <w:szCs w:val="24"/>
        </w:rPr>
        <w:t xml:space="preserve"> </w:t>
      </w:r>
      <w:hyperlink r:id="rId7">
        <w:r>
          <w:rPr>
            <w:rStyle w:val="Style14"/>
          </w:rPr>
          <w:t>https://msppk.ru/events/educational-program-public-procurement-as-a-resource-5-steps-to-participate-in-public-procurement-fo/</w:t>
        </w:r>
      </w:hyperlink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ДЕЛОВАЯ ИГРА ДЛЯ СОЦИАЛЬНЫХ ПРЕДПРИНИМАТЕЛЕЙ «СЧАСТЛИВАЯ ПРОВЕРКА»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Деловая игра - практический инструмент - поможет разобраться в существующих требованиях к действиям сотрудников контролирующих органов; правах и возможностях предпринимателей в рамках проведения проверок контролирующими органами; подготовке к проверкам и общению с контролирующими органами.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Предприниматели научатся: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коммуницировать с проверяющими,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вести переговоры,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действовать рационально во всех случаях контактов с контролирующими органами,</w:t>
      </w:r>
    </w:p>
    <w:p>
      <w:pPr>
        <w:pStyle w:val="ListParagraph"/>
        <w:numPr>
          <w:ilvl w:val="0"/>
          <w:numId w:val="3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юридически грамотно работать с документами.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Проводят игру: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Полосухина Марина Васильевна, коуч, игропрактик;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Красильникова Светлана Владимировна, практикующий юрист-эксперт, тренер.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13 июля. Начало в 19.30. Участие бесплатное. Формат проведения – онлайн. Открыта регистрация </w:t>
      </w:r>
      <w:hyperlink r:id="rId8">
        <w:r>
          <w:rPr>
            <w:rStyle w:val="Style14"/>
          </w:rPr>
          <w:t>https://msppk.ru/events/business-game-for-social-entrepreneurs-happy-check/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ВЕБИНАР «УПРОЩЁННАЯ СИСТЕМА НАЛОГООБЛОЖЕНИЯ: СТАВКИ, СРОКИ УПЛАТЫ НАЛОГА И СДАЧИ ОТЧЁТНОСТИ»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Рассмотрим вопросы: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ИП и ООО на УСН;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Какие требования введены законодательством для налогоплательщиков на упрощенной системе налогообложения;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Что выгоднее: «упрощенка» с доходов или с расходами?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Учет расходов при упрощённой системе налогообложения. Основные принципы учёта.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Примеры. Первичные документы, подтверждающие расходную часть.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Как правильно заявиться на УСН;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Нужно ли применять контрольно-кассовую технику и пробивать чеки ИП на упрощенной системе;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Пониженные ставки при УСН.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Сроки сдачи отчётности. Сроки уплаты налога.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Переход с УСН на другую систему налогообложения.</w:t>
      </w:r>
    </w:p>
    <w:p>
      <w:pPr>
        <w:pStyle w:val="ListParagraph"/>
        <w:numPr>
          <w:ilvl w:val="0"/>
          <w:numId w:val="4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Правила заполнения КУДиР.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Эксперт: Морозова Ирина Олеговна, эксперт ЦПП по вопросам финансового планирования (бюджетирование, оптимизация налогообложения, бухгалтерские услуги, привлечение инвестиций и займов), аттестованный налоговый консультант. Ведущий практикующий бухгалтер ООО "Закон и налоги". 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14 июля 2020 года. Начало в 10.00. Участие бесплатное. Формат проведения – онлайн. Открыта регистрация по ссылке </w:t>
      </w:r>
      <w:hyperlink r:id="rId9">
        <w:r>
          <w:rPr>
            <w:rStyle w:val="Style14"/>
          </w:rPr>
          <w:t>https://msppk.ru/events/webinar-simplified-tax-system-rates-terms-of-tax-payment-and-tax-reporting/</w:t>
        </w:r>
      </w:hyperlink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КРУГЛЫЙ СТОЛ «ЛУЧШИЕ РЕШЕНИЯ И ТОТАЛЬНЫЕ ОШИБКИ ПРЕДПРИНИМАТЕЛЕЙ»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 ходе мероприятия будут рассмотрены следующие вопросы: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Решения. Рискованные, но успешные. (От руководителей компаний)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Рецепты от проекта «Пермская маркетинговая кухня»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Лайфхаки из других регионов (Федеральный успешный опыт)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Вредные советы для желающих НЕ меняться</w:t>
      </w:r>
    </w:p>
    <w:p>
      <w:pPr>
        <w:pStyle w:val="ListParagraph"/>
        <w:numPr>
          <w:ilvl w:val="0"/>
          <w:numId w:val="5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Дискуссия. Кризис или вызов!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Эксперты: </w:t>
      </w:r>
    </w:p>
    <w:p>
      <w:pPr>
        <w:pStyle w:val="ListParagraph"/>
        <w:numPr>
          <w:ilvl w:val="0"/>
          <w:numId w:val="6"/>
        </w:numPr>
        <w:ind w:left="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Черновалова Галина Алексеевна - сертифицированный тренер, бизнес-технолог, научный сотрудник ПНИПУ, руководитель направления «Корпоративный тайм-менеджмент» ГАОО «ИПК РМЦПК», преподаватель программы МВА и Президентской программы, </w:t>
      </w:r>
    </w:p>
    <w:p>
      <w:pPr>
        <w:pStyle w:val="ListParagraph"/>
        <w:numPr>
          <w:ilvl w:val="0"/>
          <w:numId w:val="6"/>
        </w:numPr>
        <w:ind w:left="0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Пестов Денис Анатольевич -  эксперт по брендингу и инновационому маркетингу, Представитель Гильдии Маркетологов России в Перми, участник Российской Ассоциации специалистов и экспертов управления знаниями «KM Aльянс»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 работе круглого стола примут участие эксперты: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г. Пермь. Анастасия Орзаева,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г. Москва, Александр Сафонов,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г. Самара, Сергей Тюльпин,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4) г. Пермь, Катерина Артемова.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14 июля 2020 года. Начало в 12.00. Участие бесплатное. Формат проведения – онлайн. Открыта регистрация по ссылке </w:t>
      </w:r>
      <w:hyperlink r:id="rId10">
        <w:r>
          <w:rPr>
            <w:rStyle w:val="Style14"/>
          </w:rPr>
          <w:t>https://msppk.ru/events/round-table-the-best-solution-and-the-total-mistakes-of-entrepreneurs/</w:t>
        </w:r>
      </w:hyperlink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ОНЛАЙН-СЕМИНАР «СОЦИАЛЬНЫЙ ТУРИЗМ КАК ИДЕЯ ДЛЯ СОЦИАЛЬНОГО ПРЕДПРИНИМАТЕЛЬСТВА»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Программа онлайн-семинара:</w:t>
      </w:r>
    </w:p>
    <w:p>
      <w:pPr>
        <w:pStyle w:val="ListParagraph"/>
        <w:numPr>
          <w:ilvl w:val="0"/>
          <w:numId w:val="7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Как организовать социальный туризм</w:t>
      </w:r>
    </w:p>
    <w:p>
      <w:pPr>
        <w:pStyle w:val="ListParagraph"/>
        <w:numPr>
          <w:ilvl w:val="0"/>
          <w:numId w:val="7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Какие идеи могут быть востребованы в этом направлении</w:t>
      </w:r>
    </w:p>
    <w:p>
      <w:pPr>
        <w:pStyle w:val="ListParagraph"/>
        <w:numPr>
          <w:ilvl w:val="0"/>
          <w:numId w:val="7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Почему такой туризм на сегодняшний день сможет стать отличным вариантом для пермяков</w:t>
      </w:r>
    </w:p>
    <w:p>
      <w:pPr>
        <w:pStyle w:val="ListParagraph"/>
        <w:numPr>
          <w:ilvl w:val="0"/>
          <w:numId w:val="7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 чего начать и как развиваться в этом направлении</w:t>
      </w:r>
    </w:p>
    <w:p>
      <w:pPr>
        <w:pStyle w:val="ListParagraph"/>
        <w:numPr>
          <w:ilvl w:val="0"/>
          <w:numId w:val="7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Какие существуют успешные практики в этом направлении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Спикер: Ермакова Ирина Сергеевна - мама 3 детей, основатель и руководитель Пермской региональной общественной организации по поддержке семьи, материнства, отцовства и детства «НАСМНОГО», руководитель федерального проекта «Мама-пчёлка», эксперт в социальном проектировании.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14 июля 2020 года. Начало в 14.00. Участие бесплатное. Формат проведения – онлайн. Открыта регистрация по ссылке </w:t>
      </w:r>
      <w:hyperlink r:id="rId11">
        <w:r>
          <w:rPr>
            <w:rStyle w:val="Style14"/>
          </w:rPr>
          <w:t>https://msppk.ru/events/online-seminar-social-entrepreneurship-social-tourism-as-the-idea-of-social-entrepreneurship/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ОБРАЗОВАТЕЛЬНАЯ ПРОГРАММА «Е-MAIL МАРКЕТИНГ. ГРАМОТНЫЕ РАССЫЛКИ ДЛЯ УВЕЛИЧЕНИЯ ПРОДАЖ»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Программа: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Разработка стратегии e-mail маркетинга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Сбор базы данных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Контент-план для рассылок. Разработка сценариев и контент-планов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4) Дизайн шаблонов писем и тексты в рассылках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5) Как не попасть в спам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6) Техническое внедрение системы email-маркетинга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Спикер: Наталья Богодвид - директ (e-mail) маркетолог 12 лет стаж, управляющий партнер директ-мэйл агентства DMService, руководитель агентства целевого маркетинга, сертифицированный эксперт по емэйл-маркетингу Unisender.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14 - 30 июля 2020 года. Начало в 17.00. Участие бесплатное. Формат проведения – онлайн. Открыта регистрация по ссылке </w:t>
      </w:r>
      <w:hyperlink r:id="rId12">
        <w:r>
          <w:rPr>
            <w:rStyle w:val="Style14"/>
          </w:rPr>
          <w:t>https://msppk.ru/events/educational-program-e-mail-marketing-competent-distribution-to-increase-sales/</w:t>
        </w:r>
      </w:hyperlink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ОНЛАЙН-ТРЕНИНГ «ЭФФЕКТИВНОЕ УЧАСТИЕ И НЮАНСЫ ЗАКУПОК ПО 223-ФЗ»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Большинство крупнейших российских компаний имеют долю государства в уставном капитале, и, как следствие, их закупочная деятельность жестко регламентируется 223-ФЗ "О закупках товаров, работ, услуг отдельными видами юридических лиц". Несмотря на определенную схожесть с 44-ФЗ "О контрактной системе в сфере закупок товаров, работ, услуг для обеспечения государственных и муниципальных нужд", данный закон имеет ряд принципиальных отличий, поэтому даже опытному участнику госзаказа рекомендуется ознакомиться с нюансами закона 223-ФЗ перед тем, как подавать заявки на участие.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Спикер: Красильникова Светлана Владимировна, эксперт по правовому сопровождению бизнеса, практикующий юрист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14 июля 2020 года. Начало в 17.00. Участие бесплатное. Формат проведения – онлайн. Открыта регистрация по ссылке </w:t>
      </w:r>
      <w:hyperlink r:id="rId13">
        <w:r>
          <w:rPr>
            <w:rStyle w:val="Style14"/>
            <w:rFonts w:cs="Calibri" w:cstheme="minorHAnsi"/>
            <w:sz w:val="24"/>
            <w:szCs w:val="24"/>
          </w:rPr>
          <w:t>https://msppk.ru/events/online-training-effective-participation-and-nuances-of-procurement-according-to-223-fz/</w:t>
        </w:r>
      </w:hyperlink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____________________________________________________________________________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Организатор обучающих мероприятий: </w:t>
      </w:r>
      <w:r>
        <w:rPr>
          <w:rFonts w:cs="Calibri"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f2f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2f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c5b9b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f2f0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67d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sppk.ru/events/consultation-financial-measures-to-support-small-and/" TargetMode="External"/><Relationship Id="rId3" Type="http://schemas.openxmlformats.org/officeDocument/2006/relationships/hyperlink" Target="&#1053;&#1072;&#1095;&#1072;&#1083;&#1086; &#1074; 10.00. &#1059;&#1095;&#1072;&#1089;&#1090;&#1080;&#1077; &#1073;&#1077;&#1089;&#1087;&#1083;&#1072;&#1090;&#1085;&#1086;&#1077;. &#1060;&#1086;&#1088;&#1084;&#1072;&#1090; &#1087;&#1088;&#1086;&#1074;&#1077;&#1076;&#1077;&#1085;&#1080;&#1103; &#8211; &#1086;&#1085;&#1083;&#1072;&#1081;&#1085;.&#1054;&#1090;&#1082;&#1088;&#1099;&#1090;&#1072; &#1088;&#1077;&#1075;&#1080;&#1089;&#1090;&#1088;&#1072;&#1094;&#1080;&#1103; &#1087;&#1086; &#1089;&#1089;&#1099;&#1083;&#1082;&#1077;" TargetMode="External"/><Relationship Id="rId4" Type="http://schemas.openxmlformats.org/officeDocument/2006/relationships/hyperlink" Target="&#1053;&#1072;&#1095;&#1072;&#1083;&#1086; &#1074; 10.00. &#1059;&#1095;&#1072;&#1089;&#1090;&#1080;&#1077; &#1073;&#1077;&#1089;&#1087;&#1083;&#1072;&#1090;&#1085;&#1086;&#1077;. &#1060;&#1086;&#1088;&#1084;&#1072;&#1090; &#1087;&#1088;&#1086;&#1074;&#1077;&#1076;&#1077;&#1085;&#1080;&#1103; &#8211; &#1086;&#1085;&#1083;&#1072;&#1081;&#1085;.&#1054;&#1090;&#1082;&#1088;&#1099;&#1090;&#1072; &#1088;&#1077;&#1075;&#1080;&#1089;&#1090;&#1088;&#1072;&#1094;&#1080;&#1103; &#1087;&#1086; &#1089;&#1089;&#1099;&#1083;&#1082;&#1077;" TargetMode="External"/><Relationship Id="rId5" Type="http://schemas.openxmlformats.org/officeDocument/2006/relationships/hyperlink" Target="https://msppk.ru/events/webinar-promotion-of-goods-on-the-marketplace-first-sale-how-to-increase-sales/" TargetMode="External"/><Relationship Id="rId6" Type="http://schemas.openxmlformats.org/officeDocument/2006/relationships/hyperlink" Target="&#1053;&#1072;&#1095;&#1072;&#1083;&#1086;%20&#1074;%2014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7" Type="http://schemas.openxmlformats.org/officeDocument/2006/relationships/hyperlink" Target="https://msppk.ru/events/educational-program-public-procurement-as-a-resource-5-steps-to-participate-in-public-procurement-fo/" TargetMode="External"/><Relationship Id="rId8" Type="http://schemas.openxmlformats.org/officeDocument/2006/relationships/hyperlink" Target="https://msppk.ru/events/business-game-for-social-entrepreneurs-happy-check/" TargetMode="External"/><Relationship Id="rId9" Type="http://schemas.openxmlformats.org/officeDocument/2006/relationships/hyperlink" Target="https://msppk.ru/events/webinar-simplified-tax-system-rates-terms-of-tax-payment-and-tax-reporting/" TargetMode="External"/><Relationship Id="rId10" Type="http://schemas.openxmlformats.org/officeDocument/2006/relationships/hyperlink" Target="https://msppk.ru/events/round-table-the-best-solution-and-the-total-mistakes-of-entrepreneurs/" TargetMode="External"/><Relationship Id="rId11" Type="http://schemas.openxmlformats.org/officeDocument/2006/relationships/hyperlink" Target="https://msppk.ru/events/online-seminar-social-entrepreneurship-social-tourism-as-the-idea-of-social-entrepreneurship/" TargetMode="External"/><Relationship Id="rId12" Type="http://schemas.openxmlformats.org/officeDocument/2006/relationships/hyperlink" Target="https://msppk.ru/events/educational-program-e-mail-marketing-competent-distribution-to-increase-sales/" TargetMode="External"/><Relationship Id="rId13" Type="http://schemas.openxmlformats.org/officeDocument/2006/relationships/hyperlink" Target="https://msppk.ru/events/online-training-effective-participation-and-nuances-of-procurement-according-to-223-fz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LibreOffice/6.3.3.2$Windows_x86 LibreOffice_project/a64200df03143b798afd1ec74a12ab50359878ed</Application>
  <Pages>5</Pages>
  <Words>1064</Words>
  <Characters>8101</Characters>
  <CharactersWithSpaces>9049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2020-06-25T05:14:00Z</dcterms:created>
  <dc:creator>Рукавицына Лариса Петровна</dc:creator>
  <dc:description/>
  <dc:language>ru-RU</dc:language>
  <cp:lastModifiedBy>Рукавицына Лариса Петровна</cp:lastModifiedBy>
  <dcterms:modified xsi:type="dcterms:W3CDTF">2020-07-09T11:13:00Z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