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b/>
          <w:sz w:val="28"/>
          <w:szCs w:val="28"/>
        </w:rPr>
        <w:t>Дайджест обучающих мероприятий от центра поддержки предпринимательства «Мой бизнес» на 9 – 13 ноября 2020 года (все мероприятия проходят в онлайн-режиме</w:t>
      </w:r>
      <w:r>
        <w:rPr>
          <w:rFonts w:cs="Calibri" w:ascii="Times New Roman" w:hAnsi="Times New Roman" w:cstheme="minorHAnsi"/>
          <w:b/>
          <w:sz w:val="24"/>
          <w:szCs w:val="24"/>
        </w:rPr>
        <w:t>)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b/>
          <w:sz w:val="24"/>
          <w:szCs w:val="24"/>
        </w:rPr>
        <w:t>Образовательный тренинг "Азбука предпринимателя"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«Азбука предпринимателя» – обучающая программа, разработанная АО «Корпорация «МСП» совместно с российскими общественными организациями и высшими учебными заведениями, осуществляющими деятельность в области поддержки бизнеса.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Аудитория – потенциальные и начинающие предприниматели (осуществляющие деятельность до 1 года).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Цель – обучение навыкам создания и запуска бизнеса «с нуля» и реализации новых бизнес-проектов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Результат – разработка бизнес-плана по выбранному направлению деятельности.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Основные этапы программы: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знакомство с экономическими, социальными и правовыми условиями существования предпринимательской деятельности;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плюсы и минусы существующих организационно-правовых форм малого бизнеса;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процедура регистрации в качестве индивидуального предпринимателя (ИП) и юридического лица (ООО);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изучение специальных налоговых режимов для субъектов МСП;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разработка бизнес-идеи, тестирование ниши;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написание бизнес-плана и детальный анализ отдельных его составляющих: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резюме;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маркетинговый план;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производственный план;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организационный план;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калькуляция себестоимости;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финансовый план;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стартовый капитал и его источники и др.</w:t>
      </w:r>
    </w:p>
    <w:p>
      <w:pPr>
        <w:pStyle w:val="Normal"/>
        <w:jc w:val="both"/>
        <w:rPr/>
      </w:pPr>
      <w:r>
        <w:rPr>
          <w:rFonts w:cs="Calibri" w:ascii="Times New Roman" w:hAnsi="Times New Roman" w:cstheme="minorHAnsi"/>
          <w:sz w:val="24"/>
          <w:szCs w:val="24"/>
        </w:rPr>
        <w:t xml:space="preserve">Дата проведения: 9 - 14 ноября 2020 года. Начало в 16.00. Участие бесплатное. Формат проведения – онлайн. Открыта регистрация </w:t>
      </w:r>
      <w:hyperlink r:id="rId2">
        <w:r>
          <w:rPr>
            <w:rFonts w:ascii="Times New Roman" w:hAnsi="Times New Roman"/>
            <w:sz w:val="24"/>
            <w:szCs w:val="24"/>
          </w:rPr>
          <w:t>https://msppk.ru/events/obrazovatelnyy-trening-azbuka-predprinimatelya/</w:t>
        </w:r>
      </w:hyperlink>
    </w:p>
    <w:p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Вебинары из цикла "Делопроизводство и ведение архива организации"</w:t>
      </w:r>
    </w:p>
    <w:p>
      <w:pPr>
        <w:pStyle w:val="Normal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b/>
          <w:sz w:val="24"/>
          <w:szCs w:val="24"/>
        </w:rPr>
        <w:t>9 ноября в 17.00</w:t>
      </w:r>
      <w:r>
        <w:rPr>
          <w:rFonts w:cs="Calibri" w:ascii="Times New Roman" w:hAnsi="Times New Roman" w:cstheme="minorHAnsi"/>
          <w:sz w:val="24"/>
          <w:szCs w:val="24"/>
        </w:rPr>
        <w:t>: «Современные требования к оформлению и хранению документов организации»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Программа: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Современные требования к оформлению и хранению документов организации.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Основные нормативно-методические документы, регламентирующие организацию делопроизводства и документооборота.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Унифицированные системы документации.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Организация документооборота, структура и разработка инструкции по делопроизводству.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Правила приема и обработки входящих документов.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Порядок работы с исходящими и внутренними документами.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Регистрация служебных документов.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Ведение журналов входящих, исходящих и внутренних документов.</w:t>
      </w:r>
    </w:p>
    <w:p>
      <w:pPr>
        <w:pStyle w:val="Normal"/>
        <w:jc w:val="both"/>
        <w:rPr/>
      </w:pPr>
      <w:r>
        <w:rPr>
          <w:rFonts w:cs="Calibri" w:ascii="Times New Roman" w:hAnsi="Times New Roman" w:cstheme="minorHAnsi"/>
          <w:sz w:val="24"/>
          <w:szCs w:val="24"/>
        </w:rPr>
        <w:t xml:space="preserve">Регистрация: </w:t>
      </w:r>
      <w:hyperlink r:id="rId3">
        <w:r>
          <w:rPr>
            <w:rFonts w:ascii="Times New Roman" w:hAnsi="Times New Roman"/>
            <w:sz w:val="24"/>
            <w:szCs w:val="24"/>
          </w:rPr>
          <w:t>https://msppk.ru/events/sovremennye-trebovaniya-k-oformleniyu-i-khraneniyu-dokumentov-organizatsii/</w:t>
        </w:r>
      </w:hyperlink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b/>
          <w:sz w:val="24"/>
          <w:szCs w:val="24"/>
        </w:rPr>
        <w:t>9 ноября в 18.30</w:t>
      </w:r>
      <w:r>
        <w:rPr>
          <w:rFonts w:cs="Calibri" w:ascii="Times New Roman" w:hAnsi="Times New Roman" w:cstheme="minorHAnsi"/>
          <w:sz w:val="24"/>
          <w:szCs w:val="24"/>
        </w:rPr>
        <w:t>: «Организация документооборота, структура и разработка инструкции по делопроизводству»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Программа:</w:t>
      </w:r>
    </w:p>
    <w:p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Организация документооборота, структура и разработка инструкции по делопроизводству.</w:t>
      </w:r>
    </w:p>
    <w:p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Правила приема и обработки входящих документов.</w:t>
      </w:r>
    </w:p>
    <w:p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Порядок работы с исходящими и внутренними документами.</w:t>
      </w:r>
    </w:p>
    <w:p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Регистрация служебных документов.</w:t>
      </w:r>
    </w:p>
    <w:p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Ведение журналов входящих, исходящих и внутренних документов.</w:t>
      </w:r>
    </w:p>
    <w:p>
      <w:pPr>
        <w:pStyle w:val="Normal"/>
        <w:jc w:val="both"/>
        <w:rPr/>
      </w:pPr>
      <w:r>
        <w:rPr>
          <w:rFonts w:cs="Calibri" w:ascii="Times New Roman" w:hAnsi="Times New Roman" w:cstheme="minorHAnsi"/>
          <w:sz w:val="24"/>
          <w:szCs w:val="24"/>
        </w:rPr>
        <w:t xml:space="preserve">Регистрация: </w:t>
      </w:r>
      <w:hyperlink r:id="rId4">
        <w:r>
          <w:rPr>
            <w:rFonts w:ascii="Times New Roman" w:hAnsi="Times New Roman"/>
            <w:sz w:val="24"/>
            <w:szCs w:val="24"/>
          </w:rPr>
          <w:t>https://msppk.ru/events/organizatsiya-dokumentooborota-struktura-i-razrabotka-instruktsii-po-deloproizvodstvu/</w:t>
        </w:r>
      </w:hyperlink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Спикер: Некрасова Ольга Сергеевна – преподаватель кафедры экономики и менеджмента Российской академии народного хозяйства и государственной службы — РАНХ и ГС (филиал в Перми), кандидат социологических наук, специалист по кадрам в Финансово-экономическом колледже г. Перми.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b/>
          <w:sz w:val="24"/>
          <w:szCs w:val="24"/>
        </w:rPr>
        <w:t>Курс повышения квалификации «Налогообложение субъектов малого предпринимательства: изменения и практика применения»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Расписание семинаров в рамках образовательной программы: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10 ноября - Организационное собрание. Налог на профессиональный доход (налогообложение самозанятых)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17 ноября - Патентная система налогообложения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24 ноября - Упрощенная система налогообложения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1 декабря - Исчисление и оплата Страховых взносов, исполнение обязанностей налогового агента по Налогу на доходы физических лиц. Итоговая аттестация (тестирование)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Категории слушателей: лица, имеющие среднее профессиональное и (или) высшее образование, направленные на обучение по инициативе работодателя в рамках реализации государственной программы Пермского края «Экономическая политика и инновационное развитие».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Документ, выдаваемый по результатам освоения программы: удостоверение о повышении квалификации установленного образца (Пермский институт (филиал) федерального государственного бюджетного образовательного учреждения высшего образования «Российский экономический университет имени Г.В. Плеханова»)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Спикер: Захарченко Петр Игоревич, аттестованный консультант по налогам и сборам, член Палаты налоговых консультантов РФ, сертифицированный бухгалтер</w:t>
      </w:r>
    </w:p>
    <w:p>
      <w:pPr>
        <w:pStyle w:val="Normal"/>
        <w:jc w:val="both"/>
        <w:rPr/>
      </w:pPr>
      <w:r>
        <w:rPr>
          <w:rFonts w:cs="Calibri" w:ascii="Times New Roman" w:hAnsi="Times New Roman" w:cstheme="minorHAnsi"/>
          <w:sz w:val="24"/>
          <w:szCs w:val="24"/>
        </w:rPr>
        <w:t xml:space="preserve">Дата проведения: 10 ноября – 1 декабря 2020 года. Начало в 10.00. Участие бесплатное. Формат проведения – онлайн. Открыта регистрация </w:t>
      </w:r>
      <w:hyperlink r:id="rId5">
        <w:r>
          <w:rPr>
            <w:rFonts w:ascii="Times New Roman" w:hAnsi="Times New Roman"/>
            <w:sz w:val="24"/>
            <w:szCs w:val="24"/>
          </w:rPr>
          <w:t>https://msppk.ru/events/nalogooblozhenie-subektov-malogo-predprinimatelstva-izmeneniya-i-praktika-primeneniya/</w:t>
        </w:r>
      </w:hyperlink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b/>
          <w:sz w:val="24"/>
          <w:szCs w:val="24"/>
        </w:rPr>
        <w:t>Онлайн-семинар «Грамотная работа с возражениями»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Программа семинара:</w:t>
      </w:r>
    </w:p>
    <w:p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Почему клиенты возражают и что они имеют в виду в действительности за возражениями</w:t>
      </w:r>
    </w:p>
    <w:p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Выявление ключевых для бизнеса возражений и их доскональная проработка</w:t>
      </w:r>
    </w:p>
    <w:p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Работа с ожиданиями клиента по высокой стоимости</w:t>
      </w:r>
    </w:p>
    <w:p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Работаем с высокой стоимостью, потому что сейчас все цены высоки.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Спикер: Черновалова Галина Алексеевна, сертифицированный тренер, бизнес-технолог, научный сотрудник ПНИПУ, руководитель направления «Корпоративный тайм-менеджмент» ГАОО «ИПК РМЦПК», преподаватель программы МВА и Президентской программы, участник Российской Ассоциации специалистов и экспертов управления знаниями «KM Aльянс», Победитель (1 место) III всероссийского конкурса ТПП РФ «Мастер бизнес-тренер в области управленческих функций 2019». В категории ТОП - более 10 лет в профессии.</w:t>
      </w:r>
    </w:p>
    <w:p>
      <w:pPr>
        <w:pStyle w:val="Normal"/>
        <w:jc w:val="both"/>
        <w:rPr/>
      </w:pPr>
      <w:r>
        <w:rPr>
          <w:rFonts w:ascii="Times New Roman" w:hAnsi="Times New Roman"/>
          <w:sz w:val="24"/>
          <w:szCs w:val="24"/>
        </w:rPr>
        <w:t xml:space="preserve">Дата проведения: 12 ноября 2020 года. Начало в 16.00. </w:t>
      </w:r>
      <w:hyperlink r:id="rId6">
        <w:r>
          <w:rPr>
            <w:rFonts w:cs="Calibri" w:ascii="Times New Roman" w:hAnsi="Times New Roman" w:cstheme="minorHAnsi"/>
            <w:color w:val="auto"/>
            <w:sz w:val="24"/>
            <w:szCs w:val="24"/>
            <w:u w:val="none"/>
          </w:rPr>
          <w:t>Участие бесплатное. Формат проведения – онлайн. Открыта регистрация по ссылке</w:t>
        </w:r>
      </w:hyperlink>
      <w:r>
        <w:rPr>
          <w:rFonts w:cs="Calibri" w:ascii="Times New Roman" w:hAnsi="Times New Roman" w:cstheme="minorHAnsi"/>
          <w:sz w:val="24"/>
          <w:szCs w:val="24"/>
        </w:rPr>
        <w:t xml:space="preserve"> </w:t>
      </w:r>
      <w:hyperlink r:id="rId7">
        <w:r>
          <w:rPr>
            <w:rFonts w:ascii="Times New Roman" w:hAnsi="Times New Roman"/>
            <w:sz w:val="24"/>
            <w:szCs w:val="24"/>
          </w:rPr>
          <w:t>https://ms</w:t>
        </w:r>
        <w:bookmarkStart w:id="0" w:name="_GoBack"/>
        <w:bookmarkEnd w:id="0"/>
        <w:r>
          <w:rPr>
            <w:rFonts w:ascii="Times New Roman" w:hAnsi="Times New Roman"/>
            <w:sz w:val="24"/>
            <w:szCs w:val="24"/>
          </w:rPr>
          <w:t>ppk.ru/events/gramotnaya-rabota-s-vozrazheniyami/</w:t>
        </w:r>
      </w:hyperlink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b/>
          <w:sz w:val="24"/>
          <w:szCs w:val="24"/>
        </w:rPr>
        <w:t xml:space="preserve">Организатор обучающих мероприятий: </w:t>
      </w:r>
      <w:r>
        <w:rPr>
          <w:rFonts w:cs="Calibri" w:ascii="Times New Roman" w:hAnsi="Times New Roman" w:cstheme="minorHAnsi"/>
          <w:sz w:val="24"/>
          <w:szCs w:val="24"/>
        </w:rPr>
        <w:t>Некоммерческая организация «Пермский фонд развития предпринимательства» (центр «Мой бизнес») по поручению Правительства Пермского края в рамках нацпроекта «Малое и среднее предпринимательство и поддержка индивидуальной предпринимательской инициативы».</w:t>
      </w:r>
    </w:p>
    <w:p>
      <w:pPr>
        <w:pStyle w:val="Normal"/>
        <w:spacing w:before="0" w:after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После регистрации на указанную электронную почту придет ссылка для участия в мероприятиях.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df2f09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f2f09"/>
    <w:rPr>
      <w:b/>
      <w:bCs/>
    </w:rPr>
  </w:style>
  <w:style w:type="character" w:styleId="Style15">
    <w:name w:val="Посещённая гиперссылка"/>
    <w:basedOn w:val="DefaultParagraphFont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df2f09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067dd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msppk.ru/events/obrazovatelnyy-trening-azbuka-predprinimatelya/" TargetMode="External"/><Relationship Id="rId3" Type="http://schemas.openxmlformats.org/officeDocument/2006/relationships/hyperlink" Target="https://msppk.ru/events/sovremennye-trebovaniya-k-oformleniyu-i-khraneniyu-dokumentov-organizatsii/" TargetMode="External"/><Relationship Id="rId4" Type="http://schemas.openxmlformats.org/officeDocument/2006/relationships/hyperlink" Target="https://msppk.ru/events/organizatsiya-dokumentooborota-struktura-i-razrabotka-instruktsii-po-deloproizvodstvu/" TargetMode="External"/><Relationship Id="rId5" Type="http://schemas.openxmlformats.org/officeDocument/2006/relationships/hyperlink" Target="https://msppk.ru/events/nalogooblozhenie-subektov-malogo-predprinimatelstva-izmeneniya-i-praktika-primeneniya/" TargetMode="External"/><Relationship Id="rId6" Type="http://schemas.openxmlformats.org/officeDocument/2006/relationships/hyperlink" Target="./&#1053;&#1072;&#1095;&#1072;&#1083;&#1086;%20&#1074;%2017.00.%20&#1059;&#1095;&#1072;&#1089;&#1090;&#1080;&#1077;%20&#1073;&#1077;&#1089;&#1087;&#1083;&#1072;&#1090;&#1085;&#1086;&#1077;.%20&#1060;&#1086;&#1088;&#1084;&#1072;&#1090;%20&#1087;&#1088;&#1086;&#1074;&#1077;&#1076;&#1077;&#1085;&#1080;&#1103;%20&#8211;%20&#1086;&#1085;&#1083;&#1072;&#1081;&#1085;.%20&#1054;&#1090;&#1082;&#1088;&#1099;&#1090;&#1072;%20&#1088;&#1077;&#1075;&#1080;&#1089;&#1090;&#1088;&#1072;&#1094;&#1080;&#1103;%20&#1087;&#1086;%20&#1089;&#1089;&#1099;&#1083;&#1082;&#1077;" TargetMode="External"/><Relationship Id="rId7" Type="http://schemas.openxmlformats.org/officeDocument/2006/relationships/hyperlink" Target="https://msppk.ru/events/gramotnaya-rabota-s-vozrazheniyami/" TargetMode="Externa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Application>LibreOffice/6.4.6.2$Windows_X86_64 LibreOffice_project/0ce51a4fd21bff07a5c061082cc82c5ed232f115</Application>
  <Pages>3</Pages>
  <Words>668</Words>
  <Characters>5447</Characters>
  <CharactersWithSpaces>6029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2020-06-25T05:14:00Z</dcterms:created>
  <dc:creator>Рукавицына Лариса Петровна</dc:creator>
  <dc:description/>
  <dc:language>ru-RU</dc:language>
  <cp:lastModifiedBy/>
  <dcterms:modified xsi:type="dcterms:W3CDTF">2020-11-09T08:19:37Z</dcterms:modified>
  <cp:revision>162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