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sz w:val="24"/>
          <w:szCs w:val="24"/>
        </w:rPr>
      </w:pPr>
      <w:r>
        <w:rPr>
          <w:rFonts w:cs="Calibri" w:ascii="Calibri" w:hAnsi="Calibri" w:cstheme="minorHAnsi"/>
          <w:b/>
          <w:sz w:val="24"/>
          <w:szCs w:val="24"/>
        </w:rPr>
        <w:t>Дайджест обучающих мероприятий от центра поддержки предпринимательства «Мой бизнес» на 21 – 27 февраля 2022 года (все мероприятия проходят в онлайн-режиме)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 w:cstheme="minorHAnsi"/>
          <w:b/>
          <w:sz w:val="24"/>
          <w:szCs w:val="24"/>
        </w:rPr>
        <w:t>Акселератор «Бизнес KIDS»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Calibri" w:ascii="Calibri" w:hAnsi="Calibri" w:cstheme="minorHAnsi"/>
          <w:sz w:val="24"/>
          <w:szCs w:val="24"/>
          <w:lang w:eastAsia="ru-RU"/>
        </w:rPr>
        <w:tab/>
        <w:t>21 февраля стартует новый поток Бизнес-акселератора для школьников Пермского края «Бизнес kids»!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Calibri" w:ascii="Calibri" w:hAnsi="Calibri" w:cstheme="minorHAnsi"/>
          <w:sz w:val="24"/>
          <w:szCs w:val="24"/>
          <w:lang w:eastAsia="ru-RU"/>
        </w:rPr>
        <w:tab/>
        <w:t>В программе примут участие 800 человек.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Calibri" w:ascii="Calibri" w:hAnsi="Calibri" w:cstheme="minorHAnsi"/>
          <w:sz w:val="24"/>
          <w:szCs w:val="24"/>
          <w:lang w:eastAsia="ru-RU"/>
        </w:rPr>
        <w:tab/>
        <w:t>Программа «Бизнес Kids» проходит в онлайн-формате и включает в себя: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Calibri" w:ascii="Calibri" w:hAnsi="Calibri" w:cstheme="minorHAnsi"/>
          <w:sz w:val="24"/>
          <w:szCs w:val="24"/>
          <w:lang w:eastAsia="ru-RU"/>
        </w:rPr>
        <w:tab/>
        <w:t>Обучающий курс по бизнес-проектам: видеоуроки, домашние задания, митапы, разборы с преподавателями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Calibri" w:ascii="Calibri" w:hAnsi="Calibri" w:cstheme="minorHAnsi"/>
          <w:sz w:val="24"/>
          <w:szCs w:val="24"/>
          <w:lang w:eastAsia="ru-RU"/>
        </w:rPr>
        <w:tab/>
        <w:t>Консультации с наставниками для лучших проектов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Calibri" w:ascii="Calibri" w:hAnsi="Calibri" w:cstheme="minorHAnsi"/>
          <w:sz w:val="24"/>
          <w:szCs w:val="24"/>
          <w:lang w:eastAsia="ru-RU"/>
        </w:rPr>
        <w:tab/>
        <w:t>Конкурс бизнес-проектов с денежными призами за лучшие идеи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Calibri" w:ascii="Calibri" w:hAnsi="Calibri" w:cstheme="minorHAnsi"/>
          <w:sz w:val="24"/>
          <w:szCs w:val="24"/>
          <w:lang w:eastAsia="ru-RU"/>
        </w:rPr>
        <w:tab/>
        <w:t>Участники акселератора изучат такие темы, как: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Calibri" w:ascii="Calibri" w:hAnsi="Calibri" w:cstheme="minorHAnsi"/>
          <w:sz w:val="24"/>
          <w:szCs w:val="24"/>
          <w:lang w:eastAsia="ru-RU"/>
        </w:rPr>
        <w:t>Урок 1. Кто такой предприниматель и как собрать команду мечты?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Calibri" w:ascii="Calibri" w:hAnsi="Calibri" w:cstheme="minorHAnsi"/>
          <w:sz w:val="24"/>
          <w:szCs w:val="24"/>
          <w:lang w:eastAsia="ru-RU"/>
        </w:rPr>
        <w:t>Урок 2. Откуда берутся идеи?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Calibri" w:ascii="Calibri" w:hAnsi="Calibri" w:cstheme="minorHAnsi"/>
          <w:sz w:val="24"/>
          <w:szCs w:val="24"/>
          <w:lang w:eastAsia="ru-RU"/>
        </w:rPr>
        <w:t>Урок 3. Кто мой клиент и почему будет покупать?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Calibri" w:ascii="Calibri" w:hAnsi="Calibri" w:cstheme="minorHAnsi"/>
          <w:sz w:val="24"/>
          <w:szCs w:val="24"/>
          <w:lang w:eastAsia="ru-RU"/>
        </w:rPr>
        <w:t>Урок 4. Как быстро проверить нужен ли мой бизнес рынку?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Calibri" w:ascii="Calibri" w:hAnsi="Calibri" w:cstheme="minorHAnsi"/>
          <w:sz w:val="24"/>
          <w:szCs w:val="24"/>
          <w:lang w:eastAsia="ru-RU"/>
        </w:rPr>
        <w:t>Урок 5. Как будет работать мой бизнес?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Calibri" w:ascii="Calibri" w:hAnsi="Calibri" w:cstheme="minorHAnsi"/>
          <w:sz w:val="24"/>
          <w:szCs w:val="24"/>
          <w:lang w:eastAsia="ru-RU"/>
        </w:rPr>
        <w:t>Урок 6. Кто конкуренты и как оценить рынок моего бизнеса?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Calibri" w:ascii="Calibri" w:hAnsi="Calibri" w:cstheme="minorHAnsi"/>
          <w:sz w:val="24"/>
          <w:szCs w:val="24"/>
          <w:lang w:eastAsia="ru-RU"/>
        </w:rPr>
        <w:t>Урок 7. Как посчитать, сколько заработает мой бизнес?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Calibri" w:ascii="Calibri" w:hAnsi="Calibri" w:cstheme="minorHAnsi"/>
          <w:sz w:val="24"/>
          <w:szCs w:val="24"/>
          <w:lang w:eastAsia="ru-RU"/>
        </w:rPr>
        <w:t>Урок 8. Как клиенты узнают о моем бизнесе?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Calibri" w:ascii="Calibri" w:hAnsi="Calibri" w:cstheme="minorHAnsi"/>
          <w:sz w:val="24"/>
          <w:szCs w:val="24"/>
          <w:lang w:eastAsia="ru-RU"/>
        </w:rPr>
        <w:t>Урок 9. Как оценить свой бизнес перед открытием?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Calibri" w:ascii="Calibri" w:hAnsi="Calibri" w:cstheme="minorHAnsi"/>
          <w:sz w:val="24"/>
          <w:szCs w:val="24"/>
          <w:lang w:eastAsia="ru-RU"/>
        </w:rPr>
        <w:t>Урок 10. Какие будут первые шаги при запуске бизнеса?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lang w:eastAsia="ru-RU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Calibri" w:ascii="Calibri" w:hAnsi="Calibri" w:cstheme="minorHAnsi"/>
          <w:sz w:val="24"/>
          <w:szCs w:val="24"/>
          <w:lang w:eastAsia="ru-RU"/>
        </w:rPr>
        <w:tab/>
        <w:t>Результаты программы: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Calibri" w:ascii="Calibri" w:hAnsi="Calibri" w:cstheme="minorHAnsi"/>
          <w:sz w:val="24"/>
          <w:szCs w:val="24"/>
          <w:lang w:eastAsia="ru-RU"/>
        </w:rPr>
        <w:tab/>
        <w:t>Школьники пройдут свою первую бизнес-пробу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Calibri" w:ascii="Calibri" w:hAnsi="Calibri" w:cstheme="minorHAnsi"/>
          <w:sz w:val="24"/>
          <w:szCs w:val="24"/>
          <w:lang w:eastAsia="ru-RU"/>
        </w:rPr>
        <w:tab/>
        <w:t>Освоят предпринимательские навыки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Calibri" w:ascii="Calibri" w:hAnsi="Calibri" w:cstheme="minorHAnsi"/>
          <w:sz w:val="24"/>
          <w:szCs w:val="24"/>
          <w:lang w:eastAsia="ru-RU"/>
        </w:rPr>
        <w:tab/>
        <w:t>Создадут собственный бизнес-проект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Calibri" w:ascii="Calibri" w:hAnsi="Calibri" w:cstheme="minorHAnsi"/>
          <w:sz w:val="24"/>
          <w:szCs w:val="24"/>
          <w:lang w:eastAsia="ru-RU"/>
        </w:rPr>
        <w:tab/>
        <w:t>Получат возможность выиграть денежные призы на запуск своего первого бизнеса, а также стажировки, экскурсии и подарки от партнеров конкурса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Calibri" w:ascii="Calibri" w:hAnsi="Calibri" w:cstheme="minorHAnsi"/>
          <w:sz w:val="24"/>
          <w:szCs w:val="24"/>
          <w:lang w:eastAsia="ru-RU"/>
        </w:rPr>
        <w:tab/>
        <w:t>Принять участие могут школьники 14-17 лет, проживающие в Перми и Пермском крае.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Calibri" w:ascii="Calibri" w:hAnsi="Calibri" w:cstheme="minorHAnsi"/>
          <w:sz w:val="24"/>
          <w:szCs w:val="24"/>
          <w:lang w:eastAsia="ru-RU"/>
        </w:rPr>
        <w:tab/>
        <w:t>Старты потоков: с 21 по 28 февраля 2022 года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Calibri" w:ascii="Calibri" w:hAnsi="Calibri" w:cstheme="minorHAnsi"/>
          <w:sz w:val="24"/>
          <w:szCs w:val="24"/>
          <w:lang w:eastAsia="ru-RU"/>
        </w:rPr>
        <w:tab/>
        <w:t>Длительность обучения: 10 недель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 w:ascii="Calibri" w:hAnsi="Calibri" w:cstheme="minorHAnsi"/>
          <w:sz w:val="24"/>
          <w:szCs w:val="24"/>
        </w:rPr>
        <w:tab/>
        <w:t xml:space="preserve">Участие бесплатное.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 w:ascii="Calibri" w:hAnsi="Calibri" w:cstheme="minorHAnsi"/>
          <w:sz w:val="24"/>
          <w:szCs w:val="24"/>
        </w:rPr>
        <w:tab/>
        <w:t xml:space="preserve">Формат проведения – онлайн.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 w:ascii="Calibri" w:hAnsi="Calibri" w:cstheme="minorHAnsi"/>
          <w:sz w:val="24"/>
          <w:szCs w:val="24"/>
        </w:rPr>
        <w:tab/>
        <w:t xml:space="preserve">Открыта регистрация </w:t>
      </w:r>
      <w:hyperlink r:id="rId2">
        <w:r>
          <w:rPr>
            <w:rFonts w:ascii="Calibri" w:hAnsi="Calibri"/>
            <w:sz w:val="24"/>
            <w:szCs w:val="24"/>
          </w:rPr>
          <w:t>Акселератор «Бизнес KIDS» - Мероприятие центра поддержки предпринимателей «Мой бизнес» (Пермь) (msppk.ru)</w:t>
        </w:r>
      </w:hyperlink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Консультация по возможности включения субъектов МСП в Реестр социальных предприятий</w:t>
      </w:r>
    </w:p>
    <w:p>
      <w:pPr>
        <w:pStyle w:val="NormalWeb"/>
        <w:shd w:val="clear" w:color="auto" w:fill="FFFFFF"/>
        <w:spacing w:lineRule="atLeast" w:line="420" w:beforeAutospacing="0" w:before="0" w:afterAutospacing="0" w:after="20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2C2A29"/>
          <w:sz w:val="24"/>
          <w:szCs w:val="24"/>
        </w:rPr>
        <w:tab/>
        <w:t>Агентство по развитию малого и среднего предпринимательства Пермского края объявляет о проведении информационной кампании по вопросам возможности включения субъектов малого и среднего предпринимательства (субъектов МСП) в перечень субъектов МСП, имеющих статус социального предприятия, а также о мерах поддержки социальных предприятий региона.</w:t>
      </w:r>
    </w:p>
    <w:p>
      <w:pPr>
        <w:pStyle w:val="NormalWeb"/>
        <w:shd w:val="clear" w:color="auto" w:fill="FFFFFF"/>
        <w:spacing w:lineRule="atLeast" w:line="420" w:beforeAutospacing="0" w:before="0" w:afterAutospacing="0" w:after="0"/>
        <w:rPr/>
      </w:pPr>
      <w:r>
        <w:rPr>
          <w:rFonts w:ascii="Calibri" w:hAnsi="Calibri"/>
          <w:color w:val="2C2A29"/>
          <w:sz w:val="24"/>
          <w:szCs w:val="24"/>
        </w:rPr>
        <w:tab/>
        <w:t>С 2020 года формируется перечень субъектов МСП, имеющих статус социального предприятия. Проверить наличие статуса социального предприятия можно в </w:t>
      </w:r>
      <w:hyperlink r:id="rId3">
        <w:r>
          <w:rPr>
            <w:rFonts w:ascii="Calibri" w:hAnsi="Calibri"/>
            <w:color w:val="E04E39"/>
            <w:sz w:val="24"/>
            <w:szCs w:val="24"/>
          </w:rPr>
          <w:t>Едином реестре субъектов МСП.</w:t>
        </w:r>
      </w:hyperlink>
    </w:p>
    <w:p>
      <w:pPr>
        <w:pStyle w:val="NormalWeb"/>
        <w:shd w:val="clear" w:color="auto" w:fill="FFFFFF"/>
        <w:spacing w:lineRule="atLeast" w:line="420" w:beforeAutospacing="0" w:before="0" w:afterAutospacing="0" w:after="144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2C2A29"/>
          <w:sz w:val="24"/>
          <w:szCs w:val="24"/>
        </w:rPr>
        <w:tab/>
        <w:t>По вопросам включения в перечень социальных предприятий Агентством будет осуществляться консультирование предпринимателей в формате видео конференц-связи по следующему графику:</w:t>
      </w:r>
    </w:p>
    <w:tbl>
      <w:tblPr>
        <w:tblW w:w="4577" w:type="dxa"/>
        <w:jc w:val="left"/>
        <w:tblInd w:w="405" w:type="dxa"/>
        <w:tblCellMar>
          <w:top w:w="15" w:type="dxa"/>
          <w:left w:w="420" w:type="dxa"/>
          <w:bottom w:w="15" w:type="dxa"/>
          <w:right w:w="420" w:type="dxa"/>
        </w:tblCellMar>
        <w:tblLook w:firstRow="1" w:noVBand="1" w:lastRow="0" w:firstColumn="1" w:lastColumn="0" w:noHBand="0" w:val="04a0"/>
      </w:tblPr>
      <w:tblGrid>
        <w:gridCol w:w="3142"/>
        <w:gridCol w:w="1434"/>
      </w:tblGrid>
      <w:tr>
        <w:trPr>
          <w:trHeight w:val="900" w:hRule="atLeast"/>
        </w:trPr>
        <w:tc>
          <w:tcPr>
            <w:tcW w:w="3142" w:type="dxa"/>
            <w:tcBorders/>
            <w:shd w:color="auto" w:fill="E04E39" w:val="clear"/>
            <w:vAlign w:val="center"/>
          </w:tcPr>
          <w:p>
            <w:pPr>
              <w:pStyle w:val="Normal"/>
              <w:spacing w:lineRule="atLeast" w:line="315" w:before="0" w:after="200"/>
              <w:rPr>
                <w:sz w:val="24"/>
                <w:szCs w:val="24"/>
              </w:rPr>
            </w:pPr>
            <w:r>
              <w:rPr>
                <w:rFonts w:ascii="PT Sans" w:hAnsi="PT Sans"/>
                <w:color w:val="FFFFFF"/>
                <w:sz w:val="24"/>
                <w:szCs w:val="24"/>
              </w:rPr>
              <w:t>Дата</w:t>
            </w:r>
          </w:p>
        </w:tc>
        <w:tc>
          <w:tcPr>
            <w:tcW w:w="1434" w:type="dxa"/>
            <w:tcBorders/>
            <w:shd w:color="auto" w:fill="E04E39" w:val="clear"/>
            <w:vAlign w:val="center"/>
          </w:tcPr>
          <w:p>
            <w:pPr>
              <w:pStyle w:val="Normal"/>
              <w:spacing w:lineRule="atLeast" w:line="315" w:before="0" w:after="200"/>
              <w:rPr>
                <w:sz w:val="24"/>
                <w:szCs w:val="24"/>
              </w:rPr>
            </w:pPr>
            <w:r>
              <w:rPr>
                <w:rFonts w:ascii="PT Sans" w:hAnsi="PT Sans"/>
                <w:color w:val="FFFFFF"/>
                <w:sz w:val="24"/>
                <w:szCs w:val="24"/>
              </w:rPr>
              <w:t>Время</w:t>
            </w:r>
          </w:p>
        </w:tc>
      </w:tr>
      <w:tr>
        <w:trPr/>
        <w:tc>
          <w:tcPr>
            <w:tcW w:w="3142" w:type="dxa"/>
            <w:tcBorders/>
            <w:shd w:color="auto" w:fill="FFFFFF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sz w:val="24"/>
                <w:szCs w:val="24"/>
              </w:rPr>
            </w:pPr>
            <w:r>
              <w:rPr>
                <w:rFonts w:ascii="PT Sans" w:hAnsi="PT Sans"/>
                <w:color w:val="2C2A29"/>
                <w:sz w:val="24"/>
                <w:szCs w:val="24"/>
              </w:rPr>
              <w:t>15 февраля 2022 года</w:t>
            </w:r>
          </w:p>
        </w:tc>
        <w:tc>
          <w:tcPr>
            <w:tcW w:w="1434" w:type="dxa"/>
            <w:tcBorders/>
            <w:shd w:color="auto" w:fill="FFFFFF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sz w:val="24"/>
                <w:szCs w:val="24"/>
              </w:rPr>
            </w:pPr>
            <w:r>
              <w:rPr>
                <w:rFonts w:ascii="PT Sans" w:hAnsi="PT Sans"/>
                <w:color w:val="2C2A29"/>
                <w:sz w:val="24"/>
                <w:szCs w:val="24"/>
              </w:rPr>
              <w:t>11.00</w:t>
            </w:r>
          </w:p>
        </w:tc>
      </w:tr>
      <w:tr>
        <w:trPr/>
        <w:tc>
          <w:tcPr>
            <w:tcW w:w="3142" w:type="dxa"/>
            <w:tcBorders/>
            <w:shd w:color="auto" w:fill="F7F5F4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sz w:val="24"/>
                <w:szCs w:val="24"/>
              </w:rPr>
            </w:pPr>
            <w:r>
              <w:rPr>
                <w:rFonts w:ascii="PT Sans" w:hAnsi="PT Sans"/>
                <w:color w:val="2C2A29"/>
                <w:sz w:val="24"/>
                <w:szCs w:val="24"/>
              </w:rPr>
              <w:t>22 февраля 2022 года</w:t>
            </w:r>
          </w:p>
        </w:tc>
        <w:tc>
          <w:tcPr>
            <w:tcW w:w="1434" w:type="dxa"/>
            <w:tcBorders/>
            <w:shd w:color="auto" w:fill="F7F5F4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sz w:val="24"/>
                <w:szCs w:val="24"/>
              </w:rPr>
            </w:pPr>
            <w:r>
              <w:rPr>
                <w:rFonts w:ascii="PT Sans" w:hAnsi="PT Sans"/>
                <w:color w:val="2C2A29"/>
                <w:sz w:val="24"/>
                <w:szCs w:val="24"/>
              </w:rPr>
              <w:t>11.00</w:t>
            </w:r>
          </w:p>
        </w:tc>
      </w:tr>
      <w:tr>
        <w:trPr/>
        <w:tc>
          <w:tcPr>
            <w:tcW w:w="3142" w:type="dxa"/>
            <w:tcBorders/>
            <w:shd w:color="auto" w:fill="FFFFFF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sz w:val="24"/>
                <w:szCs w:val="24"/>
              </w:rPr>
            </w:pPr>
            <w:r>
              <w:rPr>
                <w:rFonts w:ascii="PT Sans" w:hAnsi="PT Sans"/>
                <w:color w:val="2C2A29"/>
                <w:sz w:val="24"/>
                <w:szCs w:val="24"/>
              </w:rPr>
              <w:t>1 марта 2022 года</w:t>
            </w:r>
          </w:p>
        </w:tc>
        <w:tc>
          <w:tcPr>
            <w:tcW w:w="1434" w:type="dxa"/>
            <w:tcBorders/>
            <w:shd w:color="auto" w:fill="FFFFFF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sz w:val="24"/>
                <w:szCs w:val="24"/>
              </w:rPr>
            </w:pPr>
            <w:r>
              <w:rPr>
                <w:rFonts w:ascii="PT Sans" w:hAnsi="PT Sans"/>
                <w:color w:val="2C2A29"/>
                <w:sz w:val="24"/>
                <w:szCs w:val="24"/>
              </w:rPr>
              <w:t>11.00</w:t>
            </w:r>
          </w:p>
        </w:tc>
      </w:tr>
      <w:tr>
        <w:trPr/>
        <w:tc>
          <w:tcPr>
            <w:tcW w:w="3142" w:type="dxa"/>
            <w:tcBorders/>
            <w:shd w:color="auto" w:fill="F7F5F4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sz w:val="24"/>
                <w:szCs w:val="24"/>
              </w:rPr>
            </w:pPr>
            <w:r>
              <w:rPr>
                <w:rFonts w:ascii="PT Sans" w:hAnsi="PT Sans"/>
                <w:color w:val="2C2A29"/>
                <w:sz w:val="24"/>
                <w:szCs w:val="24"/>
              </w:rPr>
              <w:t>15 марта 2022 года</w:t>
            </w:r>
          </w:p>
        </w:tc>
        <w:tc>
          <w:tcPr>
            <w:tcW w:w="1434" w:type="dxa"/>
            <w:tcBorders/>
            <w:shd w:color="auto" w:fill="F7F5F4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sz w:val="24"/>
                <w:szCs w:val="24"/>
              </w:rPr>
            </w:pPr>
            <w:r>
              <w:rPr>
                <w:rFonts w:ascii="PT Sans" w:hAnsi="PT Sans"/>
                <w:color w:val="2C2A29"/>
                <w:sz w:val="24"/>
                <w:szCs w:val="24"/>
              </w:rPr>
              <w:t>11.00</w:t>
            </w:r>
          </w:p>
        </w:tc>
      </w:tr>
      <w:tr>
        <w:trPr/>
        <w:tc>
          <w:tcPr>
            <w:tcW w:w="3142" w:type="dxa"/>
            <w:tcBorders/>
            <w:shd w:color="auto" w:fill="FFFFFF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sz w:val="24"/>
                <w:szCs w:val="24"/>
              </w:rPr>
            </w:pPr>
            <w:r>
              <w:rPr>
                <w:rFonts w:ascii="PT Sans" w:hAnsi="PT Sans"/>
                <w:color w:val="2C2A29"/>
                <w:sz w:val="24"/>
                <w:szCs w:val="24"/>
              </w:rPr>
              <w:t>22 марта 2022 года</w:t>
            </w:r>
          </w:p>
        </w:tc>
        <w:tc>
          <w:tcPr>
            <w:tcW w:w="1434" w:type="dxa"/>
            <w:tcBorders/>
            <w:shd w:color="auto" w:fill="FFFFFF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sz w:val="24"/>
                <w:szCs w:val="24"/>
              </w:rPr>
            </w:pPr>
            <w:r>
              <w:rPr>
                <w:rFonts w:ascii="PT Sans" w:hAnsi="PT Sans"/>
                <w:color w:val="2C2A29"/>
                <w:sz w:val="24"/>
                <w:szCs w:val="24"/>
              </w:rPr>
              <w:t>11.00</w:t>
            </w:r>
          </w:p>
        </w:tc>
      </w:tr>
      <w:tr>
        <w:trPr/>
        <w:tc>
          <w:tcPr>
            <w:tcW w:w="3142" w:type="dxa"/>
            <w:tcBorders/>
            <w:shd w:color="auto" w:fill="F7F5F4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sz w:val="24"/>
                <w:szCs w:val="24"/>
              </w:rPr>
            </w:pPr>
            <w:r>
              <w:rPr>
                <w:rFonts w:ascii="PT Sans" w:hAnsi="PT Sans"/>
                <w:color w:val="2C2A29"/>
                <w:sz w:val="24"/>
                <w:szCs w:val="24"/>
              </w:rPr>
              <w:t>29 марта 2022 года</w:t>
            </w:r>
          </w:p>
        </w:tc>
        <w:tc>
          <w:tcPr>
            <w:tcW w:w="1434" w:type="dxa"/>
            <w:tcBorders/>
            <w:shd w:color="auto" w:fill="F7F5F4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sz w:val="24"/>
                <w:szCs w:val="24"/>
              </w:rPr>
            </w:pPr>
            <w:r>
              <w:rPr>
                <w:rFonts w:ascii="PT Sans" w:hAnsi="PT Sans"/>
                <w:color w:val="2C2A29"/>
                <w:sz w:val="24"/>
                <w:szCs w:val="24"/>
              </w:rPr>
              <w:t>11.00</w:t>
            </w:r>
          </w:p>
        </w:tc>
      </w:tr>
      <w:tr>
        <w:trPr/>
        <w:tc>
          <w:tcPr>
            <w:tcW w:w="3142" w:type="dxa"/>
            <w:tcBorders/>
            <w:shd w:color="auto" w:fill="FFFFFF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sz w:val="24"/>
                <w:szCs w:val="24"/>
              </w:rPr>
            </w:pPr>
            <w:r>
              <w:rPr>
                <w:rFonts w:ascii="PT Sans" w:hAnsi="PT Sans"/>
                <w:color w:val="2C2A29"/>
                <w:sz w:val="24"/>
                <w:szCs w:val="24"/>
              </w:rPr>
              <w:t>5 апреля 2022 года</w:t>
            </w:r>
          </w:p>
        </w:tc>
        <w:tc>
          <w:tcPr>
            <w:tcW w:w="1434" w:type="dxa"/>
            <w:tcBorders/>
            <w:shd w:color="auto" w:fill="FFFFFF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sz w:val="24"/>
                <w:szCs w:val="24"/>
              </w:rPr>
            </w:pPr>
            <w:r>
              <w:rPr>
                <w:rFonts w:ascii="PT Sans" w:hAnsi="PT Sans"/>
                <w:color w:val="2C2A29"/>
                <w:sz w:val="24"/>
                <w:szCs w:val="24"/>
              </w:rPr>
              <w:t>11.00</w:t>
            </w:r>
          </w:p>
        </w:tc>
      </w:tr>
      <w:tr>
        <w:trPr/>
        <w:tc>
          <w:tcPr>
            <w:tcW w:w="3142" w:type="dxa"/>
            <w:tcBorders/>
            <w:shd w:color="auto" w:fill="F7F5F4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sz w:val="24"/>
                <w:szCs w:val="24"/>
              </w:rPr>
            </w:pPr>
            <w:r>
              <w:rPr>
                <w:rFonts w:ascii="PT Sans" w:hAnsi="PT Sans"/>
                <w:color w:val="2C2A29"/>
                <w:sz w:val="24"/>
                <w:szCs w:val="24"/>
              </w:rPr>
              <w:t>12 апреля 2022 года</w:t>
            </w:r>
          </w:p>
        </w:tc>
        <w:tc>
          <w:tcPr>
            <w:tcW w:w="1434" w:type="dxa"/>
            <w:tcBorders/>
            <w:shd w:color="auto" w:fill="F7F5F4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sz w:val="24"/>
                <w:szCs w:val="24"/>
              </w:rPr>
            </w:pPr>
            <w:r>
              <w:rPr>
                <w:rFonts w:ascii="PT Sans" w:hAnsi="PT Sans"/>
                <w:color w:val="2C2A29"/>
                <w:sz w:val="24"/>
                <w:szCs w:val="24"/>
              </w:rPr>
              <w:t>11.00</w:t>
            </w:r>
          </w:p>
        </w:tc>
      </w:tr>
      <w:tr>
        <w:trPr/>
        <w:tc>
          <w:tcPr>
            <w:tcW w:w="3142" w:type="dxa"/>
            <w:tcBorders/>
            <w:shd w:color="auto" w:fill="FFFFFF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sz w:val="24"/>
                <w:szCs w:val="24"/>
              </w:rPr>
            </w:pPr>
            <w:r>
              <w:rPr>
                <w:rFonts w:ascii="PT Sans" w:hAnsi="PT Sans"/>
                <w:color w:val="2C2A29"/>
                <w:sz w:val="24"/>
                <w:szCs w:val="24"/>
              </w:rPr>
              <w:t>19 апреля 2022 года</w:t>
            </w:r>
          </w:p>
        </w:tc>
        <w:tc>
          <w:tcPr>
            <w:tcW w:w="1434" w:type="dxa"/>
            <w:tcBorders/>
            <w:shd w:color="auto" w:fill="FFFFFF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sz w:val="24"/>
                <w:szCs w:val="24"/>
              </w:rPr>
            </w:pPr>
            <w:r>
              <w:rPr>
                <w:rFonts w:ascii="PT Sans" w:hAnsi="PT Sans"/>
                <w:color w:val="2C2A29"/>
                <w:sz w:val="24"/>
                <w:szCs w:val="24"/>
              </w:rPr>
              <w:t>11.00</w:t>
            </w:r>
          </w:p>
        </w:tc>
      </w:tr>
      <w:tr>
        <w:trPr/>
        <w:tc>
          <w:tcPr>
            <w:tcW w:w="3142" w:type="dxa"/>
            <w:tcBorders/>
            <w:shd w:color="auto" w:fill="F7F5F4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sz w:val="24"/>
                <w:szCs w:val="24"/>
              </w:rPr>
            </w:pPr>
            <w:r>
              <w:rPr>
                <w:rFonts w:ascii="PT Sans" w:hAnsi="PT Sans"/>
                <w:color w:val="2C2A29"/>
                <w:sz w:val="24"/>
                <w:szCs w:val="24"/>
              </w:rPr>
              <w:t>26 апреля 2022 года</w:t>
            </w:r>
          </w:p>
        </w:tc>
        <w:tc>
          <w:tcPr>
            <w:tcW w:w="1434" w:type="dxa"/>
            <w:tcBorders/>
            <w:shd w:color="auto" w:fill="F7F5F4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sz w:val="24"/>
                <w:szCs w:val="24"/>
              </w:rPr>
            </w:pPr>
            <w:r>
              <w:rPr>
                <w:rFonts w:ascii="PT Sans" w:hAnsi="PT Sans"/>
                <w:color w:val="2C2A29"/>
                <w:sz w:val="24"/>
                <w:szCs w:val="24"/>
              </w:rPr>
              <w:t>11.00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cs="Arial" w:ascii="Arial" w:hAnsi="Arial"/>
          <w:color w:val="2C2A29"/>
          <w:sz w:val="23"/>
          <w:szCs w:val="23"/>
        </w:rPr>
        <w:br/>
      </w:r>
      <w:r>
        <w:rPr>
          <w:rFonts w:cs="Arial" w:ascii="Calibri" w:hAnsi="Calibri"/>
          <w:color w:val="2C2A29"/>
          <w:sz w:val="24"/>
          <w:szCs w:val="24"/>
          <w:shd w:fill="FFFFFF" w:val="clear"/>
        </w:rPr>
        <w:t>Кроме того, консультирование по вопросам участия осуществляется по телефонам: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60" w:before="0" w:after="0"/>
        <w:rPr/>
      </w:pPr>
      <w:r>
        <w:rPr>
          <w:rFonts w:cs="Arial" w:ascii="Calibri" w:hAnsi="Calibri"/>
          <w:color w:val="000000"/>
          <w:sz w:val="24"/>
          <w:szCs w:val="24"/>
        </w:rPr>
        <w:t>Анна Владимировна Лампиева— руководитель Центра инноваций в социальной сфере. Телефон +7 (342) 214-99-09, доб. 211, е-mail: </w:t>
      </w:r>
      <w:hyperlink r:id="rId4">
        <w:r>
          <w:rPr>
            <w:rFonts w:cs="Arial" w:ascii="Calibri" w:hAnsi="Calibri"/>
            <w:color w:val="E04E39"/>
            <w:sz w:val="24"/>
            <w:szCs w:val="24"/>
          </w:rPr>
          <w:t>lav@frp59.ru</w:t>
        </w:r>
      </w:hyperlink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60" w:before="0" w:after="0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Ольга Александровна Новоселова, ведущий консультант отдела реализации региональных и муниципальных программ малого и среднего предпринимательства Агентства по развитию малого и среднего предпринимательства Пермского края. Телефон: +7 (342) 270-01-95.</w:t>
      </w:r>
    </w:p>
    <w:p>
      <w:pPr>
        <w:pStyle w:val="Normal"/>
        <w:spacing w:before="0" w:after="0"/>
        <w:jc w:val="both"/>
        <w:rPr/>
      </w:pPr>
      <w:r>
        <w:rPr>
          <w:rFonts w:cs="Arial" w:ascii="Calibri" w:hAnsi="Calibri"/>
          <w:color w:val="2C2A29"/>
          <w:sz w:val="24"/>
          <w:szCs w:val="24"/>
          <w:shd w:fill="FFFFFF" w:val="clear"/>
        </w:rPr>
        <w:tab/>
        <w:t>С Приказом об утверждении порядка признания субъекта МСП социальным предприятием и порядка формирования перечня субъектов МСП, имеющих статус социального предпринимательства от 29 ноября 2019 г. N 773, а также со списком необходимых документов вы можете ознакомиться по </w:t>
      </w:r>
      <w:hyperlink r:id="rId5">
        <w:r>
          <w:rPr>
            <w:rFonts w:cs="Arial" w:ascii="Calibri" w:hAnsi="Calibri"/>
            <w:color w:val="E04E39"/>
            <w:sz w:val="24"/>
            <w:szCs w:val="24"/>
            <w:highlight w:val="white"/>
          </w:rPr>
          <w:t>ССЫЛКЕ</w:t>
        </w:r>
      </w:hyperlink>
      <w:r>
        <w:rPr>
          <w:rFonts w:cs="Arial" w:ascii="Calibri" w:hAnsi="Calibri"/>
          <w:color w:val="2C2A29"/>
          <w:sz w:val="24"/>
          <w:szCs w:val="24"/>
          <w:shd w:fill="FFFFFF" w:val="clear"/>
        </w:rPr>
        <w:t>.</w:t>
      </w:r>
    </w:p>
    <w:p>
      <w:pPr>
        <w:pStyle w:val="Normal"/>
        <w:spacing w:before="0" w:after="0"/>
        <w:jc w:val="both"/>
        <w:rPr/>
      </w:pPr>
      <w:r>
        <w:rPr>
          <w:rFonts w:cs="Calibri" w:ascii="Calibri" w:hAnsi="Calibri" w:cstheme="minorHAnsi"/>
          <w:sz w:val="24"/>
          <w:szCs w:val="24"/>
        </w:rPr>
        <w:tab/>
        <w:t xml:space="preserve">Регистрация по ссылке </w:t>
      </w:r>
      <w:hyperlink r:id="rId6">
        <w:r>
          <w:rPr>
            <w:rFonts w:ascii="Calibri" w:hAnsi="Calibri"/>
            <w:sz w:val="24"/>
            <w:szCs w:val="24"/>
          </w:rPr>
          <w:t>Консультация по возможности включения субъектов МСП в Реестр социальных предприятий - Мероприятие центра поддержки предпринимателей «Мой бизнес» (Пермь) (msppk.ru)</w:t>
        </w:r>
      </w:hyperlink>
    </w:p>
    <w:p>
      <w:pPr>
        <w:pStyle w:val="ListParagraph"/>
        <w:numPr>
          <w:ilvl w:val="0"/>
          <w:numId w:val="1"/>
        </w:numPr>
        <w:shd w:val="clear" w:color="auto" w:fill="FFFFFF"/>
        <w:spacing w:before="0" w:after="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color w:val="2C2A29"/>
          <w:sz w:val="24"/>
          <w:szCs w:val="24"/>
        </w:rPr>
        <w:t>Конференция «Сервисы Цифровой платформы МСП: новые возможности для развития бизнеса»</w:t>
      </w:r>
    </w:p>
    <w:p>
      <w:pPr>
        <w:pStyle w:val="ListParagraph"/>
        <w:shd w:val="clear" w:color="auto" w:fill="FFFFFF"/>
        <w:spacing w:lineRule="auto" w:line="240" w:before="0" w:after="0"/>
        <w:contextualSpacing/>
        <w:rPr>
          <w:rFonts w:eastAsia="Times New Roman" w:cs="Arial"/>
          <w:b/>
          <w:b/>
          <w:bCs/>
          <w:color w:val="2C2A29"/>
          <w:spacing w:val="3"/>
          <w:lang w:eastAsia="ru-RU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shd w:val="clear" w:color="auto" w:fill="FFFFFF"/>
        <w:spacing w:lineRule="auto" w:line="240" w:before="0" w:after="0"/>
        <w:contextualSpacing/>
        <w:rPr>
          <w:rFonts w:ascii="Calibri" w:hAnsi="Calibri"/>
          <w:sz w:val="24"/>
          <w:szCs w:val="24"/>
        </w:rPr>
      </w:pPr>
      <w:r>
        <w:rPr>
          <w:rFonts w:eastAsia="Times New Roman" w:cs="Arial" w:ascii="Calibri" w:hAnsi="Calibri"/>
          <w:b/>
          <w:bCs/>
          <w:color w:val="2C2A29"/>
          <w:spacing w:val="3"/>
          <w:sz w:val="24"/>
          <w:szCs w:val="24"/>
          <w:lang w:eastAsia="ru-RU"/>
        </w:rPr>
        <w:t>22 Февраль 2022     12.30</w:t>
      </w:r>
    </w:p>
    <w:p>
      <w:pPr>
        <w:pStyle w:val="NormalWeb"/>
        <w:shd w:val="clear" w:color="auto" w:fill="FFFFFF"/>
        <w:spacing w:lineRule="atLeast" w:line="420" w:beforeAutospacing="0" w:before="0" w:afterAutospacing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2C2A29"/>
          <w:sz w:val="24"/>
          <w:szCs w:val="24"/>
        </w:rPr>
        <w:tab/>
        <w:t>Федеральная Корпорация МСП с Минэкономразвития запустили цифровую платформу, которая позволит получить наиболее востребованные для развития бизнеса государственные и коммерческие сервисы и услуги.</w:t>
      </w:r>
    </w:p>
    <w:p>
      <w:pPr>
        <w:pStyle w:val="NormalWeb"/>
        <w:shd w:val="clear" w:color="auto" w:fill="FFFFFF"/>
        <w:spacing w:lineRule="atLeast" w:line="420" w:beforeAutospacing="0" w:before="0" w:afterAutospacing="0" w:after="0"/>
        <w:rPr/>
      </w:pPr>
      <w:r>
        <w:rPr>
          <w:rFonts w:ascii="Calibri" w:hAnsi="Calibri"/>
          <w:color w:val="2C2A29"/>
          <w:sz w:val="24"/>
          <w:szCs w:val="24"/>
        </w:rPr>
        <w:tab/>
        <w:t>Платформа разрабатывалась с предпринимателями и экспертами из YouDo, Yandex, Тинькофф, OZON и других крупнейших IT-платформ. Сейчас на </w:t>
      </w:r>
      <w:hyperlink r:id="rId7" w:tgtFrame="_blank">
        <w:r>
          <w:rPr>
            <w:rFonts w:ascii="Calibri" w:hAnsi="Calibri"/>
            <w:color w:val="E04E39"/>
            <w:sz w:val="24"/>
            <w:szCs w:val="24"/>
          </w:rPr>
          <w:t>МСП.РФ</w:t>
        </w:r>
      </w:hyperlink>
      <w:r>
        <w:rPr>
          <w:rFonts w:ascii="Calibri" w:hAnsi="Calibri"/>
          <w:color w:val="2C2A29"/>
          <w:sz w:val="24"/>
          <w:szCs w:val="24"/>
        </w:rPr>
        <w:t> доступны 11 онлайн-сервисов, к концу года их будет более 15.</w:t>
      </w:r>
    </w:p>
    <w:p>
      <w:pPr>
        <w:pStyle w:val="NormalWeb"/>
        <w:shd w:val="clear" w:color="auto" w:fill="FFFFFF"/>
        <w:spacing w:lineRule="atLeast" w:line="420" w:beforeAutospacing="0" w:before="0" w:afterAutospacing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2C2A29"/>
          <w:sz w:val="24"/>
          <w:szCs w:val="24"/>
        </w:rPr>
        <w:tab/>
        <w:t>На онлайн-конференции эксперты расскажут обо всех возможностях платформы, покажут преимущества ее использования.</w:t>
      </w:r>
    </w:p>
    <w:p>
      <w:pPr>
        <w:pStyle w:val="NormalWeb"/>
        <w:shd w:val="clear" w:color="auto" w:fill="FFFFFF"/>
        <w:spacing w:lineRule="atLeast" w:line="420" w:beforeAutospacing="0" w:before="0" w:afterAutospacing="0" w:after="372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color w:val="222222"/>
          <w:sz w:val="24"/>
          <w:szCs w:val="24"/>
        </w:rPr>
        <w:t>В программе: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360" w:before="52" w:after="0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Автоматический расчет рейтинга бизнеса. Доступен при регистрации. Определяется на основе данных ФНС, Центробанка и других официальных источников.    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360" w:before="0" w:after="0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Кредит онлайн. Одна заявка во все банки одновременно. Ответ придет в личный кабинет, можно выбрать и оформить оптимальный вариант.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360" w:before="0" w:after="0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Конструктор документов, обязательных для ведения деятельности. Для экономии времени и удобства. Сервис включает самые востребованные типовые шаблоны: 70 — для юрлиц и 35 — для физлиц.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360" w:before="0" w:after="0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Региональные меры поддержки: подбор и онлайн-заявка.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360" w:before="0" w:after="0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Бизнес-обучение. Можно пройти экспресс-проверку компетенций, после – получить персональные рекомендации их развития, в том числе от персонального наставника.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360" w:before="0" w:after="0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Законодательный бизнес-дайджест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360" w:before="0" w:after="0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Получение электронной подписи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360" w:before="0" w:after="0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Сервисы для начинающих предпринимателей: подбор оптимальной правовой формы и налогового режима. Регистрация бизнеса.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360" w:before="0" w:after="0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Иные сервисы для комфортного ведения бизнеса также на МСП.РФ.</w:t>
      </w:r>
    </w:p>
    <w:p>
      <w:pPr>
        <w:pStyle w:val="NormalWeb"/>
        <w:shd w:val="clear" w:color="auto" w:fill="FFFFFF"/>
        <w:spacing w:lineRule="atLeast" w:line="420" w:beforeAutospacing="0" w:before="0" w:afterAutospacing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2C2A29"/>
          <w:sz w:val="24"/>
          <w:szCs w:val="24"/>
        </w:rPr>
        <w:tab/>
        <w:t>Участие бесплатное, ссылка на подключение к конференции будет выслала перед началом мероприятия на указанную при регистрации почту.</w:t>
      </w:r>
    </w:p>
    <w:p>
      <w:pPr>
        <w:pStyle w:val="NormalWeb"/>
        <w:shd w:val="clear" w:color="auto" w:fill="FFFFFF"/>
        <w:spacing w:lineRule="atLeast" w:line="420" w:beforeAutospacing="0" w:before="0" w:afterAutospacing="0" w:after="0"/>
        <w:rPr/>
      </w:pPr>
      <w:r>
        <w:rPr>
          <w:rFonts w:ascii="Calibri" w:hAnsi="Calibri"/>
          <w:color w:val="2C2A29"/>
          <w:sz w:val="24"/>
          <w:szCs w:val="24"/>
        </w:rPr>
        <w:t>Открыта </w:t>
      </w:r>
      <w:hyperlink r:id="rId8" w:tgtFrame="_blank">
        <w:r>
          <w:rPr>
            <w:rFonts w:ascii="Calibri" w:hAnsi="Calibri"/>
            <w:color w:val="E04E39"/>
            <w:sz w:val="24"/>
            <w:szCs w:val="24"/>
          </w:rPr>
          <w:t>РЕГИСТРАЦИЯ</w:t>
        </w:r>
      </w:hyperlink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rPr>
          <w:rFonts w:ascii="Calibri" w:hAnsi="Calibr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Обучающая программа «Азбука предпринимателя»</w:t>
      </w:r>
    </w:p>
    <w:p>
      <w:pPr>
        <w:pStyle w:val="Normal"/>
        <w:shd w:val="clear" w:color="auto" w:fill="FFFFFF"/>
        <w:spacing w:lineRule="atLeast" w:line="420" w:before="0" w:after="0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b/>
          <w:bCs/>
          <w:color w:val="222222"/>
          <w:sz w:val="24"/>
          <w:szCs w:val="24"/>
          <w:lang w:eastAsia="ru-RU"/>
        </w:rPr>
        <w:tab/>
        <w:t>«Азбука предпринимателя»</w:t>
      </w:r>
      <w:r>
        <w:rPr>
          <w:rFonts w:eastAsia="Times New Roman" w:cs="Times New Roman" w:ascii="Calibri" w:hAnsi="Calibri"/>
          <w:color w:val="2C2A29"/>
          <w:sz w:val="24"/>
          <w:szCs w:val="24"/>
          <w:lang w:eastAsia="ru-RU"/>
        </w:rPr>
        <w:t> – обучающая программа, разработанная АО «Корпорация МСП» совместно с российскими общественными организациями и высшими учебными заведениями, осуществляющими деятельность в области поддержки бизнеса.</w:t>
      </w:r>
    </w:p>
    <w:p>
      <w:pPr>
        <w:pStyle w:val="Normal"/>
        <w:shd w:val="clear" w:color="auto" w:fill="FFFFFF"/>
        <w:spacing w:lineRule="atLeast" w:line="420" w:before="0" w:after="0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color w:val="2C2A29"/>
          <w:sz w:val="24"/>
          <w:szCs w:val="24"/>
          <w:lang w:eastAsia="ru-RU"/>
        </w:rPr>
        <w:tab/>
        <w:t>Формат проведения: Онлайн</w:t>
      </w:r>
    </w:p>
    <w:p>
      <w:pPr>
        <w:pStyle w:val="Normal"/>
        <w:shd w:val="clear" w:color="auto" w:fill="FFFFFF"/>
        <w:spacing w:lineRule="atLeast" w:line="420" w:before="0" w:after="372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b/>
          <w:bCs/>
          <w:color w:val="222222"/>
          <w:sz w:val="24"/>
          <w:szCs w:val="24"/>
          <w:lang w:eastAsia="ru-RU"/>
        </w:rPr>
        <w:tab/>
        <w:t>Аудитория</w:t>
      </w:r>
      <w:r>
        <w:rPr>
          <w:rFonts w:eastAsia="Times New Roman" w:cs="Times New Roman" w:ascii="Calibri" w:hAnsi="Calibri"/>
          <w:color w:val="2C2A29"/>
          <w:sz w:val="24"/>
          <w:szCs w:val="24"/>
          <w:lang w:eastAsia="ru-RU"/>
        </w:rPr>
        <w:t> – потенциальные и начинающие предприниматели (осуществляющие деятельность до 1 года), зарегистрированные и осуществляющие деятельность на территории Перми и Пермского края.</w:t>
      </w:r>
    </w:p>
    <w:p>
      <w:pPr>
        <w:pStyle w:val="Normal"/>
        <w:shd w:val="clear" w:color="auto" w:fill="FFFFFF"/>
        <w:spacing w:lineRule="atLeast" w:line="420" w:before="0" w:after="0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color w:val="2C2A29"/>
          <w:sz w:val="24"/>
          <w:szCs w:val="24"/>
          <w:lang w:eastAsia="ru-RU"/>
        </w:rPr>
        <w:tab/>
        <w:t>Цель – обучение навыкам создания и запуска бизнеса «с нуля» и реализации новых бизнес-проектов.</w:t>
      </w:r>
    </w:p>
    <w:p>
      <w:pPr>
        <w:pStyle w:val="Normal"/>
        <w:shd w:val="clear" w:color="auto" w:fill="FFFFFF"/>
        <w:spacing w:lineRule="atLeast" w:line="420" w:before="0" w:after="0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b/>
          <w:bCs/>
          <w:color w:val="222222"/>
          <w:sz w:val="24"/>
          <w:szCs w:val="24"/>
          <w:lang w:eastAsia="ru-RU"/>
        </w:rPr>
        <w:tab/>
        <w:t>Результат</w:t>
      </w:r>
      <w:r>
        <w:rPr>
          <w:rFonts w:eastAsia="Times New Roman" w:cs="Times New Roman" w:ascii="Calibri" w:hAnsi="Calibri"/>
          <w:color w:val="2C2A29"/>
          <w:sz w:val="24"/>
          <w:szCs w:val="24"/>
          <w:lang w:eastAsia="ru-RU"/>
        </w:rPr>
        <w:t> – разработка бизнес-плана по выбранному направлению деятельности.</w:t>
      </w:r>
    </w:p>
    <w:p>
      <w:pPr>
        <w:pStyle w:val="Normal"/>
        <w:shd w:val="clear" w:color="auto" w:fill="FFFFFF"/>
        <w:spacing w:lineRule="atLeast" w:line="420" w:before="0" w:after="0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b/>
          <w:bCs/>
          <w:color w:val="222222"/>
          <w:sz w:val="24"/>
          <w:szCs w:val="24"/>
          <w:lang w:eastAsia="ru-RU"/>
        </w:rPr>
        <w:t>Основные этапы программы: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360" w:before="52" w:after="0"/>
        <w:rPr>
          <w:rFonts w:ascii="Calibri" w:hAnsi="Calibri"/>
          <w:sz w:val="24"/>
          <w:szCs w:val="24"/>
        </w:rPr>
      </w:pPr>
      <w:r>
        <w:rPr>
          <w:rFonts w:eastAsia="Times New Roman" w:cs="Arial" w:ascii="Calibri" w:hAnsi="Calibri"/>
          <w:color w:val="000000"/>
          <w:sz w:val="24"/>
          <w:szCs w:val="24"/>
          <w:lang w:eastAsia="ru-RU"/>
        </w:rPr>
        <w:t>знакомство с экономическими, социальными и правовыми условиями существования предпринимательской деятельности;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360" w:before="0" w:after="0"/>
        <w:rPr>
          <w:rFonts w:ascii="Calibri" w:hAnsi="Calibri"/>
          <w:sz w:val="24"/>
          <w:szCs w:val="24"/>
        </w:rPr>
      </w:pPr>
      <w:r>
        <w:rPr>
          <w:rFonts w:eastAsia="Times New Roman" w:cs="Arial" w:ascii="Calibri" w:hAnsi="Calibri"/>
          <w:color w:val="000000"/>
          <w:sz w:val="24"/>
          <w:szCs w:val="24"/>
          <w:lang w:eastAsia="ru-RU"/>
        </w:rPr>
        <w:t>плюсы и минусы существующих организационно-правовых форм малого бизнеса;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360" w:before="0" w:after="0"/>
        <w:rPr>
          <w:rFonts w:ascii="Calibri" w:hAnsi="Calibri"/>
          <w:sz w:val="24"/>
          <w:szCs w:val="24"/>
        </w:rPr>
      </w:pPr>
      <w:r>
        <w:rPr>
          <w:rFonts w:eastAsia="Times New Roman" w:cs="Arial" w:ascii="Calibri" w:hAnsi="Calibri"/>
          <w:color w:val="000000"/>
          <w:sz w:val="24"/>
          <w:szCs w:val="24"/>
          <w:lang w:eastAsia="ru-RU"/>
        </w:rPr>
        <w:t>процедура регистрации в качестве индивидуального предпринимателя (ИП) и юридического лица (ООО);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360" w:before="0" w:after="0"/>
        <w:rPr>
          <w:rFonts w:ascii="Calibri" w:hAnsi="Calibri"/>
          <w:sz w:val="24"/>
          <w:szCs w:val="24"/>
        </w:rPr>
      </w:pPr>
      <w:r>
        <w:rPr>
          <w:rFonts w:eastAsia="Times New Roman" w:cs="Arial" w:ascii="Calibri" w:hAnsi="Calibri"/>
          <w:color w:val="000000"/>
          <w:sz w:val="24"/>
          <w:szCs w:val="24"/>
          <w:lang w:eastAsia="ru-RU"/>
        </w:rPr>
        <w:t>изучение специальных налоговых режимов для субъектов МСП;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360" w:before="0" w:after="0"/>
        <w:rPr>
          <w:rFonts w:ascii="Calibri" w:hAnsi="Calibri"/>
          <w:sz w:val="24"/>
          <w:szCs w:val="24"/>
        </w:rPr>
      </w:pPr>
      <w:r>
        <w:rPr>
          <w:rFonts w:eastAsia="Times New Roman" w:cs="Arial" w:ascii="Calibri" w:hAnsi="Calibri"/>
          <w:color w:val="000000"/>
          <w:sz w:val="24"/>
          <w:szCs w:val="24"/>
          <w:lang w:eastAsia="ru-RU"/>
        </w:rPr>
        <w:t>проработка бизнес-идеи, тестирование ниши;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360" w:before="0" w:after="0"/>
        <w:rPr>
          <w:rFonts w:ascii="Calibri" w:hAnsi="Calibri"/>
          <w:sz w:val="24"/>
          <w:szCs w:val="24"/>
        </w:rPr>
      </w:pPr>
      <w:r>
        <w:rPr>
          <w:rFonts w:eastAsia="Times New Roman" w:cs="Arial" w:ascii="Calibri" w:hAnsi="Calibri"/>
          <w:color w:val="000000"/>
          <w:sz w:val="24"/>
          <w:szCs w:val="24"/>
          <w:lang w:eastAsia="ru-RU"/>
        </w:rPr>
        <w:t>написание бизнес-плана и детальный анализ отдельных его составляющих:</w:t>
      </w:r>
    </w:p>
    <w:p>
      <w:pPr>
        <w:pStyle w:val="Normal"/>
        <w:shd w:val="clear" w:color="auto" w:fill="FFFFFF"/>
        <w:spacing w:lineRule="atLeast" w:line="420" w:before="0" w:after="0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color w:val="2C2A29"/>
          <w:sz w:val="24"/>
          <w:szCs w:val="24"/>
          <w:lang w:eastAsia="ru-RU"/>
        </w:rPr>
        <w:t>- резюме;</w:t>
      </w:r>
    </w:p>
    <w:p>
      <w:pPr>
        <w:pStyle w:val="Normal"/>
        <w:shd w:val="clear" w:color="auto" w:fill="FFFFFF"/>
        <w:spacing w:lineRule="atLeast" w:line="420" w:before="0" w:after="0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color w:val="2C2A29"/>
          <w:sz w:val="24"/>
          <w:szCs w:val="24"/>
          <w:lang w:eastAsia="ru-RU"/>
        </w:rPr>
        <w:t>- маркетинговый план;</w:t>
      </w:r>
    </w:p>
    <w:p>
      <w:pPr>
        <w:pStyle w:val="Normal"/>
        <w:shd w:val="clear" w:color="auto" w:fill="FFFFFF"/>
        <w:spacing w:lineRule="atLeast" w:line="420" w:before="0" w:after="0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color w:val="2C2A29"/>
          <w:sz w:val="24"/>
          <w:szCs w:val="24"/>
          <w:lang w:eastAsia="ru-RU"/>
        </w:rPr>
        <w:t>- производственный план;</w:t>
      </w:r>
    </w:p>
    <w:p>
      <w:pPr>
        <w:pStyle w:val="Normal"/>
        <w:shd w:val="clear" w:color="auto" w:fill="FFFFFF"/>
        <w:spacing w:lineRule="atLeast" w:line="420" w:before="0" w:after="0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color w:val="2C2A29"/>
          <w:sz w:val="24"/>
          <w:szCs w:val="24"/>
          <w:lang w:eastAsia="ru-RU"/>
        </w:rPr>
        <w:t>- организационный план;</w:t>
      </w:r>
    </w:p>
    <w:p>
      <w:pPr>
        <w:pStyle w:val="Normal"/>
        <w:shd w:val="clear" w:color="auto" w:fill="FFFFFF"/>
        <w:spacing w:lineRule="atLeast" w:line="420" w:before="0" w:after="0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color w:val="2C2A29"/>
          <w:sz w:val="24"/>
          <w:szCs w:val="24"/>
          <w:lang w:eastAsia="ru-RU"/>
        </w:rPr>
        <w:t>- калькуляция себестоимости;</w:t>
      </w:r>
    </w:p>
    <w:p>
      <w:pPr>
        <w:pStyle w:val="Normal"/>
        <w:shd w:val="clear" w:color="auto" w:fill="FFFFFF"/>
        <w:spacing w:lineRule="atLeast" w:line="420" w:before="0" w:after="0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color w:val="2C2A29"/>
          <w:sz w:val="24"/>
          <w:szCs w:val="24"/>
          <w:lang w:eastAsia="ru-RU"/>
        </w:rPr>
        <w:t>- финансовый план;</w:t>
      </w:r>
    </w:p>
    <w:p>
      <w:pPr>
        <w:pStyle w:val="Normal"/>
        <w:shd w:val="clear" w:color="auto" w:fill="FFFFFF"/>
        <w:spacing w:lineRule="atLeast" w:line="420" w:before="0" w:after="0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color w:val="2C2A29"/>
          <w:sz w:val="24"/>
          <w:szCs w:val="24"/>
          <w:lang w:eastAsia="ru-RU"/>
        </w:rPr>
        <w:t>- стартовый капитал и его источники и др.</w:t>
      </w:r>
    </w:p>
    <w:p>
      <w:pPr>
        <w:pStyle w:val="Normal"/>
        <w:shd w:val="clear" w:color="auto" w:fill="FFFFFF"/>
        <w:spacing w:lineRule="atLeast" w:line="420" w:before="0" w:after="0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b/>
          <w:bCs/>
          <w:color w:val="222222"/>
          <w:sz w:val="24"/>
          <w:szCs w:val="24"/>
          <w:lang w:eastAsia="ru-RU"/>
        </w:rPr>
        <w:t>Даты проведения:</w:t>
      </w:r>
      <w:r>
        <w:rPr>
          <w:rFonts w:eastAsia="Times New Roman" w:cs="Times New Roman" w:ascii="Calibri" w:hAnsi="Calibri"/>
          <w:color w:val="2C2A29"/>
          <w:sz w:val="24"/>
          <w:szCs w:val="24"/>
          <w:lang w:eastAsia="ru-RU"/>
        </w:rPr>
        <w:t> с 22 по 25 февраля 2022 г., с 17:00.</w:t>
      </w:r>
    </w:p>
    <w:p>
      <w:pPr>
        <w:pStyle w:val="Normal"/>
        <w:shd w:val="clear" w:color="auto" w:fill="FFFFFF"/>
        <w:spacing w:lineRule="atLeast" w:line="420" w:before="0" w:after="0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b/>
          <w:bCs/>
          <w:color w:val="222222"/>
          <w:sz w:val="24"/>
          <w:szCs w:val="24"/>
          <w:lang w:eastAsia="ru-RU"/>
        </w:rPr>
        <w:t>Спикер: </w:t>
      </w:r>
      <w:r>
        <w:rPr>
          <w:rFonts w:eastAsia="Times New Roman" w:cs="Times New Roman" w:ascii="Calibri" w:hAnsi="Calibri"/>
          <w:color w:val="2C2A29"/>
          <w:sz w:val="24"/>
          <w:szCs w:val="24"/>
          <w:lang w:eastAsia="ru-RU"/>
        </w:rPr>
        <w:t>Ежова Лариса Сергеевна – сертифицированный бизнес-тренер Корпорации МСП (Москва), психолог, предприниматель, старший преподаватель кафедры маркетинга ПГНИУ</w:t>
      </w:r>
    </w:p>
    <w:p>
      <w:pPr>
        <w:pStyle w:val="Normal"/>
        <w:shd w:val="clear" w:color="auto" w:fill="FFFFFF"/>
        <w:spacing w:lineRule="atLeast" w:line="420" w:before="0" w:after="0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color w:val="2C2A29"/>
          <w:sz w:val="24"/>
          <w:szCs w:val="24"/>
          <w:lang w:eastAsia="ru-RU"/>
        </w:rPr>
        <w:tab/>
        <w:t>По завершению обучения участники «Азбуки предпринимателя» получат сертификат о прохождении программы АО «Федеральная корпорация по развитию малого и среднего предпринимательства».</w:t>
      </w:r>
    </w:p>
    <w:p>
      <w:pPr>
        <w:pStyle w:val="Normal"/>
        <w:shd w:val="clear" w:color="auto" w:fill="FFFFFF"/>
        <w:spacing w:lineRule="atLeast" w:line="420" w:before="0" w:after="87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color w:val="2C2A29"/>
          <w:sz w:val="24"/>
          <w:szCs w:val="24"/>
          <w:lang w:eastAsia="ru-RU"/>
        </w:rPr>
        <w:tab/>
        <w:t>Участие бесплатное, 18+. </w:t>
        <w:br/>
        <w:tab/>
        <w:t>Мероприятие проходит в рамках реализации национального проекта "Малое и среднее предпринимательство и поддержка индивидуальной предпринимательской инициативы".</w:t>
      </w:r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rPr/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 xml:space="preserve">Регистрация по ссылке - </w:t>
      </w:r>
      <w:hyperlink r:id="rId9">
        <w:r>
          <w:rPr>
            <w:rFonts w:ascii="Calibri" w:hAnsi="Calibri"/>
            <w:sz w:val="24"/>
            <w:szCs w:val="24"/>
          </w:rPr>
          <w:t>Азбука предпринимателя - Мероприятие центра поддержки предпринимателей «Мой бизнес» (Пермь) (msppk.ru)</w:t>
        </w:r>
      </w:hyperlink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rPr>
          <w:rFonts w:ascii="Calibri" w:hAnsi="Calibr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5)</w:t>
      </w:r>
      <w:r>
        <w:rPr>
          <w:rFonts w:cs="Arial" w:ascii="Calibri" w:hAnsi="Calibri"/>
          <w:color w:val="C39367"/>
          <w:spacing w:val="2"/>
          <w:sz w:val="24"/>
          <w:szCs w:val="24"/>
          <w:shd w:fill="FFFFFF" w:val="clear"/>
        </w:rPr>
        <w:t xml:space="preserve"> </w:t>
      </w:r>
      <w:r>
        <w:rPr>
          <w:rFonts w:cs="Arial" w:ascii="Calibri" w:hAnsi="Calibri"/>
          <w:b/>
          <w:spacing w:val="2"/>
          <w:sz w:val="24"/>
          <w:szCs w:val="24"/>
          <w:shd w:fill="FFFFFF" w:val="clear"/>
        </w:rPr>
        <w:t>Прямая линия «Инвентаризация перед составлением годовой бухгалтерской отчетности»</w:t>
      </w:r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Calibri" w:hAnsi="Calibri"/>
          <w:sz w:val="24"/>
          <w:szCs w:val="24"/>
        </w:rPr>
      </w:pPr>
      <w:r>
        <w:rPr>
          <w:rFonts w:eastAsia="Times New Roman" w:cs="Arial" w:ascii="Calibri" w:hAnsi="Calibri"/>
          <w:b/>
          <w:bCs/>
          <w:color w:val="2C2A29"/>
          <w:spacing w:val="3"/>
          <w:sz w:val="24"/>
          <w:szCs w:val="24"/>
          <w:lang w:eastAsia="ru-RU"/>
        </w:rPr>
        <w:t xml:space="preserve">24 Февраль 2022 10.00   </w:t>
      </w:r>
      <w:r>
        <w:rPr>
          <w:rFonts w:eastAsia="Times New Roman" w:cs="Arial" w:ascii="Calibri" w:hAnsi="Calibri"/>
          <w:color w:val="C39367"/>
          <w:spacing w:val="2"/>
          <w:sz w:val="24"/>
          <w:szCs w:val="24"/>
          <w:lang w:eastAsia="ru-RU"/>
        </w:rPr>
        <w:t>On-line</w:t>
      </w:r>
    </w:p>
    <w:p>
      <w:pPr>
        <w:pStyle w:val="NormalWeb"/>
        <w:shd w:val="clear" w:color="auto" w:fill="FFFFFF"/>
        <w:spacing w:lineRule="atLeast" w:line="420" w:beforeAutospacing="0" w:before="0" w:afterAutospacing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2C2A29"/>
          <w:sz w:val="24"/>
          <w:szCs w:val="24"/>
        </w:rPr>
        <w:tab/>
        <w:t>24 февраля 2022 года в онлайн-режиме в рамках программы </w:t>
      </w:r>
      <w:r>
        <w:rPr>
          <w:rFonts w:ascii="Calibri" w:hAnsi="Calibri"/>
          <w:b/>
          <w:bCs/>
          <w:color w:val="222222"/>
          <w:sz w:val="24"/>
          <w:szCs w:val="24"/>
        </w:rPr>
        <w:t>«Диалоги о налогах»</w:t>
      </w:r>
      <w:r>
        <w:rPr>
          <w:rFonts w:ascii="Calibri" w:hAnsi="Calibri"/>
          <w:color w:val="2C2A29"/>
          <w:sz w:val="24"/>
          <w:szCs w:val="24"/>
        </w:rPr>
        <w:t> состоится прямая линия (консультации и ответы на вопросы предпринимателей) на тему «Инвентаризация перед составлением годовой бухгалтерской отчетности».</w:t>
      </w:r>
    </w:p>
    <w:p>
      <w:pPr>
        <w:pStyle w:val="NormalWeb"/>
        <w:shd w:val="clear" w:color="auto" w:fill="FFFFFF"/>
        <w:spacing w:lineRule="atLeast" w:line="420" w:beforeAutospacing="0" w:before="0" w:afterAutospacing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2C2A29"/>
          <w:sz w:val="24"/>
          <w:szCs w:val="24"/>
        </w:rPr>
        <w:tab/>
        <w:t>Прямая линия посвящена порядку проведения инвентаризации в период подготовки годовой бухгалтерской отчетности, а также отражению в учете выявленных результатов.</w:t>
      </w:r>
    </w:p>
    <w:p>
      <w:pPr>
        <w:pStyle w:val="NormalWeb"/>
        <w:shd w:val="clear" w:color="auto" w:fill="FFFFFF"/>
        <w:spacing w:lineRule="atLeast" w:line="420" w:beforeAutospacing="0" w:before="0" w:afterAutospacing="0" w:after="0"/>
        <w:rPr/>
      </w:pPr>
      <w:r>
        <w:rPr>
          <w:rFonts w:ascii="Calibri" w:hAnsi="Calibri"/>
          <w:color w:val="2C2A29"/>
          <w:sz w:val="24"/>
          <w:szCs w:val="24"/>
        </w:rPr>
        <w:tab/>
        <w:t>Предварительные вопросы могут быть направлены на e-mail: </w:t>
      </w:r>
      <w:hyperlink r:id="rId10">
        <w:r>
          <w:rPr>
            <w:rFonts w:ascii="Calibri" w:hAnsi="Calibri"/>
            <w:color w:val="E04E39"/>
            <w:sz w:val="24"/>
            <w:szCs w:val="24"/>
          </w:rPr>
          <w:t>call@zpp-perm.ru</w:t>
        </w:r>
      </w:hyperlink>
      <w:r>
        <w:rPr>
          <w:rFonts w:ascii="Calibri" w:hAnsi="Calibri"/>
          <w:color w:val="2C2A29"/>
          <w:sz w:val="24"/>
          <w:szCs w:val="24"/>
        </w:rPr>
        <w:t>, а также оставлены в виде комментариев в социальных сетях во время трансляции мероприятия.</w:t>
      </w:r>
    </w:p>
    <w:p>
      <w:pPr>
        <w:pStyle w:val="NormalWeb"/>
        <w:shd w:val="clear" w:color="auto" w:fill="FFFFFF"/>
        <w:spacing w:lineRule="atLeast" w:line="420" w:beforeAutospacing="0" w:before="0" w:afterAutospacing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color w:val="222222"/>
          <w:sz w:val="24"/>
          <w:szCs w:val="24"/>
        </w:rPr>
        <w:t>Участники программы (спикеры):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tLeast" w:line="360" w:before="0" w:after="0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Гимранова Олеся Ивановна, заместитель руководителя центра «Мой бизнес», тренер обучающих программ федеральной корпорации по развитию малого и среднего предпринимательства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tLeast" w:line="360" w:before="0" w:after="0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Захарченко Пётр Игоревич, налоговый юрист, магистр права, консультант по налогам и сборам, руководитель Консалтингового центра «БАЗИС»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cs="Arial" w:ascii="Calibri" w:hAnsi="Calibri"/>
          <w:color w:val="2C2A29"/>
          <w:sz w:val="24"/>
          <w:szCs w:val="24"/>
          <w:shd w:fill="FFFFFF" w:val="clear"/>
        </w:rPr>
        <w:t xml:space="preserve">Участие бесплатное, 18+. Регистрация по ссылке </w:t>
      </w:r>
      <w:hyperlink r:id="rId11">
        <w:r>
          <w:rPr>
            <w:rFonts w:ascii="Calibri" w:hAnsi="Calibri"/>
            <w:sz w:val="24"/>
            <w:szCs w:val="24"/>
          </w:rPr>
          <w:t>Инвентаризация перед составлением годовой бухгалтерской отчетности - Мероприятие центра поддержки предпринимателей «Мой бизнес» (Пермь) (msppk.ru)</w:t>
        </w:r>
      </w:hyperlink>
    </w:p>
    <w:p>
      <w:pPr>
        <w:pStyle w:val="ListParagraph"/>
        <w:shd w:val="clear" w:color="auto" w:fill="FFFFFF"/>
        <w:spacing w:lineRule="auto" w:line="240" w:before="0" w:after="0"/>
        <w:contextualSpacing/>
        <w:rPr>
          <w:rFonts w:eastAsia="Times New Roman" w:cs="Arial"/>
          <w:b/>
          <w:b/>
          <w:spacing w:val="2"/>
          <w:lang w:eastAsia="ru-RU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shd w:val="clear" w:color="auto" w:fill="FFFFFF"/>
        <w:spacing w:lineRule="auto" w:line="240" w:before="0" w:after="0"/>
        <w:contextualSpacing/>
        <w:rPr>
          <w:rFonts w:ascii="Calibri" w:hAnsi="Calibri"/>
          <w:sz w:val="24"/>
          <w:szCs w:val="24"/>
        </w:rPr>
      </w:pPr>
      <w:r>
        <w:rPr>
          <w:rFonts w:eastAsia="Times New Roman" w:cs="Arial" w:ascii="Calibri" w:hAnsi="Calibri"/>
          <w:b/>
          <w:spacing w:val="2"/>
          <w:sz w:val="24"/>
          <w:szCs w:val="24"/>
          <w:lang w:eastAsia="ru-RU"/>
        </w:rPr>
        <w:t>6)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eastAsia="Times New Roman" w:cs="Arial" w:ascii="Calibri" w:hAnsi="Calibri"/>
          <w:b/>
          <w:spacing w:val="2"/>
          <w:sz w:val="24"/>
          <w:szCs w:val="24"/>
          <w:lang w:eastAsia="ru-RU"/>
        </w:rPr>
        <w:t>Консультация «</w:t>
      </w:r>
      <w:r>
        <w:rPr>
          <w:rFonts w:cs="Arial" w:ascii="Calibri" w:hAnsi="Calibri"/>
          <w:b/>
          <w:bCs/>
          <w:color w:val="2C2A29"/>
          <w:sz w:val="24"/>
          <w:szCs w:val="24"/>
          <w:shd w:fill="FFFFFF" w:val="clear"/>
        </w:rPr>
        <w:t>Участие субъектов МСП в конкурсном отборе по предоставлению субсидий в целях возмещения части затрат»</w:t>
      </w:r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bCs/>
          <w:color w:val="2C2A29"/>
          <w:spacing w:val="3"/>
          <w:sz w:val="24"/>
          <w:szCs w:val="24"/>
          <w:shd w:fill="FFFFFF" w:val="clear"/>
        </w:rPr>
        <w:t>25 февраля, 11, 25 и 28 марта   10.00</w:t>
      </w:r>
    </w:p>
    <w:p>
      <w:pPr>
        <w:pStyle w:val="NormalWeb"/>
        <w:shd w:val="clear" w:color="auto" w:fill="FFFFFF"/>
        <w:spacing w:lineRule="atLeast" w:line="420" w:beforeAutospacing="0" w:before="0" w:afterAutospacing="0" w:after="0"/>
        <w:rPr/>
      </w:pPr>
      <w:r>
        <w:rPr>
          <w:rFonts w:ascii="Calibri" w:hAnsi="Calibri"/>
          <w:color w:val="2C2A29"/>
          <w:sz w:val="24"/>
          <w:szCs w:val="24"/>
        </w:rPr>
        <w:tab/>
        <w:t>Агентство по развитию малого и среднего предпринимательства Пермского края (далее - Агентство) объявляет о проведении информационной кампании в рамках конкурсного отбора субъектов малого и среднего предпринимательства (далее – МСП) 2022 года по предоставлению субсидий из бюджета Пермского края в целях возмещения части затрат, связанных с осуществлением ими предпринимательской деятельности (</w:t>
      </w:r>
      <w:hyperlink r:id="rId12" w:tgtFrame="_blank">
        <w:r>
          <w:rPr>
            <w:rFonts w:ascii="Calibri" w:hAnsi="Calibri"/>
            <w:color w:val="E04E39"/>
            <w:sz w:val="24"/>
            <w:szCs w:val="24"/>
          </w:rPr>
          <w:t>постановление Правительства Пермского края от 28 декабря 2017 г. № 1100-п, в редакции от 20 октября 2021 г. № 793-п</w:t>
        </w:r>
      </w:hyperlink>
      <w:r>
        <w:rPr>
          <w:rFonts w:ascii="Calibri" w:hAnsi="Calibri"/>
          <w:color w:val="2C2A29"/>
          <w:sz w:val="24"/>
          <w:szCs w:val="24"/>
        </w:rPr>
        <w:t>).</w:t>
      </w:r>
    </w:p>
    <w:p>
      <w:pPr>
        <w:pStyle w:val="NormalWeb"/>
        <w:shd w:val="clear" w:color="auto" w:fill="FFFFFF"/>
        <w:spacing w:lineRule="atLeast" w:line="420" w:beforeAutospacing="0" w:before="0" w:afterAutospacing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2C2A29"/>
          <w:sz w:val="24"/>
          <w:szCs w:val="24"/>
        </w:rPr>
        <w:t>К участию в конкурсе допускаются субъекты МСП, реализующие деятельность в сферах: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tLeast" w:line="360" w:before="52" w:after="0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обрабатывающее производство, 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tLeast" w:line="360" w:before="0" w:after="0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здравоохранение, 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tLeast" w:line="360" w:before="0" w:after="0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сбор, обработка и утилизация отходов, 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tLeast" w:line="360" w:before="0" w:after="0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туризм,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tLeast" w:line="360" w:before="0" w:after="0"/>
        <w:rPr>
          <w:rFonts w:cs="Arial"/>
          <w:color w:val="000000"/>
        </w:rPr>
      </w:pPr>
      <w:r>
        <w:rPr>
          <w:rFonts w:cs="Arial" w:ascii="Calibri" w:hAnsi="Calibri"/>
          <w:color w:val="000000"/>
          <w:sz w:val="24"/>
          <w:szCs w:val="24"/>
        </w:rPr>
        <w:t>гостиничный бизнес.</w:t>
      </w:r>
    </w:p>
    <w:p>
      <w:pPr>
        <w:pStyle w:val="Normal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2C2A29"/>
          <w:sz w:val="24"/>
          <w:szCs w:val="24"/>
          <w:shd w:fill="FFFFFF" w:val="clear"/>
        </w:rPr>
        <w:t>График проведения онлайн-встреч:</w:t>
      </w:r>
    </w:p>
    <w:tbl>
      <w:tblPr>
        <w:tblW w:w="4577" w:type="dxa"/>
        <w:jc w:val="left"/>
        <w:tblInd w:w="405" w:type="dxa"/>
        <w:tblCellMar>
          <w:top w:w="15" w:type="dxa"/>
          <w:left w:w="420" w:type="dxa"/>
          <w:bottom w:w="15" w:type="dxa"/>
          <w:right w:w="420" w:type="dxa"/>
        </w:tblCellMar>
        <w:tblLook w:firstRow="1" w:noVBand="1" w:lastRow="0" w:firstColumn="1" w:lastColumn="0" w:noHBand="0" w:val="04a0"/>
      </w:tblPr>
      <w:tblGrid>
        <w:gridCol w:w="3142"/>
        <w:gridCol w:w="1434"/>
      </w:tblGrid>
      <w:tr>
        <w:trPr>
          <w:trHeight w:val="900" w:hRule="atLeast"/>
        </w:trPr>
        <w:tc>
          <w:tcPr>
            <w:tcW w:w="3142" w:type="dxa"/>
            <w:tcBorders/>
            <w:shd w:color="auto" w:fill="E04E39" w:val="clear"/>
            <w:vAlign w:val="center"/>
          </w:tcPr>
          <w:p>
            <w:pPr>
              <w:pStyle w:val="Normal"/>
              <w:spacing w:lineRule="atLeast" w:line="315" w:before="0" w:after="2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FFFFFF"/>
                <w:sz w:val="24"/>
                <w:szCs w:val="24"/>
              </w:rPr>
              <w:t>Дата</w:t>
            </w:r>
          </w:p>
        </w:tc>
        <w:tc>
          <w:tcPr>
            <w:tcW w:w="1434" w:type="dxa"/>
            <w:tcBorders/>
            <w:shd w:color="auto" w:fill="E04E39" w:val="clear"/>
            <w:vAlign w:val="center"/>
          </w:tcPr>
          <w:p>
            <w:pPr>
              <w:pStyle w:val="Normal"/>
              <w:spacing w:lineRule="atLeast" w:line="315" w:before="0" w:after="2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FFFFFF"/>
                <w:sz w:val="24"/>
                <w:szCs w:val="24"/>
              </w:rPr>
              <w:t>Время</w:t>
            </w:r>
          </w:p>
        </w:tc>
      </w:tr>
      <w:tr>
        <w:trPr/>
        <w:tc>
          <w:tcPr>
            <w:tcW w:w="3142" w:type="dxa"/>
            <w:tcBorders/>
            <w:shd w:color="auto" w:fill="auto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2C2A29"/>
                <w:sz w:val="24"/>
                <w:szCs w:val="24"/>
              </w:rPr>
              <w:t>25 февраля 2022 года</w:t>
            </w:r>
          </w:p>
        </w:tc>
        <w:tc>
          <w:tcPr>
            <w:tcW w:w="1434" w:type="dxa"/>
            <w:tcBorders/>
            <w:shd w:color="auto" w:fill="auto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2C2A29"/>
                <w:sz w:val="24"/>
                <w:szCs w:val="24"/>
              </w:rPr>
              <w:t>10.00</w:t>
            </w:r>
          </w:p>
        </w:tc>
      </w:tr>
      <w:tr>
        <w:trPr/>
        <w:tc>
          <w:tcPr>
            <w:tcW w:w="3142" w:type="dxa"/>
            <w:tcBorders/>
            <w:shd w:color="auto" w:fill="F7F5F4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2C2A29"/>
                <w:sz w:val="24"/>
                <w:szCs w:val="24"/>
              </w:rPr>
              <w:t>11 марта 2022 года</w:t>
            </w:r>
          </w:p>
        </w:tc>
        <w:tc>
          <w:tcPr>
            <w:tcW w:w="1434" w:type="dxa"/>
            <w:tcBorders/>
            <w:shd w:color="auto" w:fill="F7F5F4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2C2A29"/>
                <w:sz w:val="24"/>
                <w:szCs w:val="24"/>
              </w:rPr>
              <w:t>10.00</w:t>
            </w:r>
          </w:p>
        </w:tc>
      </w:tr>
      <w:tr>
        <w:trPr/>
        <w:tc>
          <w:tcPr>
            <w:tcW w:w="3142" w:type="dxa"/>
            <w:tcBorders/>
            <w:shd w:color="auto" w:fill="auto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2C2A29"/>
                <w:sz w:val="24"/>
                <w:szCs w:val="24"/>
              </w:rPr>
              <w:t>25 марта 2022 года</w:t>
            </w:r>
          </w:p>
        </w:tc>
        <w:tc>
          <w:tcPr>
            <w:tcW w:w="1434" w:type="dxa"/>
            <w:tcBorders/>
            <w:shd w:color="auto" w:fill="auto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2C2A29"/>
                <w:sz w:val="24"/>
                <w:szCs w:val="24"/>
              </w:rPr>
              <w:t>10.00</w:t>
            </w:r>
          </w:p>
        </w:tc>
      </w:tr>
      <w:tr>
        <w:trPr/>
        <w:tc>
          <w:tcPr>
            <w:tcW w:w="3142" w:type="dxa"/>
            <w:tcBorders/>
            <w:shd w:color="auto" w:fill="F7F5F4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2C2A29"/>
                <w:sz w:val="24"/>
                <w:szCs w:val="24"/>
              </w:rPr>
              <w:t>1 апреля 2022 года</w:t>
            </w:r>
          </w:p>
        </w:tc>
        <w:tc>
          <w:tcPr>
            <w:tcW w:w="1434" w:type="dxa"/>
            <w:tcBorders/>
            <w:shd w:color="auto" w:fill="F7F5F4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2C2A29"/>
                <w:sz w:val="24"/>
                <w:szCs w:val="24"/>
              </w:rPr>
              <w:t>10.00</w:t>
            </w:r>
          </w:p>
        </w:tc>
      </w:tr>
    </w:tbl>
    <w:p>
      <w:pPr>
        <w:pStyle w:val="NormalWeb"/>
        <w:shd w:val="clear" w:color="auto" w:fill="FFFFFF"/>
        <w:spacing w:lineRule="atLeast" w:line="420" w:beforeAutospacing="0" w:before="0" w:afterAutospacing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2C2A29"/>
          <w:sz w:val="24"/>
          <w:szCs w:val="24"/>
        </w:rPr>
        <w:t>Также будут проходить очные встречи с предпринимателями в Центре «Мой бизнес» по адресу г. Пермь, ул. Ленина, 68, 3 этаж, каб. 314 по следующему графику: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tLeast" w:line="360" w:before="0" w:after="0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28 февраля 2022 года, в 11:00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tLeast" w:line="360" w:before="0" w:after="120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14 марта 2022 года, в 11:00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tLeast" w:line="360" w:before="0" w:after="120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21 марта 2022 года, в 11:00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tLeast" w:line="360" w:before="0" w:after="0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28 марта 2022 года, в 11:00</w:t>
      </w:r>
    </w:p>
    <w:p>
      <w:pPr>
        <w:pStyle w:val="Normal"/>
        <w:spacing w:lineRule="auto" w:line="240" w:before="0" w:after="0"/>
        <w:rPr/>
      </w:pPr>
      <w:r>
        <w:rPr>
          <w:rFonts w:cs="Arial" w:ascii="Calibri" w:hAnsi="Calibri"/>
          <w:color w:val="2C2A29"/>
          <w:sz w:val="24"/>
          <w:szCs w:val="24"/>
          <w:shd w:fill="FFFFFF" w:val="clear"/>
        </w:rPr>
        <w:tab/>
        <w:t>На очные встречи предпринимателям необходима предварительная регистрация, которую можно пройти по </w:t>
      </w:r>
      <w:hyperlink r:id="rId13" w:tgtFrame="_blank">
        <w:r>
          <w:rPr>
            <w:rFonts w:cs="Arial" w:ascii="Calibri" w:hAnsi="Calibri"/>
            <w:color w:val="E04E39"/>
            <w:sz w:val="24"/>
            <w:szCs w:val="24"/>
            <w:highlight w:val="white"/>
          </w:rPr>
          <w:t>ССЫЛКЕ</w:t>
        </w:r>
      </w:hyperlink>
      <w:r>
        <w:rPr>
          <w:rFonts w:cs="Arial" w:ascii="Calibri" w:hAnsi="Calibri"/>
          <w:color w:val="2C2A29"/>
          <w:sz w:val="24"/>
          <w:szCs w:val="24"/>
          <w:shd w:fill="FFFFFF" w:val="clear"/>
        </w:rPr>
        <w:t>:</w:t>
      </w:r>
      <w:r>
        <w:rPr>
          <w:rFonts w:cs="Arial" w:ascii="Calibri" w:hAnsi="Calibri"/>
          <w:color w:val="2C2A29"/>
          <w:sz w:val="24"/>
          <w:szCs w:val="24"/>
        </w:rPr>
        <w:br/>
        <w:tab/>
      </w:r>
      <w:r>
        <w:rPr>
          <w:rFonts w:ascii="Calibri" w:hAnsi="Calibri"/>
          <w:color w:val="2C2A29"/>
          <w:sz w:val="24"/>
          <w:szCs w:val="24"/>
        </w:rPr>
        <w:t>Приглашаем всех заинтересованных субъектов МСП принять участие в онлайн-консультации по вопросам участия в конкурсном отборе.</w:t>
      </w:r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rPr>
          <w:rFonts w:ascii="Calibri" w:hAnsi="Calibr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7) Прямая линия «</w:t>
      </w:r>
      <w:r>
        <w:rPr>
          <w:rFonts w:cs="Arial" w:ascii="Calibri" w:hAnsi="Calibri"/>
          <w:b/>
          <w:bCs/>
          <w:color w:val="2C2A29"/>
          <w:sz w:val="24"/>
          <w:szCs w:val="24"/>
          <w:shd w:fill="FFFFFF" w:val="clear"/>
        </w:rPr>
        <w:t>Как избежать отказа при подаче заявки на кредит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»</w:t>
      </w:r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rFonts w:eastAsia="Times New Roman" w:cs="Arial" w:ascii="Calibri" w:hAnsi="Calibri"/>
          <w:b/>
          <w:bCs/>
          <w:color w:val="2C2A29"/>
          <w:spacing w:val="3"/>
          <w:sz w:val="24"/>
          <w:szCs w:val="24"/>
          <w:lang w:eastAsia="ru-RU"/>
        </w:rPr>
        <w:t xml:space="preserve">25 Февраль 2022   11.00   </w:t>
      </w:r>
      <w:r>
        <w:rPr>
          <w:rFonts w:eastAsia="Times New Roman" w:cs="Arial" w:ascii="Calibri" w:hAnsi="Calibri"/>
          <w:color w:val="C39367"/>
          <w:spacing w:val="2"/>
          <w:sz w:val="24"/>
          <w:szCs w:val="24"/>
          <w:lang w:eastAsia="ru-RU"/>
        </w:rPr>
        <w:t>On-line</w:t>
      </w:r>
    </w:p>
    <w:p>
      <w:pPr>
        <w:pStyle w:val="Normal"/>
        <w:shd w:val="clear" w:color="auto" w:fill="FFFFFF"/>
        <w:spacing w:lineRule="atLeast" w:line="420" w:before="0" w:after="0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color w:val="2C2A29"/>
          <w:sz w:val="24"/>
          <w:szCs w:val="24"/>
          <w:lang w:eastAsia="ru-RU"/>
        </w:rPr>
        <w:tab/>
        <w:t>Очень часто предприниматели, обращаясь в банк за кредитом, получают ответ: «Отправляйте документы, будем смотреть, все индивидуально». А после этого получают отказ в получении кредита. Как этого избежать?</w:t>
      </w:r>
    </w:p>
    <w:p>
      <w:pPr>
        <w:pStyle w:val="Normal"/>
        <w:shd w:val="clear" w:color="auto" w:fill="FFFFFF"/>
        <w:spacing w:lineRule="atLeast" w:line="420" w:before="0" w:after="30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color w:val="2C2A29"/>
          <w:sz w:val="24"/>
          <w:szCs w:val="24"/>
          <w:lang w:eastAsia="ru-RU"/>
        </w:rPr>
        <w:tab/>
        <w:t>На прямой линии начальник отдела кредитования клиентов малого бизнеса </w:t>
      </w:r>
      <w:r>
        <w:rPr>
          <w:rFonts w:eastAsia="Times New Roman" w:cs="Times New Roman" w:ascii="Calibri" w:hAnsi="Calibri"/>
          <w:b/>
          <w:bCs/>
          <w:color w:val="222222"/>
          <w:sz w:val="24"/>
          <w:szCs w:val="24"/>
          <w:lang w:eastAsia="ru-RU"/>
        </w:rPr>
        <w:t>Сбербанка Юлия Бережнева</w:t>
      </w:r>
      <w:r>
        <w:rPr>
          <w:rFonts w:eastAsia="Times New Roman" w:cs="Times New Roman" w:ascii="Calibri" w:hAnsi="Calibri"/>
          <w:color w:val="2C2A29"/>
          <w:sz w:val="24"/>
          <w:szCs w:val="24"/>
          <w:lang w:eastAsia="ru-RU"/>
        </w:rPr>
        <w:t> и региональный </w:t>
      </w:r>
      <w:r>
        <w:rPr>
          <w:rFonts w:eastAsia="Times New Roman" w:cs="Times New Roman" w:ascii="Calibri" w:hAnsi="Calibri"/>
          <w:b/>
          <w:bCs/>
          <w:color w:val="222222"/>
          <w:sz w:val="24"/>
          <w:szCs w:val="24"/>
          <w:lang w:eastAsia="ru-RU"/>
        </w:rPr>
        <w:t>директор МСП Банка Мария Сорокина</w:t>
      </w:r>
      <w:r>
        <w:rPr>
          <w:rFonts w:eastAsia="Times New Roman" w:cs="Times New Roman" w:ascii="Calibri" w:hAnsi="Calibri"/>
          <w:color w:val="2C2A29"/>
          <w:sz w:val="24"/>
          <w:szCs w:val="24"/>
          <w:lang w:eastAsia="ru-RU"/>
        </w:rPr>
        <w:t> расскажут об основные моментах, на которые необходимо обратить внимание при подаче заявки на кредит, чтобы не получить отказ и не затянуть рассмотрение заявки на долгие месяцы.</w:t>
      </w:r>
    </w:p>
    <w:p>
      <w:pPr>
        <w:pStyle w:val="Normal"/>
        <w:shd w:val="clear" w:color="auto" w:fill="FFFFFF"/>
        <w:spacing w:lineRule="atLeast" w:line="420" w:before="0" w:after="0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b/>
          <w:bCs/>
          <w:color w:val="222222"/>
          <w:sz w:val="24"/>
          <w:szCs w:val="24"/>
          <w:lang w:eastAsia="ru-RU"/>
        </w:rPr>
        <w:tab/>
        <w:t>Модератор встречи: </w:t>
      </w:r>
      <w:r>
        <w:rPr>
          <w:rFonts w:eastAsia="Times New Roman" w:cs="Times New Roman" w:ascii="Calibri" w:hAnsi="Calibri"/>
          <w:color w:val="2C2A29"/>
          <w:sz w:val="24"/>
          <w:szCs w:val="24"/>
          <w:lang w:eastAsia="ru-RU"/>
        </w:rPr>
        <w:t>заместитель генерального директора региональной гарантийной организации </w:t>
      </w:r>
      <w:r>
        <w:rPr>
          <w:rFonts w:eastAsia="Times New Roman" w:cs="Times New Roman" w:ascii="Calibri" w:hAnsi="Calibri"/>
          <w:b/>
          <w:bCs/>
          <w:color w:val="222222"/>
          <w:sz w:val="24"/>
          <w:szCs w:val="24"/>
          <w:lang w:eastAsia="ru-RU"/>
        </w:rPr>
        <w:t>Мария Лукина.</w:t>
      </w:r>
    </w:p>
    <w:p>
      <w:pPr>
        <w:pStyle w:val="Normal"/>
        <w:shd w:val="clear" w:color="auto" w:fill="FFFFFF"/>
        <w:spacing w:lineRule="atLeast" w:line="420" w:before="0" w:after="0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color w:val="2C2A29"/>
          <w:sz w:val="24"/>
          <w:szCs w:val="24"/>
          <w:u w:val="single"/>
          <w:lang w:eastAsia="ru-RU"/>
        </w:rPr>
        <w:t>В ходе прямой линии участники узнают: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tLeast" w:line="360" w:before="0" w:after="0"/>
        <w:rPr>
          <w:rFonts w:ascii="Calibri" w:hAnsi="Calibri"/>
          <w:sz w:val="24"/>
          <w:szCs w:val="24"/>
        </w:rPr>
      </w:pPr>
      <w:r>
        <w:rPr>
          <w:rFonts w:eastAsia="Times New Roman" w:cs="Arial" w:ascii="Calibri" w:hAnsi="Calibri"/>
          <w:color w:val="000000"/>
          <w:sz w:val="24"/>
          <w:szCs w:val="24"/>
          <w:lang w:eastAsia="ru-RU"/>
        </w:rPr>
        <w:t>Как правильно сформировать пакет документов для подачи заявки на кредит,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tLeast" w:line="360" w:before="0" w:after="120"/>
        <w:rPr>
          <w:rFonts w:ascii="Calibri" w:hAnsi="Calibri"/>
          <w:sz w:val="24"/>
          <w:szCs w:val="24"/>
        </w:rPr>
      </w:pPr>
      <w:r>
        <w:rPr>
          <w:rFonts w:eastAsia="Times New Roman" w:cs="Arial" w:ascii="Calibri" w:hAnsi="Calibri"/>
          <w:color w:val="000000"/>
          <w:sz w:val="24"/>
          <w:szCs w:val="24"/>
          <w:lang w:eastAsia="ru-RU"/>
        </w:rPr>
        <w:t>Какие факторы могут повлиять на отказ Банка в предоставлении кредита,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tLeast" w:line="360" w:before="0" w:after="120"/>
        <w:rPr>
          <w:rFonts w:ascii="Calibri" w:hAnsi="Calibri"/>
          <w:sz w:val="24"/>
          <w:szCs w:val="24"/>
        </w:rPr>
      </w:pPr>
      <w:r>
        <w:rPr>
          <w:rFonts w:eastAsia="Times New Roman" w:cs="Arial" w:ascii="Calibri" w:hAnsi="Calibri"/>
          <w:color w:val="000000"/>
          <w:sz w:val="24"/>
          <w:szCs w:val="24"/>
          <w:lang w:eastAsia="ru-RU"/>
        </w:rPr>
        <w:t>Как сократить сроки рассмотрения заявки.</w:t>
      </w:r>
    </w:p>
    <w:p>
      <w:pPr>
        <w:pStyle w:val="Normal"/>
        <w:shd w:val="clear" w:color="auto" w:fill="FFFFFF"/>
        <w:spacing w:lineRule="atLeast" w:line="420" w:before="0" w:after="0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color w:val="2C2A29"/>
          <w:sz w:val="24"/>
          <w:szCs w:val="24"/>
          <w:u w:val="single"/>
          <w:lang w:eastAsia="ru-RU"/>
        </w:rPr>
        <w:t>В прямом эфире обсудим: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tLeast" w:line="360" w:before="0" w:after="0"/>
        <w:rPr>
          <w:rFonts w:ascii="Calibri" w:hAnsi="Calibri"/>
          <w:sz w:val="24"/>
          <w:szCs w:val="24"/>
        </w:rPr>
      </w:pPr>
      <w:r>
        <w:rPr>
          <w:rFonts w:eastAsia="Times New Roman" w:cs="Arial" w:ascii="Calibri" w:hAnsi="Calibri"/>
          <w:color w:val="000000"/>
          <w:sz w:val="24"/>
          <w:szCs w:val="24"/>
          <w:lang w:eastAsia="ru-RU"/>
        </w:rPr>
        <w:t>Какие факторы могут повлиять на отказ, а какие, наоборот, способствуют в выдаче кредита;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tLeast" w:line="360" w:before="0" w:after="120"/>
        <w:rPr>
          <w:rFonts w:ascii="Calibri" w:hAnsi="Calibri"/>
          <w:sz w:val="24"/>
          <w:szCs w:val="24"/>
        </w:rPr>
      </w:pPr>
      <w:r>
        <w:rPr>
          <w:rFonts w:eastAsia="Times New Roman" w:cs="Arial" w:ascii="Calibri" w:hAnsi="Calibri"/>
          <w:color w:val="000000"/>
          <w:sz w:val="24"/>
          <w:szCs w:val="24"/>
          <w:lang w:eastAsia="ru-RU"/>
        </w:rPr>
        <w:t>Как стать привлекательным для банка;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tLeast" w:line="360" w:before="0" w:after="120"/>
        <w:rPr>
          <w:rFonts w:ascii="Calibri" w:hAnsi="Calibri"/>
          <w:sz w:val="24"/>
          <w:szCs w:val="24"/>
        </w:rPr>
      </w:pPr>
      <w:r>
        <w:rPr>
          <w:rFonts w:eastAsia="Times New Roman" w:cs="Arial" w:ascii="Calibri" w:hAnsi="Calibri"/>
          <w:color w:val="000000"/>
          <w:sz w:val="24"/>
          <w:szCs w:val="24"/>
          <w:lang w:eastAsia="ru-RU"/>
        </w:rPr>
        <w:t>Что необходимо для быстрого рассмотрения заявки на кредит;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tLeast" w:line="360" w:before="0" w:after="120"/>
        <w:rPr>
          <w:rFonts w:ascii="Calibri" w:hAnsi="Calibri"/>
          <w:sz w:val="24"/>
          <w:szCs w:val="24"/>
        </w:rPr>
      </w:pPr>
      <w:r>
        <w:rPr>
          <w:rFonts w:eastAsia="Times New Roman" w:cs="Arial" w:ascii="Calibri" w:hAnsi="Calibri"/>
          <w:color w:val="000000"/>
          <w:sz w:val="24"/>
          <w:szCs w:val="24"/>
          <w:lang w:eastAsia="ru-RU"/>
        </w:rPr>
        <w:t>Что делать, если получен отказ по заявке на кредитование;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tLeast" w:line="360" w:before="0" w:after="120"/>
        <w:rPr>
          <w:rFonts w:ascii="Calibri" w:hAnsi="Calibri"/>
          <w:sz w:val="24"/>
          <w:szCs w:val="24"/>
        </w:rPr>
      </w:pPr>
      <w:r>
        <w:rPr>
          <w:rFonts w:eastAsia="Times New Roman" w:cs="Arial" w:ascii="Calibri" w:hAnsi="Calibri"/>
          <w:color w:val="000000"/>
          <w:sz w:val="24"/>
          <w:szCs w:val="24"/>
          <w:lang w:eastAsia="ru-RU"/>
        </w:rPr>
        <w:t>Стоит ли подавать заявку на кредит в другой банк, если в одном уже отказали;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tLeast" w:line="360" w:before="0" w:after="120"/>
        <w:rPr>
          <w:rFonts w:ascii="Calibri" w:hAnsi="Calibri"/>
          <w:sz w:val="24"/>
          <w:szCs w:val="24"/>
        </w:rPr>
      </w:pPr>
      <w:r>
        <w:rPr>
          <w:rFonts w:eastAsia="Times New Roman" w:cs="Arial" w:ascii="Calibri" w:hAnsi="Calibri"/>
          <w:color w:val="000000"/>
          <w:sz w:val="24"/>
          <w:szCs w:val="24"/>
          <w:lang w:eastAsia="ru-RU"/>
        </w:rPr>
        <w:t>Если не предоставить залог, то это будет негативный момент при рассмотрении заявки на кредит;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tLeast" w:line="360" w:before="0" w:after="120"/>
        <w:rPr>
          <w:rFonts w:ascii="Calibri" w:hAnsi="Calibri"/>
          <w:sz w:val="24"/>
          <w:szCs w:val="24"/>
        </w:rPr>
      </w:pPr>
      <w:r>
        <w:rPr>
          <w:rFonts w:eastAsia="Times New Roman" w:cs="Arial" w:ascii="Calibri" w:hAnsi="Calibri"/>
          <w:color w:val="000000"/>
          <w:sz w:val="24"/>
          <w:szCs w:val="24"/>
          <w:lang w:eastAsia="ru-RU"/>
        </w:rPr>
        <w:t>При каком залоге точно дадут кредит;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tLeast" w:line="360" w:before="0" w:after="120"/>
        <w:rPr>
          <w:rFonts w:ascii="Calibri" w:hAnsi="Calibri"/>
          <w:sz w:val="24"/>
          <w:szCs w:val="24"/>
        </w:rPr>
      </w:pPr>
      <w:r>
        <w:rPr>
          <w:rFonts w:eastAsia="Times New Roman" w:cs="Arial" w:ascii="Calibri" w:hAnsi="Calibri"/>
          <w:color w:val="000000"/>
          <w:sz w:val="24"/>
          <w:szCs w:val="24"/>
          <w:lang w:eastAsia="ru-RU"/>
        </w:rPr>
        <w:t>Будет ли наличие негатива в СМИ являться причиной для отказа в кредитовании;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tLeast" w:line="360" w:before="0" w:after="120"/>
        <w:rPr>
          <w:rFonts w:ascii="Calibri" w:hAnsi="Calibri"/>
          <w:sz w:val="24"/>
          <w:szCs w:val="24"/>
        </w:rPr>
      </w:pPr>
      <w:r>
        <w:rPr>
          <w:rFonts w:eastAsia="Times New Roman" w:cs="Arial" w:ascii="Calibri" w:hAnsi="Calibri"/>
          <w:color w:val="000000"/>
          <w:sz w:val="24"/>
          <w:szCs w:val="24"/>
          <w:lang w:eastAsia="ru-RU"/>
        </w:rPr>
        <w:t>Какие алгоритмы рассмотрения заявки и сколько времени занимает каждый этап;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tLeast" w:line="360" w:before="0" w:after="120"/>
        <w:rPr>
          <w:rFonts w:ascii="Calibri" w:hAnsi="Calibri"/>
          <w:sz w:val="24"/>
          <w:szCs w:val="24"/>
        </w:rPr>
      </w:pPr>
      <w:r>
        <w:rPr>
          <w:rFonts w:eastAsia="Times New Roman" w:cs="Arial" w:ascii="Calibri" w:hAnsi="Calibri"/>
          <w:color w:val="000000"/>
          <w:sz w:val="24"/>
          <w:szCs w:val="24"/>
          <w:lang w:eastAsia="ru-RU"/>
        </w:rPr>
        <w:t>Как сэкономить время от хождения по банкам в поисках лучшего предложения;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tLeast" w:line="360" w:before="0" w:after="120"/>
        <w:rPr>
          <w:rFonts w:ascii="Calibri" w:hAnsi="Calibri"/>
          <w:sz w:val="24"/>
          <w:szCs w:val="24"/>
        </w:rPr>
      </w:pPr>
      <w:r>
        <w:rPr>
          <w:rFonts w:eastAsia="Times New Roman" w:cs="Arial" w:ascii="Calibri" w:hAnsi="Calibri"/>
          <w:color w:val="000000"/>
          <w:sz w:val="24"/>
          <w:szCs w:val="24"/>
          <w:lang w:eastAsia="ru-RU"/>
        </w:rPr>
        <w:t>Как проверить финансовые показатели до подачи заявки;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tLeast" w:line="360" w:before="0" w:after="120"/>
        <w:rPr>
          <w:rFonts w:ascii="Calibri" w:hAnsi="Calibri"/>
          <w:sz w:val="24"/>
          <w:szCs w:val="24"/>
        </w:rPr>
      </w:pPr>
      <w:r>
        <w:rPr>
          <w:rFonts w:eastAsia="Times New Roman" w:cs="Arial" w:ascii="Calibri" w:hAnsi="Calibri"/>
          <w:color w:val="000000"/>
          <w:sz w:val="24"/>
          <w:szCs w:val="24"/>
          <w:lang w:eastAsia="ru-RU"/>
        </w:rPr>
        <w:t>Как просчитать свой уровень закредитованности.</w:t>
      </w:r>
    </w:p>
    <w:p>
      <w:pPr>
        <w:pStyle w:val="Normal"/>
        <w:shd w:val="clear" w:color="auto" w:fill="FFFFFF"/>
        <w:spacing w:lineRule="atLeast" w:line="420" w:before="0" w:after="0"/>
        <w:rPr/>
      </w:pPr>
      <w:r>
        <w:rPr>
          <w:rFonts w:eastAsia="Times New Roman" w:cs="Times New Roman" w:ascii="Calibri" w:hAnsi="Calibri"/>
          <w:color w:val="2C2A29"/>
          <w:sz w:val="24"/>
          <w:szCs w:val="24"/>
          <w:lang w:eastAsia="ru-RU"/>
        </w:rPr>
        <w:t xml:space="preserve">Участие бесплатное, 18+. Регистрация по ссылке –  </w:t>
      </w:r>
      <w:hyperlink r:id="rId14">
        <w:r>
          <w:rPr>
            <w:rFonts w:ascii="Calibri" w:hAnsi="Calibri"/>
            <w:sz w:val="24"/>
            <w:szCs w:val="24"/>
          </w:rPr>
          <w:t>Как избежать отказа при подаче заявки на кредит - Мероприятие центра поддержки предпринимателей «Мой бизнес» (Пермь) (msppk.ru)</w:t>
        </w:r>
      </w:hyperlink>
    </w:p>
    <w:p>
      <w:pPr>
        <w:pStyle w:val="Normal"/>
        <w:shd w:val="clear" w:color="auto" w:fill="FFFFFF"/>
        <w:spacing w:lineRule="atLeast" w:line="420"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  <w:t>8) Акселерационная программа «Упаковка предпринимателя»</w:t>
      </w:r>
    </w:p>
    <w:p>
      <w:pPr>
        <w:pStyle w:val="Normal"/>
        <w:shd w:val="clear" w:color="auto" w:fill="FFFFFF"/>
        <w:spacing w:lineRule="atLeast" w:line="420" w:before="0" w:after="0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/>
          <w:bCs/>
          <w:color w:val="2C2A29"/>
          <w:spacing w:val="3"/>
          <w:sz w:val="24"/>
          <w:szCs w:val="24"/>
          <w:shd w:fill="FFFFFF" w:val="clear"/>
        </w:rPr>
        <w:t>25 февраля - 18 марта 2022 года начало в 16.00</w:t>
      </w:r>
    </w:p>
    <w:p>
      <w:pPr>
        <w:pStyle w:val="NormalWeb"/>
        <w:shd w:val="clear" w:color="auto" w:fill="FFFFFF"/>
        <w:spacing w:lineRule="atLeast" w:line="420" w:beforeAutospacing="0" w:before="0" w:afterAutospacing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2C2A29"/>
          <w:sz w:val="24"/>
          <w:szCs w:val="24"/>
        </w:rPr>
        <w:tab/>
        <w:t>Приглашаем предпринимателей принять участие в акселераторе бизнес-проектов </w:t>
      </w:r>
      <w:r>
        <w:rPr>
          <w:rFonts w:ascii="Calibri" w:hAnsi="Calibri"/>
          <w:b/>
          <w:bCs/>
          <w:color w:val="222222"/>
          <w:sz w:val="24"/>
          <w:szCs w:val="24"/>
        </w:rPr>
        <w:t>«Упаковка предпринимателя».</w:t>
      </w:r>
    </w:p>
    <w:p>
      <w:pPr>
        <w:pStyle w:val="NormalWeb"/>
        <w:shd w:val="clear" w:color="auto" w:fill="FFFFFF"/>
        <w:spacing w:lineRule="atLeast" w:line="420" w:beforeAutospacing="0" w:before="0" w:afterAutospacing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2C2A29"/>
          <w:sz w:val="24"/>
          <w:szCs w:val="24"/>
        </w:rPr>
        <w:tab/>
        <w:t>Это интенсивная образовательная программа, которая поможет усовершенствовать ваш продукт и вывести бизнес на качественно новый уровень.</w:t>
      </w:r>
    </w:p>
    <w:p>
      <w:pPr>
        <w:pStyle w:val="NormalWeb"/>
        <w:shd w:val="clear" w:color="auto" w:fill="FFFFFF"/>
        <w:spacing w:lineRule="atLeast" w:line="420" w:beforeAutospacing="0" w:before="0" w:afterAutospacing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2C2A29"/>
          <w:sz w:val="24"/>
          <w:szCs w:val="24"/>
        </w:rPr>
        <w:tab/>
        <w:t>В программе онлайн-занятия в формате лекций, два очных тренинга и краш-тестирование бизнес-решений.</w:t>
      </w:r>
    </w:p>
    <w:p>
      <w:pPr>
        <w:pStyle w:val="NormalWeb"/>
        <w:shd w:val="clear" w:color="auto" w:fill="FFFFFF"/>
        <w:spacing w:lineRule="atLeast" w:line="420" w:beforeAutospacing="0" w:before="0" w:afterAutospacing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2C2A29"/>
          <w:sz w:val="24"/>
          <w:szCs w:val="24"/>
        </w:rPr>
        <w:tab/>
        <w:t>Действующие предприниматели с опытом ведения бизнеса более 10 лет </w:t>
      </w:r>
      <w:r>
        <w:rPr>
          <w:rFonts w:ascii="Calibri" w:hAnsi="Calibri"/>
          <w:b/>
          <w:bCs/>
          <w:color w:val="222222"/>
          <w:sz w:val="24"/>
          <w:szCs w:val="24"/>
        </w:rPr>
        <w:t>индивидуально разберут ваши вопросы</w:t>
      </w:r>
      <w:r>
        <w:rPr>
          <w:rFonts w:ascii="Calibri" w:hAnsi="Calibri"/>
          <w:color w:val="2C2A29"/>
          <w:sz w:val="24"/>
          <w:szCs w:val="24"/>
        </w:rPr>
        <w:t>. Эксперты помогут создать «дорожную карту» по наведению порядка в действующем бизнесе.</w:t>
      </w:r>
    </w:p>
    <w:p>
      <w:pPr>
        <w:pStyle w:val="NormalWeb"/>
        <w:shd w:val="clear" w:color="auto" w:fill="FFFFFF"/>
        <w:spacing w:lineRule="atLeast" w:line="420" w:beforeAutospacing="0" w:before="0" w:afterAutospacing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color w:val="222222"/>
          <w:sz w:val="24"/>
          <w:szCs w:val="24"/>
        </w:rPr>
        <w:t>На протяжении 3-х недель с вами будут работать опытные эксперты. Вы сможете:</w:t>
      </w:r>
    </w:p>
    <w:p>
      <w:pPr>
        <w:pStyle w:val="NormalWeb"/>
        <w:numPr>
          <w:ilvl w:val="0"/>
          <w:numId w:val="10"/>
        </w:numPr>
        <w:shd w:val="clear" w:color="auto" w:fill="FFFFFF"/>
        <w:spacing w:lineRule="atLeast" w:line="420" w:beforeAutospacing="0" w:before="0" w:afterAutospacing="0" w:after="0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2C2A29"/>
          <w:sz w:val="24"/>
          <w:szCs w:val="24"/>
        </w:rPr>
        <w:t>Ознакомиться с полным циклом действий в управленческой деятельности.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tLeast" w:line="360" w:before="0" w:after="0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Рассчитать временные рамки каждого этапа и спроектировать порядок действий в проекте.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tLeast" w:line="360" w:before="0" w:after="0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Научиться защищать свой бизнес как «изнутри», так и «снаружи», сформировать  устойчивую  бизнес-модель, внедрить управление рисками при работе с партнерами.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tLeast" w:line="360" w:before="0" w:after="0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Понять как и с кем нужно общаться, чтобы выйти за рамки региона? Как продвигать свой бизнес благодаря окружению и правильным коммуникациям, партнерству и другим soft-skills?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tLeast" w:line="360" w:before="0" w:after="0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Узнать, как правильная презентация позволяет увеличивать прибыль в 2Х раза.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tLeast" w:line="360" w:before="0" w:after="0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Узнать инструменты, позволяющие развивать личный бренд предпринимателя и 8 основных программ лояльности.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tLeast" w:line="360" w:before="0" w:after="9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Ознакомиться с особенностями позиционирования и онлайн-продвижения бизнеса.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tLeast" w:line="360" w:before="0" w:after="0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Подготовить яркую самопрезентацию и продающее выступление вашего бизнеса «от слова к прибыли».</w:t>
      </w:r>
    </w:p>
    <w:p>
      <w:pPr>
        <w:pStyle w:val="NormalWeb"/>
        <w:shd w:val="clear" w:color="auto" w:fill="FFFFFF"/>
        <w:spacing w:lineRule="atLeast" w:line="420" w:beforeAutospacing="0" w:before="0" w:afterAutospacing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2C2A29"/>
          <w:sz w:val="24"/>
          <w:szCs w:val="24"/>
        </w:rPr>
        <w:tab/>
        <w:t>В завершение программы </w:t>
      </w:r>
      <w:r>
        <w:rPr>
          <w:rFonts w:ascii="Calibri" w:hAnsi="Calibri"/>
          <w:b/>
          <w:bCs/>
          <w:color w:val="222222"/>
          <w:sz w:val="24"/>
          <w:szCs w:val="24"/>
        </w:rPr>
        <w:t>свои бизнес-решения вы сможете презентовать</w:t>
      </w:r>
      <w:r>
        <w:rPr>
          <w:rFonts w:ascii="Calibri" w:hAnsi="Calibri"/>
          <w:color w:val="2C2A29"/>
          <w:sz w:val="24"/>
          <w:szCs w:val="24"/>
        </w:rPr>
        <w:t> опытным предпринимателям и экспертам и получить от них рекомендации перед успешным стартом обновлённой версии своего бизнес-проекта.</w:t>
      </w:r>
    </w:p>
    <w:p>
      <w:pPr>
        <w:pStyle w:val="NormalWeb"/>
        <w:shd w:val="clear" w:color="auto" w:fill="FFFFFF"/>
        <w:spacing w:lineRule="atLeast" w:line="420" w:beforeAutospacing="0" w:before="0" w:afterAutospacing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color w:val="222222"/>
          <w:sz w:val="24"/>
          <w:szCs w:val="24"/>
        </w:rPr>
        <w:t>Результат обучения: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tLeast" w:line="360" w:before="0" w:after="0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Готовый план по выходу на новый уровень.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tLeast" w:line="360" w:before="0" w:after="0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Умение создавать яркую самопрезентацию и продающее выступление для достижения поставленных целей.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tLeast" w:line="360" w:before="0" w:after="0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Рекомендации от экспертов по развитию бизнеса.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tLeast" w:line="360" w:before="0" w:after="0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Сертификат участника программы.</w:t>
      </w:r>
    </w:p>
    <w:p>
      <w:pPr>
        <w:pStyle w:val="4"/>
        <w:shd w:val="clear" w:color="auto" w:fill="FFFFFF"/>
        <w:spacing w:lineRule="atLeast" w:line="495" w:beforeAutospacing="0" w:before="0" w:afterAutospacing="0" w:after="0"/>
        <w:rPr>
          <w:color w:val="C39367"/>
        </w:rPr>
      </w:pPr>
      <w:r>
        <w:rPr>
          <w:rFonts w:ascii="Calibri" w:hAnsi="Calibri"/>
          <w:color w:val="C39367"/>
          <w:sz w:val="24"/>
          <w:szCs w:val="24"/>
        </w:rPr>
        <w:t>Расписание:</w:t>
      </w:r>
    </w:p>
    <w:tbl>
      <w:tblPr>
        <w:tblW w:w="10195" w:type="dxa"/>
        <w:jc w:val="left"/>
        <w:tblInd w:w="405" w:type="dxa"/>
        <w:tblCellMar>
          <w:top w:w="15" w:type="dxa"/>
          <w:left w:w="420" w:type="dxa"/>
          <w:bottom w:w="15" w:type="dxa"/>
          <w:right w:w="420" w:type="dxa"/>
        </w:tblCellMar>
        <w:tblLook w:firstRow="1" w:noVBand="1" w:lastRow="0" w:firstColumn="1" w:lastColumn="0" w:noHBand="0" w:val="04a0"/>
      </w:tblPr>
      <w:tblGrid>
        <w:gridCol w:w="5386"/>
        <w:gridCol w:w="2152"/>
        <w:gridCol w:w="2657"/>
      </w:tblGrid>
      <w:tr>
        <w:trPr>
          <w:trHeight w:val="900" w:hRule="atLeast"/>
        </w:trPr>
        <w:tc>
          <w:tcPr>
            <w:tcW w:w="5386" w:type="dxa"/>
            <w:tcBorders/>
            <w:shd w:color="auto" w:fill="E04E39" w:val="clear"/>
            <w:vAlign w:val="center"/>
          </w:tcPr>
          <w:p>
            <w:pPr>
              <w:pStyle w:val="Normal"/>
              <w:spacing w:lineRule="atLeast" w:line="315" w:before="0" w:after="2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FFFFFF"/>
                <w:sz w:val="24"/>
                <w:szCs w:val="24"/>
              </w:rPr>
              <w:t>Тема, спикер</w:t>
            </w:r>
          </w:p>
        </w:tc>
        <w:tc>
          <w:tcPr>
            <w:tcW w:w="2152" w:type="dxa"/>
            <w:tcBorders/>
            <w:shd w:color="auto" w:fill="E04E39" w:val="clear"/>
            <w:vAlign w:val="center"/>
          </w:tcPr>
          <w:p>
            <w:pPr>
              <w:pStyle w:val="Normal"/>
              <w:spacing w:lineRule="atLeast" w:line="315" w:before="0" w:after="2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FFFFFF"/>
                <w:sz w:val="24"/>
                <w:szCs w:val="24"/>
              </w:rPr>
              <w:t>Дата, время</w:t>
            </w:r>
          </w:p>
        </w:tc>
        <w:tc>
          <w:tcPr>
            <w:tcW w:w="2657" w:type="dxa"/>
            <w:tcBorders/>
            <w:shd w:color="auto" w:fill="E04E39" w:val="clear"/>
            <w:vAlign w:val="center"/>
          </w:tcPr>
          <w:p>
            <w:pPr>
              <w:pStyle w:val="Normal"/>
              <w:spacing w:lineRule="atLeast" w:line="315" w:before="0" w:after="2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FFFFFF"/>
                <w:sz w:val="24"/>
                <w:szCs w:val="24"/>
              </w:rPr>
              <w:t>Место проведения</w:t>
            </w:r>
          </w:p>
        </w:tc>
      </w:tr>
      <w:tr>
        <w:trPr/>
        <w:tc>
          <w:tcPr>
            <w:tcW w:w="5386" w:type="dxa"/>
            <w:tcBorders/>
            <w:shd w:color="auto" w:fill="auto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2C2A29"/>
                <w:sz w:val="24"/>
                <w:szCs w:val="24"/>
              </w:rPr>
              <w:t>Установочный вебинар. Спикер: Александр Яковлев</w:t>
            </w:r>
          </w:p>
        </w:tc>
        <w:tc>
          <w:tcPr>
            <w:tcW w:w="2152" w:type="dxa"/>
            <w:tcBorders/>
            <w:shd w:color="auto" w:fill="auto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2C2A29"/>
                <w:sz w:val="24"/>
                <w:szCs w:val="24"/>
              </w:rPr>
              <w:t>25 февраля, 16.00-18.15</w:t>
            </w:r>
          </w:p>
        </w:tc>
        <w:tc>
          <w:tcPr>
            <w:tcW w:w="2657" w:type="dxa"/>
            <w:tcBorders/>
            <w:shd w:color="auto" w:fill="auto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2C2A29"/>
                <w:sz w:val="24"/>
                <w:szCs w:val="24"/>
              </w:rPr>
              <w:t>Онлайн, Zoom</w:t>
            </w:r>
            <w:bookmarkStart w:id="0" w:name="_GoBack"/>
            <w:bookmarkEnd w:id="0"/>
          </w:p>
        </w:tc>
      </w:tr>
      <w:tr>
        <w:trPr/>
        <w:tc>
          <w:tcPr>
            <w:tcW w:w="5386" w:type="dxa"/>
            <w:tcBorders/>
            <w:shd w:color="auto" w:fill="F7F5F4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2C2A29"/>
                <w:sz w:val="24"/>
                <w:szCs w:val="24"/>
              </w:rPr>
              <w:t>Правильная Презентация как инструмент бизнеса. Спикер: Ирина Вантей</w:t>
            </w:r>
          </w:p>
        </w:tc>
        <w:tc>
          <w:tcPr>
            <w:tcW w:w="2152" w:type="dxa"/>
            <w:tcBorders/>
            <w:shd w:color="auto" w:fill="F7F5F4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2C2A29"/>
                <w:sz w:val="24"/>
                <w:szCs w:val="24"/>
              </w:rPr>
              <w:t>28 февраля, 16.00-18.15</w:t>
            </w:r>
          </w:p>
        </w:tc>
        <w:tc>
          <w:tcPr>
            <w:tcW w:w="2657" w:type="dxa"/>
            <w:tcBorders/>
            <w:shd w:color="auto" w:fill="F7F5F4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2C2A29"/>
                <w:sz w:val="24"/>
                <w:szCs w:val="24"/>
              </w:rPr>
              <w:t>Онлайн, Zoom</w:t>
            </w:r>
          </w:p>
        </w:tc>
      </w:tr>
      <w:tr>
        <w:trPr/>
        <w:tc>
          <w:tcPr>
            <w:tcW w:w="5386" w:type="dxa"/>
            <w:tcBorders/>
            <w:shd w:color="auto" w:fill="auto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2C2A29"/>
                <w:sz w:val="24"/>
                <w:szCs w:val="24"/>
              </w:rPr>
              <w:t>Безопасность бизнеса. Спикер: Сергей Савинов</w:t>
            </w:r>
          </w:p>
        </w:tc>
        <w:tc>
          <w:tcPr>
            <w:tcW w:w="2152" w:type="dxa"/>
            <w:tcBorders/>
            <w:shd w:color="auto" w:fill="auto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2C2A29"/>
                <w:sz w:val="24"/>
                <w:szCs w:val="24"/>
              </w:rPr>
              <w:t>1 марта, 16.00-18.15</w:t>
            </w:r>
          </w:p>
        </w:tc>
        <w:tc>
          <w:tcPr>
            <w:tcW w:w="2657" w:type="dxa"/>
            <w:tcBorders/>
            <w:shd w:color="auto" w:fill="auto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2C2A29"/>
                <w:sz w:val="24"/>
                <w:szCs w:val="24"/>
              </w:rPr>
              <w:t>Онлайн, Zoom</w:t>
            </w:r>
          </w:p>
        </w:tc>
      </w:tr>
      <w:tr>
        <w:trPr/>
        <w:tc>
          <w:tcPr>
            <w:tcW w:w="5386" w:type="dxa"/>
            <w:tcBorders/>
            <w:shd w:color="auto" w:fill="F7F5F4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2C2A29"/>
                <w:sz w:val="24"/>
                <w:szCs w:val="24"/>
              </w:rPr>
              <w:t>Как и с кем общаться: стратегия нетворкинга для выхода за рамки региона как предпринимателя-спикера. Как вступать в сообщества и продвигаться благодаря окружению, правильным коммуникациям, партнёрству и другим soft-skills. Спикер: Дарина Дегавцова</w:t>
            </w:r>
          </w:p>
        </w:tc>
        <w:tc>
          <w:tcPr>
            <w:tcW w:w="2152" w:type="dxa"/>
            <w:tcBorders/>
            <w:shd w:color="auto" w:fill="F7F5F4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2C2A29"/>
                <w:sz w:val="24"/>
                <w:szCs w:val="24"/>
              </w:rPr>
              <w:t>3 марта, 14.00-16.15</w:t>
            </w:r>
          </w:p>
        </w:tc>
        <w:tc>
          <w:tcPr>
            <w:tcW w:w="2657" w:type="dxa"/>
            <w:tcBorders/>
            <w:shd w:color="auto" w:fill="F7F5F4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2C2A29"/>
                <w:sz w:val="24"/>
                <w:szCs w:val="24"/>
              </w:rPr>
              <w:t>Онлайн, Zoom</w:t>
            </w:r>
          </w:p>
        </w:tc>
      </w:tr>
      <w:tr>
        <w:trPr/>
        <w:tc>
          <w:tcPr>
            <w:tcW w:w="5386" w:type="dxa"/>
            <w:tcBorders/>
            <w:shd w:color="auto" w:fill="auto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2C2A29"/>
                <w:sz w:val="24"/>
                <w:szCs w:val="24"/>
              </w:rPr>
              <w:t>Управление проектами, или что должен знать каждый предприниматель, спикер: Александр Яковлев</w:t>
            </w:r>
          </w:p>
        </w:tc>
        <w:tc>
          <w:tcPr>
            <w:tcW w:w="2152" w:type="dxa"/>
            <w:tcBorders/>
            <w:shd w:color="auto" w:fill="auto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2C2A29"/>
                <w:sz w:val="24"/>
                <w:szCs w:val="24"/>
              </w:rPr>
              <w:t>9 марта, 10.00-17.00</w:t>
            </w:r>
          </w:p>
        </w:tc>
        <w:tc>
          <w:tcPr>
            <w:tcW w:w="2657" w:type="dxa"/>
            <w:tcBorders/>
            <w:shd w:color="auto" w:fill="auto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2C2A29"/>
                <w:sz w:val="24"/>
                <w:szCs w:val="24"/>
              </w:rPr>
              <w:t>Очно, ул. Ленина, д. 68, центр "Мой бизнес"</w:t>
            </w:r>
          </w:p>
        </w:tc>
      </w:tr>
      <w:tr>
        <w:trPr/>
        <w:tc>
          <w:tcPr>
            <w:tcW w:w="5386" w:type="dxa"/>
            <w:tcBorders/>
            <w:shd w:color="auto" w:fill="F7F5F4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2C2A29"/>
                <w:sz w:val="24"/>
                <w:szCs w:val="24"/>
              </w:rPr>
              <w:t>Развитие бизнеса через Личный Бренд Собственника и 8 основных программ лояльности. Спикер: Гуванч Чолиев</w:t>
            </w:r>
          </w:p>
        </w:tc>
        <w:tc>
          <w:tcPr>
            <w:tcW w:w="2152" w:type="dxa"/>
            <w:tcBorders/>
            <w:shd w:color="auto" w:fill="F7F5F4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2C2A29"/>
                <w:sz w:val="24"/>
                <w:szCs w:val="24"/>
              </w:rPr>
              <w:t>10 марта, 16.00-18.15</w:t>
            </w:r>
          </w:p>
        </w:tc>
        <w:tc>
          <w:tcPr>
            <w:tcW w:w="2657" w:type="dxa"/>
            <w:tcBorders/>
            <w:shd w:color="auto" w:fill="F7F5F4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2C2A29"/>
                <w:sz w:val="24"/>
                <w:szCs w:val="24"/>
              </w:rPr>
              <w:t>Онлайн, Zoom</w:t>
            </w:r>
          </w:p>
        </w:tc>
      </w:tr>
      <w:tr>
        <w:trPr/>
        <w:tc>
          <w:tcPr>
            <w:tcW w:w="5386" w:type="dxa"/>
            <w:tcBorders/>
            <w:shd w:color="auto" w:fill="auto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2C2A29"/>
                <w:sz w:val="24"/>
                <w:szCs w:val="24"/>
              </w:rPr>
              <w:t>Позиционирование и особенности онлайн-продвижения бизнеса. Спикер: Ильяна Левина</w:t>
            </w:r>
          </w:p>
        </w:tc>
        <w:tc>
          <w:tcPr>
            <w:tcW w:w="2152" w:type="dxa"/>
            <w:tcBorders/>
            <w:shd w:color="auto" w:fill="auto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2C2A29"/>
                <w:sz w:val="24"/>
                <w:szCs w:val="24"/>
              </w:rPr>
              <w:t>11 марта, 16.00-18.15</w:t>
            </w:r>
          </w:p>
        </w:tc>
        <w:tc>
          <w:tcPr>
            <w:tcW w:w="2657" w:type="dxa"/>
            <w:tcBorders/>
            <w:shd w:color="auto" w:fill="auto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2C2A29"/>
                <w:sz w:val="24"/>
                <w:szCs w:val="24"/>
              </w:rPr>
              <w:t>Онлайн, Zoom</w:t>
            </w:r>
          </w:p>
        </w:tc>
      </w:tr>
      <w:tr>
        <w:trPr/>
        <w:tc>
          <w:tcPr>
            <w:tcW w:w="5386" w:type="dxa"/>
            <w:tcBorders/>
            <w:shd w:color="auto" w:fill="F7F5F4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2C2A29"/>
                <w:sz w:val="24"/>
                <w:szCs w:val="24"/>
              </w:rPr>
              <w:t>Публичные выступления для бизнеса - от слова к прибыли! Учимся говорить емко, по делу и без воды. Спикер: Рустам Багизов</w:t>
            </w:r>
          </w:p>
        </w:tc>
        <w:tc>
          <w:tcPr>
            <w:tcW w:w="2152" w:type="dxa"/>
            <w:tcBorders/>
            <w:shd w:color="auto" w:fill="F7F5F4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2C2A29"/>
                <w:sz w:val="24"/>
                <w:szCs w:val="24"/>
              </w:rPr>
              <w:t>15 марта, 16.00-18.15</w:t>
            </w:r>
          </w:p>
        </w:tc>
        <w:tc>
          <w:tcPr>
            <w:tcW w:w="2657" w:type="dxa"/>
            <w:tcBorders/>
            <w:shd w:color="auto" w:fill="F7F5F4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2C2A29"/>
                <w:sz w:val="24"/>
                <w:szCs w:val="24"/>
              </w:rPr>
              <w:t>Онлайн, Zoom</w:t>
            </w:r>
          </w:p>
        </w:tc>
      </w:tr>
      <w:tr>
        <w:trPr/>
        <w:tc>
          <w:tcPr>
            <w:tcW w:w="5386" w:type="dxa"/>
            <w:tcBorders/>
            <w:shd w:color="auto" w:fill="auto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2C2A29"/>
                <w:sz w:val="24"/>
                <w:szCs w:val="24"/>
              </w:rPr>
              <w:t>Завершение курса: краш-тестирование «новых» бизнес-проектов. Спикер: Александр Яковлев</w:t>
            </w:r>
          </w:p>
        </w:tc>
        <w:tc>
          <w:tcPr>
            <w:tcW w:w="2152" w:type="dxa"/>
            <w:tcBorders/>
            <w:shd w:color="auto" w:fill="auto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2C2A29"/>
                <w:sz w:val="24"/>
                <w:szCs w:val="24"/>
              </w:rPr>
              <w:t>18 марта, 15.00-18.00</w:t>
            </w:r>
          </w:p>
        </w:tc>
        <w:tc>
          <w:tcPr>
            <w:tcW w:w="2657" w:type="dxa"/>
            <w:tcBorders/>
            <w:shd w:color="auto" w:fill="auto" w:val="clear"/>
            <w:tcMar>
              <w:top w:w="270" w:type="dxa"/>
              <w:bottom w:w="270" w:type="dxa"/>
              <w:right w:w="270" w:type="dxa"/>
            </w:tcMar>
          </w:tcPr>
          <w:p>
            <w:pPr>
              <w:pStyle w:val="Normal"/>
              <w:spacing w:lineRule="atLeast" w:line="420" w:before="0" w:after="20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2C2A29"/>
                <w:sz w:val="24"/>
                <w:szCs w:val="24"/>
              </w:rPr>
              <w:t>Онлайн, Zoom</w:t>
            </w:r>
          </w:p>
        </w:tc>
      </w:tr>
    </w:tbl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2C2A29"/>
          <w:sz w:val="24"/>
          <w:szCs w:val="24"/>
        </w:rPr>
        <w:br/>
      </w:r>
      <w:r>
        <w:rPr>
          <w:rFonts w:ascii="Calibri" w:hAnsi="Calibri"/>
          <w:b/>
          <w:bCs/>
          <w:color w:val="222222"/>
          <w:sz w:val="24"/>
          <w:szCs w:val="24"/>
        </w:rPr>
        <w:t>Участники программы:</w:t>
      </w:r>
      <w:r>
        <w:rPr>
          <w:rFonts w:ascii="Calibri" w:hAnsi="Calibri"/>
          <w:color w:val="2C2A29"/>
          <w:sz w:val="24"/>
          <w:szCs w:val="24"/>
        </w:rPr>
        <w:t> субъекты малого и среднего предпринимательства, зарегистрированные и осуществляющие свою деятельность на территории Пермского края не менее 1 года, в том числе являющиеся плательщиками налога на профессиональный доход (НПД).</w:t>
      </w:r>
    </w:p>
    <w:p>
      <w:pPr>
        <w:pStyle w:val="NormalWeb"/>
        <w:shd w:val="clear" w:color="auto" w:fill="FFFFFF"/>
        <w:spacing w:lineRule="atLeast" w:line="420" w:beforeAutospacing="0" w:before="0" w:afterAutospacing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2C2A29"/>
          <w:sz w:val="24"/>
          <w:szCs w:val="24"/>
        </w:rPr>
        <w:t>Участие бесплатное, 18+. Количество мест в группе ограничено! </w:t>
      </w:r>
    </w:p>
    <w:p>
      <w:pPr>
        <w:pStyle w:val="NormalWeb"/>
        <w:shd w:val="clear" w:color="auto" w:fill="FFFFFF"/>
        <w:spacing w:lineRule="atLeast" w:line="420" w:beforeAutospacing="0" w:before="0" w:afterAutospacing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2C2A29"/>
          <w:sz w:val="24"/>
          <w:szCs w:val="24"/>
        </w:rPr>
        <w:t>Обучение по данной программе проходит в рамках предоставления комплексных услуг центром "Мой бизнес". Необходимо подать Заявку на участие. </w:t>
      </w:r>
    </w:p>
    <w:p>
      <w:pPr>
        <w:pStyle w:val="NormalWeb"/>
        <w:shd w:val="clear" w:color="auto" w:fill="FFFFFF"/>
        <w:spacing w:lineRule="atLeast" w:line="420" w:beforeAutospacing="0" w:before="0" w:afterAutospacing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color w:val="222222"/>
          <w:sz w:val="24"/>
          <w:szCs w:val="24"/>
        </w:rPr>
        <w:t>Как подать заявку</w:t>
      </w:r>
      <w:r>
        <w:rPr>
          <w:rFonts w:ascii="Calibri" w:hAnsi="Calibri"/>
          <w:color w:val="2C2A29"/>
          <w:sz w:val="24"/>
          <w:szCs w:val="24"/>
        </w:rPr>
        <w:t>: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tLeast" w:line="360" w:before="0" w:after="0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color w:val="000000"/>
          <w:sz w:val="24"/>
          <w:szCs w:val="24"/>
        </w:rPr>
        <w:t>Для получения комплексной услуги заявитель лично или через доверенное лицо может обратиться в центр «Мой бизнес» по адресу: г. Пермь ул. Ленина д. 68.  с заполненной Заявкой и Анкетой.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tLeast" w:line="360" w:before="0" w:after="0"/>
        <w:rPr/>
      </w:pPr>
      <w:r>
        <w:rPr>
          <w:rFonts w:cs="Arial" w:ascii="Calibri" w:hAnsi="Calibri"/>
          <w:color w:val="000000"/>
          <w:sz w:val="24"/>
          <w:szCs w:val="24"/>
        </w:rPr>
        <w:t>Также предусмотрена возможность подачи заявки дистанционно путём направления скан-образа заполненных документов (Заявка и Анкета) по адресу электронной почты </w:t>
      </w:r>
      <w:hyperlink r:id="rId15">
        <w:r>
          <w:rPr>
            <w:rFonts w:cs="Arial" w:ascii="Calibri" w:hAnsi="Calibri"/>
            <w:color w:val="E04E39"/>
            <w:sz w:val="24"/>
            <w:szCs w:val="24"/>
          </w:rPr>
          <w:t>call@zpp-perm.ru</w:t>
        </w:r>
      </w:hyperlink>
    </w:p>
    <w:p>
      <w:pPr>
        <w:pStyle w:val="NormalWeb"/>
        <w:shd w:val="clear" w:color="auto" w:fill="FFFFFF"/>
        <w:spacing w:lineRule="atLeast" w:line="420" w:beforeAutospacing="0" w:before="0" w:afterAutospacing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color w:val="222222"/>
          <w:sz w:val="24"/>
          <w:szCs w:val="24"/>
        </w:rPr>
        <w:t>Пакет документов: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tLeast" w:line="360" w:before="0" w:after="0"/>
        <w:rPr/>
      </w:pPr>
      <w:r>
        <w:rPr>
          <w:rFonts w:cs="Arial" w:ascii="Calibri" w:hAnsi="Calibri"/>
          <w:color w:val="000000"/>
          <w:sz w:val="24"/>
          <w:szCs w:val="24"/>
        </w:rPr>
        <w:t>Заявка на предоставление услуги (</w:t>
      </w:r>
      <w:hyperlink r:id="rId16">
        <w:r>
          <w:rPr>
            <w:rFonts w:cs="Arial" w:ascii="Calibri" w:hAnsi="Calibri"/>
            <w:color w:val="E04E39"/>
            <w:sz w:val="24"/>
            <w:szCs w:val="24"/>
          </w:rPr>
          <w:t>скачать форму заявки</w:t>
        </w:r>
      </w:hyperlink>
      <w:r>
        <w:rPr>
          <w:rFonts w:cs="Arial" w:ascii="Calibri" w:hAnsi="Calibri"/>
          <w:color w:val="000000"/>
          <w:sz w:val="24"/>
          <w:szCs w:val="24"/>
        </w:rPr>
        <w:t>);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tLeast" w:line="360" w:before="0" w:after="6"/>
        <w:rPr/>
      </w:pPr>
      <w:r>
        <w:rPr>
          <w:rFonts w:cs="Arial" w:ascii="Calibri" w:hAnsi="Calibri"/>
          <w:color w:val="000000"/>
          <w:sz w:val="24"/>
          <w:szCs w:val="24"/>
        </w:rPr>
        <w:t>Анкета субъекта малого и среднего предпринимательства (</w:t>
      </w:r>
      <w:hyperlink r:id="rId17">
        <w:r>
          <w:rPr>
            <w:rFonts w:cs="Arial" w:ascii="Calibri" w:hAnsi="Calibri"/>
            <w:color w:val="E04E39"/>
            <w:sz w:val="24"/>
            <w:szCs w:val="24"/>
          </w:rPr>
          <w:t>скачать форму анкеты</w:t>
        </w:r>
      </w:hyperlink>
      <w:r>
        <w:rPr>
          <w:rFonts w:cs="Arial" w:ascii="Calibri" w:hAnsi="Calibri"/>
          <w:color w:val="000000"/>
          <w:sz w:val="24"/>
          <w:szCs w:val="24"/>
        </w:rPr>
        <w:t>).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 w:cstheme="minorHAnsi"/>
          <w:b/>
          <w:sz w:val="24"/>
          <w:szCs w:val="24"/>
        </w:rPr>
        <w:t xml:space="preserve">тор обучающих мероприятий: </w:t>
      </w:r>
      <w:r>
        <w:rPr>
          <w:rFonts w:cs="Calibri" w:ascii="Calibri" w:hAnsi="Calibri"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инициативы».</w:t>
      </w:r>
    </w:p>
    <w:p>
      <w:pPr>
        <w:pStyle w:val="Normal"/>
        <w:spacing w:before="0" w:after="20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После регистрации на указанную электронную почту придет ссылка для участия в мероприятиях.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01"/>
    <w:family w:val="swiss"/>
    <w:pitch w:val="variable"/>
  </w:font>
  <w:font w:name="PT Sans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link w:val="40"/>
    <w:uiPriority w:val="9"/>
    <w:qFormat/>
    <w:rsid w:val="00293b00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df2f0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f2f09"/>
    <w:rPr>
      <w:b/>
      <w:bCs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7c5b9b"/>
    <w:rPr>
      <w:color w:val="800080" w:themeColor="followedHyperlink"/>
      <w:u w:val="single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293b0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f2f09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67d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sppk.ru/events/akselerator-biznes-kids/" TargetMode="External"/><Relationship Id="rId3" Type="http://schemas.openxmlformats.org/officeDocument/2006/relationships/hyperlink" Target="https://ofd.nalog.ru/index.html" TargetMode="External"/><Relationship Id="rId4" Type="http://schemas.openxmlformats.org/officeDocument/2006/relationships/hyperlink" Target="mailto:lov@frp59.ru" TargetMode="External"/><Relationship Id="rId5" Type="http://schemas.openxmlformats.org/officeDocument/2006/relationships/hyperlink" Target="https://amsp.permkrai.ru/deyatelnost/infrastruktura-podderzhki/sotsialnoe-predprinimatelstvo-/obshchaya-informatsiya-" TargetMode="External"/><Relationship Id="rId6" Type="http://schemas.openxmlformats.org/officeDocument/2006/relationships/hyperlink" Target="https://msppk.ru/events/konsultatsiya-po-vozmozhnosti-vklyucheniya-subektov-msp-v-reestr-sotsialnykh-predpriyatiy/" TargetMode="External"/><Relationship Id="rId7" Type="http://schemas.openxmlformats.org/officeDocument/2006/relationships/hyperlink" Target="https://xn--l1agf.xn--p1ai/" TargetMode="External"/><Relationship Id="rId8" Type="http://schemas.openxmlformats.org/officeDocument/2006/relationships/hyperlink" Target="https://forms.yandex.ru/u/61fd0a78517bcb4315e72a10/" TargetMode="External"/><Relationship Id="rId9" Type="http://schemas.openxmlformats.org/officeDocument/2006/relationships/hyperlink" Target="https://msppk.ru/events/azbuka-predprinimatelya-f/" TargetMode="External"/><Relationship Id="rId10" Type="http://schemas.openxmlformats.org/officeDocument/2006/relationships/hyperlink" Target="mailto:call@zpp-perm.ru" TargetMode="External"/><Relationship Id="rId11" Type="http://schemas.openxmlformats.org/officeDocument/2006/relationships/hyperlink" Target="https://msppk.ru/events/inventarizatsiya-pered-sostavleniem-godovoy-bukhgalterskoy-otchetnosti/" TargetMode="External"/><Relationship Id="rId12" Type="http://schemas.openxmlformats.org/officeDocument/2006/relationships/hyperlink" Target="https://amsp.permkrai.ru/upload/iblock/4b9/44etzp5b16k9hnbpumukl64gkxtvyvp5.pdf" TargetMode="External"/><Relationship Id="rId13" Type="http://schemas.openxmlformats.org/officeDocument/2006/relationships/hyperlink" Target="https://forms.gle/R2EgivSWoZ23ZAx96" TargetMode="External"/><Relationship Id="rId14" Type="http://schemas.openxmlformats.org/officeDocument/2006/relationships/hyperlink" Target="https://msppk.ru/events/kak-izbezhat-otkaza-pri-podache-zayavki-na-kredit/" TargetMode="External"/><Relationship Id="rId15" Type="http://schemas.openxmlformats.org/officeDocument/2006/relationships/hyperlink" Target="mailto:call@zpp-perm.ru" TargetMode="External"/><Relationship Id="rId16" Type="http://schemas.openxmlformats.org/officeDocument/2006/relationships/hyperlink" Target="https://msppk.ru/consultings/&#1047;&#1072;&#1103;&#1074;&#1082;&#1072; &#1085;&#1072; &#1091;&#1095;&#1072;&#1089;&#1090;&#1080;&#1077;_&#1040;&#1082;&#1089;&#1077;&#1083;&#1077;&#1088;&#1072;&#1090;&#1086;&#1088;_&#1059;&#1087;&#1072;&#1082;&#1086;&#1074;&#1082;&#1072; &#1087;&#1088;&#1077;&#1076;&#1087;&#1088;&#1080;&#1085;&#1080;&#1084;&#1072;&#1090;&#1077;&#1083;&#1103;.docx" TargetMode="External"/><Relationship Id="rId17" Type="http://schemas.openxmlformats.org/officeDocument/2006/relationships/hyperlink" Target="https://msppk.ru/consultings/&#1040;&#1085;&#1082;&#1077;&#1090;&#1072; &#1089;&#1091;&#1073;&#1098;&#1077;&#1082;&#1090;&#1072; &#1084;&#1072;&#1083;&#1086;&#1075;&#1086; &#1080; &#1089;&#1088;&#1077;&#1076;&#1085;&#1077;&#1075;&#1086; &#1087;&#1088;&#1077;&#1076;&#1087;&#1088;&#1080;&#1085;&#1080;&#1084;&#1072;&#1090;&#1077;&#1083;&#1100;&#1089;&#1090;&#1074;&#1072;.docx" TargetMode="Externa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LibreOffice/6.4.6.2$Windows_X86_64 LibreOffice_project/0ce51a4fd21bff07a5c061082cc82c5ed232f115</Application>
  <Pages>11</Pages>
  <Words>2203</Words>
  <Characters>14610</Characters>
  <CharactersWithSpaces>16618</CharactersWithSpaces>
  <Paragraphs>224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2022-02-18T11:05:00Z</dcterms:created>
  <dc:creator>Рукавицына Лариса Петровна</dc:creator>
  <dc:description/>
  <dc:language>ru-RU</dc:language>
  <cp:lastModifiedBy/>
  <dcterms:modified xsi:type="dcterms:W3CDTF">2022-02-21T13:43:44Z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