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Уважаемые предприниматели!</w:t>
      </w:r>
    </w:p>
    <w:p>
      <w:pPr>
        <w:pStyle w:val="Normal"/>
        <w:spacing w:lineRule="exact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развития проекта «Сделано в моно», предполагающего содействие в продвижении продукции производителей из моногородов, АО «Российский экспортный центр» совместно с региональными центрами поддержки экспорта в рамках реализации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2017 г. № 316 оказывает поддержку поставки продукции на экспорт по каналам онлайн-торговли. В частности, предусматривается субсидирование затрат, связанных с организацией экспортной электронной торговли.</w:t>
      </w:r>
    </w:p>
    <w:p>
      <w:pPr>
        <w:pStyle w:val="Normal"/>
        <w:spacing w:lineRule="exact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случае заинтересованности в получении субсидии необходимо заявить о своей потребности в региональный центр поддержки экспорта Пермского края (</w:t>
      </w:r>
      <w:hyperlink r:id="rId2">
        <w:r>
          <w:rPr>
            <w:rStyle w:val="ListLabel1"/>
            <w:rFonts w:eastAsia="Times New Roman" w:cs="Times New Roman" w:ascii="Times New Roman" w:hAnsi="Times New Roman"/>
            <w:color w:val="0563C1"/>
            <w:sz w:val="28"/>
            <w:szCs w:val="28"/>
            <w:u w:val="single"/>
            <w:lang w:eastAsia="ru-RU"/>
          </w:rPr>
          <w:t>https://perm-export.ru/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6301c1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485432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Msobodytextmailrucssattributepostfixmailrucssattributepostfixmailrucssattributepostfix" w:customStyle="1">
    <w:name w:val="msobodytext_mailru_css_attribute_postfix_mailru_css_attribute_postfix_mailru_css_attribute_postfix"/>
    <w:basedOn w:val="Normal"/>
    <w:qFormat/>
    <w:rsid w:val="006301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6301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rm-export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LibreOffice/6.3.1.2$Windows_X86_64 LibreOffice_project/b79626edf0065ac373bd1df5c28bd630b4424273</Application>
  <Pages>1</Pages>
  <Words>90</Words>
  <Characters>719</Characters>
  <CharactersWithSpaces>807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2020-01-16T03:52:00Z</dcterms:created>
  <dc:creator>Ольга Александровна/ 3-03-22 Рыбина</dc:creator>
  <dc:description/>
  <dc:language>ru-RU</dc:language>
  <cp:lastModifiedBy/>
  <dcterms:modified xsi:type="dcterms:W3CDTF">2020-01-16T16:31:49Z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