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A9" w:rsidRPr="004D70AA" w:rsidRDefault="00857AA9" w:rsidP="004D70AA">
      <w:pPr>
        <w:pStyle w:val="msobodytextmailrucssattributepostfixmailrucssattributepostfixmailrucssattributepostfix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4D70AA">
        <w:rPr>
          <w:b/>
          <w:color w:val="000000"/>
          <w:sz w:val="28"/>
          <w:szCs w:val="28"/>
          <w:u w:val="single"/>
        </w:rPr>
        <w:t>Международный инклюзивный форум «Территория РИТМА: Я - Предприниматель своей жизни – 2019»</w:t>
      </w:r>
    </w:p>
    <w:p w:rsidR="00857AA9" w:rsidRPr="00857AA9" w:rsidRDefault="00542A56" w:rsidP="00857AA9">
      <w:pPr>
        <w:pStyle w:val="msobodytext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 </w:t>
      </w:r>
      <w:r w:rsidR="00857AA9" w:rsidRPr="00857AA9">
        <w:rPr>
          <w:sz w:val="28"/>
          <w:szCs w:val="20"/>
        </w:rPr>
        <w:t>1 по 4 сентября 2019 года в Нижегородской области (база отдыха «Изумрудное»: Городецкий район, деревня Большой Суходол) будет проходить международный инклюзивный форум для активной молодежи «Территория РИТМА: «Я - предприниматель своей жизни», при поддержке Правительства РФ, Правительства Нижегородской области, а также Министерства промышленности, торговли и предпринимательства Нижегородской области.</w:t>
      </w:r>
    </w:p>
    <w:p w:rsidR="00857AA9" w:rsidRPr="00857AA9" w:rsidRDefault="00857AA9" w:rsidP="00857AA9">
      <w:pPr>
        <w:pStyle w:val="msobodytext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857AA9">
        <w:rPr>
          <w:sz w:val="28"/>
          <w:szCs w:val="20"/>
        </w:rPr>
        <w:t>Международный инклюзивный форум «Территория РИТМА: Я - Предприниматель своей жизни – 2019» - это площадка живой социально-предпринимательской среды, позволяющий жителям Пермского края заявить свою авторскую идею и превратить ее в инновационный социально-предпринимательский проект.</w:t>
      </w:r>
    </w:p>
    <w:p w:rsidR="00857AA9" w:rsidRPr="00857AA9" w:rsidRDefault="00857AA9" w:rsidP="00857AA9">
      <w:pPr>
        <w:pStyle w:val="msobodytext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857AA9">
        <w:rPr>
          <w:sz w:val="28"/>
          <w:szCs w:val="20"/>
        </w:rPr>
        <w:t>В</w:t>
      </w:r>
      <w:r w:rsidRPr="00857AA9">
        <w:rPr>
          <w:sz w:val="28"/>
          <w:szCs w:val="20"/>
        </w:rPr>
        <w:tab/>
        <w:t>форуме могут принять участие молодые активные люди с инвалидностью (без нарушения интеллекта) и люди без инвалидности в возрасте от 18 лет и выше, проживающие на территории России, стран СНГ и дальнего зарубежья.</w:t>
      </w:r>
    </w:p>
    <w:p w:rsidR="00857AA9" w:rsidRPr="00857AA9" w:rsidRDefault="00857AA9" w:rsidP="00857AA9">
      <w:pPr>
        <w:pStyle w:val="msobodytext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857AA9">
        <w:rPr>
          <w:sz w:val="28"/>
          <w:szCs w:val="20"/>
        </w:rPr>
        <w:t>В</w:t>
      </w:r>
      <w:r w:rsidRPr="00857AA9">
        <w:rPr>
          <w:sz w:val="28"/>
          <w:szCs w:val="20"/>
        </w:rPr>
        <w:tab/>
        <w:t xml:space="preserve">ходе форума, четыре дня в режиме нон-стоп известные российские бизнесмены, </w:t>
      </w:r>
      <w:proofErr w:type="spellStart"/>
      <w:r w:rsidRPr="00857AA9">
        <w:rPr>
          <w:sz w:val="28"/>
          <w:szCs w:val="20"/>
        </w:rPr>
        <w:t>медиатренеры</w:t>
      </w:r>
      <w:proofErr w:type="spellEnd"/>
      <w:r w:rsidRPr="00857AA9">
        <w:rPr>
          <w:sz w:val="28"/>
          <w:szCs w:val="20"/>
        </w:rPr>
        <w:t>, политики, наставники, мастера актерского мастерства и ораторского искусства будут учить ребят навыкам предпринимательского мышления и созданию условий для его эффективного применения. На площадке форума участники под руководством опытных бизнес-наставников смогут разработать свои уникальные социально-предпринимательские проекты, лучшие из которых получат финансовые инвестиции и другие ресурсы поддержки.</w:t>
      </w:r>
    </w:p>
    <w:p w:rsidR="00857AA9" w:rsidRPr="00857AA9" w:rsidRDefault="00857AA9" w:rsidP="00857AA9">
      <w:pPr>
        <w:pStyle w:val="msobodytext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857AA9">
        <w:rPr>
          <w:sz w:val="28"/>
          <w:szCs w:val="20"/>
        </w:rPr>
        <w:t xml:space="preserve">Для участия в форуме необходимо пройти процедуру регистрации по ссылке: </w:t>
      </w:r>
      <w:hyperlink r:id="rId5" w:history="1">
        <w:r w:rsidRPr="000668FD">
          <w:rPr>
            <w:rStyle w:val="a5"/>
            <w:sz w:val="28"/>
            <w:szCs w:val="20"/>
          </w:rPr>
          <w:t>http://территорияритма.рф</w:t>
        </w:r>
      </w:hyperlink>
      <w:r w:rsidRPr="00857AA9">
        <w:rPr>
          <w:sz w:val="28"/>
          <w:szCs w:val="20"/>
        </w:rPr>
        <w:t>. Участие для всех БЕСПЛАТНОЕ.</w:t>
      </w:r>
    </w:p>
    <w:p w:rsidR="00D62CFA" w:rsidRDefault="00857AA9" w:rsidP="00857AA9">
      <w:pPr>
        <w:pStyle w:val="msobodytext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857AA9">
        <w:rPr>
          <w:sz w:val="28"/>
          <w:szCs w:val="20"/>
        </w:rPr>
        <w:t xml:space="preserve">С подробной информацией о мероприятии, можно ознакомиться во вложении, либо с главным организатором проекта - НРООИ «Ковчег» Роман Пономаренко тел. +7(904)057-28-67 </w:t>
      </w:r>
      <w:proofErr w:type="spellStart"/>
      <w:r w:rsidRPr="00857AA9">
        <w:rPr>
          <w:sz w:val="28"/>
          <w:szCs w:val="20"/>
        </w:rPr>
        <w:t>email</w:t>
      </w:r>
      <w:proofErr w:type="spellEnd"/>
      <w:r w:rsidRPr="00857AA9">
        <w:rPr>
          <w:sz w:val="28"/>
          <w:szCs w:val="20"/>
        </w:rPr>
        <w:t xml:space="preserve">: </w:t>
      </w:r>
      <w:hyperlink r:id="rId6" w:history="1">
        <w:r w:rsidR="00D62CFA" w:rsidRPr="000668FD">
          <w:rPr>
            <w:rStyle w:val="a5"/>
            <w:sz w:val="28"/>
            <w:szCs w:val="20"/>
          </w:rPr>
          <w:t>52kovcheg@mail.ru</w:t>
        </w:r>
      </w:hyperlink>
      <w:r w:rsidRPr="00857AA9">
        <w:rPr>
          <w:sz w:val="28"/>
          <w:szCs w:val="20"/>
        </w:rPr>
        <w:t xml:space="preserve">. </w:t>
      </w:r>
    </w:p>
    <w:p w:rsidR="004D70AA" w:rsidRDefault="004D70AA" w:rsidP="004D70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sz w:val="28"/>
          <w:szCs w:val="20"/>
        </w:rPr>
        <w:br w:type="page"/>
      </w:r>
    </w:p>
    <w:tbl>
      <w:tblPr>
        <w:tblW w:w="104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89"/>
      </w:tblGrid>
      <w:tr w:rsidR="004D70AA" w:rsidTr="004E4956">
        <w:trPr>
          <w:trHeight w:val="940"/>
          <w:jc w:val="center"/>
        </w:trPr>
        <w:tc>
          <w:tcPr>
            <w:tcW w:w="10489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0AA" w:rsidRPr="006610C5" w:rsidRDefault="004D70AA" w:rsidP="004D7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 w:rsidRPr="006610C5">
              <w:rPr>
                <w:rFonts w:ascii="Arimo" w:eastAsia="Arimo" w:hAnsi="Arimo" w:cs="Arimo"/>
                <w:smallCaps/>
                <w:color w:val="000000"/>
                <w:sz w:val="28"/>
                <w:szCs w:val="28"/>
              </w:rPr>
              <w:lastRenderedPageBreak/>
              <w:br/>
            </w:r>
            <w:r w:rsidRPr="006610C5">
              <w:rPr>
                <w:b/>
                <w:smallCaps/>
                <w:color w:val="000000"/>
              </w:rPr>
              <w:t>МЕЖДУНАРОДНЫЙ ИНКЛЮЗИВНЫЙ ФОРУМ</w:t>
            </w:r>
          </w:p>
          <w:p w:rsidR="004D70AA" w:rsidRPr="006610C5" w:rsidRDefault="004D70AA" w:rsidP="004D7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610C5">
              <w:rPr>
                <w:b/>
                <w:smallCaps/>
                <w:color w:val="000000"/>
              </w:rPr>
              <w:t>«Я – ПРЕДПРИНИМАТЕЛЬ СВОЕЙ ЖИЗНИ – 2019»</w:t>
            </w:r>
          </w:p>
        </w:tc>
      </w:tr>
    </w:tbl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center"/>
        <w:rPr>
          <w:b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center"/>
        <w:rPr>
          <w:b/>
        </w:rPr>
      </w:pPr>
      <w:r>
        <w:rPr>
          <w:b/>
        </w:rPr>
        <w:t xml:space="preserve">“Территория </w:t>
      </w:r>
      <w:proofErr w:type="spellStart"/>
      <w:r>
        <w:rPr>
          <w:b/>
        </w:rPr>
        <w:t>РИТМа</w:t>
      </w:r>
      <w:proofErr w:type="spellEnd"/>
      <w:r>
        <w:rPr>
          <w:b/>
        </w:rPr>
        <w:t>” приглашает жителей Пермского края присоединиться к форуму социального проектирования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center"/>
        <w:rPr>
          <w:b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Международный форум социального проектирования «Территория РИТМА: Я - Предприниматель своей жизни – 2019», пройдет в сентябре 2019 года. В ходе четырехдневного форума, жители Пермского края смогут пройти путь от авторской идеи до реализации полноценного социального бизнес-проекта.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 1 по 4 сентября 2019 года уже в третий раз в Нижегородской области пройдет Международный инклюзивный форум социальных бизнес-проектов «Территория РИТМА: Я - Предприниматель своей жизни – 2019». В ходе четырехдневного </w:t>
      </w:r>
      <w:proofErr w:type="spellStart"/>
      <w:r>
        <w:rPr>
          <w:rFonts w:ascii="Calibri" w:eastAsia="Calibri" w:hAnsi="Calibri" w:cs="Calibri"/>
        </w:rPr>
        <w:t>интенсива</w:t>
      </w:r>
      <w:proofErr w:type="spellEnd"/>
      <w:r>
        <w:rPr>
          <w:rFonts w:ascii="Calibri" w:eastAsia="Calibri" w:hAnsi="Calibri" w:cs="Calibri"/>
        </w:rPr>
        <w:t xml:space="preserve">, известные российские бизнесмены, </w:t>
      </w:r>
      <w:proofErr w:type="spellStart"/>
      <w:r>
        <w:rPr>
          <w:rFonts w:ascii="Calibri" w:eastAsia="Calibri" w:hAnsi="Calibri" w:cs="Calibri"/>
        </w:rPr>
        <w:t>медиатренеры</w:t>
      </w:r>
      <w:proofErr w:type="spellEnd"/>
      <w:r>
        <w:rPr>
          <w:rFonts w:ascii="Calibri" w:eastAsia="Calibri" w:hAnsi="Calibri" w:cs="Calibri"/>
        </w:rPr>
        <w:t>, политики, наставники, мастера актерского мастерства и ораторского искусства будут учить инициативных жителей Пермского края навыкам предпринимательского мышления и созданию условий для его эффективного применения. Под руководством опытных наставников, участники смогут разработать свои уникальные социально-предпринимательские проекты. Лучшие из проекты получат финансовые инвестиции и другие ресурсы поддержки.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Основной целью проведения Международного инклюзивного форума является развитие живой социально-бизнес среды, позволяющей участникам с инвалидностью и без инвалидности консолидировать опыт владения инструментами социально проектирования и воплотить полученные знания в жизнь.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b/>
          <w:color w:val="000000"/>
        </w:rPr>
      </w:pPr>
    </w:p>
    <w:p w:rsidR="004D70AA" w:rsidRDefault="004D70AA" w:rsidP="004D70AA">
      <w:pPr>
        <w:spacing w:after="0" w:line="240" w:lineRule="auto"/>
        <w:ind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«Я уверен, что именно такой </w:t>
      </w:r>
      <w:proofErr w:type="spellStart"/>
      <w:r>
        <w:rPr>
          <w:rFonts w:ascii="Calibri" w:eastAsia="Calibri" w:hAnsi="Calibri" w:cs="Calibri"/>
          <w:i/>
        </w:rPr>
        <w:t>интенсив</w:t>
      </w:r>
      <w:proofErr w:type="spellEnd"/>
      <w:r>
        <w:rPr>
          <w:rFonts w:ascii="Calibri" w:eastAsia="Calibri" w:hAnsi="Calibri" w:cs="Calibri"/>
          <w:i/>
        </w:rPr>
        <w:t xml:space="preserve"> сможет дать молодым людям больше, чем множество стандартных </w:t>
      </w:r>
      <w:proofErr w:type="spellStart"/>
      <w:r>
        <w:rPr>
          <w:rFonts w:ascii="Calibri" w:eastAsia="Calibri" w:hAnsi="Calibri" w:cs="Calibri"/>
          <w:i/>
        </w:rPr>
        <w:t>профориентационных</w:t>
      </w:r>
      <w:proofErr w:type="spellEnd"/>
      <w:r>
        <w:rPr>
          <w:rFonts w:ascii="Calibri" w:eastAsia="Calibri" w:hAnsi="Calibri" w:cs="Calibri"/>
          <w:i/>
        </w:rPr>
        <w:t xml:space="preserve"> мероприятий, а общество получит совершенно новый взгляд на молодых людей и их возможности. Он заставит глаза гореть! Более того, он откроет перспективу, даст инструменты, с помощью которых молодые люди без внутренних ограничений смогут двигаться дальше по дороге карьерного роста, предпринимательства и успеха</w:t>
      </w:r>
      <w:r>
        <w:rPr>
          <w:rFonts w:ascii="Calibri" w:eastAsia="Calibri" w:hAnsi="Calibri" w:cs="Calibri"/>
        </w:rPr>
        <w:t xml:space="preserve">», — считает идейный вдохновитель и организатор </w:t>
      </w:r>
      <w:proofErr w:type="spellStart"/>
      <w:r>
        <w:rPr>
          <w:rFonts w:ascii="Calibri" w:eastAsia="Calibri" w:hAnsi="Calibri" w:cs="Calibri"/>
        </w:rPr>
        <w:t>РИТМа</w:t>
      </w:r>
      <w:proofErr w:type="spellEnd"/>
      <w:r>
        <w:rPr>
          <w:rFonts w:ascii="Calibri" w:eastAsia="Calibri" w:hAnsi="Calibri" w:cs="Calibri"/>
        </w:rPr>
        <w:t xml:space="preserve"> Роман Пономаренко. 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</w:rPr>
      </w:pPr>
    </w:p>
    <w:p w:rsidR="004D70AA" w:rsidRDefault="004D70AA" w:rsidP="004D70AA">
      <w:pPr>
        <w:spacing w:after="0" w:line="240" w:lineRule="auto"/>
        <w:ind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Отставить заявку на участие в </w:t>
      </w:r>
      <w:proofErr w:type="spellStart"/>
      <w:r>
        <w:rPr>
          <w:rFonts w:ascii="Calibri" w:eastAsia="Calibri" w:hAnsi="Calibri" w:cs="Calibri"/>
        </w:rPr>
        <w:t>РИТМе</w:t>
      </w:r>
      <w:proofErr w:type="spellEnd"/>
      <w:r>
        <w:rPr>
          <w:rFonts w:ascii="Calibri" w:eastAsia="Calibri" w:hAnsi="Calibri" w:cs="Calibri"/>
        </w:rPr>
        <w:t xml:space="preserve"> можно подать до 30 июля 2019 года на официальном сайте проекта:</w:t>
      </w:r>
      <w:r>
        <w:rPr>
          <w:rFonts w:ascii="Calibri" w:eastAsia="Calibri" w:hAnsi="Calibri" w:cs="Calibri"/>
          <w:i/>
        </w:rPr>
        <w:t xml:space="preserve"> </w:t>
      </w:r>
      <w:hyperlink r:id="rId7">
        <w:r>
          <w:rPr>
            <w:rFonts w:ascii="Calibri" w:eastAsia="Calibri" w:hAnsi="Calibri" w:cs="Calibri"/>
            <w:i/>
            <w:color w:val="0000FF"/>
            <w:u w:val="single"/>
          </w:rPr>
          <w:t>http://территорияритма.рф</w:t>
        </w:r>
      </w:hyperlink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</w:rPr>
        <w:t>Участие для всех БЕСПЛАТНОЕ.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Справка: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4D70AA" w:rsidRDefault="004D70AA" w:rsidP="004D70AA">
      <w:pPr>
        <w:spacing w:after="0" w:line="240" w:lineRule="auto"/>
        <w:ind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РИТМ </w:t>
      </w:r>
      <w:r>
        <w:rPr>
          <w:rFonts w:ascii="Calibri" w:eastAsia="Calibri" w:hAnsi="Calibri" w:cs="Calibri"/>
        </w:rPr>
        <w:t>этого года – это площадка живой социально-предпринимательской среды для активной молодежи с инвалидностью и без инвалидности со всего мира. Основные задачи форума - предоставить участникам уникальные возможности:</w:t>
      </w:r>
    </w:p>
    <w:p w:rsidR="004D70AA" w:rsidRDefault="004D70AA" w:rsidP="004D70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Заявить свою авторскую идею и превратить ее в инновационный социально-предпринимательский проект</w:t>
      </w:r>
    </w:p>
    <w:p w:rsidR="004D70AA" w:rsidRDefault="004D70AA" w:rsidP="004D70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Найти единомышленников и стать членом международной команды лидеров будущего</w:t>
      </w:r>
    </w:p>
    <w:p w:rsidR="004D70AA" w:rsidRDefault="004D70AA" w:rsidP="004D70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Овладеть навыками и эффективными инструментами социального проектирования</w:t>
      </w:r>
    </w:p>
    <w:p w:rsidR="004D70AA" w:rsidRDefault="004D70AA" w:rsidP="004D70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Получить инвестиции на реализацию своих социально-предпринимательских проектов и другие уникальные ресурсы поддержки.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Кто может стать участником форума? </w:t>
      </w:r>
    </w:p>
    <w:p w:rsidR="004D70AA" w:rsidRDefault="004D70AA" w:rsidP="004D7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>Авторы социально-предпринимательских идей с желанием воплотить их в жизнь</w:t>
      </w:r>
    </w:p>
    <w:p w:rsidR="004D70AA" w:rsidRDefault="004D70AA" w:rsidP="004D7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 xml:space="preserve">Члены команды проектов с потребностью научиться социальному предпринимательству  </w:t>
      </w:r>
    </w:p>
    <w:p w:rsidR="004D70AA" w:rsidRDefault="004D70AA" w:rsidP="004D7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>Успешные предприниматели, наставники и спикеры, готовые делиться знаниями с окружающими</w:t>
      </w:r>
    </w:p>
    <w:p w:rsidR="004D70AA" w:rsidRDefault="004D70AA" w:rsidP="004D7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>Инклюзивные волонтеры, имеющие огромное желание и опыт быть полезными другим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Критерии участия в форуме: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 форуме могут принять участие молодые люди как с инвалидностью, так и без инвалидности от 18 лет и старше, проживающие на территории России, стран СНГ и дальнего зарубежья. Отбор участников будет проходить на конкурсной основе. Главными критериями отбора является целеустремленность, активность, креативность претендентов, а также их желание максимально развивать в себе заложенный потенциал.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Заявку на участие в </w:t>
      </w:r>
      <w:proofErr w:type="spellStart"/>
      <w:r>
        <w:rPr>
          <w:rFonts w:ascii="Calibri" w:eastAsia="Calibri" w:hAnsi="Calibri" w:cs="Calibri"/>
          <w:i/>
          <w:color w:val="000000"/>
        </w:rPr>
        <w:t>РИТМе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можно подать до </w:t>
      </w:r>
      <w:r>
        <w:rPr>
          <w:rFonts w:ascii="Calibri" w:eastAsia="Calibri" w:hAnsi="Calibri" w:cs="Calibri"/>
          <w:b/>
          <w:i/>
          <w:color w:val="000000"/>
        </w:rPr>
        <w:t>30 июля 2019 года</w:t>
      </w:r>
      <w:r>
        <w:rPr>
          <w:rFonts w:ascii="Calibri" w:eastAsia="Calibri" w:hAnsi="Calibri" w:cs="Calibri"/>
          <w:i/>
          <w:color w:val="000000"/>
        </w:rPr>
        <w:t xml:space="preserve"> на официальном сайте проекта: </w:t>
      </w:r>
      <w:hyperlink r:id="rId8">
        <w:r>
          <w:rPr>
            <w:rFonts w:ascii="Calibri" w:eastAsia="Calibri" w:hAnsi="Calibri" w:cs="Calibri"/>
            <w:i/>
            <w:color w:val="0000FF"/>
            <w:u w:val="single"/>
          </w:rPr>
          <w:t>http://территорияритма.рф</w:t>
        </w:r>
      </w:hyperlink>
      <w:r>
        <w:rPr>
          <w:rFonts w:ascii="Calibri" w:eastAsia="Calibri" w:hAnsi="Calibri" w:cs="Calibri"/>
          <w:i/>
          <w:color w:val="000000"/>
        </w:rPr>
        <w:t>. Участие для всех БЕСПЛАТНОЕ.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i/>
          <w:color w:val="000000"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Место проведения: 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Нижегородская область, Городецкий район, деревня Большой Суходол, база отдыха «Изумрудное». Это живописный природный уголок и комфортное место для людей с ограничениями и без. На всем протяжении форума участников будут сопровождать компетентные и отзывчивые волонтеры. 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Организаторы и поддержка: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Главный организатор проекта - НРООИ «Ковчег» в лице Романа Пономаренко. 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Соорганизаторы</w:t>
      </w:r>
      <w:proofErr w:type="spellEnd"/>
      <w:r>
        <w:rPr>
          <w:rFonts w:ascii="Calibri" w:eastAsia="Calibri" w:hAnsi="Calibri" w:cs="Calibri"/>
          <w:color w:val="000000"/>
        </w:rPr>
        <w:t xml:space="preserve"> и партнеры проекта – Фонд Президентских грантов РФ, Минэкономразвития РФ, ОА Корпорация МСП, Коммуникационное агентство «JAMP», Фонд «Наше будущее», ПАО Сбербанк, АНО "Проектный Офис Стратегии Развития Нижегородской области", партия «Единая Россия», </w:t>
      </w:r>
      <w:proofErr w:type="spellStart"/>
      <w:r>
        <w:rPr>
          <w:rFonts w:ascii="Calibri" w:eastAsia="Calibri" w:hAnsi="Calibri" w:cs="Calibri"/>
          <w:color w:val="000000"/>
        </w:rPr>
        <w:t>Тренинговая</w:t>
      </w:r>
      <w:proofErr w:type="spellEnd"/>
      <w:r>
        <w:rPr>
          <w:rFonts w:ascii="Calibri" w:eastAsia="Calibri" w:hAnsi="Calibri" w:cs="Calibri"/>
          <w:color w:val="000000"/>
        </w:rPr>
        <w:t xml:space="preserve"> компания «Нелли Шумиловой», «Деловая Россия», СМИ федерального и регионального уровня.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Мероприятие пройдет при поддержке Правительства РФ, Правительства Нижегородской области, а также Министерства промышленности, торговли и предпринимательства Нижегородской области.</w:t>
      </w: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color w:val="000000"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color w:val="767171"/>
        </w:rPr>
      </w:pPr>
    </w:p>
    <w:p w:rsidR="004D70AA" w:rsidRDefault="004D70AA" w:rsidP="004D7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767171"/>
        </w:rPr>
      </w:pPr>
      <w:r>
        <w:rPr>
          <w:rFonts w:ascii="Arial" w:eastAsia="Arial" w:hAnsi="Arial" w:cs="Arial"/>
          <w:b/>
          <w:color w:val="767171"/>
        </w:rPr>
        <w:t>Контакты координаторов проекта:</w:t>
      </w:r>
    </w:p>
    <w:tbl>
      <w:tblPr>
        <w:tblW w:w="10155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75"/>
        <w:gridCol w:w="4980"/>
      </w:tblGrid>
      <w:tr w:rsidR="004D70AA" w:rsidTr="004E4956">
        <w:trPr>
          <w:trHeight w:val="1820"/>
        </w:trPr>
        <w:tc>
          <w:tcPr>
            <w:tcW w:w="5175" w:type="dxa"/>
            <w:tcBorders>
              <w:top w:val="nil"/>
              <w:left w:val="nil"/>
              <w:bottom w:val="single" w:sz="24" w:space="0" w:color="FFC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0AA" w:rsidRDefault="004D70AA" w:rsidP="004D70AA">
            <w:pPr>
              <w:spacing w:after="0" w:line="240" w:lineRule="auto"/>
            </w:pPr>
          </w:p>
        </w:tc>
        <w:tc>
          <w:tcPr>
            <w:tcW w:w="4980" w:type="dxa"/>
            <w:tcBorders>
              <w:top w:val="nil"/>
              <w:left w:val="nil"/>
              <w:bottom w:val="single" w:sz="2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0AA" w:rsidRPr="006610C5" w:rsidRDefault="004D70AA" w:rsidP="004D7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767171"/>
                <w:sz w:val="20"/>
                <w:szCs w:val="20"/>
                <w:u w:val="single"/>
              </w:rPr>
            </w:pPr>
            <w:r w:rsidRPr="006610C5">
              <w:rPr>
                <w:rFonts w:ascii="Arimo" w:eastAsia="Arimo" w:hAnsi="Arimo" w:cs="Arimo"/>
                <w:color w:val="767171"/>
              </w:rPr>
              <w:br/>
            </w:r>
            <w:r w:rsidRPr="006610C5">
              <w:rPr>
                <w:rFonts w:ascii="Calibri" w:eastAsia="Calibri" w:hAnsi="Calibri" w:cs="Calibri"/>
                <w:b/>
                <w:color w:val="767171"/>
              </w:rPr>
              <w:t>Руководитель проекта - Роман Пономаренко</w:t>
            </w:r>
            <w:r w:rsidRPr="006610C5"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  <w:br/>
              <w:t xml:space="preserve">Тел.: +7 (904) 057-28-67, </w:t>
            </w:r>
            <w:proofErr w:type="spellStart"/>
            <w:r w:rsidRPr="006610C5"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  <w:t>Email</w:t>
            </w:r>
            <w:proofErr w:type="spellEnd"/>
            <w:r w:rsidRPr="006610C5"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  <w:t xml:space="preserve">: </w:t>
            </w:r>
            <w:hyperlink r:id="rId9">
              <w:r w:rsidRPr="006610C5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52kovcheg@mail.ru</w:t>
              </w:r>
            </w:hyperlink>
          </w:p>
          <w:p w:rsidR="004D70AA" w:rsidRPr="006610C5" w:rsidRDefault="004D70AA" w:rsidP="004D7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7F7F7F"/>
                <w:sz w:val="20"/>
                <w:szCs w:val="20"/>
                <w:u w:val="single"/>
              </w:rPr>
            </w:pPr>
            <w:r w:rsidRPr="006610C5">
              <w:rPr>
                <w:rFonts w:ascii="Calibri" w:eastAsia="Calibri" w:hAnsi="Calibri" w:cs="Calibri"/>
                <w:b/>
                <w:color w:val="767171"/>
              </w:rPr>
              <w:t>PR проекта Павел Коротков</w:t>
            </w:r>
            <w:r w:rsidRPr="006610C5"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br/>
              <w:t xml:space="preserve">Тел.: +7 (904) 925-63-95, </w:t>
            </w:r>
            <w:proofErr w:type="spellStart"/>
            <w:r w:rsidRPr="006610C5"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  <w:t>Email</w:t>
            </w:r>
            <w:proofErr w:type="spellEnd"/>
            <w:r w:rsidRPr="006610C5"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  <w:t>: korotkov@jamp-group.ru</w:t>
            </w:r>
          </w:p>
          <w:p w:rsidR="004D70AA" w:rsidRPr="006610C5" w:rsidRDefault="004D70AA" w:rsidP="004D7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610C5"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  <w:t xml:space="preserve">Сайт </w:t>
            </w:r>
            <w:proofErr w:type="spellStart"/>
            <w:proofErr w:type="gramStart"/>
            <w:r w:rsidRPr="006610C5"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  <w:t>проекта:</w:t>
            </w:r>
            <w:r w:rsidRPr="006610C5"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t>www.территорияритма.рф</w:t>
            </w:r>
            <w:proofErr w:type="spellEnd"/>
            <w:proofErr w:type="gramEnd"/>
            <w:r w:rsidRPr="006610C5"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br/>
              <w:t xml:space="preserve">Группа </w:t>
            </w:r>
            <w:proofErr w:type="spellStart"/>
            <w:r w:rsidRPr="006610C5"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>Вконтакте</w:t>
            </w:r>
            <w:proofErr w:type="spellEnd"/>
            <w:r w:rsidRPr="006610C5"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 xml:space="preserve">: </w:t>
            </w:r>
            <w:hyperlink r:id="rId10">
              <w:r w:rsidRPr="006610C5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https://vk.com/territoria_ritma</w:t>
              </w:r>
            </w:hyperlink>
          </w:p>
        </w:tc>
      </w:tr>
    </w:tbl>
    <w:p w:rsidR="004D70AA" w:rsidRDefault="004D70AA" w:rsidP="004D70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" w:hanging="250"/>
        <w:rPr>
          <w:rFonts w:ascii="Calibri" w:eastAsia="Calibri" w:hAnsi="Calibri" w:cs="Calibri"/>
          <w:color w:val="000000"/>
        </w:rPr>
      </w:pPr>
    </w:p>
    <w:p w:rsidR="004D70AA" w:rsidRDefault="004D70AA" w:rsidP="004D7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GoBack"/>
      <w:bookmarkEnd w:id="1"/>
    </w:p>
    <w:sectPr w:rsidR="004D70AA" w:rsidSect="004D70A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174CD"/>
    <w:multiLevelType w:val="multilevel"/>
    <w:tmpl w:val="4F12C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7832F27"/>
    <w:multiLevelType w:val="multilevel"/>
    <w:tmpl w:val="61649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C1"/>
    <w:rsid w:val="00030894"/>
    <w:rsid w:val="004D6117"/>
    <w:rsid w:val="004D70AA"/>
    <w:rsid w:val="00542A56"/>
    <w:rsid w:val="006301C1"/>
    <w:rsid w:val="00857AA9"/>
    <w:rsid w:val="00AD57DF"/>
    <w:rsid w:val="00B514E7"/>
    <w:rsid w:val="00C55171"/>
    <w:rsid w:val="00D46EE9"/>
    <w:rsid w:val="00D62CFA"/>
    <w:rsid w:val="00EC35AB"/>
    <w:rsid w:val="00EF0B49"/>
    <w:rsid w:val="00F3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0085B-142C-4F0C-8E64-A4A39456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mailrucssattributepostfixmailrucssattributepostfix">
    <w:name w:val="msobodytext_mailru_css_attribute_postfix_mailru_css_attribute_postfix_mailru_css_attribute_postfix"/>
    <w:basedOn w:val="a"/>
    <w:rsid w:val="006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01C1"/>
    <w:rPr>
      <w:b/>
      <w:bCs/>
    </w:rPr>
  </w:style>
  <w:style w:type="paragraph" w:styleId="a4">
    <w:name w:val="Normal (Web)"/>
    <w:basedOn w:val="a"/>
    <w:uiPriority w:val="99"/>
    <w:semiHidden/>
    <w:unhideWhenUsed/>
    <w:rsid w:val="006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7A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2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jaayloacbqef6q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jjaayloacbqef6q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2kovcheg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90;&#1077;&#1088;&#1088;&#1080;&#1090;&#1086;&#1088;&#1080;&#1103;&#1088;&#1080;&#1090;&#1084;&#1072;.&#1088;&#1092;" TargetMode="External"/><Relationship Id="rId10" Type="http://schemas.openxmlformats.org/officeDocument/2006/relationships/hyperlink" Target="https://vk.com/territoria_rit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2kovch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Александровна/ 3-03-22 Рыбина</dc:creator>
  <cp:lastModifiedBy>Антипина Светлана Гаврииловна</cp:lastModifiedBy>
  <cp:revision>5</cp:revision>
  <dcterms:created xsi:type="dcterms:W3CDTF">2019-07-03T03:20:00Z</dcterms:created>
  <dcterms:modified xsi:type="dcterms:W3CDTF">2019-07-04T11:37:00Z</dcterms:modified>
</cp:coreProperties>
</file>