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074D0C">
        <w:rPr>
          <w:b/>
        </w:rPr>
        <w:t>06.02.2020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22384E" w:rsidRDefault="0028333C" w:rsidP="001F059B">
            <w:pPr>
              <w:jc w:val="center"/>
            </w:pPr>
            <w:r w:rsidRPr="0022384E">
              <w:t>1</w:t>
            </w:r>
          </w:p>
        </w:tc>
        <w:tc>
          <w:tcPr>
            <w:tcW w:w="6982" w:type="dxa"/>
            <w:shd w:val="clear" w:color="auto" w:fill="auto"/>
          </w:tcPr>
          <w:p w:rsidR="00074D0C" w:rsidRPr="00074D0C" w:rsidRDefault="00074D0C" w:rsidP="00074D0C">
            <w:pPr>
              <w:jc w:val="both"/>
            </w:pPr>
            <w:r w:rsidRPr="00074D0C">
              <w:t>О внесении изменений в решение Думы Красновишерского городского округа от 26.12.2019 № 84 «О бюджете Красновишерского городского округа 2020 год и на плановый период 2021 и 2022 годов»</w:t>
            </w:r>
          </w:p>
          <w:p w:rsidR="00353676" w:rsidRPr="00074D0C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22384E" w:rsidRDefault="00074D0C" w:rsidP="001B2F80">
            <w:pPr>
              <w:jc w:val="center"/>
            </w:pPr>
            <w:r>
              <w:t>06.02.2020</w:t>
            </w:r>
          </w:p>
        </w:tc>
        <w:tc>
          <w:tcPr>
            <w:tcW w:w="1701" w:type="dxa"/>
            <w:shd w:val="clear" w:color="auto" w:fill="auto"/>
          </w:tcPr>
          <w:p w:rsidR="00353676" w:rsidRPr="0022384E" w:rsidRDefault="00074D0C" w:rsidP="000658D8">
            <w:pPr>
              <w:jc w:val="center"/>
            </w:pPr>
            <w:r>
              <w:t>103</w:t>
            </w:r>
          </w:p>
        </w:tc>
      </w:tr>
      <w:tr w:rsidR="00074D0C" w:rsidRPr="0022384E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074D0C" w:rsidRPr="0022384E" w:rsidRDefault="00074D0C" w:rsidP="001F059B">
            <w:pPr>
              <w:jc w:val="center"/>
            </w:pPr>
            <w:r w:rsidRPr="0022384E">
              <w:t>2</w:t>
            </w:r>
          </w:p>
        </w:tc>
        <w:tc>
          <w:tcPr>
            <w:tcW w:w="6982" w:type="dxa"/>
            <w:shd w:val="clear" w:color="auto" w:fill="auto"/>
          </w:tcPr>
          <w:p w:rsidR="00074D0C" w:rsidRPr="00074D0C" w:rsidRDefault="00074D0C" w:rsidP="00074D0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4D0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Красновишерского городского округа от 23.12.2019 № 67 «Об учреждении Контрольно-счетной палаты Красновишерского городского округа»</w:t>
            </w:r>
          </w:p>
          <w:p w:rsidR="00074D0C" w:rsidRPr="00074D0C" w:rsidRDefault="00074D0C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74D0C" w:rsidRDefault="00074D0C" w:rsidP="00074D0C">
            <w:pPr>
              <w:jc w:val="center"/>
            </w:pPr>
            <w:r w:rsidRPr="00E57E97">
              <w:t>06.02.2020</w:t>
            </w:r>
          </w:p>
        </w:tc>
        <w:tc>
          <w:tcPr>
            <w:tcW w:w="1701" w:type="dxa"/>
            <w:shd w:val="clear" w:color="auto" w:fill="auto"/>
          </w:tcPr>
          <w:p w:rsidR="00074D0C" w:rsidRPr="0022384E" w:rsidRDefault="00074D0C" w:rsidP="000658D8">
            <w:pPr>
              <w:jc w:val="center"/>
            </w:pPr>
            <w:r>
              <w:t>104</w:t>
            </w:r>
          </w:p>
        </w:tc>
      </w:tr>
      <w:tr w:rsidR="00074D0C" w:rsidRPr="0022384E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074D0C" w:rsidRPr="0022384E" w:rsidRDefault="00074D0C" w:rsidP="001F059B">
            <w:pPr>
              <w:jc w:val="center"/>
            </w:pPr>
            <w:r w:rsidRPr="0022384E">
              <w:t>3</w:t>
            </w:r>
          </w:p>
        </w:tc>
        <w:tc>
          <w:tcPr>
            <w:tcW w:w="6982" w:type="dxa"/>
            <w:shd w:val="clear" w:color="auto" w:fill="auto"/>
          </w:tcPr>
          <w:p w:rsidR="00074D0C" w:rsidRPr="00074D0C" w:rsidRDefault="00074D0C" w:rsidP="00074D0C">
            <w:pPr>
              <w:spacing w:line="360" w:lineRule="exact"/>
              <w:jc w:val="both"/>
            </w:pPr>
            <w:r w:rsidRPr="00074D0C">
              <w:t>О ликвидации муниципального казенного учреждения «Контрольно-счетная палата Красновишерского муниципального района»</w:t>
            </w:r>
          </w:p>
        </w:tc>
        <w:tc>
          <w:tcPr>
            <w:tcW w:w="1494" w:type="dxa"/>
            <w:shd w:val="clear" w:color="auto" w:fill="auto"/>
          </w:tcPr>
          <w:p w:rsidR="00074D0C" w:rsidRDefault="00074D0C" w:rsidP="00074D0C">
            <w:pPr>
              <w:jc w:val="center"/>
            </w:pPr>
            <w:r w:rsidRPr="00E57E97">
              <w:t>06.02.2020</w:t>
            </w:r>
          </w:p>
        </w:tc>
        <w:tc>
          <w:tcPr>
            <w:tcW w:w="1701" w:type="dxa"/>
            <w:shd w:val="clear" w:color="auto" w:fill="auto"/>
          </w:tcPr>
          <w:p w:rsidR="00074D0C" w:rsidRPr="0022384E" w:rsidRDefault="00074D0C" w:rsidP="000658D8">
            <w:pPr>
              <w:jc w:val="center"/>
            </w:pPr>
            <w:r>
              <w:t>105</w:t>
            </w:r>
          </w:p>
        </w:tc>
      </w:tr>
      <w:tr w:rsidR="00074D0C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74D0C" w:rsidRPr="0022384E" w:rsidRDefault="00074D0C" w:rsidP="001F059B">
            <w:pPr>
              <w:jc w:val="center"/>
            </w:pPr>
            <w:r w:rsidRPr="0022384E">
              <w:t>4</w:t>
            </w:r>
          </w:p>
        </w:tc>
        <w:tc>
          <w:tcPr>
            <w:tcW w:w="6982" w:type="dxa"/>
            <w:shd w:val="clear" w:color="auto" w:fill="auto"/>
          </w:tcPr>
          <w:p w:rsidR="00074D0C" w:rsidRPr="00074D0C" w:rsidRDefault="00074D0C" w:rsidP="00074D0C">
            <w:pPr>
              <w:autoSpaceDE w:val="0"/>
              <w:autoSpaceDN w:val="0"/>
              <w:adjustRightInd w:val="0"/>
              <w:jc w:val="both"/>
            </w:pPr>
            <w:r w:rsidRPr="00074D0C">
              <w:t>О досрочном освобождении от должности председателя Контрольно-счетной палаты Красновишерского муниципального района</w:t>
            </w:r>
          </w:p>
        </w:tc>
        <w:tc>
          <w:tcPr>
            <w:tcW w:w="1494" w:type="dxa"/>
            <w:shd w:val="clear" w:color="auto" w:fill="auto"/>
          </w:tcPr>
          <w:p w:rsidR="00074D0C" w:rsidRDefault="00074D0C" w:rsidP="00074D0C">
            <w:pPr>
              <w:jc w:val="center"/>
            </w:pPr>
            <w:r w:rsidRPr="00E57E97">
              <w:t>06.02.2020</w:t>
            </w:r>
          </w:p>
        </w:tc>
        <w:tc>
          <w:tcPr>
            <w:tcW w:w="1701" w:type="dxa"/>
            <w:shd w:val="clear" w:color="auto" w:fill="auto"/>
          </w:tcPr>
          <w:p w:rsidR="00074D0C" w:rsidRPr="0022384E" w:rsidRDefault="00074D0C" w:rsidP="000658D8">
            <w:pPr>
              <w:jc w:val="center"/>
            </w:pPr>
            <w:r>
              <w:t>106</w:t>
            </w:r>
          </w:p>
        </w:tc>
      </w:tr>
      <w:tr w:rsidR="00074D0C" w:rsidRPr="0022384E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74D0C" w:rsidRPr="0022384E" w:rsidRDefault="00074D0C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074D0C" w:rsidRPr="00074D0C" w:rsidRDefault="00074D0C" w:rsidP="00074D0C">
            <w:pPr>
              <w:pStyle w:val="ae"/>
              <w:jc w:val="both"/>
            </w:pPr>
            <w:r w:rsidRPr="00074D0C">
              <w:t>О рассмотрении проекта закона Пермского края «О внесении изменений в Закон Пермского края «О градостроительной деятельности в Пермском крае»</w:t>
            </w:r>
            <w:r w:rsidRPr="00074D0C">
              <w:rPr>
                <w:bCs/>
                <w:color w:val="00000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074D0C" w:rsidRDefault="00074D0C" w:rsidP="00074D0C">
            <w:pPr>
              <w:jc w:val="center"/>
            </w:pPr>
            <w:r w:rsidRPr="00E57E97">
              <w:t>06.02.2020</w:t>
            </w:r>
          </w:p>
        </w:tc>
        <w:tc>
          <w:tcPr>
            <w:tcW w:w="1701" w:type="dxa"/>
            <w:shd w:val="clear" w:color="auto" w:fill="auto"/>
          </w:tcPr>
          <w:p w:rsidR="00074D0C" w:rsidRPr="0022384E" w:rsidRDefault="00074D0C" w:rsidP="000658D8">
            <w:pPr>
              <w:jc w:val="center"/>
            </w:pPr>
            <w:r>
              <w:t>107</w:t>
            </w:r>
            <w:bookmarkStart w:id="0" w:name="_GoBack"/>
            <w:bookmarkEnd w:id="0"/>
          </w:p>
        </w:tc>
      </w:tr>
    </w:tbl>
    <w:p w:rsidR="00227588" w:rsidRDefault="00227588" w:rsidP="001B2F80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Pr="00227588" w:rsidRDefault="00227588" w:rsidP="00227588"/>
    <w:p w:rsidR="00227588" w:rsidRDefault="00227588" w:rsidP="00227588"/>
    <w:p w:rsidR="00227588" w:rsidRDefault="00227588" w:rsidP="00227588"/>
    <w:p w:rsidR="003472F0" w:rsidRPr="00227588" w:rsidRDefault="003472F0" w:rsidP="00227588">
      <w:pPr>
        <w:jc w:val="center"/>
      </w:pPr>
    </w:p>
    <w:sectPr w:rsidR="003472F0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F3" w:rsidRDefault="00EE30F3">
      <w:r>
        <w:separator/>
      </w:r>
    </w:p>
  </w:endnote>
  <w:endnote w:type="continuationSeparator" w:id="0">
    <w:p w:rsidR="00EE30F3" w:rsidRDefault="00EE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EE30F3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074D0C">
          <w:rPr>
            <w:noProof/>
          </w:rPr>
          <w:t>2</w:t>
        </w:r>
        <w:r>
          <w:fldChar w:fldCharType="end"/>
        </w:r>
      </w:p>
    </w:sdtContent>
  </w:sdt>
  <w:p w:rsidR="000F5325" w:rsidRDefault="00EE30F3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F3" w:rsidRDefault="00EE30F3">
      <w:r>
        <w:separator/>
      </w:r>
    </w:p>
  </w:footnote>
  <w:footnote w:type="continuationSeparator" w:id="0">
    <w:p w:rsidR="00EE30F3" w:rsidRDefault="00EE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D6D0-DBBE-4EDF-AD8E-E9A0719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14</cp:revision>
  <cp:lastPrinted>2016-10-26T04:17:00Z</cp:lastPrinted>
  <dcterms:created xsi:type="dcterms:W3CDTF">2019-03-29T03:07:00Z</dcterms:created>
  <dcterms:modified xsi:type="dcterms:W3CDTF">2020-02-07T04:25:00Z</dcterms:modified>
</cp:coreProperties>
</file>