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33726B">
        <w:rPr>
          <w:b/>
        </w:rPr>
        <w:t>16.11.2020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C27E8D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C27E8D" w:rsidRDefault="003472F0" w:rsidP="00327603">
            <w:pPr>
              <w:jc w:val="center"/>
            </w:pPr>
          </w:p>
          <w:p w:rsidR="003472F0" w:rsidRPr="00C27E8D" w:rsidRDefault="003472F0" w:rsidP="00327603">
            <w:pPr>
              <w:jc w:val="center"/>
            </w:pPr>
            <w:r w:rsidRPr="00C27E8D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C27E8D" w:rsidRDefault="003472F0" w:rsidP="00327603">
            <w:pPr>
              <w:ind w:left="-288" w:firstLine="288"/>
              <w:jc w:val="center"/>
            </w:pPr>
          </w:p>
          <w:p w:rsidR="003472F0" w:rsidRPr="00C27E8D" w:rsidRDefault="003472F0" w:rsidP="00327603">
            <w:pPr>
              <w:jc w:val="center"/>
            </w:pPr>
            <w:r w:rsidRPr="00C27E8D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C27E8D" w:rsidRDefault="003472F0" w:rsidP="00327603">
            <w:pPr>
              <w:jc w:val="center"/>
            </w:pPr>
          </w:p>
          <w:p w:rsidR="003472F0" w:rsidRPr="00C27E8D" w:rsidRDefault="003472F0" w:rsidP="003472F0">
            <w:pPr>
              <w:jc w:val="center"/>
            </w:pPr>
            <w:r w:rsidRPr="00C27E8D">
              <w:t>Дата принятия</w:t>
            </w:r>
          </w:p>
          <w:p w:rsidR="003472F0" w:rsidRPr="00C27E8D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C27E8D" w:rsidRDefault="003472F0" w:rsidP="00327603">
            <w:pPr>
              <w:jc w:val="center"/>
            </w:pPr>
          </w:p>
          <w:p w:rsidR="000E03D6" w:rsidRPr="00C27E8D" w:rsidRDefault="003472F0" w:rsidP="000E03D6">
            <w:pPr>
              <w:jc w:val="center"/>
            </w:pPr>
            <w:r w:rsidRPr="00C27E8D">
              <w:t xml:space="preserve">№ </w:t>
            </w:r>
          </w:p>
          <w:p w:rsidR="003472F0" w:rsidRPr="00C27E8D" w:rsidRDefault="003472F0" w:rsidP="000E03D6">
            <w:pPr>
              <w:jc w:val="center"/>
            </w:pPr>
            <w:r w:rsidRPr="00C27E8D">
              <w:t>правового акта</w:t>
            </w:r>
          </w:p>
        </w:tc>
      </w:tr>
      <w:tr w:rsidR="00353676" w:rsidRPr="00C27E8D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C27E8D" w:rsidRDefault="0028333C" w:rsidP="001F059B">
            <w:pPr>
              <w:jc w:val="center"/>
            </w:pPr>
            <w:r w:rsidRPr="00C27E8D">
              <w:t>1</w:t>
            </w:r>
          </w:p>
        </w:tc>
        <w:tc>
          <w:tcPr>
            <w:tcW w:w="6982" w:type="dxa"/>
            <w:shd w:val="clear" w:color="auto" w:fill="auto"/>
          </w:tcPr>
          <w:p w:rsidR="0033726B" w:rsidRPr="00C27E8D" w:rsidRDefault="0033726B" w:rsidP="0033726B">
            <w:pPr>
              <w:pStyle w:val="ad"/>
              <w:keepLines w:val="0"/>
              <w:tabs>
                <w:tab w:val="clear" w:pos="4320"/>
              </w:tabs>
              <w:jc w:val="both"/>
              <w:outlineLvl w:val="0"/>
              <w:rPr>
                <w:sz w:val="24"/>
                <w:szCs w:val="24"/>
              </w:rPr>
            </w:pPr>
            <w:r w:rsidRPr="00C27E8D">
              <w:rPr>
                <w:sz w:val="24"/>
                <w:szCs w:val="24"/>
              </w:rPr>
              <w:t>О бюджете Красновишерского городского округа на 2021 год и на плановый период 2022 и 2023 годов (первое чтение)</w:t>
            </w:r>
          </w:p>
          <w:p w:rsidR="00353676" w:rsidRPr="00C27E8D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C27E8D" w:rsidRDefault="0033726B" w:rsidP="001B2F80">
            <w:pPr>
              <w:jc w:val="center"/>
            </w:pPr>
            <w:r w:rsidRPr="00C27E8D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353676" w:rsidRPr="00C27E8D" w:rsidRDefault="0033726B" w:rsidP="000658D8">
            <w:pPr>
              <w:jc w:val="center"/>
            </w:pPr>
            <w:r w:rsidRPr="00C27E8D">
              <w:t>212</w:t>
            </w:r>
          </w:p>
        </w:tc>
      </w:tr>
      <w:tr w:rsidR="00C27E8D" w:rsidRPr="00C27E8D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2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jc w:val="both"/>
            </w:pPr>
            <w:r w:rsidRPr="00C27E8D">
              <w:t>О внесении изменений в решение Думы Красновишерского городского округа от 26.12.2019 № 84 «О бюджете Красновишерского городского округа на 2020 год и на плановый период 2021 и 2022 годов»</w:t>
            </w:r>
          </w:p>
          <w:p w:rsidR="00C27E8D" w:rsidRPr="00C27E8D" w:rsidRDefault="00C27E8D" w:rsidP="00704A6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213</w:t>
            </w:r>
          </w:p>
        </w:tc>
      </w:tr>
      <w:tr w:rsidR="00C27E8D" w:rsidRPr="00C27E8D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3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ind w:right="139"/>
              <w:jc w:val="both"/>
            </w:pPr>
            <w:r w:rsidRPr="00C27E8D">
              <w:t>Об утверждении Порядка привлечения граждан к выполнению на добровольной основе социально значимых для Красновишерского городского округа работ (в том числе дежурств) в целях решения отдельных вопросов местного значения</w:t>
            </w:r>
          </w:p>
          <w:p w:rsidR="00C27E8D" w:rsidRPr="00C27E8D" w:rsidRDefault="00C27E8D" w:rsidP="00074D0C">
            <w:pPr>
              <w:spacing w:line="360" w:lineRule="exact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214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4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widowControl w:val="0"/>
              <w:tabs>
                <w:tab w:val="left" w:pos="9356"/>
              </w:tabs>
              <w:jc w:val="both"/>
            </w:pPr>
            <w:r w:rsidRPr="00C27E8D">
              <w:t xml:space="preserve">О внесении изменений в Правила землепользования и застройки </w:t>
            </w:r>
            <w:proofErr w:type="spellStart"/>
            <w:r w:rsidRPr="00C27E8D">
              <w:t>Вайского</w:t>
            </w:r>
            <w:proofErr w:type="spellEnd"/>
            <w:r w:rsidRPr="00C27E8D">
              <w:t xml:space="preserve"> сельского поселения Красновишерского муниципального района, утвержденные </w:t>
            </w:r>
            <w:r w:rsidRPr="00C27E8D">
              <w:rPr>
                <w:bCs/>
              </w:rPr>
              <w:t>решением Земского Собрания Красновишерского муниципального района от 22.12.2016 № 448</w:t>
            </w:r>
          </w:p>
          <w:p w:rsidR="00C27E8D" w:rsidRPr="00C27E8D" w:rsidRDefault="00C27E8D" w:rsidP="00074D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215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5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widowControl w:val="0"/>
              <w:tabs>
                <w:tab w:val="left" w:pos="9356"/>
              </w:tabs>
              <w:jc w:val="both"/>
            </w:pPr>
            <w:r w:rsidRPr="00C27E8D">
              <w:t>О внесении изменений в Правила землепользования и застройки Верх-</w:t>
            </w:r>
            <w:proofErr w:type="spellStart"/>
            <w:r w:rsidRPr="00C27E8D">
              <w:t>Язьвинского</w:t>
            </w:r>
            <w:proofErr w:type="spellEnd"/>
            <w:r w:rsidRPr="00C27E8D">
              <w:t xml:space="preserve"> сельского поселения Красновишерского района, утвержденные </w:t>
            </w:r>
            <w:r w:rsidRPr="00C27E8D">
              <w:rPr>
                <w:bCs/>
              </w:rPr>
              <w:t>решением  Совета депутатов Верх-</w:t>
            </w:r>
            <w:proofErr w:type="spellStart"/>
            <w:r w:rsidRPr="00C27E8D">
              <w:rPr>
                <w:bCs/>
              </w:rPr>
              <w:t>Язьвинского</w:t>
            </w:r>
            <w:proofErr w:type="spellEnd"/>
            <w:r w:rsidRPr="00C27E8D">
              <w:rPr>
                <w:bCs/>
              </w:rPr>
              <w:t xml:space="preserve"> сельского поселения Красновишерского района Пермского края от 14.11.2014 № 14</w:t>
            </w:r>
          </w:p>
          <w:p w:rsidR="00C27E8D" w:rsidRPr="00C27E8D" w:rsidRDefault="00C27E8D" w:rsidP="00074D0C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216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6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widowControl w:val="0"/>
              <w:tabs>
                <w:tab w:val="left" w:pos="9356"/>
              </w:tabs>
              <w:jc w:val="both"/>
            </w:pPr>
            <w:r w:rsidRPr="00C27E8D">
              <w:t xml:space="preserve">О внесении изменений в Правила землепользования и застройки </w:t>
            </w:r>
            <w:proofErr w:type="spellStart"/>
            <w:r w:rsidRPr="00C27E8D">
              <w:t>Вишерогорского</w:t>
            </w:r>
            <w:proofErr w:type="spellEnd"/>
            <w:r w:rsidRPr="00C27E8D">
              <w:t xml:space="preserve"> сельского поселения, утвержденные </w:t>
            </w:r>
            <w:r w:rsidRPr="00C27E8D">
              <w:rPr>
                <w:bCs/>
              </w:rPr>
              <w:t>решением  Совета депутатов муниципального образования «</w:t>
            </w:r>
            <w:proofErr w:type="spellStart"/>
            <w:r w:rsidRPr="00C27E8D">
              <w:rPr>
                <w:bCs/>
              </w:rPr>
              <w:t>Вишерогорское</w:t>
            </w:r>
            <w:proofErr w:type="spellEnd"/>
            <w:r w:rsidRPr="00C27E8D">
              <w:rPr>
                <w:bCs/>
              </w:rPr>
              <w:t xml:space="preserve"> сельское поселение» Красновишерского муниципального района Пермского края от 24.12.2014 № 14</w:t>
            </w:r>
          </w:p>
          <w:p w:rsidR="00C27E8D" w:rsidRPr="00C27E8D" w:rsidRDefault="00C27E8D" w:rsidP="00DF15A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217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7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widowControl w:val="0"/>
              <w:tabs>
                <w:tab w:val="left" w:pos="9356"/>
              </w:tabs>
              <w:jc w:val="both"/>
            </w:pPr>
            <w:r w:rsidRPr="00C27E8D">
              <w:t>О внесении изменений в Правила землепользования и застройки Красновишерского городского поселения, утвержденные</w:t>
            </w:r>
            <w:r w:rsidRPr="00C27E8D">
              <w:rPr>
                <w:bCs/>
              </w:rPr>
              <w:t xml:space="preserve"> решением Думы Красновишерского городского поселения от 29.06.2018 № 76</w:t>
            </w:r>
          </w:p>
          <w:p w:rsidR="00C27E8D" w:rsidRPr="00C27E8D" w:rsidRDefault="00C27E8D" w:rsidP="00DF15A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218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8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widowControl w:val="0"/>
              <w:tabs>
                <w:tab w:val="left" w:pos="9356"/>
              </w:tabs>
              <w:jc w:val="both"/>
            </w:pPr>
            <w:r w:rsidRPr="00C27E8D">
              <w:t>О внесении изменений в Правила землепользования и застройки МО «</w:t>
            </w:r>
            <w:proofErr w:type="spellStart"/>
            <w:r w:rsidRPr="00C27E8D">
              <w:t>Усть-Язьвинское</w:t>
            </w:r>
            <w:proofErr w:type="spellEnd"/>
            <w:r w:rsidRPr="00C27E8D">
              <w:t xml:space="preserve"> сельское поселение», утвержденные </w:t>
            </w:r>
            <w:r w:rsidRPr="00C27E8D">
              <w:rPr>
                <w:bCs/>
              </w:rPr>
              <w:t xml:space="preserve">решением  Совета депутатов </w:t>
            </w:r>
            <w:proofErr w:type="spellStart"/>
            <w:r w:rsidRPr="00C27E8D">
              <w:rPr>
                <w:bCs/>
              </w:rPr>
              <w:t>Усть-Язьвинского</w:t>
            </w:r>
            <w:proofErr w:type="spellEnd"/>
            <w:r w:rsidRPr="00C27E8D">
              <w:rPr>
                <w:bCs/>
              </w:rPr>
              <w:t xml:space="preserve"> сельского поселения Красновишерского района Пермского края от 26.12.2014 № 28</w:t>
            </w:r>
          </w:p>
          <w:p w:rsidR="00C27E8D" w:rsidRPr="00C27E8D" w:rsidRDefault="00C27E8D" w:rsidP="00DF15A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219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widowControl w:val="0"/>
              <w:tabs>
                <w:tab w:val="left" w:pos="9356"/>
              </w:tabs>
              <w:jc w:val="both"/>
            </w:pPr>
            <w:r w:rsidRPr="00C27E8D">
              <w:t xml:space="preserve">О внесении </w:t>
            </w:r>
            <w:r w:rsidRPr="00C27E8D">
              <w:rPr>
                <w:bCs/>
              </w:rPr>
              <w:t>изменений в Правила землепользования и застройки межселенной территории Красновишерского муниципального района Пермского края, утвержденные решением Земского Собрания Красновишерского муниципального района от 29.06.2017 № 544</w:t>
            </w:r>
          </w:p>
          <w:p w:rsidR="00C27E8D" w:rsidRPr="00C27E8D" w:rsidRDefault="00C27E8D" w:rsidP="0033726B">
            <w:pPr>
              <w:autoSpaceDE w:val="0"/>
              <w:jc w:val="both"/>
              <w:rPr>
                <w:bCs/>
                <w:color w:val="000000"/>
              </w:rPr>
            </w:pPr>
          </w:p>
          <w:p w:rsidR="00C27E8D" w:rsidRPr="00C27E8D" w:rsidRDefault="00C27E8D" w:rsidP="00DF15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220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10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3372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8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Красновишерского городского округа «О бюджете Красновишерского городского округа на 2021 год и на плановый период 2022 и 2023 годов» (первое чтение)»</w:t>
            </w:r>
          </w:p>
          <w:p w:rsidR="00C27E8D" w:rsidRPr="00C27E8D" w:rsidRDefault="00C27E8D" w:rsidP="00DF15AE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221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11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jc w:val="both"/>
            </w:pPr>
            <w:r w:rsidRPr="00C27E8D">
              <w:t xml:space="preserve">Об утверждении отчета об исполнении бюджета Красновишерского муниципального района за 2019 год </w:t>
            </w:r>
          </w:p>
          <w:p w:rsidR="00C27E8D" w:rsidRPr="00C27E8D" w:rsidRDefault="00C27E8D" w:rsidP="00DF15AE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222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12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jc w:val="both"/>
            </w:pPr>
            <w:r w:rsidRPr="00C27E8D">
              <w:t xml:space="preserve">Об утверждении отчета об исполнении бюджета Красновишерского городского поселения Пермского края за 2019 год </w:t>
            </w:r>
          </w:p>
          <w:p w:rsidR="00C27E8D" w:rsidRPr="00C27E8D" w:rsidRDefault="00C27E8D" w:rsidP="00DF15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223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13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jc w:val="both"/>
            </w:pPr>
            <w:r w:rsidRPr="00C27E8D">
              <w:t>Об утверждении отчета об исполнении бюджета  Верх-</w:t>
            </w:r>
            <w:proofErr w:type="spellStart"/>
            <w:r w:rsidRPr="00C27E8D">
              <w:t>Язьвинского</w:t>
            </w:r>
            <w:proofErr w:type="spellEnd"/>
            <w:r w:rsidRPr="00C27E8D">
              <w:t xml:space="preserve"> сельского поселения за 2019 год </w:t>
            </w:r>
          </w:p>
          <w:p w:rsidR="00C27E8D" w:rsidRPr="00C27E8D" w:rsidRDefault="00C27E8D" w:rsidP="00DF15AE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224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14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jc w:val="both"/>
            </w:pPr>
            <w:r w:rsidRPr="00C27E8D">
              <w:t xml:space="preserve">Об утверждении отчета об исполнении бюджета  </w:t>
            </w:r>
            <w:proofErr w:type="spellStart"/>
            <w:r w:rsidRPr="00C27E8D">
              <w:t>Усть-Язьвинского</w:t>
            </w:r>
            <w:proofErr w:type="spellEnd"/>
            <w:r w:rsidRPr="00C27E8D">
              <w:t xml:space="preserve"> сельского поселения за 2019 год </w:t>
            </w:r>
          </w:p>
          <w:p w:rsidR="00C27E8D" w:rsidRPr="00C27E8D" w:rsidRDefault="00C27E8D" w:rsidP="00C27E8D">
            <w:pPr>
              <w:jc w:val="both"/>
              <w:rPr>
                <w:bCs/>
                <w:color w:val="000000"/>
              </w:rPr>
            </w:pPr>
          </w:p>
          <w:p w:rsidR="00C27E8D" w:rsidRPr="00C27E8D" w:rsidRDefault="00C27E8D" w:rsidP="00DF15A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225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15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jc w:val="both"/>
            </w:pPr>
            <w:r w:rsidRPr="00C27E8D">
              <w:t xml:space="preserve">Об утверждении отчета об исполнении бюджета </w:t>
            </w:r>
            <w:proofErr w:type="spellStart"/>
            <w:r w:rsidRPr="00C27E8D">
              <w:t>Вишерогорского</w:t>
            </w:r>
            <w:proofErr w:type="spellEnd"/>
            <w:r w:rsidRPr="00C27E8D">
              <w:t xml:space="preserve"> сельского поселения за 2019 год </w:t>
            </w:r>
          </w:p>
          <w:p w:rsidR="00C27E8D" w:rsidRPr="00C27E8D" w:rsidRDefault="00C27E8D" w:rsidP="00DF15A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226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16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jc w:val="both"/>
            </w:pPr>
            <w:r w:rsidRPr="00C27E8D">
              <w:t xml:space="preserve">Об утверждении отчета об исполнении бюджета </w:t>
            </w:r>
            <w:proofErr w:type="spellStart"/>
            <w:r w:rsidRPr="00C27E8D">
              <w:t>Вайского</w:t>
            </w:r>
            <w:proofErr w:type="spellEnd"/>
            <w:r w:rsidRPr="00C27E8D">
              <w:t xml:space="preserve"> сельского поселения за 2019 год </w:t>
            </w:r>
          </w:p>
          <w:p w:rsidR="00C27E8D" w:rsidRPr="00C27E8D" w:rsidRDefault="00C27E8D" w:rsidP="00C27E8D">
            <w:pPr>
              <w:jc w:val="both"/>
              <w:rPr>
                <w:bCs/>
                <w:color w:val="000000"/>
              </w:rPr>
            </w:pPr>
          </w:p>
          <w:p w:rsidR="00C27E8D" w:rsidRPr="00C27E8D" w:rsidRDefault="00C27E8D" w:rsidP="00DF15A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227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17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7E8D">
              <w:rPr>
                <w:bCs/>
              </w:rPr>
              <w:t>О внесении изменения в Регламент Думы Красновишерского городского округа, утвержденный решением Думы Красновишерского городского округа от 20.09.2019 № 2 (в редакции решений Думы Красновишерского городского округа от 02.03.2020 № 110, от 13.04.2020 № 137)</w:t>
            </w:r>
          </w:p>
          <w:p w:rsidR="00C27E8D" w:rsidRPr="00C27E8D" w:rsidRDefault="00C27E8D" w:rsidP="00DF15A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228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18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8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Устав Красновишерского городского округа (второе чтение)</w:t>
            </w:r>
          </w:p>
          <w:p w:rsidR="00C27E8D" w:rsidRPr="00C27E8D" w:rsidRDefault="00C27E8D" w:rsidP="00817C19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229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19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8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Устав Красновишерского городского округа (первое чтение)</w:t>
            </w:r>
          </w:p>
          <w:p w:rsidR="00C27E8D" w:rsidRPr="00C27E8D" w:rsidRDefault="00C27E8D" w:rsidP="00C27E8D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230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20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публичных слушаниях, общественных обсуждениях </w:t>
            </w:r>
            <w:proofErr w:type="gramStart"/>
            <w:r w:rsidRPr="00C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27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C27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округе, утвержденное решением Думы Красновишерского городского округа от 23.09.2019 № 13 (в редакции решения </w:t>
            </w:r>
            <w:r w:rsidRPr="00C27E8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Думы Красновишерского городского округа от 23.07.2020 № </w:t>
            </w:r>
            <w:bookmarkStart w:id="0" w:name="_GoBack"/>
            <w:bookmarkEnd w:id="0"/>
            <w:r w:rsidRPr="00C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189)</w:t>
            </w:r>
          </w:p>
          <w:p w:rsidR="00C27E8D" w:rsidRPr="00C27E8D" w:rsidRDefault="00C27E8D" w:rsidP="00C27E8D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lastRenderedPageBreak/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231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lastRenderedPageBreak/>
              <w:t>21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pStyle w:val="ae"/>
              <w:jc w:val="both"/>
            </w:pPr>
            <w:r w:rsidRPr="00C27E8D">
              <w:t>О рассмотрении проекта закона Пермского края «О внесении изменений в отдельные З</w:t>
            </w:r>
            <w:r w:rsidRPr="00C27E8D">
              <w:rPr>
                <w:lang w:eastAsia="zh-CN"/>
              </w:rPr>
              <w:t>аконы</w:t>
            </w:r>
            <w:r w:rsidRPr="00C27E8D">
              <w:t xml:space="preserve"> Пермского края, Пермской области и Коми-Пермяцкого автономного округа» </w:t>
            </w:r>
          </w:p>
          <w:p w:rsidR="00C27E8D" w:rsidRPr="00C27E8D" w:rsidRDefault="00C27E8D" w:rsidP="00C27E8D">
            <w:pPr>
              <w:widowControl w:val="0"/>
              <w:autoSpaceDE w:val="0"/>
              <w:ind w:right="-2"/>
              <w:jc w:val="both"/>
            </w:pPr>
          </w:p>
          <w:p w:rsidR="00C27E8D" w:rsidRPr="00C27E8D" w:rsidRDefault="00C27E8D" w:rsidP="00C27E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232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22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pStyle w:val="ae"/>
              <w:jc w:val="both"/>
            </w:pPr>
            <w:r w:rsidRPr="00C27E8D">
              <w:t>О рассмотрении проекта закона Пермского края «О внесении изменений в Закон Пермского края «О финансовом обеспечении в связи с отдельными видами преобразования муниципальных образований в  Пермско</w:t>
            </w:r>
            <w:r w:rsidRPr="00C27E8D">
              <w:rPr>
                <w:lang w:eastAsia="zh-CN"/>
              </w:rPr>
              <w:t>м</w:t>
            </w:r>
            <w:r w:rsidRPr="00C27E8D">
              <w:t xml:space="preserve"> кра</w:t>
            </w:r>
            <w:r w:rsidRPr="00C27E8D">
              <w:rPr>
                <w:lang w:eastAsia="zh-CN"/>
              </w:rPr>
              <w:t>е</w:t>
            </w:r>
            <w:r w:rsidRPr="00C27E8D">
              <w:t xml:space="preserve">» </w:t>
            </w:r>
          </w:p>
          <w:p w:rsidR="00C27E8D" w:rsidRPr="00C27E8D" w:rsidRDefault="00C27E8D" w:rsidP="00C27E8D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233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23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pStyle w:val="ae"/>
              <w:jc w:val="both"/>
            </w:pPr>
            <w:r w:rsidRPr="00C27E8D">
              <w:t xml:space="preserve">О рассмотрении проекта закона Пермского края «О внесении изменений в отдельные </w:t>
            </w:r>
            <w:r w:rsidRPr="00C27E8D">
              <w:rPr>
                <w:lang w:eastAsia="zh-CN"/>
              </w:rPr>
              <w:t>законы</w:t>
            </w:r>
            <w:r w:rsidRPr="00C27E8D">
              <w:t xml:space="preserve"> Пермского края» </w:t>
            </w:r>
          </w:p>
          <w:p w:rsidR="00C27E8D" w:rsidRPr="00C27E8D" w:rsidRDefault="00C27E8D" w:rsidP="00C27E8D">
            <w:pPr>
              <w:widowControl w:val="0"/>
              <w:autoSpaceDE w:val="0"/>
              <w:ind w:right="-2"/>
              <w:jc w:val="both"/>
            </w:pPr>
          </w:p>
          <w:p w:rsidR="00C27E8D" w:rsidRPr="00C27E8D" w:rsidRDefault="00C27E8D" w:rsidP="00C27E8D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234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24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pStyle w:val="ae"/>
              <w:jc w:val="both"/>
            </w:pPr>
            <w:r w:rsidRPr="00C27E8D">
              <w:t>О рассмотрении проекта закона Пермского края «О внесении изменени</w:t>
            </w:r>
            <w:r w:rsidRPr="00C27E8D">
              <w:rPr>
                <w:lang w:eastAsia="zh-CN"/>
              </w:rPr>
              <w:t>я</w:t>
            </w:r>
            <w:r w:rsidRPr="00C27E8D">
              <w:t xml:space="preserve"> в </w:t>
            </w:r>
            <w:r w:rsidRPr="00C27E8D">
              <w:rPr>
                <w:lang w:eastAsia="zh-CN"/>
              </w:rPr>
              <w:t xml:space="preserve">статью 2 Закона </w:t>
            </w:r>
            <w:r w:rsidRPr="00C27E8D">
              <w:t xml:space="preserve">Пермского края «Об особо охраняемых природных территориях Пермского края» </w:t>
            </w:r>
          </w:p>
          <w:p w:rsidR="00C27E8D" w:rsidRPr="00C27E8D" w:rsidRDefault="00C27E8D" w:rsidP="00C27E8D">
            <w:pPr>
              <w:widowControl w:val="0"/>
              <w:autoSpaceDE w:val="0"/>
              <w:ind w:right="-2"/>
              <w:jc w:val="both"/>
            </w:pPr>
          </w:p>
          <w:p w:rsidR="00C27E8D" w:rsidRPr="00C27E8D" w:rsidRDefault="00C27E8D" w:rsidP="00C27E8D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235</w:t>
            </w:r>
          </w:p>
        </w:tc>
      </w:tr>
      <w:tr w:rsidR="00C27E8D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27E8D" w:rsidRPr="00C27E8D" w:rsidRDefault="00C27E8D" w:rsidP="001F059B">
            <w:pPr>
              <w:jc w:val="center"/>
            </w:pPr>
            <w:r w:rsidRPr="00C27E8D">
              <w:t>25</w:t>
            </w:r>
          </w:p>
        </w:tc>
        <w:tc>
          <w:tcPr>
            <w:tcW w:w="6982" w:type="dxa"/>
            <w:shd w:val="clear" w:color="auto" w:fill="auto"/>
          </w:tcPr>
          <w:p w:rsidR="00C27E8D" w:rsidRPr="00C27E8D" w:rsidRDefault="00C27E8D" w:rsidP="00C27E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7E8D">
              <w:rPr>
                <w:bCs/>
              </w:rPr>
              <w:t xml:space="preserve">О признании обращения депутата Думы Красновишерского городского округа </w:t>
            </w:r>
            <w:proofErr w:type="spellStart"/>
            <w:r w:rsidRPr="00C27E8D">
              <w:rPr>
                <w:bCs/>
              </w:rPr>
              <w:t>Танкова</w:t>
            </w:r>
            <w:proofErr w:type="spellEnd"/>
            <w:r w:rsidRPr="00C27E8D">
              <w:rPr>
                <w:bCs/>
              </w:rPr>
              <w:t xml:space="preserve"> П. Ю. депутатским запросом</w:t>
            </w:r>
          </w:p>
          <w:p w:rsidR="00C27E8D" w:rsidRPr="00C27E8D" w:rsidRDefault="00C27E8D" w:rsidP="00C27E8D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27E8D" w:rsidRDefault="00C27E8D" w:rsidP="00C27E8D">
            <w:pPr>
              <w:jc w:val="center"/>
            </w:pPr>
            <w:r w:rsidRPr="00932590">
              <w:t>16.11.2020</w:t>
            </w:r>
          </w:p>
        </w:tc>
        <w:tc>
          <w:tcPr>
            <w:tcW w:w="1701" w:type="dxa"/>
            <w:shd w:val="clear" w:color="auto" w:fill="auto"/>
          </w:tcPr>
          <w:p w:rsidR="00C27E8D" w:rsidRPr="00C27E8D" w:rsidRDefault="00C27E8D" w:rsidP="000658D8">
            <w:pPr>
              <w:jc w:val="center"/>
            </w:pPr>
            <w:r w:rsidRPr="00C27E8D">
              <w:t>236</w:t>
            </w:r>
          </w:p>
        </w:tc>
      </w:tr>
    </w:tbl>
    <w:p w:rsidR="00227588" w:rsidRPr="00C27E8D" w:rsidRDefault="00227588" w:rsidP="001B2F80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sectPr w:rsidR="00227588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3C" w:rsidRDefault="0077143C">
      <w:r>
        <w:separator/>
      </w:r>
    </w:p>
  </w:endnote>
  <w:endnote w:type="continuationSeparator" w:id="0">
    <w:p w:rsidR="0077143C" w:rsidRDefault="007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77143C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C27E8D">
          <w:rPr>
            <w:noProof/>
          </w:rPr>
          <w:t>3</w:t>
        </w:r>
        <w:r>
          <w:fldChar w:fldCharType="end"/>
        </w:r>
      </w:p>
    </w:sdtContent>
  </w:sdt>
  <w:p w:rsidR="000F5325" w:rsidRDefault="0077143C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3C" w:rsidRDefault="0077143C">
      <w:r>
        <w:separator/>
      </w:r>
    </w:p>
  </w:footnote>
  <w:footnote w:type="continuationSeparator" w:id="0">
    <w:p w:rsidR="0077143C" w:rsidRDefault="0077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3726B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51E63"/>
    <w:rsid w:val="0077143C"/>
    <w:rsid w:val="00784B4E"/>
    <w:rsid w:val="007B6939"/>
    <w:rsid w:val="007C1649"/>
    <w:rsid w:val="007D3179"/>
    <w:rsid w:val="00804DD0"/>
    <w:rsid w:val="00817C19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27E8D"/>
    <w:rsid w:val="00C30F4A"/>
    <w:rsid w:val="00C31194"/>
    <w:rsid w:val="00C34443"/>
    <w:rsid w:val="00C41296"/>
    <w:rsid w:val="00C52F92"/>
    <w:rsid w:val="00C54428"/>
    <w:rsid w:val="00C60345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15AE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BF19-BA9F-4C94-B53E-BBB6F853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17</cp:revision>
  <cp:lastPrinted>2016-10-26T04:17:00Z</cp:lastPrinted>
  <dcterms:created xsi:type="dcterms:W3CDTF">2019-03-29T03:07:00Z</dcterms:created>
  <dcterms:modified xsi:type="dcterms:W3CDTF">2020-11-18T06:06:00Z</dcterms:modified>
</cp:coreProperties>
</file>