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DF15AE">
        <w:rPr>
          <w:b/>
        </w:rPr>
        <w:t>24.09.2020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817C19" w:rsidRDefault="0028333C" w:rsidP="001F059B">
            <w:pPr>
              <w:jc w:val="center"/>
            </w:pPr>
            <w:r w:rsidRPr="00817C19">
              <w:t>1</w:t>
            </w:r>
          </w:p>
        </w:tc>
        <w:tc>
          <w:tcPr>
            <w:tcW w:w="6982" w:type="dxa"/>
            <w:shd w:val="clear" w:color="auto" w:fill="auto"/>
          </w:tcPr>
          <w:p w:rsidR="00DF15AE" w:rsidRPr="00817C19" w:rsidRDefault="00DF15AE" w:rsidP="00DF15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C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бюджетном процессе </w:t>
            </w:r>
            <w:proofErr w:type="gramStart"/>
            <w:r w:rsidRPr="00817C1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817C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817C1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817C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округе, утвержденное решением Думы Красновишерского городского округа от 30.10.2019 № 35 (в редакции решений Думы Красновишерского городского округа от 13.04.2020 № 135, от 29.06.2020 № 173)</w:t>
            </w:r>
          </w:p>
          <w:p w:rsidR="00DF15AE" w:rsidRPr="00817C19" w:rsidRDefault="00DF15AE" w:rsidP="00DF15AE">
            <w:pPr>
              <w:jc w:val="both"/>
              <w:rPr>
                <w:bCs/>
                <w:color w:val="000000"/>
              </w:rPr>
            </w:pPr>
          </w:p>
          <w:p w:rsidR="00353676" w:rsidRPr="00817C19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817C19" w:rsidRDefault="00DF15AE" w:rsidP="001B2F80">
            <w:pPr>
              <w:jc w:val="center"/>
            </w:pPr>
            <w:r w:rsidRPr="00817C19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353676" w:rsidRPr="00817C19" w:rsidRDefault="00DF15AE" w:rsidP="000658D8">
            <w:pPr>
              <w:jc w:val="center"/>
            </w:pPr>
            <w:r w:rsidRPr="00817C19">
              <w:t>194</w:t>
            </w:r>
          </w:p>
        </w:tc>
      </w:tr>
      <w:tr w:rsidR="00817C19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2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>Об утверждении отчета об исполнении бюджета Красновишерского муниципального района за 2019 год (первое чтение)</w:t>
            </w:r>
          </w:p>
          <w:p w:rsidR="00817C19" w:rsidRPr="00817C19" w:rsidRDefault="00817C19" w:rsidP="00DF15AE">
            <w:pPr>
              <w:jc w:val="both"/>
              <w:rPr>
                <w:bCs/>
                <w:color w:val="000000"/>
              </w:rPr>
            </w:pPr>
          </w:p>
          <w:p w:rsidR="00817C19" w:rsidRPr="00817C19" w:rsidRDefault="00817C19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195</w:t>
            </w:r>
          </w:p>
        </w:tc>
      </w:tr>
      <w:tr w:rsidR="00817C19" w:rsidRPr="0022384E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3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>Об утверждении отчета об исполнении бюджета Красновишерского городского поселения Пермского края за 2019 год (первое чтение)</w:t>
            </w:r>
          </w:p>
          <w:p w:rsidR="00817C19" w:rsidRPr="00817C19" w:rsidRDefault="00817C19" w:rsidP="00074D0C">
            <w:pPr>
              <w:spacing w:line="36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196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4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>Об утверждении отчета об исполнении бюджета  Верх-</w:t>
            </w:r>
            <w:proofErr w:type="spellStart"/>
            <w:r w:rsidRPr="00817C19">
              <w:t>Язьвинского</w:t>
            </w:r>
            <w:proofErr w:type="spellEnd"/>
            <w:r w:rsidRPr="00817C19">
              <w:t xml:space="preserve"> сельского поселения за 2019 год (первое чтение)</w:t>
            </w:r>
          </w:p>
          <w:p w:rsidR="00817C19" w:rsidRPr="00817C19" w:rsidRDefault="00817C19" w:rsidP="00074D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197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5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 xml:space="preserve">Об утверждении отчета об исполнении бюджета  </w:t>
            </w:r>
            <w:proofErr w:type="spellStart"/>
            <w:r w:rsidRPr="00817C19">
              <w:t>Усть-Язьвинского</w:t>
            </w:r>
            <w:proofErr w:type="spellEnd"/>
            <w:r w:rsidRPr="00817C19">
              <w:t xml:space="preserve"> сельского поселения за 2019 год (первое чтение)</w:t>
            </w:r>
          </w:p>
          <w:p w:rsidR="00817C19" w:rsidRPr="00817C19" w:rsidRDefault="00817C19" w:rsidP="00074D0C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198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6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 xml:space="preserve">Об утверждении отчета об исполнении бюджета </w:t>
            </w:r>
            <w:proofErr w:type="spellStart"/>
            <w:r w:rsidRPr="00817C19">
              <w:t>Вишерогорского</w:t>
            </w:r>
            <w:proofErr w:type="spellEnd"/>
            <w:r w:rsidRPr="00817C19">
              <w:t xml:space="preserve"> сельского поселения за 2019 год (первое чтение)</w:t>
            </w:r>
          </w:p>
          <w:p w:rsidR="00817C19" w:rsidRPr="00817C19" w:rsidRDefault="00817C19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199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7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 xml:space="preserve">Об утверждении отчета об исполнении бюджета </w:t>
            </w:r>
            <w:proofErr w:type="spellStart"/>
            <w:r w:rsidRPr="00817C19">
              <w:t>Вайского</w:t>
            </w:r>
            <w:proofErr w:type="spellEnd"/>
            <w:r w:rsidRPr="00817C19">
              <w:t xml:space="preserve"> сельского поселения за 2019 год (первое чтение)</w:t>
            </w:r>
          </w:p>
          <w:p w:rsidR="00817C19" w:rsidRPr="00817C19" w:rsidRDefault="00817C19" w:rsidP="00DF15AE">
            <w:pPr>
              <w:jc w:val="both"/>
              <w:rPr>
                <w:bCs/>
                <w:color w:val="000000"/>
              </w:rPr>
            </w:pPr>
          </w:p>
          <w:p w:rsidR="00817C19" w:rsidRPr="00817C19" w:rsidRDefault="00817C19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200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8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19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отчетам  об исполнении бюджетов Красновишерского  муниципального района, Красновишерского городского поселения Пермского края, Верх-</w:t>
            </w:r>
            <w:proofErr w:type="spellStart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>Язьвинского</w:t>
            </w:r>
            <w:proofErr w:type="spellEnd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   </w:t>
            </w:r>
            <w:proofErr w:type="spellStart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>Усть-Язьвинского</w:t>
            </w:r>
            <w:proofErr w:type="spellEnd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</w:t>
            </w:r>
            <w:proofErr w:type="spellStart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>Вишерогорского</w:t>
            </w:r>
            <w:proofErr w:type="spellEnd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  </w:t>
            </w:r>
            <w:proofErr w:type="spellStart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>Вайского</w:t>
            </w:r>
            <w:proofErr w:type="spellEnd"/>
            <w:r w:rsidRPr="00817C1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за 2019 год</w:t>
            </w:r>
          </w:p>
          <w:p w:rsidR="00817C19" w:rsidRPr="00817C19" w:rsidRDefault="00817C19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201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9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Устав Красновишерского городского округа (первое чтение)</w:t>
            </w:r>
          </w:p>
          <w:p w:rsidR="00817C19" w:rsidRPr="00817C19" w:rsidRDefault="00817C19" w:rsidP="00DF15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202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lastRenderedPageBreak/>
              <w:t>10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>О внесении изменений в решение Думы Красновишерского городского округа от 26.12.2019 № 84 «О бюджете Красновишерского городского округа на 2020 год и на плановый период 2021 и 2022 годов»</w:t>
            </w:r>
          </w:p>
          <w:p w:rsidR="00817C19" w:rsidRPr="00817C19" w:rsidRDefault="00817C19" w:rsidP="00DF15AE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203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11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C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Положение об организации транспортного обслуживания населения автомобильным транспортом на муниципальных маршрутах регулярных перевозок Красновишерского городского округа, утвержденное решением Думы Красновишерского городского округа от 17.06.2020 № 165</w:t>
            </w:r>
          </w:p>
          <w:p w:rsidR="00817C19" w:rsidRPr="00817C19" w:rsidRDefault="00817C19" w:rsidP="00DF15AE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204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12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widowControl w:val="0"/>
              <w:tabs>
                <w:tab w:val="left" w:pos="9356"/>
              </w:tabs>
              <w:jc w:val="both"/>
            </w:pPr>
            <w:r w:rsidRPr="00817C19">
              <w:t>О внесении изменений в прогнозный план (программу) приватизации муниципального имущества Красновишерского городского округа на 2020-2022 годы, утвержденный решением Думы Красновишерского городского округа от 26.03.2020 № 120 (в редакции решения Думы Красновишерского городского округа от 29.04.2020 № 144)</w:t>
            </w:r>
          </w:p>
          <w:p w:rsidR="00817C19" w:rsidRPr="00817C19" w:rsidRDefault="00817C19" w:rsidP="00DF15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205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13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jc w:val="both"/>
            </w:pPr>
            <w:r w:rsidRPr="00817C19">
              <w:t xml:space="preserve">Об утверждении </w:t>
            </w:r>
            <w:r w:rsidRPr="00817C19">
              <w:rPr>
                <w:bCs/>
                <w:color w:val="000000"/>
              </w:rPr>
              <w:t xml:space="preserve">ликвидационного баланса </w:t>
            </w:r>
            <w:r w:rsidRPr="00817C19">
              <w:t>муниципального казенного учреждения «Контрольно-счетная палата Красновишерского муниципального района»</w:t>
            </w:r>
          </w:p>
          <w:p w:rsidR="00817C19" w:rsidRPr="00817C19" w:rsidRDefault="00817C19" w:rsidP="00DF15AE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206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14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pStyle w:val="ae"/>
              <w:jc w:val="both"/>
            </w:pPr>
            <w:r w:rsidRPr="00817C19">
              <w:t xml:space="preserve">О рассмотрении проекта закона Пермского края «О внесении изменений в </w:t>
            </w:r>
            <w:r w:rsidRPr="00817C19">
              <w:rPr>
                <w:lang w:eastAsia="zh-CN"/>
              </w:rPr>
              <w:t>отдельные законы</w:t>
            </w:r>
            <w:r w:rsidRPr="00817C19">
              <w:t xml:space="preserve"> Пермского края</w:t>
            </w:r>
            <w:r w:rsidRPr="00817C19">
              <w:rPr>
                <w:lang w:eastAsia="zh-CN"/>
              </w:rPr>
              <w:t>»</w:t>
            </w:r>
            <w:r w:rsidRPr="00817C19">
              <w:t xml:space="preserve"> </w:t>
            </w:r>
          </w:p>
          <w:p w:rsidR="00817C19" w:rsidRPr="00817C19" w:rsidRDefault="00817C19" w:rsidP="00DF15AE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207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15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pStyle w:val="ae"/>
              <w:jc w:val="both"/>
            </w:pPr>
            <w:r w:rsidRPr="00817C19">
              <w:t xml:space="preserve">О рассмотрении проекта закона Пермского края «О внесении изменений в </w:t>
            </w:r>
            <w:r w:rsidRPr="00817C19">
              <w:rPr>
                <w:lang w:eastAsia="zh-CN"/>
              </w:rPr>
              <w:t>отдельные законы</w:t>
            </w:r>
            <w:r w:rsidRPr="00817C19">
              <w:t xml:space="preserve"> Пермского края</w:t>
            </w:r>
            <w:r w:rsidRPr="00817C19">
              <w:rPr>
                <w:lang w:eastAsia="zh-CN"/>
              </w:rPr>
              <w:t xml:space="preserve"> в сфере социальной защиты»</w:t>
            </w:r>
            <w:r w:rsidRPr="00817C19">
              <w:t xml:space="preserve"> </w:t>
            </w:r>
          </w:p>
          <w:p w:rsidR="00817C19" w:rsidRPr="00817C19" w:rsidRDefault="00817C19" w:rsidP="00DF15A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208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16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DF15AE">
            <w:pPr>
              <w:pStyle w:val="ae"/>
              <w:jc w:val="both"/>
            </w:pPr>
            <w:r w:rsidRPr="00817C19">
              <w:t xml:space="preserve">О рассмотрении проекта закона Пермского края «О внесении изменений в </w:t>
            </w:r>
            <w:r w:rsidRPr="00817C19">
              <w:rPr>
                <w:lang w:eastAsia="zh-CN"/>
              </w:rPr>
              <w:t>отдельные законы</w:t>
            </w:r>
            <w:r w:rsidRPr="00817C19">
              <w:t xml:space="preserve"> Пермского края о наделении органов местного самоуправления отдельными государственными полномочиями Пермского края» </w:t>
            </w:r>
          </w:p>
          <w:p w:rsidR="00817C19" w:rsidRPr="00817C19" w:rsidRDefault="00817C19" w:rsidP="00DF15A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209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17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817C19">
            <w:pPr>
              <w:pStyle w:val="ae"/>
              <w:jc w:val="both"/>
            </w:pPr>
            <w:r w:rsidRPr="00817C19">
              <w:t xml:space="preserve">О рассмотрении проекта закона Пермского края </w:t>
            </w:r>
            <w:r w:rsidRPr="00817C19">
              <w:rPr>
                <w:bCs/>
                <w:color w:val="000000"/>
              </w:rPr>
              <w:t>«О внесении изменений в Закон  Пермского края «О розничных рынках на территории Пермского края»</w:t>
            </w:r>
          </w:p>
          <w:p w:rsidR="00817C19" w:rsidRPr="00817C19" w:rsidRDefault="00817C19" w:rsidP="00DF15AE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210</w:t>
            </w:r>
          </w:p>
        </w:tc>
      </w:tr>
      <w:tr w:rsidR="00817C19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817C19" w:rsidRPr="00817C19" w:rsidRDefault="00817C19" w:rsidP="001F059B">
            <w:pPr>
              <w:jc w:val="center"/>
            </w:pPr>
            <w:r w:rsidRPr="00817C19">
              <w:t>18</w:t>
            </w:r>
          </w:p>
        </w:tc>
        <w:tc>
          <w:tcPr>
            <w:tcW w:w="6982" w:type="dxa"/>
            <w:shd w:val="clear" w:color="auto" w:fill="auto"/>
          </w:tcPr>
          <w:p w:rsidR="00817C19" w:rsidRPr="00817C19" w:rsidRDefault="00817C19" w:rsidP="00817C19">
            <w:pPr>
              <w:pStyle w:val="ae"/>
              <w:jc w:val="both"/>
            </w:pPr>
            <w:r w:rsidRPr="00817C19">
              <w:t xml:space="preserve">О рассмотрении проекта закона Пермского края «О внесении изменений в Закон Пермского края </w:t>
            </w:r>
            <w:r w:rsidRPr="00817C19">
              <w:rPr>
                <w:bCs/>
                <w:color w:val="000000"/>
              </w:rPr>
              <w:t xml:space="preserve">«О </w:t>
            </w:r>
            <w:r w:rsidRPr="00817C19">
              <w:rPr>
                <w:bCs/>
                <w:color w:val="000000"/>
                <w:lang w:eastAsia="zh-CN"/>
              </w:rPr>
              <w:t>предоставлении субсидий бюджетам муниципальных образований Пермского края из бюджета Пермского края</w:t>
            </w:r>
            <w:r w:rsidRPr="00817C19">
              <w:rPr>
                <w:bCs/>
                <w:color w:val="000000"/>
              </w:rPr>
              <w:t>»</w:t>
            </w:r>
          </w:p>
          <w:p w:rsidR="00817C19" w:rsidRPr="00817C19" w:rsidRDefault="00817C19" w:rsidP="00817C19">
            <w:pPr>
              <w:pStyle w:val="ae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817C19" w:rsidRDefault="00817C19" w:rsidP="00817C19">
            <w:pPr>
              <w:jc w:val="center"/>
            </w:pPr>
            <w:r w:rsidRPr="004201BB">
              <w:t>24.09.2020</w:t>
            </w:r>
          </w:p>
        </w:tc>
        <w:tc>
          <w:tcPr>
            <w:tcW w:w="1701" w:type="dxa"/>
            <w:shd w:val="clear" w:color="auto" w:fill="auto"/>
          </w:tcPr>
          <w:p w:rsidR="00817C19" w:rsidRPr="00817C19" w:rsidRDefault="00817C19" w:rsidP="000658D8">
            <w:pPr>
              <w:jc w:val="center"/>
            </w:pPr>
            <w:r w:rsidRPr="00817C19">
              <w:t>211</w:t>
            </w:r>
          </w:p>
        </w:tc>
      </w:tr>
    </w:tbl>
    <w:p w:rsidR="00227588" w:rsidRDefault="00227588" w:rsidP="001B2F80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>
      <w:bookmarkStart w:id="0" w:name="_GoBack"/>
      <w:bookmarkEnd w:id="0"/>
    </w:p>
    <w:sectPr w:rsidR="00227588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45" w:rsidRDefault="00C60345">
      <w:r>
        <w:separator/>
      </w:r>
    </w:p>
  </w:endnote>
  <w:endnote w:type="continuationSeparator" w:id="0">
    <w:p w:rsidR="00C60345" w:rsidRDefault="00C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60345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817C19">
          <w:rPr>
            <w:noProof/>
          </w:rPr>
          <w:t>2</w:t>
        </w:r>
        <w:r>
          <w:fldChar w:fldCharType="end"/>
        </w:r>
      </w:p>
    </w:sdtContent>
  </w:sdt>
  <w:p w:rsidR="000F5325" w:rsidRDefault="00C60345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45" w:rsidRDefault="00C60345">
      <w:r>
        <w:separator/>
      </w:r>
    </w:p>
  </w:footnote>
  <w:footnote w:type="continuationSeparator" w:id="0">
    <w:p w:rsidR="00C60345" w:rsidRDefault="00C6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17C19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60345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15AE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79E3-B2F2-43E0-A18F-ABCBC328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15</cp:revision>
  <cp:lastPrinted>2016-10-26T04:17:00Z</cp:lastPrinted>
  <dcterms:created xsi:type="dcterms:W3CDTF">2019-03-29T03:07:00Z</dcterms:created>
  <dcterms:modified xsi:type="dcterms:W3CDTF">2020-09-25T07:45:00Z</dcterms:modified>
</cp:coreProperties>
</file>