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162EE0">
      <w:pPr>
        <w:jc w:val="center"/>
        <w:rPr>
          <w:b/>
        </w:rPr>
      </w:pPr>
      <w:r w:rsidRPr="001F059B">
        <w:rPr>
          <w:b/>
        </w:rPr>
        <w:t>Перечень решений</w:t>
      </w:r>
    </w:p>
    <w:p w:rsidR="003472F0" w:rsidRPr="001F059B" w:rsidRDefault="0092018C" w:rsidP="00162EE0">
      <w:pPr>
        <w:jc w:val="center"/>
        <w:rPr>
          <w:b/>
        </w:rPr>
      </w:pPr>
      <w:r>
        <w:rPr>
          <w:b/>
        </w:rPr>
        <w:t>Думы</w:t>
      </w:r>
      <w:r w:rsidR="003472F0" w:rsidRPr="001F059B">
        <w:rPr>
          <w:b/>
        </w:rPr>
        <w:t xml:space="preserve"> Красновишерского </w:t>
      </w:r>
      <w:r>
        <w:rPr>
          <w:b/>
        </w:rPr>
        <w:t>городского округа</w:t>
      </w:r>
    </w:p>
    <w:p w:rsidR="00116F5B" w:rsidRPr="001F059B" w:rsidRDefault="000658D8" w:rsidP="00162EE0">
      <w:pPr>
        <w:jc w:val="center"/>
        <w:rPr>
          <w:b/>
        </w:rPr>
      </w:pPr>
      <w:r>
        <w:rPr>
          <w:b/>
        </w:rPr>
        <w:t xml:space="preserve">от </w:t>
      </w:r>
      <w:r w:rsidR="00162EE0">
        <w:rPr>
          <w:b/>
        </w:rPr>
        <w:t>28.11.2019</w:t>
      </w:r>
    </w:p>
    <w:p w:rsidR="003472F0" w:rsidRPr="001F059B" w:rsidRDefault="003472F0" w:rsidP="00162EE0"/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75400" w:rsidRDefault="003472F0" w:rsidP="00162EE0"/>
          <w:p w:rsidR="003472F0" w:rsidRPr="00F75400" w:rsidRDefault="003472F0" w:rsidP="00162EE0">
            <w:r w:rsidRPr="00F75400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75400" w:rsidRDefault="003472F0" w:rsidP="00162EE0">
            <w:pPr>
              <w:ind w:left="-288" w:firstLine="288"/>
            </w:pPr>
          </w:p>
          <w:p w:rsidR="003472F0" w:rsidRPr="00F75400" w:rsidRDefault="003472F0" w:rsidP="00162EE0">
            <w:r w:rsidRPr="00F75400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75400" w:rsidRDefault="003472F0" w:rsidP="00162EE0"/>
          <w:p w:rsidR="003472F0" w:rsidRPr="00F75400" w:rsidRDefault="003472F0" w:rsidP="00162EE0">
            <w:r w:rsidRPr="00F75400">
              <w:t>Дата принятия</w:t>
            </w:r>
          </w:p>
          <w:p w:rsidR="003472F0" w:rsidRPr="00F75400" w:rsidRDefault="003472F0" w:rsidP="00162EE0"/>
        </w:tc>
        <w:tc>
          <w:tcPr>
            <w:tcW w:w="1701" w:type="dxa"/>
            <w:shd w:val="clear" w:color="auto" w:fill="auto"/>
          </w:tcPr>
          <w:p w:rsidR="003472F0" w:rsidRPr="00F75400" w:rsidRDefault="003472F0" w:rsidP="00162EE0"/>
          <w:p w:rsidR="000E03D6" w:rsidRPr="00F75400" w:rsidRDefault="003472F0" w:rsidP="00162EE0">
            <w:r w:rsidRPr="00F75400">
              <w:t>№</w:t>
            </w:r>
          </w:p>
          <w:p w:rsidR="003472F0" w:rsidRPr="00F75400" w:rsidRDefault="003472F0" w:rsidP="00162EE0">
            <w:r w:rsidRPr="00F75400">
              <w:t>правового акта</w:t>
            </w:r>
          </w:p>
        </w:tc>
      </w:tr>
      <w:tr w:rsidR="00162EE0" w:rsidRPr="00A03FB6" w:rsidTr="00A26F9C">
        <w:trPr>
          <w:trHeight w:val="603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62E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бюджете Красновишерского городского округа на 2020 год и на плановый период 2021 и 2022 годов (первое чтение)</w:t>
            </w:r>
          </w:p>
          <w:p w:rsidR="00162EE0" w:rsidRPr="00162EE0" w:rsidRDefault="00162EE0" w:rsidP="00162EE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46</w:t>
            </w:r>
          </w:p>
        </w:tc>
      </w:tr>
      <w:tr w:rsidR="00162EE0" w:rsidRPr="00A03FB6" w:rsidTr="00162EE0">
        <w:trPr>
          <w:trHeight w:val="139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EE0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</w:t>
            </w:r>
          </w:p>
          <w:p w:rsidR="00162EE0" w:rsidRPr="00162EE0" w:rsidRDefault="00162EE0" w:rsidP="00162EE0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47</w:t>
            </w:r>
          </w:p>
        </w:tc>
      </w:tr>
      <w:tr w:rsidR="00162EE0" w:rsidRPr="00A03FB6" w:rsidTr="00162EE0">
        <w:trPr>
          <w:trHeight w:val="144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autoSpaceDE w:val="0"/>
              <w:autoSpaceDN w:val="0"/>
              <w:adjustRightInd w:val="0"/>
              <w:ind w:firstLine="720"/>
              <w:jc w:val="both"/>
            </w:pPr>
            <w:r w:rsidRPr="00162EE0">
              <w:t>О согласовании проекта закона Пермского края «О внесении изменений в закон Пермского края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Pr="00162EE0">
              <w:rPr>
                <w:color w:val="3C3C3C"/>
                <w:spacing w:val="2"/>
              </w:rPr>
              <w:t>»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48</w:t>
            </w:r>
          </w:p>
        </w:tc>
      </w:tr>
      <w:tr w:rsidR="00162EE0" w:rsidRPr="00A03FB6" w:rsidTr="00162EE0">
        <w:trPr>
          <w:trHeight w:val="160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ae"/>
              <w:jc w:val="both"/>
            </w:pPr>
            <w:r w:rsidRPr="00162EE0">
              <w:t>О рассмотрении проекта закона  Пермского края «О рассмотрении проекта закона Пермского края «</w:t>
            </w:r>
            <w:r w:rsidRPr="00162EE0">
              <w:rPr>
                <w:bCs/>
                <w:spacing w:val="2"/>
                <w:kern w:val="36"/>
              </w:rPr>
              <w:t xml:space="preserve">О внесении изменений в Закон Пермского </w:t>
            </w:r>
            <w:r w:rsidRPr="00162EE0">
              <w:rPr>
                <w:spacing w:val="2"/>
              </w:rPr>
              <w:t>края от 29 февраля 2016 г. № 612-ПК «О передаче органам местного самоуправления Пермского края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животных»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49</w:t>
            </w:r>
          </w:p>
        </w:tc>
      </w:tr>
      <w:tr w:rsidR="00162EE0" w:rsidRPr="00A03FB6" w:rsidTr="00162EE0">
        <w:trPr>
          <w:trHeight w:val="160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ae"/>
              <w:jc w:val="both"/>
            </w:pPr>
            <w:r w:rsidRPr="00162EE0">
              <w:t>О рассмотрении проекта закона Пермского края «</w:t>
            </w:r>
            <w:r w:rsidRPr="00162EE0">
              <w:rPr>
                <w:bCs/>
                <w:spacing w:val="2"/>
                <w:kern w:val="36"/>
              </w:rPr>
              <w:t xml:space="preserve">О внесении изменений в Закон Пермского </w:t>
            </w:r>
            <w:r w:rsidRPr="00162EE0">
              <w:rPr>
                <w:spacing w:val="2"/>
              </w:rPr>
              <w:t>края от 01 июня 2016 г. № 662-ПК «О наделении органов местного самоуправления  Пермского края государственными полномочиями по предоставлению жилых помещений и предоставлению единовременной денежной выплаты на приобретение или строительство жилого помещения некоторым категориям граждан»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50</w:t>
            </w:r>
          </w:p>
        </w:tc>
      </w:tr>
      <w:tr w:rsidR="00162EE0" w:rsidRPr="00A03FB6" w:rsidTr="00162EE0">
        <w:trPr>
          <w:trHeight w:val="160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ae"/>
              <w:jc w:val="both"/>
            </w:pPr>
            <w:r w:rsidRPr="00162EE0">
              <w:t>О рассмотрении проекта закона Пермского края «О внесении изменений в Закон Пермского края «О закреплении дополнительных вопросов местного значения за сельскими поселениями Пермского края и о внесении изменения в Закон Пермского края «О бюджетном процессе в Пермском крае»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51</w:t>
            </w:r>
          </w:p>
        </w:tc>
      </w:tr>
      <w:tr w:rsidR="00162EE0" w:rsidRPr="00A03FB6" w:rsidTr="00162EE0">
        <w:trPr>
          <w:trHeight w:val="352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autoSpaceDE w:val="0"/>
              <w:autoSpaceDN w:val="0"/>
              <w:adjustRightInd w:val="0"/>
              <w:jc w:val="both"/>
            </w:pPr>
            <w:r w:rsidRPr="00162EE0">
              <w:t>О принятии Устава Красновишерского городского округа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52</w:t>
            </w:r>
          </w:p>
        </w:tc>
      </w:tr>
      <w:tr w:rsidR="00162EE0" w:rsidRPr="00A03FB6" w:rsidTr="002A098A">
        <w:trPr>
          <w:trHeight w:val="184"/>
        </w:trPr>
        <w:tc>
          <w:tcPr>
            <w:tcW w:w="531" w:type="dxa"/>
            <w:shd w:val="clear" w:color="auto" w:fill="auto"/>
          </w:tcPr>
          <w:p w:rsidR="00162EE0" w:rsidRPr="00162EE0" w:rsidRDefault="00A26F9C" w:rsidP="00162EE0">
            <w:r>
              <w:t>8</w:t>
            </w:r>
          </w:p>
        </w:tc>
        <w:tc>
          <w:tcPr>
            <w:tcW w:w="6982" w:type="dxa"/>
            <w:shd w:val="clear" w:color="auto" w:fill="auto"/>
          </w:tcPr>
          <w:p w:rsidR="00162EE0" w:rsidRPr="00162EE0" w:rsidRDefault="00162EE0" w:rsidP="00162EE0">
            <w:pPr>
              <w:pStyle w:val="ae"/>
              <w:jc w:val="both"/>
            </w:pPr>
            <w:r w:rsidRPr="00162EE0">
              <w:t>Об утверждении Порядка формировании и использования бюджетных ассигнований дорожного фонда Красновишерского городского округа»</w:t>
            </w:r>
          </w:p>
        </w:tc>
        <w:tc>
          <w:tcPr>
            <w:tcW w:w="1494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28.11.2019</w:t>
            </w:r>
          </w:p>
        </w:tc>
        <w:tc>
          <w:tcPr>
            <w:tcW w:w="1701" w:type="dxa"/>
            <w:shd w:val="clear" w:color="auto" w:fill="auto"/>
          </w:tcPr>
          <w:p w:rsidR="00162EE0" w:rsidRPr="00162EE0" w:rsidRDefault="00162EE0" w:rsidP="00162EE0">
            <w:pPr>
              <w:jc w:val="center"/>
            </w:pPr>
            <w:r w:rsidRPr="00162EE0">
              <w:t>53</w:t>
            </w:r>
          </w:p>
        </w:tc>
      </w:tr>
    </w:tbl>
    <w:p w:rsidR="003472F0" w:rsidRPr="00A03FB6" w:rsidRDefault="003472F0" w:rsidP="00162EE0">
      <w:pPr>
        <w:rPr>
          <w:sz w:val="26"/>
          <w:szCs w:val="26"/>
        </w:rPr>
      </w:pPr>
    </w:p>
    <w:p w:rsidR="00162EE0" w:rsidRPr="00A03FB6" w:rsidRDefault="00162EE0">
      <w:pPr>
        <w:rPr>
          <w:sz w:val="26"/>
          <w:szCs w:val="26"/>
        </w:rPr>
      </w:pPr>
    </w:p>
    <w:sectPr w:rsidR="00162EE0" w:rsidRPr="00A03FB6" w:rsidSect="002A098A">
      <w:footerReference w:type="even" r:id="rId7"/>
      <w:footerReference w:type="default" r:id="rId8"/>
      <w:pgSz w:w="11906" w:h="16838"/>
      <w:pgMar w:top="992" w:right="312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DCA" w:rsidRDefault="002F5DCA">
      <w:r>
        <w:separator/>
      </w:r>
    </w:p>
  </w:endnote>
  <w:endnote w:type="continuationSeparator" w:id="1">
    <w:p w:rsidR="002F5DCA" w:rsidRDefault="002F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AC1064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2F5DCA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AC1064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A26F9C">
          <w:rPr>
            <w:noProof/>
          </w:rPr>
          <w:t>2</w:t>
        </w:r>
        <w:r>
          <w:fldChar w:fldCharType="end"/>
        </w:r>
      </w:p>
    </w:sdtContent>
  </w:sdt>
  <w:p w:rsidR="000F5325" w:rsidRDefault="002F5DCA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DCA" w:rsidRDefault="002F5DCA">
      <w:r>
        <w:separator/>
      </w:r>
    </w:p>
  </w:footnote>
  <w:footnote w:type="continuationSeparator" w:id="1">
    <w:p w:rsidR="002F5DCA" w:rsidRDefault="002F5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97A"/>
    <w:rsid w:val="00011A70"/>
    <w:rsid w:val="00014009"/>
    <w:rsid w:val="000215FC"/>
    <w:rsid w:val="0003547E"/>
    <w:rsid w:val="000432C2"/>
    <w:rsid w:val="0005664C"/>
    <w:rsid w:val="00056E05"/>
    <w:rsid w:val="000570F0"/>
    <w:rsid w:val="000658D8"/>
    <w:rsid w:val="00076DB8"/>
    <w:rsid w:val="00096A95"/>
    <w:rsid w:val="00096C96"/>
    <w:rsid w:val="000B0C65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2EE0"/>
    <w:rsid w:val="0016794A"/>
    <w:rsid w:val="001743FA"/>
    <w:rsid w:val="00182741"/>
    <w:rsid w:val="001827CC"/>
    <w:rsid w:val="001B2F80"/>
    <w:rsid w:val="001C7A34"/>
    <w:rsid w:val="001E0DEA"/>
    <w:rsid w:val="001E22FD"/>
    <w:rsid w:val="001E32A4"/>
    <w:rsid w:val="001F059B"/>
    <w:rsid w:val="0022712A"/>
    <w:rsid w:val="002420ED"/>
    <w:rsid w:val="00255C86"/>
    <w:rsid w:val="00261682"/>
    <w:rsid w:val="00266D20"/>
    <w:rsid w:val="002753EB"/>
    <w:rsid w:val="0028333C"/>
    <w:rsid w:val="002A098A"/>
    <w:rsid w:val="002B5F81"/>
    <w:rsid w:val="002B6286"/>
    <w:rsid w:val="002C5A18"/>
    <w:rsid w:val="002C67A3"/>
    <w:rsid w:val="002D5779"/>
    <w:rsid w:val="002D5AEA"/>
    <w:rsid w:val="002E6200"/>
    <w:rsid w:val="002F5DCA"/>
    <w:rsid w:val="003072BD"/>
    <w:rsid w:val="003344BF"/>
    <w:rsid w:val="00337F08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67CAB"/>
    <w:rsid w:val="00482CF5"/>
    <w:rsid w:val="00483E73"/>
    <w:rsid w:val="004957B1"/>
    <w:rsid w:val="00495C54"/>
    <w:rsid w:val="004E7576"/>
    <w:rsid w:val="004F3CA7"/>
    <w:rsid w:val="0051005B"/>
    <w:rsid w:val="00526ED5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0A48"/>
    <w:rsid w:val="005D406C"/>
    <w:rsid w:val="005E169B"/>
    <w:rsid w:val="00603563"/>
    <w:rsid w:val="00605E73"/>
    <w:rsid w:val="00641845"/>
    <w:rsid w:val="00664CA9"/>
    <w:rsid w:val="00672D47"/>
    <w:rsid w:val="00672F77"/>
    <w:rsid w:val="006860FF"/>
    <w:rsid w:val="00686D61"/>
    <w:rsid w:val="006B57D6"/>
    <w:rsid w:val="006B58A9"/>
    <w:rsid w:val="006C665A"/>
    <w:rsid w:val="006F2782"/>
    <w:rsid w:val="00715968"/>
    <w:rsid w:val="0073241F"/>
    <w:rsid w:val="0073754E"/>
    <w:rsid w:val="00737D3A"/>
    <w:rsid w:val="00751E63"/>
    <w:rsid w:val="00784B4E"/>
    <w:rsid w:val="007B6939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81A0F"/>
    <w:rsid w:val="0088688E"/>
    <w:rsid w:val="00890950"/>
    <w:rsid w:val="008B61ED"/>
    <w:rsid w:val="008D396C"/>
    <w:rsid w:val="008D500B"/>
    <w:rsid w:val="008D5737"/>
    <w:rsid w:val="00900487"/>
    <w:rsid w:val="009043F2"/>
    <w:rsid w:val="00913924"/>
    <w:rsid w:val="0092018C"/>
    <w:rsid w:val="00922264"/>
    <w:rsid w:val="009357E9"/>
    <w:rsid w:val="00944D7A"/>
    <w:rsid w:val="009451F7"/>
    <w:rsid w:val="00953659"/>
    <w:rsid w:val="00982402"/>
    <w:rsid w:val="00986FE3"/>
    <w:rsid w:val="00991378"/>
    <w:rsid w:val="009A17C3"/>
    <w:rsid w:val="009A3E65"/>
    <w:rsid w:val="009B016F"/>
    <w:rsid w:val="009B2DA8"/>
    <w:rsid w:val="009B3065"/>
    <w:rsid w:val="009F01B0"/>
    <w:rsid w:val="00A03FB6"/>
    <w:rsid w:val="00A06335"/>
    <w:rsid w:val="00A07D2A"/>
    <w:rsid w:val="00A20624"/>
    <w:rsid w:val="00A23411"/>
    <w:rsid w:val="00A26F9C"/>
    <w:rsid w:val="00A35987"/>
    <w:rsid w:val="00A36DCA"/>
    <w:rsid w:val="00A44994"/>
    <w:rsid w:val="00A54689"/>
    <w:rsid w:val="00A83155"/>
    <w:rsid w:val="00AC1064"/>
    <w:rsid w:val="00AC45D9"/>
    <w:rsid w:val="00AE0815"/>
    <w:rsid w:val="00AE21A9"/>
    <w:rsid w:val="00AE362E"/>
    <w:rsid w:val="00AF39F5"/>
    <w:rsid w:val="00B01150"/>
    <w:rsid w:val="00B26D80"/>
    <w:rsid w:val="00B4110A"/>
    <w:rsid w:val="00B50AA5"/>
    <w:rsid w:val="00B5422B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72E05"/>
    <w:rsid w:val="00C81C81"/>
    <w:rsid w:val="00CB1220"/>
    <w:rsid w:val="00CB17DC"/>
    <w:rsid w:val="00CB35C2"/>
    <w:rsid w:val="00CE3E49"/>
    <w:rsid w:val="00CE6C68"/>
    <w:rsid w:val="00CF22DC"/>
    <w:rsid w:val="00D215F9"/>
    <w:rsid w:val="00D47A36"/>
    <w:rsid w:val="00D554BB"/>
    <w:rsid w:val="00D63726"/>
    <w:rsid w:val="00D74766"/>
    <w:rsid w:val="00D81EDA"/>
    <w:rsid w:val="00D869A6"/>
    <w:rsid w:val="00D91271"/>
    <w:rsid w:val="00D934B2"/>
    <w:rsid w:val="00D96DE4"/>
    <w:rsid w:val="00DC4FC5"/>
    <w:rsid w:val="00DC6B03"/>
    <w:rsid w:val="00DF20EC"/>
    <w:rsid w:val="00E12C74"/>
    <w:rsid w:val="00E15DD2"/>
    <w:rsid w:val="00E34002"/>
    <w:rsid w:val="00E44094"/>
    <w:rsid w:val="00E45CB2"/>
    <w:rsid w:val="00E54912"/>
    <w:rsid w:val="00E62E72"/>
    <w:rsid w:val="00E738EF"/>
    <w:rsid w:val="00E9000E"/>
    <w:rsid w:val="00E972D1"/>
    <w:rsid w:val="00EC5BCC"/>
    <w:rsid w:val="00F21B35"/>
    <w:rsid w:val="00F263A4"/>
    <w:rsid w:val="00F34D1B"/>
    <w:rsid w:val="00F6097A"/>
    <w:rsid w:val="00F738DC"/>
    <w:rsid w:val="00F75400"/>
    <w:rsid w:val="00F77348"/>
    <w:rsid w:val="00FA5562"/>
    <w:rsid w:val="00FA7301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7CA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styleId="ae">
    <w:name w:val="No Spacing"/>
    <w:uiPriority w:val="1"/>
    <w:qFormat/>
    <w:rsid w:val="0025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A954-399D-49B9-B138-EA8DE06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oasazonova</cp:lastModifiedBy>
  <cp:revision>27</cp:revision>
  <cp:lastPrinted>2019-09-25T10:00:00Z</cp:lastPrinted>
  <dcterms:created xsi:type="dcterms:W3CDTF">2019-03-29T03:07:00Z</dcterms:created>
  <dcterms:modified xsi:type="dcterms:W3CDTF">2019-12-03T04:29:00Z</dcterms:modified>
</cp:coreProperties>
</file>