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 xml:space="preserve">Перечень решений </w:t>
      </w:r>
    </w:p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>Думы Красновишерского городского округа</w:t>
      </w:r>
    </w:p>
    <w:p w:rsidR="00F210C4" w:rsidRPr="00F210C4" w:rsidRDefault="00925DE6" w:rsidP="00F210C4">
      <w:pPr>
        <w:jc w:val="center"/>
        <w:rPr>
          <w:b/>
        </w:rPr>
      </w:pPr>
      <w:r>
        <w:rPr>
          <w:b/>
        </w:rPr>
        <w:t xml:space="preserve">от </w:t>
      </w:r>
      <w:r w:rsidR="00FB0677">
        <w:rPr>
          <w:b/>
        </w:rPr>
        <w:t>30.06.2021</w:t>
      </w:r>
    </w:p>
    <w:p w:rsidR="00F210C4" w:rsidRPr="00F210C4" w:rsidRDefault="00F210C4" w:rsidP="00F210C4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F210C4" w:rsidRPr="00F210C4" w:rsidTr="00410774">
        <w:trPr>
          <w:trHeight w:val="850"/>
        </w:trPr>
        <w:tc>
          <w:tcPr>
            <w:tcW w:w="53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№</w:t>
            </w:r>
          </w:p>
        </w:tc>
        <w:tc>
          <w:tcPr>
            <w:tcW w:w="6982" w:type="dxa"/>
            <w:shd w:val="clear" w:color="auto" w:fill="auto"/>
          </w:tcPr>
          <w:p w:rsidR="00F210C4" w:rsidRPr="00F210C4" w:rsidRDefault="00F210C4" w:rsidP="00410774">
            <w:pPr>
              <w:ind w:left="-288" w:firstLine="288"/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Дата принятия</w:t>
            </w:r>
          </w:p>
          <w:p w:rsidR="00F210C4" w:rsidRPr="00F210C4" w:rsidRDefault="00F210C4" w:rsidP="00410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 xml:space="preserve">№ </w:t>
            </w:r>
          </w:p>
          <w:p w:rsidR="00F210C4" w:rsidRPr="00F210C4" w:rsidRDefault="00F210C4" w:rsidP="00410774">
            <w:pPr>
              <w:jc w:val="center"/>
            </w:pPr>
            <w:r w:rsidRPr="00F210C4">
              <w:t>правового акта</w:t>
            </w:r>
          </w:p>
        </w:tc>
      </w:tr>
      <w:tr w:rsidR="00F210C4" w:rsidRPr="00665984" w:rsidTr="00410774">
        <w:trPr>
          <w:trHeight w:val="742"/>
        </w:trPr>
        <w:tc>
          <w:tcPr>
            <w:tcW w:w="531" w:type="dxa"/>
            <w:shd w:val="clear" w:color="auto" w:fill="auto"/>
          </w:tcPr>
          <w:p w:rsidR="00F210C4" w:rsidRPr="00FB0677" w:rsidRDefault="00925DE6" w:rsidP="00410774">
            <w:pPr>
              <w:jc w:val="center"/>
            </w:pPr>
            <w:r w:rsidRPr="00FB0677">
              <w:t>1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</w:rPr>
            </w:pPr>
            <w:r w:rsidRPr="00FB0677">
              <w:rPr>
                <w:bCs/>
              </w:rPr>
              <w:t>О результатах деятельности главы городского округа - главы администрации Красновишерского городского округа за 2020 год</w:t>
            </w:r>
          </w:p>
          <w:p w:rsidR="00FB0677" w:rsidRPr="00FB0677" w:rsidRDefault="00FB0677" w:rsidP="00FB0677">
            <w:pPr>
              <w:widowControl w:val="0"/>
              <w:tabs>
                <w:tab w:val="left" w:pos="9356"/>
              </w:tabs>
              <w:suppressAutoHyphens/>
              <w:jc w:val="both"/>
            </w:pPr>
          </w:p>
          <w:p w:rsidR="00F210C4" w:rsidRPr="00FB0677" w:rsidRDefault="00F210C4" w:rsidP="00665984">
            <w:pPr>
              <w:ind w:right="139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210C4" w:rsidRPr="00FB0677" w:rsidRDefault="00FB0677" w:rsidP="00410774">
            <w:pPr>
              <w:jc w:val="center"/>
            </w:pPr>
            <w:r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210C4" w:rsidRPr="00FB0677" w:rsidRDefault="00FB0677" w:rsidP="00410774">
            <w:pPr>
              <w:jc w:val="center"/>
            </w:pPr>
            <w:r w:rsidRPr="00FB0677">
              <w:t>306</w:t>
            </w:r>
          </w:p>
        </w:tc>
      </w:tr>
      <w:tr w:rsidR="00FB0677" w:rsidRPr="00665984" w:rsidTr="00410774">
        <w:trPr>
          <w:trHeight w:val="551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2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</w:t>
            </w:r>
          </w:p>
          <w:p w:rsidR="00FB0677" w:rsidRPr="00FB0677" w:rsidRDefault="00FB0677" w:rsidP="006659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307</w:t>
            </w:r>
          </w:p>
        </w:tc>
      </w:tr>
      <w:tr w:rsidR="00FB0677" w:rsidRPr="00665984" w:rsidTr="00410774">
        <w:trPr>
          <w:trHeight w:val="676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финансовом управлении администрации Красновишерского городского округа, утвержденное  решением Думы Красновишерского городского округа от 23.12.2019 № 65 (в редакции решений Думы Красновишерского городского округа от 26.12.2019 № 85, от 28.05.2020 № 153, от 01.04.2021 № 276)</w:t>
            </w:r>
          </w:p>
          <w:p w:rsidR="00FB0677" w:rsidRPr="00FB0677" w:rsidRDefault="00FB0677" w:rsidP="00FB0677">
            <w:pPr>
              <w:pStyle w:val="a7"/>
              <w:jc w:val="both"/>
            </w:pPr>
          </w:p>
          <w:p w:rsidR="00FB0677" w:rsidRPr="00FB0677" w:rsidRDefault="00FB0677" w:rsidP="00665984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308</w:t>
            </w:r>
          </w:p>
        </w:tc>
      </w:tr>
      <w:tr w:rsidR="00FB0677" w:rsidRPr="0066598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4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widowControl w:val="0"/>
              <w:tabs>
                <w:tab w:val="left" w:pos="9356"/>
              </w:tabs>
              <w:jc w:val="both"/>
            </w:pPr>
            <w:r w:rsidRPr="00FB0677">
              <w:t>О внесении изменений в прогнозный план (программу) приватизации муниципального имущества Красновишерского городского округа на 2021-2023 годы, утвержденный решением Думы Красновишерского городского округа от 11.12.2020 № 239 (в редакции решений Думы Красновишерского городского округа от 01.04.2021 № 280, от 29.04.2021 № 291)</w:t>
            </w:r>
          </w:p>
          <w:p w:rsidR="00FB0677" w:rsidRPr="00FB0677" w:rsidRDefault="00FB0677" w:rsidP="00665984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309</w:t>
            </w:r>
          </w:p>
        </w:tc>
      </w:tr>
      <w:tr w:rsidR="00FB0677" w:rsidRPr="0066598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5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отдельных решений представительных органов Красновишерского муниципального района</w:t>
            </w:r>
          </w:p>
          <w:p w:rsidR="00FB0677" w:rsidRPr="00FB0677" w:rsidRDefault="00FB0677" w:rsidP="00665984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310</w:t>
            </w:r>
          </w:p>
        </w:tc>
      </w:tr>
      <w:tr w:rsidR="00FB0677" w:rsidRPr="0066598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6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досрочном сложении</w:t>
            </w: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полномочий члена Молодежного парламента Красновишерского городского округа</w:t>
            </w:r>
          </w:p>
          <w:p w:rsidR="00FB0677" w:rsidRPr="00FB0677" w:rsidRDefault="00FB0677" w:rsidP="00665984">
            <w:pPr>
              <w:pStyle w:val="a7"/>
              <w:jc w:val="both"/>
            </w:pPr>
          </w:p>
          <w:p w:rsidR="00FB0677" w:rsidRPr="00FB0677" w:rsidRDefault="00FB0677" w:rsidP="00FB0677"/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311</w:t>
            </w:r>
          </w:p>
        </w:tc>
      </w:tr>
      <w:tr w:rsidR="00FB0677" w:rsidRPr="0066598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7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Молодежном парламенте Красновишерского городского округа, утвержденное решением Думы Красновишерского городского округа от 26.03.2020 № 127</w:t>
            </w:r>
          </w:p>
          <w:p w:rsidR="00FB0677" w:rsidRPr="00FB0677" w:rsidRDefault="00FB0677" w:rsidP="00665984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312</w:t>
            </w:r>
          </w:p>
        </w:tc>
      </w:tr>
      <w:tr w:rsidR="00FB0677" w:rsidRPr="0066598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8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участии в проекте «Внедрение в деятельность представительных </w:t>
            </w:r>
            <w:proofErr w:type="gramStart"/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муниципальных образований Сервиса автоматизации взаимодействия субъектов законотворческой деятельности Пермского края</w:t>
            </w:r>
            <w:proofErr w:type="gramEnd"/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B0677" w:rsidRPr="00FB0677" w:rsidRDefault="00FB0677" w:rsidP="00665984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313</w:t>
            </w:r>
          </w:p>
        </w:tc>
      </w:tr>
      <w:tr w:rsidR="00FB0677" w:rsidRPr="0066598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9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рассмотрении протеста прокуратуры Красновишерского района</w:t>
            </w:r>
          </w:p>
          <w:p w:rsidR="00FB0677" w:rsidRPr="00FB0677" w:rsidRDefault="00FB0677" w:rsidP="00665984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Default="00FB0677" w:rsidP="00FB0677">
            <w:pPr>
              <w:jc w:val="center"/>
            </w:pPr>
            <w:r w:rsidRPr="00AC7965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314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a7"/>
              <w:jc w:val="both"/>
            </w:pPr>
            <w:r w:rsidRPr="00FB0677">
              <w:rPr>
                <w:bCs/>
              </w:rPr>
              <w:t xml:space="preserve">О рассмотрении проекта Закона Пермского края 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 xml:space="preserve"> «О внесении изменений в Закон Пермского края «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Об административных правонарушениях в Пермском крае»</w:t>
            </w:r>
          </w:p>
          <w:p w:rsidR="00FB0677" w:rsidRPr="00FB0677" w:rsidRDefault="00FB0677" w:rsidP="00FB0677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315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11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a7"/>
              <w:jc w:val="both"/>
            </w:pPr>
            <w:r w:rsidRPr="00FB0677">
              <w:rPr>
                <w:bCs/>
              </w:rPr>
              <w:t xml:space="preserve">О рассмотрении проекта Закона Пермского края 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«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О признании </w:t>
            </w:r>
            <w:proofErr w:type="gramStart"/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утратившим</w:t>
            </w:r>
            <w:proofErr w:type="gramEnd"/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 силу Закона Пермского края «О регулировании отдельных отношений в сфере деятельности пунктов переработки древесины на территории Пермского края» и о внесении изменений в Закон Пермского края «Об административных правонарушениях в Пермском крае»</w:t>
            </w:r>
          </w:p>
          <w:p w:rsidR="00FB0677" w:rsidRPr="00FB0677" w:rsidRDefault="00FB0677" w:rsidP="00FB0677">
            <w:pPr>
              <w:pStyle w:val="a7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316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12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a7"/>
              <w:jc w:val="both"/>
            </w:pPr>
            <w:r w:rsidRPr="00FB0677">
              <w:t xml:space="preserve">О рассмотрении проекта Закона Пермского края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«О признании </w:t>
            </w:r>
            <w:proofErr w:type="gramStart"/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>утратившими</w:t>
            </w:r>
            <w:proofErr w:type="gramEnd"/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силу отдельных законов Пермского края»</w:t>
            </w:r>
          </w:p>
          <w:p w:rsidR="00FB0677" w:rsidRPr="00FB0677" w:rsidRDefault="00FB0677" w:rsidP="00FB0677">
            <w:pPr>
              <w:pStyle w:val="a7"/>
              <w:jc w:val="both"/>
            </w:pPr>
          </w:p>
          <w:p w:rsidR="00FB0677" w:rsidRPr="00FB0677" w:rsidRDefault="00FB0677" w:rsidP="00FB0677">
            <w:pPr>
              <w:pStyle w:val="a7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317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13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a7"/>
              <w:jc w:val="both"/>
            </w:pPr>
            <w:r w:rsidRPr="00FB0677">
              <w:t xml:space="preserve">О рассмотрении проекта Закона Пермского края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я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в 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Закон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Пермского края от 9 марта 2006 г. № 2903-656 «О туризме и туристкой деятельности» </w:t>
            </w:r>
          </w:p>
          <w:p w:rsidR="00FB0677" w:rsidRPr="00FB0677" w:rsidRDefault="00FB0677" w:rsidP="00FB0677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318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14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a7"/>
              <w:jc w:val="both"/>
            </w:pPr>
            <w:r w:rsidRPr="00FB0677">
              <w:t xml:space="preserve">О рассмотрении проекта Закона Пермского края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й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>в з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акон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Пермского края «О 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реализации отдельных полномочий в области обращения с твердыми коммунальными отходами на территории Пермского края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» </w:t>
            </w:r>
          </w:p>
          <w:p w:rsidR="00FB0677" w:rsidRPr="00FB0677" w:rsidRDefault="00FB0677" w:rsidP="00FB0677">
            <w:pPr>
              <w:pStyle w:val="a7"/>
              <w:jc w:val="both"/>
            </w:pPr>
          </w:p>
          <w:p w:rsidR="00FB0677" w:rsidRPr="00FB0677" w:rsidRDefault="00FB0677" w:rsidP="00FB0677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319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AB7CCE">
            <w:pPr>
              <w:jc w:val="center"/>
            </w:pPr>
            <w:r w:rsidRPr="00FB0677">
              <w:t>15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AB7CCE">
            <w:pPr>
              <w:pStyle w:val="a7"/>
              <w:jc w:val="both"/>
            </w:pPr>
            <w:r w:rsidRPr="00FB0677">
              <w:t xml:space="preserve">О рассмотрении проекта Закона Пермского края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й 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>в З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акон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 Пермского края «</w:t>
            </w:r>
            <w:r w:rsidRPr="00FB0677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Об управлении и распоряжении государственной собственностью Пермского края</w:t>
            </w:r>
            <w:r w:rsidRPr="00FB0677">
              <w:rPr>
                <w:rStyle w:val="a8"/>
                <w:b w:val="0"/>
                <w:color w:val="000000"/>
                <w:shd w:val="clear" w:color="auto" w:fill="FFFFFF"/>
              </w:rPr>
              <w:t xml:space="preserve">» </w:t>
            </w:r>
          </w:p>
          <w:p w:rsidR="00FB0677" w:rsidRPr="00FB0677" w:rsidRDefault="00FB0677" w:rsidP="00AB7CCE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AB7CCE">
            <w:pPr>
              <w:jc w:val="center"/>
            </w:pPr>
            <w:r w:rsidRPr="00FB0677">
              <w:t>320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16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ind w:right="139"/>
              <w:jc w:val="both"/>
            </w:pPr>
            <w:r w:rsidRPr="00FB0677">
              <w:rPr>
                <w:bCs/>
                <w:color w:val="000000"/>
              </w:rPr>
              <w:t xml:space="preserve">Об утверждении Порядка организации и осуществления территориального общественного самоуправления </w:t>
            </w:r>
            <w:proofErr w:type="gramStart"/>
            <w:r w:rsidRPr="00FB0677">
              <w:rPr>
                <w:bCs/>
                <w:color w:val="000000"/>
              </w:rPr>
              <w:t>в</w:t>
            </w:r>
            <w:proofErr w:type="gramEnd"/>
            <w:r w:rsidRPr="00FB0677">
              <w:rPr>
                <w:bCs/>
                <w:color w:val="000000"/>
              </w:rPr>
              <w:t xml:space="preserve"> </w:t>
            </w:r>
            <w:proofErr w:type="gramStart"/>
            <w:r w:rsidRPr="00FB0677">
              <w:rPr>
                <w:bCs/>
                <w:color w:val="000000"/>
              </w:rPr>
              <w:t>Красновишерско</w:t>
            </w:r>
            <w:r w:rsidRPr="00FB0677">
              <w:rPr>
                <w:bCs/>
                <w:color w:val="000000"/>
                <w:kern w:val="2"/>
              </w:rPr>
              <w:t>м</w:t>
            </w:r>
            <w:proofErr w:type="gramEnd"/>
            <w:r w:rsidRPr="00FB0677">
              <w:rPr>
                <w:bCs/>
                <w:color w:val="000000"/>
              </w:rPr>
              <w:t xml:space="preserve"> городском округе, </w:t>
            </w:r>
            <w:r w:rsidRPr="00FB0677">
              <w:rPr>
                <w:bCs/>
                <w:color w:val="000000"/>
                <w:kern w:val="2"/>
              </w:rPr>
              <w:t xml:space="preserve">условия и порядок выделения необходимых средств из бюджета Красновишерского городского округа </w:t>
            </w:r>
            <w:r w:rsidRPr="00FB0677">
              <w:rPr>
                <w:bCs/>
                <w:color w:val="000000"/>
              </w:rPr>
              <w:t xml:space="preserve"> </w:t>
            </w:r>
          </w:p>
          <w:p w:rsidR="00FB0677" w:rsidRPr="00FB0677" w:rsidRDefault="00FB0677" w:rsidP="00FB0677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FB0677">
            <w:pPr>
              <w:jc w:val="center"/>
            </w:pPr>
            <w:r w:rsidRPr="00FB0677">
              <w:t>30.06.2021</w:t>
            </w:r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321</w:t>
            </w:r>
          </w:p>
        </w:tc>
      </w:tr>
      <w:tr w:rsidR="00FB0677" w:rsidRPr="00FB0677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17</w:t>
            </w:r>
          </w:p>
        </w:tc>
        <w:tc>
          <w:tcPr>
            <w:tcW w:w="6982" w:type="dxa"/>
            <w:shd w:val="clear" w:color="auto" w:fill="auto"/>
          </w:tcPr>
          <w:p w:rsidR="00FB0677" w:rsidRPr="00FB0677" w:rsidRDefault="00FB0677" w:rsidP="00FB0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персональный состав Молодежного парламента Красновишерского городского округа, утвержденный решением Думы Красновишерского городского округа от 11.12.2020 № 244</w:t>
            </w:r>
          </w:p>
          <w:p w:rsidR="00FB0677" w:rsidRPr="00FB0677" w:rsidRDefault="00FB0677" w:rsidP="00FB0677">
            <w:pPr>
              <w:ind w:right="139"/>
              <w:jc w:val="both"/>
              <w:rPr>
                <w:bCs/>
                <w:color w:val="000000"/>
              </w:rPr>
            </w:pPr>
          </w:p>
        </w:tc>
        <w:tc>
          <w:tcPr>
            <w:tcW w:w="1494" w:type="dxa"/>
            <w:shd w:val="clear" w:color="auto" w:fill="auto"/>
          </w:tcPr>
          <w:p w:rsidR="00FB0677" w:rsidRPr="00FB0677" w:rsidRDefault="00FB0677" w:rsidP="00E84759">
            <w:pPr>
              <w:jc w:val="center"/>
            </w:pPr>
            <w:r w:rsidRPr="00FB0677">
              <w:t>30.06.2021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B0677" w:rsidRPr="00FB0677" w:rsidRDefault="00FB0677" w:rsidP="00410774">
            <w:pPr>
              <w:jc w:val="center"/>
            </w:pPr>
            <w:r w:rsidRPr="00FB0677">
              <w:t>322</w:t>
            </w:r>
          </w:p>
        </w:tc>
      </w:tr>
    </w:tbl>
    <w:p w:rsidR="002E481B" w:rsidRPr="00FB0677" w:rsidRDefault="002E481B"/>
    <w:sectPr w:rsidR="002E481B" w:rsidRPr="00FB0677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7" w:rsidRDefault="00570CD7">
      <w:r>
        <w:separator/>
      </w:r>
    </w:p>
  </w:endnote>
  <w:endnote w:type="continuationSeparator" w:id="0">
    <w:p w:rsidR="00570CD7" w:rsidRDefault="0057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F210C4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70CD7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F210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77">
          <w:rPr>
            <w:noProof/>
          </w:rPr>
          <w:t>2</w:t>
        </w:r>
        <w:r>
          <w:fldChar w:fldCharType="end"/>
        </w:r>
      </w:p>
    </w:sdtContent>
  </w:sdt>
  <w:p w:rsidR="000F5325" w:rsidRDefault="00570CD7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7" w:rsidRDefault="00570CD7">
      <w:r>
        <w:separator/>
      </w:r>
    </w:p>
  </w:footnote>
  <w:footnote w:type="continuationSeparator" w:id="0">
    <w:p w:rsidR="00570CD7" w:rsidRDefault="0057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3"/>
    <w:rsid w:val="001C7F40"/>
    <w:rsid w:val="00242113"/>
    <w:rsid w:val="002476B8"/>
    <w:rsid w:val="002E481B"/>
    <w:rsid w:val="004A2160"/>
    <w:rsid w:val="00570CD7"/>
    <w:rsid w:val="00665984"/>
    <w:rsid w:val="0070721B"/>
    <w:rsid w:val="008F72BA"/>
    <w:rsid w:val="00925DE6"/>
    <w:rsid w:val="00E84759"/>
    <w:rsid w:val="00F210C4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Лопарев Юрий Петрович</cp:lastModifiedBy>
  <cp:revision>7</cp:revision>
  <dcterms:created xsi:type="dcterms:W3CDTF">2021-05-03T05:51:00Z</dcterms:created>
  <dcterms:modified xsi:type="dcterms:W3CDTF">2021-07-01T06:56:00Z</dcterms:modified>
</cp:coreProperties>
</file>