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Красновишерского городского округа о местных налогах и сборах» осуществляется в соответствии с: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Конституцией Российской Федерации;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Налоговым кодексом Российской Федерации;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Федеральным законом от 27 июля 2006 г. № 149-ФЗ «Об информации, информационных технологиях и о защите информации»;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Федеральным законом от 27 июля 2006 г. N 152-ФЗ «О персональных данных»;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Федеральным законом от 06 апреля 2011 г. № 63-ФЗ «Об электронной подписи» (далее – Федеральный закон № 63-ФЗ);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 Российской Федерации от 25 августа 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Красновишерского городского округа от  13 апреля 2020 г. № 261 «Об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 в Красновишерском городском округе».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15d8"/>
    <w:pPr>
      <w:widowControl/>
      <w:bidi w:val="0"/>
      <w:spacing w:before="0" w:after="0"/>
      <w:ind w:hanging="0"/>
      <w:jc w:val="left"/>
    </w:pPr>
    <w:rPr>
      <w:rFonts w:eastAsia="Times New Roman" w:cs="Times New Roman" w:ascii="Times New Roman" w:hAnsi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9715d8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LibreOffice/6.4.4.2$Windows_x86 LibreOffice_project/3d775be2011f3886db32dfd395a6a6d1ca2630ff</Application>
  <Pages>1</Pages>
  <Words>220</Words>
  <Characters>1577</Characters>
  <CharactersWithSpaces>1789</CharactersWithSpaces>
  <Paragraphs>11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2021-07-07T08:24:00Z</dcterms:created>
  <dc:creator>Ирина С. Лебедева</dc:creator>
  <dc:description/>
  <dc:language>ru-RU</dc:language>
  <cp:lastModifiedBy>Ирина С. Лебедева</cp:lastModifiedBy>
  <dcterms:modified xsi:type="dcterms:W3CDTF">2021-07-07T08:26:00Z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