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tcPr>
          <w:p>
            <w:pPr>
              <w:pStyle w:val="Normal"/>
              <w:tabs>
                <w:tab w:val="clear" w:pos="720"/>
              </w:tabs>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9 ноября 2012 года</w:t>
            </w:r>
          </w:p>
        </w:tc>
        <w:tc>
          <w:tcPr>
            <w:tcW w:w="5102" w:type="dxa"/>
            <w:tcBorders/>
          </w:tcPr>
          <w:p>
            <w:pPr>
              <w:pStyle w:val="Normal"/>
              <w:tabs>
                <w:tab w:val="clear" w:pos="720"/>
              </w:tabs>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N 114-ПК</w:t>
            </w:r>
          </w:p>
        </w:tc>
      </w:tr>
    </w:tbl>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ПЕРМСКИЙ КРАЙ</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ЗАКОН</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 ПОРЯДКЕ ПРЕДОСТАВЛЕНИЯ В ПОЛЬЗОВАНИЕ УЧАСТКОВ НЕДР</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МЕСТНОГО ЗНАЧЕНИЯ НА ТЕРРИТОРИИ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Принят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Законодательным Собранием</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25 октября 2012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Законов Пермского края от 05.09.2014 </w:t>
            </w:r>
            <w:hyperlink r:id="rId3">
              <w:r>
                <w:rPr>
                  <w:rFonts w:ascii="Times New Roman" w:hAnsi="Times New Roman"/>
                  <w:b w:val="false"/>
                  <w:i w:val="false"/>
                  <w:strike w:val="false"/>
                  <w:dstrike w:val="false"/>
                  <w:color w:val="0000FF"/>
                  <w:sz w:val="28"/>
                  <w:szCs w:val="28"/>
                  <w:u w:val="none"/>
                </w:rPr>
                <w:t>N 365-ПК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08.09.2015 </w:t>
            </w:r>
            <w:hyperlink r:id="rId4">
              <w:r>
                <w:rPr>
                  <w:rFonts w:ascii="Times New Roman" w:hAnsi="Times New Roman"/>
                  <w:b w:val="false"/>
                  <w:i w:val="false"/>
                  <w:strike w:val="false"/>
                  <w:dstrike w:val="false"/>
                  <w:color w:val="0000FF"/>
                  <w:sz w:val="28"/>
                  <w:szCs w:val="28"/>
                  <w:u w:val="none"/>
                </w:rPr>
                <w:t>N 536-ПК</w:t>
              </w:r>
            </w:hyperlink>
            <w:r>
              <w:rPr>
                <w:rFonts w:ascii="Times New Roman" w:hAnsi="Times New Roman"/>
                <w:b w:val="false"/>
                <w:i w:val="false"/>
                <w:strike w:val="false"/>
                <w:dstrike w:val="false"/>
                <w:color w:val="392C69"/>
                <w:sz w:val="28"/>
                <w:szCs w:val="28"/>
                <w:u w:val="none"/>
              </w:rPr>
              <w:t xml:space="preserve">, от 29.03.2016 </w:t>
            </w:r>
            <w:hyperlink r:id="rId5">
              <w:r>
                <w:rPr>
                  <w:rFonts w:ascii="Times New Roman" w:hAnsi="Times New Roman"/>
                  <w:b w:val="false"/>
                  <w:i w:val="false"/>
                  <w:strike w:val="false"/>
                  <w:dstrike w:val="false"/>
                  <w:color w:val="0000FF"/>
                  <w:sz w:val="28"/>
                  <w:szCs w:val="28"/>
                  <w:u w:val="none"/>
                </w:rPr>
                <w:t>N 623-ПК</w:t>
              </w:r>
            </w:hyperlink>
            <w:r>
              <w:rPr>
                <w:rFonts w:ascii="Times New Roman" w:hAnsi="Times New Roman"/>
                <w:b w:val="false"/>
                <w:i w:val="false"/>
                <w:strike w:val="false"/>
                <w:dstrike w:val="false"/>
                <w:color w:val="392C69"/>
                <w:sz w:val="28"/>
                <w:szCs w:val="28"/>
                <w:u w:val="none"/>
              </w:rPr>
              <w:t xml:space="preserve">, от 29.12.2016 </w:t>
            </w:r>
            <w:hyperlink r:id="rId6">
              <w:r>
                <w:rPr>
                  <w:rFonts w:ascii="Times New Roman" w:hAnsi="Times New Roman"/>
                  <w:b w:val="false"/>
                  <w:i w:val="false"/>
                  <w:strike w:val="false"/>
                  <w:dstrike w:val="false"/>
                  <w:color w:val="0000FF"/>
                  <w:sz w:val="28"/>
                  <w:szCs w:val="28"/>
                  <w:u w:val="none"/>
                </w:rPr>
                <w:t>N 42-ПК</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05.03.2018 </w:t>
            </w:r>
            <w:hyperlink r:id="rId7">
              <w:r>
                <w:rPr>
                  <w:rFonts w:ascii="Times New Roman" w:hAnsi="Times New Roman"/>
                  <w:b w:val="false"/>
                  <w:i w:val="false"/>
                  <w:strike w:val="false"/>
                  <w:dstrike w:val="false"/>
                  <w:color w:val="0000FF"/>
                  <w:sz w:val="28"/>
                  <w:szCs w:val="28"/>
                  <w:u w:val="none"/>
                </w:rPr>
                <w:t>N 196-ПК</w:t>
              </w:r>
            </w:hyperlink>
            <w:r>
              <w:rPr>
                <w:rFonts w:ascii="Times New Roman" w:hAnsi="Times New Roman"/>
                <w:b w:val="false"/>
                <w:i w:val="false"/>
                <w:strike w:val="false"/>
                <w:dstrike w:val="false"/>
                <w:color w:val="392C69"/>
                <w:sz w:val="28"/>
                <w:szCs w:val="28"/>
                <w:u w:val="none"/>
              </w:rPr>
              <w:t>)</w:t>
            </w:r>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 ОБЩИЕ ПОЛОЖЕНИЯ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 Предмет правового регулирования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Настоящий Закон разработан в соответствии с </w:t>
      </w:r>
      <w:hyperlink r:id="rId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21 февраля 1992 г. N 2395-1 "О недрах" и иными нормативными правовыми актами в сфере недропользования.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Настоящий Закон устанавливает правовые основы регулирования отношений, возникающих в процессе предоставления в пользование участков недр местного значения на территории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 Орган государственной власти, уполномоченный принимать решения о предоставлении участков недр местного значения в пользование</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Органом государственной власти, уполномоченным принимать решения о предоставлении участков недр местного значения в пользование, в соответствии с настоящим Законом является орган исполнительной власти Пермского края (далее - уполномоченный орган), определяемый Правительством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 Участки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участкам недр местного значения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участки недр, содержащие общераспространенные полезные ископаемые;</w:t>
      </w:r>
      <w:bookmarkStart w:id="0" w:name="Par3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введен </w:t>
      </w:r>
      <w:hyperlink r:id="rId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 в ред. </w:t>
      </w:r>
      <w:hyperlink r:id="rId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соответствии с федеральным законодательством порядок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w:t>
      </w:r>
      <w:hyperlink r:id="rId1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Участки недр местного значения предоставляются в пользование для: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геологического изучения, включающего поиски и оценку месторождений общераспространенных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разведки и добычи общераспространенных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геологического изучения, разведки и добычи общераспространенных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строительства и эксплуатации подземных сооружений, не связанных с добычей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геологического изучения в целях поисков и оценки подземных вод;</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добычи подземных вод;</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геологического изучения в целях поисков и оценки подземных вод и их добычи;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1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Участки недр местного значения предоставляются в пользование в порядке, установленном настоящим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Участки недр местного значения для разведки и добычи полезных ископаемых предоставляются в пользование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Участки недр местного значения для строительства и эксплуатации подземных сооружений местного и регионального значения, не связанные с добычей полезных ископаемых, предоставляются в пользование только после проведения государственной экспертизы геологической информации об этих участках.</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 в ред. </w:t>
      </w:r>
      <w:hyperlink r:id="rId1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29.03.2016 N 623-ПК)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Участки недр местного значения для разведки и добычи общераспространенных полезных ископаемых, добычи подземных вод, строительства и эксплуатации подземных сооружений местного и регионального значения, не связанных с добычей полезных ископаемых, предоставляются пользователям в виде горного отвода - геометризованного блока недр.</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Пользователь недр на участке недр местного значения,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Порядок подготовки и оформления документов, удостоверяющих уточненные границы горного отвода, устанавливается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1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29.03.2016 N 623-ПК)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Участки недр местного значения для геологического изучения оформляются в виде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Пользование участками недр местного значения осуществляется в соответствии с утвержденными техническими проектами. Технические проекты и вносимые в них изменения до утверждения подлежат согласованию в порядке, установленном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целях обеспечения полноты геологического изучения, рационального использования и охраны недр границы участка недр местного значения, предоставленного в пользование, могут быть изменены в соответствии с порядком, установленным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Общераспространенные полезные ископаемые, добываемые на участках недр местного значения, которые указаны в </w:t>
      </w:r>
      <w:hyperlink w:anchor="Par34">
        <w:r>
          <w:rPr>
            <w:rFonts w:ascii="Times New Roman" w:hAnsi="Times New Roman"/>
            <w:b w:val="false"/>
            <w:i w:val="false"/>
            <w:strike w:val="false"/>
            <w:dstrike w:val="false"/>
            <w:color w:val="0000FF"/>
            <w:sz w:val="28"/>
            <w:szCs w:val="28"/>
            <w:u w:val="none"/>
          </w:rPr>
          <w:t>пункте 1 части 1 статьи 3</w:t>
        </w:r>
      </w:hyperlink>
      <w:r>
        <w:rPr>
          <w:rFonts w:ascii="Times New Roman" w:hAnsi="Times New Roman"/>
          <w:b w:val="false"/>
          <w:i w:val="false"/>
          <w:strike w:val="false"/>
          <w:dstrike w:val="false"/>
          <w:sz w:val="28"/>
          <w:szCs w:val="28"/>
          <w:u w:val="none"/>
        </w:rPr>
        <w:t xml:space="preserve"> настоящего Закона и которые предоставлены в пользование в соответствии с </w:t>
      </w:r>
      <w:hyperlink w:anchor="Par127">
        <w:r>
          <w:rPr>
            <w:rFonts w:ascii="Times New Roman" w:hAnsi="Times New Roman"/>
            <w:b w:val="false"/>
            <w:i w:val="false"/>
            <w:strike w:val="false"/>
            <w:dstrike w:val="false"/>
            <w:color w:val="0000FF"/>
            <w:sz w:val="28"/>
            <w:szCs w:val="28"/>
            <w:u w:val="none"/>
          </w:rPr>
          <w:t>абзацем восьмым пункта 1 статьи 9</w:t>
        </w:r>
      </w:hyperlink>
      <w:r>
        <w:rPr>
          <w:rFonts w:ascii="Times New Roman" w:hAnsi="Times New Roman"/>
          <w:b w:val="false"/>
          <w:i w:val="false"/>
          <w:strike w:val="false"/>
          <w:dstrike w:val="false"/>
          <w:sz w:val="28"/>
          <w:szCs w:val="28"/>
          <w:u w:val="none"/>
        </w:rPr>
        <w:t xml:space="preserve">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7 введена </w:t>
      </w:r>
      <w:hyperlink r:id="rId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 Пользователи недр на участках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Пользователями недр на участках недр местного значения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Права и обязанности пользователя недр на участке недр местного значения возникают с даты государственной регистрации лицензии на пользование участком недр местного значения.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Пользователями недр на участках недр местного значения, которые указаны в </w:t>
      </w:r>
      <w:hyperlink w:anchor="Par34">
        <w:r>
          <w:rPr>
            <w:rFonts w:ascii="Times New Roman" w:hAnsi="Times New Roman"/>
            <w:b w:val="false"/>
            <w:i w:val="false"/>
            <w:strike w:val="false"/>
            <w:dstrike w:val="false"/>
            <w:color w:val="0000FF"/>
            <w:sz w:val="28"/>
            <w:szCs w:val="28"/>
            <w:u w:val="none"/>
          </w:rPr>
          <w:t>пункте 1 части 1 статьи 3</w:t>
        </w:r>
      </w:hyperlink>
      <w:r>
        <w:rPr>
          <w:rFonts w:ascii="Times New Roman" w:hAnsi="Times New Roman"/>
          <w:b w:val="false"/>
          <w:i w:val="false"/>
          <w:strike w:val="false"/>
          <w:dstrike w:val="false"/>
          <w:sz w:val="28"/>
          <w:szCs w:val="28"/>
          <w:u w:val="none"/>
        </w:rPr>
        <w:t xml:space="preserve"> настоящего Закона и которые предоставляются в пользование в соответствии с </w:t>
      </w:r>
      <w:hyperlink w:anchor="Par127">
        <w:r>
          <w:rPr>
            <w:rFonts w:ascii="Times New Roman" w:hAnsi="Times New Roman"/>
            <w:b w:val="false"/>
            <w:i w:val="false"/>
            <w:strike w:val="false"/>
            <w:dstrike w:val="false"/>
            <w:color w:val="0000FF"/>
            <w:sz w:val="28"/>
            <w:szCs w:val="28"/>
            <w:u w:val="none"/>
          </w:rPr>
          <w:t>абзацем восьмым пункта 1 статьи 9</w:t>
        </w:r>
      </w:hyperlink>
      <w:r>
        <w:rPr>
          <w:rFonts w:ascii="Times New Roman" w:hAnsi="Times New Roman"/>
          <w:b w:val="false"/>
          <w:i w:val="false"/>
          <w:strike w:val="false"/>
          <w:dstrike w:val="false"/>
          <w:sz w:val="28"/>
          <w:szCs w:val="28"/>
          <w:u w:val="none"/>
        </w:rP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 июля 2011 года N 223-ФЗ "О закупках товаров, работ, услуг отдельными видами юридических лиц".</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2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 Сроки пользования участками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Участки недр местного значения предоставляются в пользование для: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геологического изучения - на срок до 5 лет;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29.03.2016 N 623-ПК)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добычи общераспространенных полезных ископаемых - на срок отработки месторождения общераспространенных полезных ископаемых, исчисляемый исходя из технико-экономического обоснования разработки месторождения, обеспечивающего рациональное использование и охрану недр;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добычи общераспространенных полезных ископаемых на основании предоставления краткосрочного права пользования участками недр местного значения - на срок до 1 года;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строительства и эксплуатации подземных сооружений, не связанных с добычей полезных ископаемых, - без ограничения срока;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добычи подземных вод - на срок до 25 лет;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разведки и добычи общераспространенных полезных ископаемых на участках недр местного значения, которые указаны в </w:t>
      </w:r>
      <w:hyperlink w:anchor="Par34">
        <w:r>
          <w:rPr>
            <w:rFonts w:ascii="Times New Roman" w:hAnsi="Times New Roman"/>
            <w:b w:val="false"/>
            <w:i w:val="false"/>
            <w:strike w:val="false"/>
            <w:dstrike w:val="false"/>
            <w:color w:val="0000FF"/>
            <w:sz w:val="28"/>
            <w:szCs w:val="28"/>
            <w:u w:val="none"/>
          </w:rPr>
          <w:t>пункте 1 части 1 статьи 3</w:t>
        </w:r>
      </w:hyperlink>
      <w:r>
        <w:rPr>
          <w:rFonts w:ascii="Times New Roman" w:hAnsi="Times New Roman"/>
          <w:b w:val="false"/>
          <w:i w:val="false"/>
          <w:strike w:val="false"/>
          <w:dstrike w:val="false"/>
          <w:sz w:val="28"/>
          <w:szCs w:val="28"/>
          <w:u w:val="none"/>
        </w:rPr>
        <w:t xml:space="preserve"> настоящего Закона и которые предоставляются в соответствии с </w:t>
      </w:r>
      <w:hyperlink w:anchor="Par127">
        <w:r>
          <w:rPr>
            <w:rFonts w:ascii="Times New Roman" w:hAnsi="Times New Roman"/>
            <w:b w:val="false"/>
            <w:i w:val="false"/>
            <w:strike w:val="false"/>
            <w:dstrike w:val="false"/>
            <w:color w:val="0000FF"/>
            <w:sz w:val="28"/>
            <w:szCs w:val="28"/>
            <w:u w:val="none"/>
          </w:rPr>
          <w:t>абзацем восьмым пункта 1 статьи 9</w:t>
        </w:r>
      </w:hyperlink>
      <w:r>
        <w:rPr>
          <w:rFonts w:ascii="Times New Roman" w:hAnsi="Times New Roman"/>
          <w:b w:val="false"/>
          <w:i w:val="false"/>
          <w:strike w:val="false"/>
          <w:dstrike w:val="false"/>
          <w:sz w:val="28"/>
          <w:szCs w:val="28"/>
          <w:u w:val="none"/>
        </w:rPr>
        <w:t xml:space="preserve">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2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пользования участком недр местного значения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пользования участком недр местного значения начинается с момента государственной регистрации лицензии на пользование этим участком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 Добыча общераспространенных полезных ископаемых и строительство подземных сооружений, не связанных с добычей полезных ископаемых, собственниками земельных участков, землепользователями, землевладельцами и арендаторами земельных участков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w:t>
      </w:r>
      <w:hyperlink r:id="rId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Правительством Пермского края.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 Разведка и добыча общераспространенных полезных ископаемых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Пользователи недр, осуществляющие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уполномоченным органом.</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8.1. Добыча подземных вод садоводческими некоммерческими товариществами и (или) огородническими некоммерческими товариществами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2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настоящим Законом и иным нормативным правовым актом уполномоченного органа, добычу подземных вод для целей хозяйственно-бытового водоснабжения товариществ.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II. ОСНОВАНИЯ ВОЗНИКНОВЕНИЯ ПРАВА ПОЛЬЗОВАНИЯ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УЧАСТКАМИ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 Основания возникновения права пользования участками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Основаниями возникновения права пользования участками недр местного значения являются: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принятое в соответствии с законодательством Пермского края решение уполномоченного органа 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уполномоченным органом,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местного значения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предоставлении права пользования участком недр местного значения, включенным в перечень участков недр местного значения, утвержденный уполномоченным органом, для его геологического изучения в целях поисков и оценки месторождений общераспространенных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2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предоставлении без проведения конкурса или аукциона права пользования участком недр местного значения, который указан в </w:t>
      </w:r>
      <w:hyperlink w:anchor="Par34">
        <w:r>
          <w:rPr>
            <w:rFonts w:ascii="Times New Roman" w:hAnsi="Times New Roman"/>
            <w:b w:val="false"/>
            <w:i w:val="false"/>
            <w:strike w:val="false"/>
            <w:dstrike w:val="false"/>
            <w:color w:val="0000FF"/>
            <w:sz w:val="28"/>
            <w:szCs w:val="28"/>
            <w:u w:val="none"/>
          </w:rPr>
          <w:t>пункте 1 части 1 статьи 3</w:t>
        </w:r>
      </w:hyperlink>
      <w:r>
        <w:rPr>
          <w:rFonts w:ascii="Times New Roman" w:hAnsi="Times New Roman"/>
          <w:b w:val="false"/>
          <w:i w:val="false"/>
          <w:strike w:val="false"/>
          <w:dstrike w:val="false"/>
          <w:sz w:val="28"/>
          <w:szCs w:val="28"/>
          <w:u w:val="none"/>
        </w:rP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3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 июля 2011 года N 223-ФЗ "О закупках товаров, работ, услуг отдельными видами юридических лиц";</w:t>
      </w:r>
      <w:bookmarkStart w:id="1" w:name="Par127"/>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3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3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переход права пользования участками недр местного значения в соответствии с основаниями, установленными федеральными законами, регулирующими отношения недропользования;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государственный контракт на выполнение работ по геологическому изучению недр, заключенный уполномоченным органом в соответствии с Федеральным </w:t>
      </w:r>
      <w:hyperlink r:id="rId3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 ред. </w:t>
      </w:r>
      <w:hyperlink r:id="rId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05.09.2014 N 365-ПК)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III. ПОРЯДОК ПРЕДОСТАВЛЕНИЯ УЧАСТКОВ НЕДР МЕСТНОГО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ЗНАЧЕНИЯ В ПОЛЬЗОВАНИЕ</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 Общие положения предоставления участков недр местного значения в пользование</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Предоставление участков недр местного значения в пользование оформляется специальным государственным разрешением в виде лицензии, включающей установленной федеральным законодательством формы бланк, а также текстовые, графические и иные приложения, являющиеся неотъемлемой составной частью лицензии и определяющие основные условия пользования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Лицензия является документом, удостоверяющим право ее владельца на пользование участком недр местного значения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Лицензия удостоверяет право проведения работ по геологическому изучению участка недр местного значения, разработки месторождений полезных ископаемых, использования отходов горнодобывающего и связанных с ним перерабатывающих производств, использования участка недр местного значения в целях, не связанных с добычей полезных ископаемых.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w:t>
      </w:r>
      <w:hyperlink r:id="rId3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21 февраля 1992 г. N 2395-1 "О недрах".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37">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Земельного кодекса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4 в ред. </w:t>
      </w:r>
      <w:hyperlink r:id="rId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Лицензии на геологическое изучение, включающее поиски и оценку месторождений общераспространенных полезных ископаемых, разведку и добычу общераспространенных полезных ископаемых, геологическое изучение, разведку и добычу общераспространенных полезных ископаемых, геологическое изучение в целях поисков и оценки подземных вод, добычу подземных вод, геологическое изучение в целях поисков и оценки подземных вод и их добычу, строительство и эксплуатацию подземных сооружений, не связанных с добычей полезных ископаемых, выдает уполномоченный орган в соответствии с настоящим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3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Организационное обеспечение государственной системы лицензирования участков недр местного значения осуществляет уполномоченный орган.</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 Порядок предоставления права пользования участками недр местного значения с целью геологического изучения, включающего поиски и оценку месторождений общераспространенных полезных ископаемых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Предоставление в пользование участков недр местного значения с целью геологического изучения, включающего поиски и оценку месторождений общераспространенных полезных ископаемых, осуществляется в отношении участков недр местного значения, включенных 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территориальные программы развития и использования минерально-сырьевой базы, - для участков недр местного значения, геологическое изучение которых осуществляется за счет государственных средств;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утвержденные уполномоченным органом перечни участков недр местного значения, - для участков недр местного значения, геологическое изучение которых осуществляется за счет средств пользователей недр.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w:t>
      </w:r>
      <w:bookmarkStart w:id="2" w:name="Par15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05.09.2014 N 365-ПК)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испрашиваемого участка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предложения заявителя по условиям пользования участком недр местного значения, включая предложения по проведению геологического изучения участка недр местного значения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или владельцах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и технологических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1</w:t>
      </w:r>
    </w:p>
    <w:p>
      <w:pPr>
        <w:pStyle w:val="Normal"/>
        <w:bidi w:val="0"/>
        <w:spacing w:before="200" w:after="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2 .  Заявка  на геологическое изучение участков недр местного  значения</w:t>
      </w:r>
      <w:bookmarkStart w:id="3" w:name="Par167"/>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за  счет  государственных  средств подается в уполномоченный орган и должна</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содержать:</w:t>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испрашиваемого участка недр;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или владельцах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копию государственного контракта на выполнение работ по геологическому изучению недр.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1</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2  введена </w:t>
      </w:r>
      <w:hyperlink r:id="rId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05.09.2014 N 365-ПК)</w:t>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Заявка на получение права пользования участком недр местного значения для целей геологического изучения участков недр местного значения за счет государственных средств подается не позднее 30 дней с даты заключения государственного контракта на выполнение работ по геологическому изучению для государственных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4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Заявка на получение права пользования участком недр местного значения для целей геологического изучения участков недр местного значения за счет средств пользователя недр на участке недр местного значения подается не позднее 30 дней с момента официального опубликования перечня участков недр местного значения, считая с даты первой публикации.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рассматривается уполномоченным органом, о результатах рассмотрения заявитель извещается в письменной форме в течение 30 дней со дня окончания приема заявок.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4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Утратила силу. - </w:t>
      </w:r>
      <w:hyperlink r:id="rId4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Отказ в приеме заявки может последовать в следующих случаях:</w:t>
      </w:r>
    </w:p>
    <w:p>
      <w:pPr>
        <w:pStyle w:val="Normal"/>
        <w:bidi w:val="0"/>
        <w:spacing w:before="200" w:after="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заявка  подана  с нарушением установленных требований, в том числе если</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1</w:t>
      </w:r>
    </w:p>
    <w:p>
      <w:pPr>
        <w:pStyle w:val="Normal"/>
        <w:bidi w:val="0"/>
        <w:ind w:left="0" w:hanging="0"/>
        <w:jc w:val="both"/>
        <w:rPr/>
      </w:pPr>
      <w:r>
        <w:rPr>
          <w:rFonts w:ascii="Times New Roman" w:hAnsi="Times New Roman"/>
          <w:b w:val="false"/>
          <w:i w:val="false"/>
          <w:strike w:val="false"/>
          <w:dstrike w:val="false"/>
          <w:sz w:val="28"/>
          <w:szCs w:val="28"/>
          <w:u w:val="none"/>
        </w:rPr>
        <w:t xml:space="preserve">ее содержание не соответствует </w:t>
      </w:r>
      <w:hyperlink w:anchor="Par156">
        <w:r>
          <w:rPr>
            <w:rFonts w:ascii="Times New Roman" w:hAnsi="Times New Roman"/>
            <w:b w:val="false"/>
            <w:i w:val="false"/>
            <w:strike w:val="false"/>
            <w:dstrike w:val="false"/>
            <w:color w:val="0000FF"/>
            <w:sz w:val="28"/>
            <w:szCs w:val="28"/>
            <w:u w:val="none"/>
          </w:rPr>
          <w:t>части 2</w:t>
        </w:r>
      </w:hyperlink>
      <w:r>
        <w:rPr>
          <w:rFonts w:ascii="Times New Roman" w:hAnsi="Times New Roman"/>
          <w:b w:val="false"/>
          <w:i w:val="false"/>
          <w:strike w:val="false"/>
          <w:dstrike w:val="false"/>
          <w:sz w:val="28"/>
          <w:szCs w:val="28"/>
          <w:u w:val="none"/>
        </w:rPr>
        <w:t xml:space="preserve">, </w:t>
      </w:r>
      <w:hyperlink w:anchor="Par167">
        <w:r>
          <w:rPr>
            <w:rFonts w:ascii="Times New Roman" w:hAnsi="Times New Roman"/>
            <w:b w:val="false"/>
            <w:i w:val="false"/>
            <w:strike w:val="false"/>
            <w:dstrike w:val="false"/>
            <w:color w:val="0000FF"/>
            <w:sz w:val="28"/>
            <w:szCs w:val="28"/>
            <w:u w:val="none"/>
          </w:rPr>
          <w:t>части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о себе недостоверные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случае поступления двух или более заявок на геологическое изучение одного и того же участка недр местного значения уполномоченным органом принимается решение о проведении аукциона на получение права пользования недрами с целью геологического изучения, разведки и добычи полезных ископаемых по данному участку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12. Порядок предоставления права пользования участками недр местного значения с целью разведки и добычи, а также с целью геологического изучения, разведки и добычи общераспространенных полезных ископаемых по результатам аукциона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Принятие решения о проведении аукционов на право пользования участками недр местного значения, определение условий и порядка их проведения в отношении каждого участка недр местного значения, а также принятие решения об утверждении результатов таких аукционов осуществляются уполномоченным органом.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Перечень участков недр местного значения, выносимых на аукцион, составляется уполномоченным органом в соответствии с программами социально-экономического развития Пермского края, по предложениям органов исполнительной власти Пермского края, территориального органа федерального органа управления государственным фондом недр, органов местного самоуправления, а также с учетом заявок, поступивших от потенциальных пользователей недр на участках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Уполномоченный орган организует подготовку для предоставления потенциальным пользователям недр на участках недр местного значения пакета геологической информации по участку недр местного значения, необходимой для определения эффективности разработки участка недр местного значения, принятия решения об участии в аукционе и размере предлагаемой суммы разового платежа за пользование недрами.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Состав аукционной комиссии определяется уполномоченным органом. В состав аукционной комиссии включается представитель органов местного самоуправления муниципального образования (муниципального района, городского округа), на территории которого расположен соответствующий участок недр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05.09.2014 N 365-ПК)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Объявление о проведении аукциона на право пользования участком недр местного значения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не менее чем за 45 дней до дня проведения аукциона.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5 в ред. </w:t>
      </w:r>
      <w:hyperlink r:id="rId4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05.09.2014 N 365-ПК)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течение срока, указанного в объявлении о проведении аукциона, потенциальные пользователи недр на участках недр местного значения могут получить в уполномоченном органе дополнительные сведения по выносимым на аукцион участкам недр местного значения и подать заявки на участие в аукционе.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Заявка на участие в аукционе подается в уполномоченный орган и должна содержать: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или владельцах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и технологических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Одним из условий принятия заявки к рассмотрению является оплата сбора за участие в аукционе и внесение задатка по разовому платежу за пользование недрами в срок, указанный в объявлении о проведении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Сбор за участие в аукционе вносится субъектом предпринимательской деятельности, подающим заявку на участие в аукционе. Сумма сбора за участие в аукционе определяется в соответствии с порядком, устанавливаемым федеральным органом управления государственным фондом недр. Сбор за участие в аукционе поступает в доход бюджета Пермского края.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05.09.2014 N 365-ПК)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Отказ в приеме заявки может последовать в следующих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подана с нарушением установленных требований, в том числе если ее содержание не соответствует объявленным условиям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о себе недостоверные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После окончания срока подачи заявок уполномоченный орган: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организует рассмотрение поступивших заявок, определяет состав заявителей на участие в аукционе;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уведомляет заявителей о допуске (недопуске) к участию в аукционе;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проводит аукцион;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течение 30 дней со дня проведения аукциона принимает решение об утверждении результатов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течение 30 дней со дня принятия решения об утверждении результатов аукциона оформляет, регистрирует в порядке, установленном уполномоченным органом, и выдает лицензию победителю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публикует информацию об итогах аукциона на официальном сайте, доводит до сведения заявителей, допущенных к участию в аукционе, его итоги.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5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05.09.2014 N 365-ПК)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Победителем аукциона на право пользования участком недр местного значения признается участник, предложивший наибольший размер разового платежа за пользование недрами.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13. Порядок предоставления права пользования участками недр местного значения с целью разведки и добычи общераспространенных полезных ископаемых при установлении факта открытия месторождения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Установление факта открытия месторождения общераспространенных полезных ископаемых осуществляется комиссией, которая создается уполномоченным органом и в состав которой включаются представители федерального органа управления государственным фондом недр или его территориальных органов.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Заявка на предоставление права пользования участком недр местного значения при установлении факта открытия месторождения подается в уполномоченный орган и должна содержать:</w:t>
      </w:r>
      <w:bookmarkStart w:id="4" w:name="Par23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или владельцах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и технологических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копию свидетельства об установлении факта открытия месторождения общераспространенных полезных ископаемых, выданного заявителю в установленном порядке;</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w:t>
      </w:r>
      <w:hyperlink r:id="rId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05.09.2014 N 365-ПК)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документальные данные о проведенных заявителем работах по поискам и оценке месторождения общераспространенных полезных ископаемых на предоставленном ему в пользование участке недр за счет собственных (в том числе привлеченных) средств.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Отказ в приеме заявки может последовать в следующих случаях: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заявка подана с нарушением установленных требований, в том числе если ее содержание не соответствует </w:t>
      </w:r>
      <w:hyperlink w:anchor="Par235">
        <w:r>
          <w:rPr>
            <w:rFonts w:ascii="Times New Roman" w:hAnsi="Times New Roman"/>
            <w:b w:val="false"/>
            <w:i w:val="false"/>
            <w:strike w:val="false"/>
            <w:dstrike w:val="false"/>
            <w:color w:val="0000FF"/>
            <w:sz w:val="28"/>
            <w:szCs w:val="28"/>
            <w:u w:val="none"/>
          </w:rPr>
          <w:t>части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о себе недостоверные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14. Порядок предоставления права пользования участками недр местного значения с целью краткосрочного (сроком до одного года) пользования участком недр местного значения для разведки и добычи общераспространенных полезных ископаемых, право пользования которым досрочно прекращено</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если в интересах рационального использования и охраны недр приостановление добычи общераспространенных полезных ископаемых нецелесообразно или невозможно, уполномоченный орган, досрочно прекративший право пользования соответствующим участком недр местного значения, до принятия в установленном порядке решения о новом пользователе недр может предоставить право краткосрочного (до одного года) пользования таким участком недр местного значения юридическому лицу (оператору) с оформлением соответствующей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Заявка на получение краткосрочной лицензии для разведки и добычи общераспространенных полезных ископаемых подается в уполномоченный орган и должна содержать:</w:t>
      </w:r>
      <w:bookmarkStart w:id="5" w:name="Par25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название месторождения общераспространенных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или владельцах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и технологических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предложения заявителя по условиям пользования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Уполномоченный орган в течение 30 дней со дня поступления заявки рассматривает представленные заявителем материалы, принимает решение о предоставлении заявителю права пользования участком недр местного значения или об отказе в удовлетворении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Отказ в приеме заявки может последовать в следующих случаях: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заявка подана с нарушением установленных требований, в том числе если ее содержание не соответствует </w:t>
      </w:r>
      <w:hyperlink w:anchor="Par256">
        <w:r>
          <w:rPr>
            <w:rFonts w:ascii="Times New Roman" w:hAnsi="Times New Roman"/>
            <w:b w:val="false"/>
            <w:i w:val="false"/>
            <w:strike w:val="false"/>
            <w:dstrike w:val="false"/>
            <w:color w:val="0000FF"/>
            <w:sz w:val="28"/>
            <w:szCs w:val="28"/>
            <w:u w:val="none"/>
          </w:rPr>
          <w:t>части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о себе недостоверные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 Порядок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Решение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принимается уполномоченным органом при наличии: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документов, подтверждающих наличие в собственности (пользовании) заявителя земельного участка, или предварительного согласия органа управления земельными ресурсами либо собственника (владельца) на предоставление заявителю земельного участка, необходимого для строительства и эксплуатации подземного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заключения экспертизы геологической информации, экологической, санитарно-эпидемиологической экспертиз, экспертизы промышленной безопасности о возможности строительства и эксплуатации объекта.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наличия указанных документов у заявителя он вправе предоставить их в уполномоченный орган.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Заявка на получение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подается в уполномоченный орган и должна содержать:</w:t>
      </w:r>
      <w:bookmarkStart w:id="6" w:name="Par27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включая место его основной деятельности, его хозяйственные взаимоотношения с финансовыми и производственными партнерами;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или владельцах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и технологических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виде подземного сооружения и его целевом назначении, способах его эксплуатации;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 размерах участка недр местного значения, необходимого для строительства и эксплуатации подземного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Уполномоченный орган в течение 60 дней со дня официального извещения о приеме заявки проводит необходимые согласования и принимает решение о предоставлении права пользования участком недр местного значения, в случае отрицательного заключения согласующих органов заявитель извещается в письменной форме.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Отказ в приеме заявки может последовать в следующих случаях: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заявка подана с нарушением установленных требований, в том числе если ее содержание не соответствует </w:t>
      </w:r>
      <w:hyperlink w:anchor="Par279">
        <w:r>
          <w:rPr>
            <w:rFonts w:ascii="Times New Roman" w:hAnsi="Times New Roman"/>
            <w:b w:val="false"/>
            <w:i w:val="false"/>
            <w:strike w:val="false"/>
            <w:dstrike w:val="false"/>
            <w:color w:val="0000FF"/>
            <w:sz w:val="28"/>
            <w:szCs w:val="28"/>
            <w:u w:val="none"/>
          </w:rPr>
          <w:t>части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о себе недостоверные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Исключена. - </w:t>
      </w:r>
      <w:hyperlink r:id="rId5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29.03.2016 N 623-ПК.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15.1. Порядок предоставления права пользования участками недр местного значения для геологического изучения в целях поисков и оценки подземных вод</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5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Решение о предоставлении права пользования участком недр местного значения для геологического изучения в целях поисков и оценки подземных вод за счет средств пользователя недр или за счет государственных средств принимается уполномоченным органом.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 в ред. </w:t>
      </w:r>
      <w:hyperlink r:id="rId5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29.03.2016 N 623-ПК)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Заявка на геологическое изучение участка недр местного значения за счет средств пользователей недр подается в уполномоченный орган и должна содержать:</w:t>
      </w:r>
      <w:bookmarkStart w:id="7" w:name="Par30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испрашиваемого участка недр, схему расположения участка недр с указанием географических координат;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и технологических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Заявка на геологическое изучение участка недр местного значения за счет государственных средств подается в уполномоченный орган и должна содержать:</w:t>
      </w:r>
      <w:bookmarkStart w:id="8" w:name="Par31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испрашиваемого участка недр, схему расположения участка недр с указанием географических координат;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копию государственного контракта на выполнение работ по геологическому изучению недр.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Заявка на получение права пользования участком недр местного значения для геологического изучения в целях поисков и оценки подземных вод за счет средств пользователей недр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Заявка на получение права пользования участком недр местного значения для геологического изучения в целях поисков и оценки подземных вод за счет государственных средств подается не позднее 30 дней с даты заключения государственного контракта на выполнение работ по геологическому изучению для государственных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Отказ в приеме заявки может последовать в следующих случаях: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заявка подана с нарушением установленных требований, в том числе если ее содержание не соответствует </w:t>
      </w:r>
      <w:hyperlink w:anchor="Par303">
        <w:r>
          <w:rPr>
            <w:rFonts w:ascii="Times New Roman" w:hAnsi="Times New Roman"/>
            <w:b w:val="false"/>
            <w:i w:val="false"/>
            <w:strike w:val="false"/>
            <w:dstrike w:val="false"/>
            <w:color w:val="0000FF"/>
            <w:sz w:val="28"/>
            <w:szCs w:val="28"/>
            <w:u w:val="none"/>
          </w:rPr>
          <w:t>частям 2</w:t>
        </w:r>
      </w:hyperlink>
      <w:r>
        <w:rPr>
          <w:rFonts w:ascii="Times New Roman" w:hAnsi="Times New Roman"/>
          <w:b w:val="false"/>
          <w:i w:val="false"/>
          <w:strike w:val="false"/>
          <w:dstrike w:val="false"/>
          <w:sz w:val="28"/>
          <w:szCs w:val="28"/>
          <w:u w:val="none"/>
        </w:rPr>
        <w:t xml:space="preserve">, </w:t>
      </w:r>
      <w:hyperlink w:anchor="Par312">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о себе недостоверные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15.2. Порядок предоставления права пользования участками недр местного значения для добычи подземных вод или для геологического изучения в целях поисков и оценки подземных вод и их добычи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5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08.09.2015 N 536-ПК)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Решение о предоставлении права пользования участком недр местного значения для добычи подземных вод или для геологического изучения в целях поисков и оценки подземных вод и их добычи принимается уполномоченным органом.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(часть 1 в ред. </w:t>
      </w:r>
      <w:hyperlink r:id="rId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29.03.2016 N 623-ПК)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Заявка на получение права пользования участком недр местного значения для добычи подземных вод подается в уполномоченный орган и должна содержать:</w:t>
      </w:r>
      <w:bookmarkStart w:id="9" w:name="Par33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испрашиваемого участка недр, схему расположения участка недр с указанием географических координат;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и технологических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целевое назначение использования подземных вод;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обоснованную потребность в подземных водах с учетом перспективы развития;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требования к качеству подземных вод и режиму эксплуатации водозаборных сооружений;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паспорт (при его наличии) и характеристику режима эксплуатации водозаборного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Заявка на получение права пользования участком недр местного значения для геологического изучения в целях поисков и оценки подземных вод и их добычи подается в уполномоченный орган и должна содержать:</w:t>
      </w:r>
      <w:bookmarkStart w:id="10" w:name="Par34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испрашиваемого участка недр, схему расположения участка недр с указанием географических координат;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правоустанавливающих документах на владение (пользование) земельными участками, в границах которых расположен испрашиваемый участок недр;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и технологических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целевое назначение использования подземных вод;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обоснованную потребность в подземных водах с учетом перспективы развития;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требования к качеству подземных вод и режиму эксплуатации водозаборных сооружений;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паспорт (при его наличии) и характеристику режима эксплуатации водозаборного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Заявка на получение права пользования участком недр местного значения для добычи подземных вод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Заявка на получение права пользования участком недр местного значения для геологического изучения в целях поисков и оценки подземных вод и их добычи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Отказ в приеме заявки может последовать в следующих случаях: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заявка подана с нарушением установленных требований, в том числе если ее содержание не соответствует </w:t>
      </w:r>
      <w:hyperlink w:anchor="Par334">
        <w:r>
          <w:rPr>
            <w:rFonts w:ascii="Times New Roman" w:hAnsi="Times New Roman"/>
            <w:b w:val="false"/>
            <w:i w:val="false"/>
            <w:strike w:val="false"/>
            <w:dstrike w:val="false"/>
            <w:color w:val="0000FF"/>
            <w:sz w:val="28"/>
            <w:szCs w:val="28"/>
            <w:u w:val="none"/>
          </w:rPr>
          <w:t>частям 2</w:t>
        </w:r>
      </w:hyperlink>
      <w:r>
        <w:rPr>
          <w:rFonts w:ascii="Times New Roman" w:hAnsi="Times New Roman"/>
          <w:b w:val="false"/>
          <w:i w:val="false"/>
          <w:strike w:val="false"/>
          <w:dstrike w:val="false"/>
          <w:sz w:val="28"/>
          <w:szCs w:val="28"/>
          <w:u w:val="none"/>
        </w:rPr>
        <w:t xml:space="preserve">, </w:t>
      </w:r>
      <w:hyperlink w:anchor="Par349">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о себе недостоверные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15.3. Порядок предоставления права пользования участками недр местного значения с целью разведки и добычи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Предоставление в пользование участков недр местного значения с целью разведки и добычи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осуществляется без проведения аукциона в отношении участков недр местного значения, содержащих запасы общераспространенных полезных ископаемых, прошедших государственную экспертизу, и включенных в утвержденные уполномоченным органом перечни участков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Заявка на разведку и добычу общераспространенных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 подается в уполномоченный орган и должна содержать:</w:t>
      </w:r>
      <w:bookmarkStart w:id="11" w:name="Par37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испрашиваемого участка недр местного значения;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данные о наличии гражданско-правового договора на выполнение работ по строительству, реконструкции, капитальному ремонту, ремонту и содержанию автомобильных дорог общего пользования, заключенного в соответствии с Федеральным </w:t>
      </w:r>
      <w:hyperlink r:id="rId5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5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 июля 2011 года N 223-ФЗ "О закупках товаров, работ, услуг отдельными видами юридических лиц", - дату и номер, наименование органа (организации), с которым заключен договор;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(наименование, организационно-правовая форма, место нахождения, копии учредительных документов);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технических возможностях заявителя, а также других организаций, привлекаемых им в качестве подрядчиков;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квалифицированных специалистах, которыми обладает или будет обладать заявитель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Отказ в приеме заявки может последовать в следующих случаях: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заявка подана с нарушением установленных требований, в том числе если ее содержание не соответствует </w:t>
      </w:r>
      <w:hyperlink w:anchor="Par378">
        <w:r>
          <w:rPr>
            <w:rFonts w:ascii="Times New Roman" w:hAnsi="Times New Roman"/>
            <w:b w:val="false"/>
            <w:i w:val="false"/>
            <w:strike w:val="false"/>
            <w:dstrike w:val="false"/>
            <w:color w:val="0000FF"/>
            <w:sz w:val="28"/>
            <w:szCs w:val="28"/>
            <w:u w:val="none"/>
          </w:rPr>
          <w:t>части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недостоверные сведения о себе;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техническими средствами для эффективного и безопасного проведения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15.4. Порядок предоставления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w:t>
      </w:r>
      <w:hyperlink r:id="rId6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Заявка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подается в уполномоченный орган и должна содержать:</w:t>
      </w:r>
      <w:bookmarkStart w:id="12" w:name="Par39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заявителе (наименование, организационно-правовая форма, место нахождения, копии учредительных документов);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руководителях заявителя и лицах, которые представляют заявителя при получении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местонахождении испрашиваемого участка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схему расположения участка недр с указанием координат водозаборной скважины;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обоснованной потребности в подземных водах (расчет водопотребления);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паспорт (при его наличии) и характеристику режима эксплуатации водозаборной скважины.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Заявка подается с описью прилагаемых к ней документов, подписывается руководителем заявителя и заверяется печатью.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Отказ в приеме заявки может последовать в следующих случаях: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заявка подана с нарушением установленных требований, в том числе если ее содержание не соответствует </w:t>
      </w:r>
      <w:hyperlink w:anchor="Par398">
        <w:r>
          <w:rPr>
            <w:rFonts w:ascii="Times New Roman" w:hAnsi="Times New Roman"/>
            <w:b w:val="false"/>
            <w:i w:val="false"/>
            <w:strike w:val="false"/>
            <w:dstrike w:val="false"/>
            <w:color w:val="0000FF"/>
            <w:sz w:val="28"/>
            <w:szCs w:val="28"/>
            <w:u w:val="none"/>
          </w:rPr>
          <w:t>части 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заявитель умышленно представил недостоверные сведения о себе;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 Содержание лицензии на пользование участком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Лицензия и ее неотъемлемые составные части должны содержать: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пользователе недр на участке недр местного значения, получившем лицензию, и органах, предоставивших лицензию, а также основание предоставления лицензии;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 целевом назначении работ, связанных с пользованием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границ участка недр местного значения, предоставляемого в пользование;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границ территории, земельного участка или акватории, выделенных для ведения работ, связанных с пользованием участком недр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условия, связанные с платежами, взимаемыми при пользовании недрами, земельными участками, акваториями;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29.12.2016 N 42-ПК)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сроки представления геологической информации о недрах в соответствии со </w:t>
      </w:r>
      <w:hyperlink r:id="rId63">
        <w:r>
          <w:rPr>
            <w:rFonts w:ascii="Times New Roman" w:hAnsi="Times New Roman"/>
            <w:b w:val="false"/>
            <w:i w:val="false"/>
            <w:strike w:val="false"/>
            <w:dstrike w:val="false"/>
            <w:color w:val="0000FF"/>
            <w:sz w:val="28"/>
            <w:szCs w:val="28"/>
            <w:u w:val="none"/>
          </w:rPr>
          <w:t>статьей 27</w:t>
        </w:r>
      </w:hyperlink>
      <w:r>
        <w:rPr>
          <w:rFonts w:ascii="Times New Roman" w:hAnsi="Times New Roman"/>
          <w:b w:val="false"/>
          <w:i w:val="false"/>
          <w:strike w:val="false"/>
          <w:dstrike w:val="false"/>
          <w:sz w:val="28"/>
          <w:szCs w:val="28"/>
          <w:u w:val="none"/>
        </w:rPr>
        <w:t xml:space="preserve"> Закона Российской Федерации от 21 февраля 1992 года N 2395-1 "О недрах" в федеральный фонд геологической информации и его территориальные фонды, а также в фонд геологической информации Пермского края;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29.12.2016 N 42-ПК)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порядок и сроки подготовки проектов ликвидации или консервации горных выработок и рекультивации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Лицензия закрепляет перечисленные условия, а также может дополняться иными условиями, не противоречащими действующему законодательству.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значительного изменения объема потребления производимой продукции по обстоятельствам, не зависящим от пользователя недр на участке недр местного значения, сроки ввода в эксплуатацию объектов, определенные лицензионным соглашением, могут быть пересмотрены уполномоченным органом на основании мотивированного обращения пользователя недр на участке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Условия пользования участком недр местного значения, предусмотренные в лицензии, сохраняют свою силу в течение указанных в лицензии сроков либо в течение всего срока ее действия. Изменения этих условий допускаются только при согласии пользователя недр на участке недр местного значения и уполномоченного органа либо в случаях, установленных законодательством.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17. Оформление, государственная регистрация и хранение лицензий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Лицензии на геологическое изучение, включающее поиски и оценку месторождений общераспространенных полезных ископаемых, разведку и добычу общераспространенных полезных ископаемых, геологическое изучение, разведку и добычу общераспространенных полезных ископаемых, строительство и эксплуатацию подземных сооружений, не связанных с добычей полезных ископаемых, геологическое изучение в целях поисков и оценки подземных вод, добычу подземных вод, геологическое изучение в целях поисков и оценки подземных вод и их добычу, оформляются в четырех экземплярах.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29.03.2016 N 623-ПК)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После регистрации лицензии первый экземпляр выдается пользователю недр на участке недр местного значения, а три других хранятся в уполномоченном органе, органе местного самоуправления, на территории которого расположен участок недр местного значения, и территориальном геологическом фонде.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Оформление, государственная регистрация лицензий на пользование участками недр местного значения осуществляется уполномоченным органом.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Порядок оформления, государственной регистрации и выдачи лицензий на пользование участками недр местного значения устанавливается уполномоченным органом.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IV. ПРЕКРАЩЕНИЕ, ПРИОСТАНОВЛЕНИЕ ИЛИ ОГРАНИЧЕНИЕ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ПРАВА ПОЛЬЗОВАНИЯ УЧАСТКАМИ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18. Основания для прекращения права пользования участками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пользования участком недр местного значения прекращается: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 истечении установленного в лицензии срока ее действия;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отказе владельца лицензии от права пользования участком недр местного значения;</w:t>
      </w:r>
      <w:bookmarkStart w:id="13" w:name="Par44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возникновении зафиксированного в лицензии условия, с наступлением которого прекращается право пользования участком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переоформления лицензии с нарушением условий, предусмотренных законодательством о недрах;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19. Основания досрочного прекращения, приостановления или ограничения права пользования участками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пользования участком недр местного значения может быть досрочно прекращено, приостановлено или ограничено уполномоченным органом в следующих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возникновения непосредственной угрозы жизни или здоровью людей, работающих или проживающих в зоне влияния работ, связанных с пользованием участком недр местного значения;</w:t>
      </w:r>
      <w:bookmarkStart w:id="14" w:name="Par45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нарушения пользователем недр на участке недр местного значения существенных условий лицензии;</w:t>
      </w:r>
      <w:bookmarkStart w:id="15" w:name="Par45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систематического нарушения пользователем недр на участке недр местного значения установленных правил пользования участком недр местного значения;</w:t>
      </w:r>
      <w:bookmarkStart w:id="16" w:name="Par46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возникновения чрезвычайных ситуаций (стихийные бедствия, военные действия и другие);</w:t>
      </w:r>
      <w:bookmarkStart w:id="17" w:name="Par46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если пользователь недр на участке недр местного значения в течение установленного в лицензии срока не приступил к пользованию участком недр местного значения в предусмотренных объемах;</w:t>
      </w:r>
      <w:bookmarkStart w:id="18" w:name="Par46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ликвидации субъекта предпринимательской деятельности, которому участок недр местного значения был предоставлен в пользование;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по инициативе владельца лицензии;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непредставления пользователем недр на участке недр местного значения отчетности, предусмотренной законодательством о недрах, непредставления или нарушения сроков представления геологической информации о недрах в соответствии со </w:t>
      </w:r>
      <w:hyperlink r:id="rId68">
        <w:r>
          <w:rPr>
            <w:rFonts w:ascii="Times New Roman" w:hAnsi="Times New Roman"/>
            <w:b w:val="false"/>
            <w:i w:val="false"/>
            <w:strike w:val="false"/>
            <w:dstrike w:val="false"/>
            <w:color w:val="0000FF"/>
            <w:sz w:val="28"/>
            <w:szCs w:val="28"/>
            <w:u w:val="none"/>
          </w:rPr>
          <w:t>статьей 27</w:t>
        </w:r>
      </w:hyperlink>
      <w:r>
        <w:rPr>
          <w:rFonts w:ascii="Times New Roman" w:hAnsi="Times New Roman"/>
          <w:b w:val="false"/>
          <w:i w:val="false"/>
          <w:strike w:val="false"/>
          <w:dstrike w:val="false"/>
          <w:sz w:val="28"/>
          <w:szCs w:val="28"/>
          <w:u w:val="none"/>
        </w:rPr>
        <w:t xml:space="preserve"> Закона Российской Федерации от 21 февраля 1992 года N 2395-1 "О недрах" в федеральный фонд геологической информации и его территориальные фонды, а также в фонд геологической информации Пермского края;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w:t>
      </w:r>
      <w:hyperlink r:id="rId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по инициативе пользователя недр на участке недр местного значения по его письменному заявлению.</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20. Порядок прекращения, приостановления или ограничения права пользования участком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случае, предусмотренном </w:t>
      </w:r>
      <w:hyperlink w:anchor="Par449">
        <w:r>
          <w:rPr>
            <w:rFonts w:ascii="Times New Roman" w:hAnsi="Times New Roman"/>
            <w:b w:val="false"/>
            <w:i w:val="false"/>
            <w:strike w:val="false"/>
            <w:dstrike w:val="false"/>
            <w:color w:val="0000FF"/>
            <w:sz w:val="28"/>
            <w:szCs w:val="28"/>
            <w:u w:val="none"/>
          </w:rPr>
          <w:t>пунктом 2 статьи 18</w:t>
        </w:r>
      </w:hyperlink>
      <w:r>
        <w:rPr>
          <w:rFonts w:ascii="Times New Roman" w:hAnsi="Times New Roman"/>
          <w:b w:val="false"/>
          <w:i w:val="false"/>
          <w:strike w:val="false"/>
          <w:dstrike w:val="false"/>
          <w:sz w:val="28"/>
          <w:szCs w:val="28"/>
          <w:u w:val="none"/>
        </w:rPr>
        <w:t xml:space="preserve"> настоящего Закона, отказ от права пользования участком недр местного значения должен быть заявлен владельцем лицензии письменным уведомлением уполномоченного органа не позднее чем за шесть месяцев до заявленного срока.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Владелец лицензии на пользование участком недр местного значения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участком недр местного значения. При невыполнении владельцем лицензии указанных обязательств уполномоченный орган имеет право взыскать сумму ущерба от их невыполнения в судебном порядке.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случаях, предусмотренных </w:t>
      </w:r>
      <w:hyperlink w:anchor="Par458">
        <w:r>
          <w:rPr>
            <w:rFonts w:ascii="Times New Roman" w:hAnsi="Times New Roman"/>
            <w:b w:val="false"/>
            <w:i w:val="false"/>
            <w:strike w:val="false"/>
            <w:dstrike w:val="false"/>
            <w:color w:val="0000FF"/>
            <w:sz w:val="28"/>
            <w:szCs w:val="28"/>
            <w:u w:val="none"/>
          </w:rPr>
          <w:t>пунктами 1</w:t>
        </w:r>
      </w:hyperlink>
      <w:r>
        <w:rPr>
          <w:rFonts w:ascii="Times New Roman" w:hAnsi="Times New Roman"/>
          <w:b w:val="false"/>
          <w:i w:val="false"/>
          <w:strike w:val="false"/>
          <w:dstrike w:val="false"/>
          <w:sz w:val="28"/>
          <w:szCs w:val="28"/>
          <w:u w:val="none"/>
        </w:rPr>
        <w:t xml:space="preserve"> и </w:t>
      </w:r>
      <w:hyperlink w:anchor="Par461">
        <w:r>
          <w:rPr>
            <w:rFonts w:ascii="Times New Roman" w:hAnsi="Times New Roman"/>
            <w:b w:val="false"/>
            <w:i w:val="false"/>
            <w:strike w:val="false"/>
            <w:dstrike w:val="false"/>
            <w:color w:val="0000FF"/>
            <w:sz w:val="28"/>
            <w:szCs w:val="28"/>
            <w:u w:val="none"/>
          </w:rPr>
          <w:t>4 статьи 19</w:t>
        </w:r>
      </w:hyperlink>
      <w:r>
        <w:rPr>
          <w:rFonts w:ascii="Times New Roman" w:hAnsi="Times New Roman"/>
          <w:b w:val="false"/>
          <w:i w:val="false"/>
          <w:strike w:val="false"/>
          <w:dstrike w:val="false"/>
          <w:sz w:val="28"/>
          <w:szCs w:val="28"/>
          <w:u w:val="none"/>
        </w:rPr>
        <w:t xml:space="preserve"> настоящего Закона, пользование участком недр местного значения прекращается непосредственно после принятия уполномоченным органом решения об этом с письменным уведомлением пользователя недр на участке недр местного значения.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случаях, предусмотренных </w:t>
      </w:r>
      <w:hyperlink w:anchor="Par459">
        <w:r>
          <w:rPr>
            <w:rFonts w:ascii="Times New Roman" w:hAnsi="Times New Roman"/>
            <w:b w:val="false"/>
            <w:i w:val="false"/>
            <w:strike w:val="false"/>
            <w:dstrike w:val="false"/>
            <w:color w:val="0000FF"/>
            <w:sz w:val="28"/>
            <w:szCs w:val="28"/>
            <w:u w:val="none"/>
          </w:rPr>
          <w:t>пунктами 2</w:t>
        </w:r>
      </w:hyperlink>
      <w:r>
        <w:rPr>
          <w:rFonts w:ascii="Times New Roman" w:hAnsi="Times New Roman"/>
          <w:b w:val="false"/>
          <w:i w:val="false"/>
          <w:strike w:val="false"/>
          <w:dstrike w:val="false"/>
          <w:sz w:val="28"/>
          <w:szCs w:val="28"/>
          <w:u w:val="none"/>
        </w:rPr>
        <w:t xml:space="preserve">, </w:t>
      </w:r>
      <w:hyperlink w:anchor="Par460">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и </w:t>
      </w:r>
      <w:hyperlink w:anchor="Par462">
        <w:r>
          <w:rPr>
            <w:rFonts w:ascii="Times New Roman" w:hAnsi="Times New Roman"/>
            <w:b w:val="false"/>
            <w:i w:val="false"/>
            <w:strike w:val="false"/>
            <w:dstrike w:val="false"/>
            <w:color w:val="0000FF"/>
            <w:sz w:val="28"/>
            <w:szCs w:val="28"/>
            <w:u w:val="none"/>
          </w:rPr>
          <w:t>5 статьи 19</w:t>
        </w:r>
      </w:hyperlink>
      <w:r>
        <w:rPr>
          <w:rFonts w:ascii="Times New Roman" w:hAnsi="Times New Roman"/>
          <w:b w:val="false"/>
          <w:i w:val="false"/>
          <w:strike w:val="false"/>
          <w:dstrike w:val="false"/>
          <w:sz w:val="28"/>
          <w:szCs w:val="28"/>
          <w:u w:val="none"/>
        </w:rPr>
        <w:t xml:space="preserve"> настоящего Закона, решение о прекращении права пользования участком недр местного значения может быть принято по истечении трех месяцев со дня получения пользователем недр на участке недр местного значения письменного уведомления в порядке, установленном действующим законодательством, о допущенных им нарушениях при условии, если в указанный срок пользователь недр на участке недр местного значения не устранил эти нарушения.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Консервация или ликвидация объекта недропользования в случае досрочного прекращения права пользования участком недр местного значения производится в порядке, установленном законодательством о недрах.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Расходы на консервацию или ликвидацию несет пользователь недр на участке недр местного значения, если пользование участком недр местного значения прекращено по причинам, изложенным в </w:t>
      </w:r>
      <w:hyperlink w:anchor="Par458">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(при наличии вины пользователя недр на участке недр местного значения), </w:t>
      </w:r>
      <w:hyperlink w:anchor="Par459">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и </w:t>
      </w:r>
      <w:hyperlink w:anchor="Par460">
        <w:r>
          <w:rPr>
            <w:rFonts w:ascii="Times New Roman" w:hAnsi="Times New Roman"/>
            <w:b w:val="false"/>
            <w:i w:val="false"/>
            <w:strike w:val="false"/>
            <w:dstrike w:val="false"/>
            <w:color w:val="0000FF"/>
            <w:sz w:val="28"/>
            <w:szCs w:val="28"/>
            <w:u w:val="none"/>
          </w:rPr>
          <w:t>3 статьи 19</w:t>
        </w:r>
      </w:hyperlink>
      <w:r>
        <w:rPr>
          <w:rFonts w:ascii="Times New Roman" w:hAnsi="Times New Roman"/>
          <w:b w:val="false"/>
          <w:i w:val="false"/>
          <w:strike w:val="false"/>
          <w:dstrike w:val="false"/>
          <w:sz w:val="28"/>
          <w:szCs w:val="28"/>
          <w:u w:val="none"/>
        </w:rPr>
        <w:t xml:space="preserve"> настоящего Закона, или по инициативе пользователя недр на участке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При устранении или прекращении условий и обстоятельств, вызвавших приостановление или ограничение права пользования участком недр местного значения, это право может быть восстановлено в полном объеме. При этом в случае отсутствия вины пользователя недр на участке недр местного значения время приостановки не включается в срок действия лицензии.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 НАДЗОР ЗА ВЫПОЛНЕНИЕМ УСЛОВИЙ ПОЛЬЗОВАНИЯ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УЧАСТКАМИ НЕДР МЕСТНОГО ЗНАЧЕНИЯ И ОТВЕТСТВЕННОСТЬ</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ЗА НАРУШЕНИЕ ЗАКОНОДАТЕЛЬСТВА О НЕДРАХ</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21. Надзор за выполнением условий пользования недрами при осуществлении права пользования участками недр местного значения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осуществляется уполномоченным органом в порядке, установленном Правительством Пермского края.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22. Ответственность за нарушение законодательства о недрах при осуществлении права пользования участками недр местного значения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w:t>
      </w:r>
      <w:hyperlink r:id="rId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Пермского края от 05.03.2018 N 196-ПК)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VI. ЗАКЛЮЧИТЕЛЬНЫЕ ПОЛОЖЕНИЯ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23. Вступление Закона в силу</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Настоящий Закон вступает в силу через десять дней после дня его официального опубликования.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Признать утратившими силу:</w:t>
      </w:r>
    </w:p>
    <w:p>
      <w:pPr>
        <w:pStyle w:val="Normal"/>
        <w:bidi w:val="0"/>
        <w:spacing w:before="200" w:after="0"/>
        <w:ind w:left="0" w:firstLine="540"/>
        <w:jc w:val="both"/>
        <w:rPr/>
      </w:pPr>
      <w:hyperlink r:id="rId7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3 сентября 2009 г. N 484-ПК "О порядке предоставления в пользование недр в целях разработки месторождений общераспространенных полезных ископаемых на территории Пермского края" (Собрание законодательства Пермского края, 23.09.2009, N 9);</w:t>
      </w:r>
    </w:p>
    <w:p>
      <w:pPr>
        <w:pStyle w:val="Normal"/>
        <w:bidi w:val="0"/>
        <w:spacing w:before="200" w:after="0"/>
        <w:ind w:left="0" w:firstLine="540"/>
        <w:jc w:val="both"/>
        <w:rPr/>
      </w:pPr>
      <w:hyperlink r:id="rId7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24 марта 2010 г. N 610-ПК "О внесении изменений в Закон Пермского края "О порядке предоставления в пользование недр в целях разработки месторождений общераспространенных полезных ископаемых на территории Пермского края" (Собрание законодательства Пермского края, 09.04.2010, N 4);</w:t>
      </w:r>
    </w:p>
    <w:p>
      <w:pPr>
        <w:pStyle w:val="Normal"/>
        <w:bidi w:val="0"/>
        <w:spacing w:before="200" w:after="0"/>
        <w:ind w:left="0" w:firstLine="540"/>
        <w:jc w:val="both"/>
        <w:rPr/>
      </w:pPr>
      <w:hyperlink r:id="rId7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Пермского края от 1 сентября 2011 г. N 816-ПК "О внесении изменений в статью 6 Закона Пермского края "О порядке предоставления в пользование недр в целях разработки месторождений общераспространенных полезных ископаемых на территории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05.09.2011, N 35).</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Губернатор</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Пермского края</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В.Ф.БАСАРГИН</w:t>
      </w:r>
    </w:p>
    <w:p>
      <w:pPr>
        <w:pStyle w:val="Normal"/>
        <w:bidi w:val="0"/>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09.11.2012 N 114-ПК</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r:id="rId74">
        <w:r>
          <w:rPr/>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69EDC705D1C64B3AB46F02053AFF76BABEA86410CC9AD19DDC7789336B2829AB467964F01A7B6203B5B4237C4137CEEA13F2475661AAAFE4EC8DF5x6QAK" TargetMode="External"/><Relationship Id="rId4" Type="http://schemas.openxmlformats.org/officeDocument/2006/relationships/hyperlink" Target="consultantplus://offline/ref=69EDC705D1C64B3AB46F02053AFF76BABEA86410C39AD392DA7789336B2829AB467964F01A7B6203B5B4237C4137CEEA13F2475661AAAFE4EC8DF5x6QAK" TargetMode="External"/><Relationship Id="rId5" Type="http://schemas.openxmlformats.org/officeDocument/2006/relationships/hyperlink" Target="consultantplus://offline/ref=69EDC705D1C64B3AB46F02053AFF76BABEA86410C29FD691DC7789336B2829AB467964F01A7B6203B5B4237C4137CEEA13F2475661AAAFE4EC8DF5x6QAK" TargetMode="External"/><Relationship Id="rId6" Type="http://schemas.openxmlformats.org/officeDocument/2006/relationships/hyperlink" Target="consultantplus://offline/ref=69EDC705D1C64B3AB46F02053AFF76BABEA86410CA9CD691D47CD439637125A941763BE71D326E02B5B4237B4D68CBFF02AA4B5E76B4AAFFF08FF768xFQDK" TargetMode="External"/><Relationship Id="rId7" Type="http://schemas.openxmlformats.org/officeDocument/2006/relationships/hyperlink" Target="consultantplus://offline/ref=69EDC705D1C64B3AB46F02053AFF76BABEA86410CA9DD490D579D439637125A941763BE71D326E02B5B4237B4D68CBFF02AA4B5E76B4AAFFF08FF768xFQDK" TargetMode="External"/><Relationship Id="rId8" Type="http://schemas.openxmlformats.org/officeDocument/2006/relationships/hyperlink" Target="consultantplus://offline/ref=69EDC705D1C64B3AB46F1C082C932BB1B5A03C1ACC98DDC38128D26E3C2123FC01363DB25F706857E4F076764B6A81AE43E1445F7DxAQAK" TargetMode="External"/><Relationship Id="rId9" Type="http://schemas.openxmlformats.org/officeDocument/2006/relationships/hyperlink" Target="consultantplus://offline/ref=69EDC705D1C64B3AB46F02053AFF76BABEA86410C39AD392DA7789336B2829AB467964F01A7B6203B5B423734137CEEA13F2475661AAAFE4EC8DF5x6QAK" TargetMode="External"/><Relationship Id="rId10" Type="http://schemas.openxmlformats.org/officeDocument/2006/relationships/hyperlink" Target="consultantplus://offline/ref=69EDC705D1C64B3AB46F02053AFF76BABEA86410CA9DD490D579D439637125A941763BE71D326E02B5B4237B4268CBFF02AA4B5E76B4AAFFF08FF768xFQDK" TargetMode="External"/><Relationship Id="rId11" Type="http://schemas.openxmlformats.org/officeDocument/2006/relationships/hyperlink" Target="consultantplus://offline/ref=69EDC705D1C64B3AB46F02053AFF76BABEA86410CA9DD490D579D439637125A941763BE71D326E02B5B4237A4A68CBFF02AA4B5E76B4AAFFF08FF768xFQDK" TargetMode="External"/><Relationship Id="rId12" Type="http://schemas.openxmlformats.org/officeDocument/2006/relationships/hyperlink" Target="consultantplus://offline/ref=69EDC705D1C64B3AB46F02053AFF76BABEA86410C39AD392DA7789336B2829AB467964F01A7B6203B5B4227A4137CEEA13F2475661AAAFE4EC8DF5x6QAK" TargetMode="External"/><Relationship Id="rId13" Type="http://schemas.openxmlformats.org/officeDocument/2006/relationships/hyperlink" Target="consultantplus://offline/ref=69EDC705D1C64B3AB46F02053AFF76BABEA86410C39AD392DA7789336B2829AB467964F01A7B6203B5B422784137CEEA13F2475661AAAFE4EC8DF5x6QAK" TargetMode="External"/><Relationship Id="rId14" Type="http://schemas.openxmlformats.org/officeDocument/2006/relationships/hyperlink" Target="consultantplus://offline/ref=69EDC705D1C64B3AB46F02053AFF76BABEA86410C39AD392DA7789336B2829AB467964F01A7B6203B5B4227F4137CEEA13F2475661AAAFE4EC8DF5x6QAK" TargetMode="External"/><Relationship Id="rId15" Type="http://schemas.openxmlformats.org/officeDocument/2006/relationships/hyperlink" Target="consultantplus://offline/ref=69EDC705D1C64B3AB46F02053AFF76BABEA86410CA9DD490D579D439637125A941763BE71D326E02B5B4237A4868CBFF02AA4B5E76B4AAFFF08FF768xFQDK" TargetMode="External"/><Relationship Id="rId16" Type="http://schemas.openxmlformats.org/officeDocument/2006/relationships/hyperlink" Target="consultantplus://offline/ref=69EDC705D1C64B3AB46F02053AFF76BABEA86410C29FD691DC7789336B2829AB467964F01A7B6203B5B423724137CEEA13F2475661AAAFE4EC8DF5x6QAK" TargetMode="External"/><Relationship Id="rId17" Type="http://schemas.openxmlformats.org/officeDocument/2006/relationships/hyperlink" Target="consultantplus://offline/ref=69EDC705D1C64B3AB46F02053AFF76BABEA86410C39AD392DA7789336B2829AB467964F01A7B6203B5B4227D4137CEEA13F2475661AAAFE4EC8DF5x6QAK" TargetMode="External"/><Relationship Id="rId18" Type="http://schemas.openxmlformats.org/officeDocument/2006/relationships/hyperlink" Target="consultantplus://offline/ref=69EDC705D1C64B3AB46F02053AFF76BABEA86410C29FD691DC7789336B2829AB467964F01A7B6203B5B422794137CEEA13F2475661AAAFE4EC8DF5x6QAK" TargetMode="External"/><Relationship Id="rId19" Type="http://schemas.openxmlformats.org/officeDocument/2006/relationships/hyperlink" Target="consultantplus://offline/ref=69EDC705D1C64B3AB46F02053AFF76BABEA86410CA9DD490D579D439637125A941763BE71D326E02B5B4237A4E68CBFF02AA4B5E76B4AAFFF08FF768xFQDK" TargetMode="External"/><Relationship Id="rId20" Type="http://schemas.openxmlformats.org/officeDocument/2006/relationships/hyperlink" Target="consultantplus://offline/ref=69EDC705D1C64B3AB46F1C082C932BB1B5A63B1FCD94DDC38128D26E3C2123FC133665BE5F7F7D03B0AA217B48x6Q3K" TargetMode="External"/><Relationship Id="rId21" Type="http://schemas.openxmlformats.org/officeDocument/2006/relationships/hyperlink" Target="consultantplus://offline/ref=69EDC705D1C64B3AB46F1C082C932BB1B5A63B1FCF9DDDC38128D26E3C2123FC133665BE5F7F7D03B0AA217B48x6Q3K" TargetMode="External"/><Relationship Id="rId22" Type="http://schemas.openxmlformats.org/officeDocument/2006/relationships/hyperlink" Target="consultantplus://offline/ref=69EDC705D1C64B3AB46F02053AFF76BABEA86410CA9DD490D579D439637125A941763BE71D326E02B5B4237A4C68CBFF02AA4B5E76B4AAFFF08FF768xFQDK" TargetMode="External"/><Relationship Id="rId23" Type="http://schemas.openxmlformats.org/officeDocument/2006/relationships/hyperlink" Target="consultantplus://offline/ref=69EDC705D1C64B3AB46F02053AFF76BABEA86410CA9DD490D579D439637125A941763BE71D326E02B5B4237A4268CBFF02AA4B5E76B4AAFFF08FF768xFQDK" TargetMode="External"/><Relationship Id="rId24" Type="http://schemas.openxmlformats.org/officeDocument/2006/relationships/hyperlink" Target="consultantplus://offline/ref=69EDC705D1C64B3AB46F02053AFF76BABEA86410C29FD691DC7789336B2829AB467964F01A7B6203B5B4227F4137CEEA13F2475661AAAFE4EC8DF5x6QAK" TargetMode="External"/><Relationship Id="rId25" Type="http://schemas.openxmlformats.org/officeDocument/2006/relationships/hyperlink" Target="consultantplus://offline/ref=69EDC705D1C64B3AB46F02053AFF76BABEA86410C39AD392DA7789336B2829AB467964F01A7B6203B5B4227C4137CEEA13F2475661AAAFE4EC8DF5x6QAK" TargetMode="External"/><Relationship Id="rId26" Type="http://schemas.openxmlformats.org/officeDocument/2006/relationships/hyperlink" Target="consultantplus://offline/ref=69EDC705D1C64B3AB46F02053AFF76BABEA86410CA9DD490D579D439637125A941763BE71D326E02B5B4237A4368CBFF02AA4B5E76B4AAFFF08FF768xFQDK" TargetMode="External"/><Relationship Id="rId27" Type="http://schemas.openxmlformats.org/officeDocument/2006/relationships/hyperlink" Target="consultantplus://offline/ref=69EDC705D1C64B3AB46F02053AFF76BABEA86410C39AD392DA7789336B2829AB467964F01A7B6203B5B422724137CEEA13F2475661AAAFE4EC8DF5x6QAK" TargetMode="External"/><Relationship Id="rId28" Type="http://schemas.openxmlformats.org/officeDocument/2006/relationships/hyperlink" Target="consultantplus://offline/ref=69EDC705D1C64B3AB46F02053AFF76BABEA86410CA9DD490D579D439637125A941763BE71D326E02B5B423794B68CBFF02AA4B5E76B4AAFFF08FF768xFQDK" TargetMode="External"/><Relationship Id="rId29" Type="http://schemas.openxmlformats.org/officeDocument/2006/relationships/hyperlink" Target="consultantplus://offline/ref=69EDC705D1C64B3AB46F02053AFF76BABEA86410C39AD392DA7789336B2829AB467964F01A7B6203B5B4217F4137CEEA13F2475661AAAFE4EC8DF5x6QAK" TargetMode="External"/><Relationship Id="rId30" Type="http://schemas.openxmlformats.org/officeDocument/2006/relationships/hyperlink" Target="consultantplus://offline/ref=69EDC705D1C64B3AB46F1C082C932BB1B5A63B1FCD94DDC38128D26E3C2123FC133665BE5F7F7D03B0AA217B48x6Q3K" TargetMode="External"/><Relationship Id="rId31" Type="http://schemas.openxmlformats.org/officeDocument/2006/relationships/hyperlink" Target="consultantplus://offline/ref=69EDC705D1C64B3AB46F1C082C932BB1B5A63B1FCF9DDDC38128D26E3C2123FC133665BE5F7F7D03B0AA217B48x6Q3K" TargetMode="External"/><Relationship Id="rId32" Type="http://schemas.openxmlformats.org/officeDocument/2006/relationships/hyperlink" Target="consultantplus://offline/ref=69EDC705D1C64B3AB46F02053AFF76BABEA86410CA9DD490D579D439637125A941763BE71D326E02B5B423794C68CBFF02AA4B5E76B4AAFFF08FF768xFQDK" TargetMode="External"/><Relationship Id="rId33" Type="http://schemas.openxmlformats.org/officeDocument/2006/relationships/hyperlink" Target="consultantplus://offline/ref=69EDC705D1C64B3AB46F02053AFF76BABEA86410CA9DD490D579D439637125A941763BE71D326E02B5B423794268CBFF02AA4B5E76B4AAFFF08FF768xFQDK" TargetMode="External"/><Relationship Id="rId34" Type="http://schemas.openxmlformats.org/officeDocument/2006/relationships/hyperlink" Target="consultantplus://offline/ref=69EDC705D1C64B3AB46F1C082C932BB1B5A63B1FCD94DDC38128D26E3C2123FC133665BE5F7F7D03B0AA217B48x6Q3K" TargetMode="External"/><Relationship Id="rId35" Type="http://schemas.openxmlformats.org/officeDocument/2006/relationships/hyperlink" Target="consultantplus://offline/ref=69EDC705D1C64B3AB46F02053AFF76BABEA86410CC9AD19DDC7789336B2829AB467964F01A7B6203B5B423734137CEEA13F2475661AAAFE4EC8DF5x6QAK" TargetMode="External"/><Relationship Id="rId36" Type="http://schemas.openxmlformats.org/officeDocument/2006/relationships/hyperlink" Target="consultantplus://offline/ref=69EDC705D1C64B3AB46F1C082C932BB1B5A03C1ACC98DDC38128D26E3C2123FC133665BE5F7F7D03B0AA217B48x6Q3K" TargetMode="External"/><Relationship Id="rId37" Type="http://schemas.openxmlformats.org/officeDocument/2006/relationships/hyperlink" Target="consultantplus://offline/ref=69EDC705D1C64B3AB46F1C082C932BB1B5A7321DCA9ADDC38128D26E3C2123FC01363DB75D776857E4F076764B6A81AE43E1445F7DxAQAK" TargetMode="External"/><Relationship Id="rId38" Type="http://schemas.openxmlformats.org/officeDocument/2006/relationships/hyperlink" Target="consultantplus://offline/ref=69EDC705D1C64B3AB46F02053AFF76BABEA86410C39AD392DA7789336B2829AB467964F01A7B6203B5B4217C4137CEEA13F2475661AAAFE4EC8DF5x6QAK" TargetMode="External"/><Relationship Id="rId39" Type="http://schemas.openxmlformats.org/officeDocument/2006/relationships/hyperlink" Target="consultantplus://offline/ref=69EDC705D1C64B3AB46F02053AFF76BABEA86410C39AD392DA7789336B2829AB467964F01A7B6203B5B4207A4137CEEA13F2475661AAAFE4EC8DF5x6QAK" TargetMode="External"/><Relationship Id="rId40" Type="http://schemas.openxmlformats.org/officeDocument/2006/relationships/hyperlink" Target="consultantplus://offline/ref=69EDC705D1C64B3AB46F02053AFF76BABEA86410CC9AD19DDC7789336B2829AB467964F01A7B6203B5B422784137CEEA13F2475661AAAFE4EC8DF5x6QAK" TargetMode="External"/><Relationship Id="rId41" Type="http://schemas.openxmlformats.org/officeDocument/2006/relationships/hyperlink" Target="consultantplus://offline/ref=69EDC705D1C64B3AB46F02053AFF76BABEA86410C39AD392DA7789336B2829AB467964F01A7B6203B5B420784137CEEA13F2475661AAAFE4EC8DF5x6QAK" TargetMode="External"/><Relationship Id="rId42" Type="http://schemas.openxmlformats.org/officeDocument/2006/relationships/hyperlink" Target="consultantplus://offline/ref=69EDC705D1C64B3AB46F02053AFF76BABEA86410CC9AD19DDC7789336B2829AB467964F01A7B6203B5B4227F4137CEEA13F2475661AAAFE4EC8DF5x6QAK" TargetMode="External"/><Relationship Id="rId43" Type="http://schemas.openxmlformats.org/officeDocument/2006/relationships/hyperlink" Target="consultantplus://offline/ref=69EDC705D1C64B3AB46F02053AFF76BABEA86410C39AD392DA7789336B2829AB467964F01A7B6203B5B4207E4137CEEA13F2475661AAAFE4EC8DF5x6QAK" TargetMode="External"/><Relationship Id="rId44" Type="http://schemas.openxmlformats.org/officeDocument/2006/relationships/hyperlink" Target="consultantplus://offline/ref=69EDC705D1C64B3AB46F02053AFF76BABEA86410C39AD392DA7789336B2829AB467964F01A7B6203B5B4207C4137CEEA13F2475661AAAFE4EC8DF5x6QAK" TargetMode="External"/><Relationship Id="rId45" Type="http://schemas.openxmlformats.org/officeDocument/2006/relationships/hyperlink" Target="consultantplus://offline/ref=69EDC705D1C64B3AB46F02053AFF76BABEA86410C39AD392DA7789336B2829AB467964F01A7B6203B5B420724137CEEA13F2475661AAAFE4EC8DF5x6QAK" TargetMode="External"/><Relationship Id="rId46" Type="http://schemas.openxmlformats.org/officeDocument/2006/relationships/hyperlink" Target="consultantplus://offline/ref=69EDC705D1C64B3AB46F02053AFF76BABEA86410C39AD392DA7789336B2829AB467964F01A7B6203B5B4277B4137CEEA13F2475661AAAFE4EC8DF5x6QAK" TargetMode="External"/><Relationship Id="rId47" Type="http://schemas.openxmlformats.org/officeDocument/2006/relationships/hyperlink" Target="consultantplus://offline/ref=69EDC705D1C64B3AB46F02053AFF76BABEA86410CC9AD19DDC7789336B2829AB467964F01A7B6203B5B421794137CEEA13F2475661AAAFE4EC8DF5x6QAK" TargetMode="External"/><Relationship Id="rId48" Type="http://schemas.openxmlformats.org/officeDocument/2006/relationships/hyperlink" Target="consultantplus://offline/ref=69EDC705D1C64B3AB46F02053AFF76BABEA86410CC9AD19DDC7789336B2829AB467964F01A7B6203B5B421784137CEEA13F2475661AAAFE4EC8DF5x6QAK" TargetMode="External"/><Relationship Id="rId49" Type="http://schemas.openxmlformats.org/officeDocument/2006/relationships/hyperlink" Target="consultantplus://offline/ref=69EDC705D1C64B3AB46F02053AFF76BABEA86410CC9AD19DDC7789336B2829AB467964F01A7B6203B5B4217E4137CEEA13F2475661AAAFE4EC8DF5x6QAK" TargetMode="External"/><Relationship Id="rId50" Type="http://schemas.openxmlformats.org/officeDocument/2006/relationships/hyperlink" Target="consultantplus://offline/ref=69EDC705D1C64B3AB46F02053AFF76BABEA86410CC9AD19DDC7789336B2829AB467964F01A7B6203B5B4217D4137CEEA13F2475661AAAFE4EC8DF5x6QAK" TargetMode="External"/><Relationship Id="rId51" Type="http://schemas.openxmlformats.org/officeDocument/2006/relationships/hyperlink" Target="consultantplus://offline/ref=69EDC705D1C64B3AB46F02053AFF76BABEA86410CC9AD19DDC7789336B2829AB467964F01A7B6203B5B4217C4137CEEA13F2475661AAAFE4EC8DF5x6QAK" TargetMode="External"/><Relationship Id="rId52" Type="http://schemas.openxmlformats.org/officeDocument/2006/relationships/hyperlink" Target="consultantplus://offline/ref=69EDC705D1C64B3AB46F02053AFF76BABEA86410C29FD691DC7789336B2829AB467964F01A7B6203B5B4227E4137CEEA13F2475661AAAFE4EC8DF5x6QAK" TargetMode="External"/><Relationship Id="rId53" Type="http://schemas.openxmlformats.org/officeDocument/2006/relationships/hyperlink" Target="consultantplus://offline/ref=69EDC705D1C64B3AB46F02053AFF76BABEA86410C39AD392DA7789336B2829AB467964F01A7B6203B5B427784137CEEA13F2475661AAAFE4EC8DF5x6QAK" TargetMode="External"/><Relationship Id="rId54" Type="http://schemas.openxmlformats.org/officeDocument/2006/relationships/hyperlink" Target="consultantplus://offline/ref=69EDC705D1C64B3AB46F02053AFF76BABEA86410C29FD691DC7789336B2829AB467964F01A7B6203B5B4227D4137CEEA13F2475661AAAFE4EC8DF5x6QAK" TargetMode="External"/><Relationship Id="rId55" Type="http://schemas.openxmlformats.org/officeDocument/2006/relationships/hyperlink" Target="consultantplus://offline/ref=69EDC705D1C64B3AB46F02053AFF76BABEA86410C39AD392DA7789336B2829AB467964F01A7B6203B5B424794137CEEA13F2475661AAAFE4EC8DF5x6QAK" TargetMode="External"/><Relationship Id="rId56" Type="http://schemas.openxmlformats.org/officeDocument/2006/relationships/hyperlink" Target="consultantplus://offline/ref=69EDC705D1C64B3AB46F02053AFF76BABEA86410C29FD691DC7789336B2829AB467964F01A7B6203B5B422734137CEEA13F2475661AAAFE4EC8DF5x6QAK" TargetMode="External"/><Relationship Id="rId57" Type="http://schemas.openxmlformats.org/officeDocument/2006/relationships/hyperlink" Target="consultantplus://offline/ref=69EDC705D1C64B3AB46F02053AFF76BABEA86410CA9DD490D579D439637125A941763BE71D326E02B5B423794368CBFF02AA4B5E76B4AAFFF08FF768xFQDK" TargetMode="External"/><Relationship Id="rId58" Type="http://schemas.openxmlformats.org/officeDocument/2006/relationships/hyperlink" Target="consultantplus://offline/ref=69EDC705D1C64B3AB46F1C082C932BB1B5A63B1FCD94DDC38128D26E3C2123FC133665BE5F7F7D03B0AA217B48x6Q3K" TargetMode="External"/><Relationship Id="rId59" Type="http://schemas.openxmlformats.org/officeDocument/2006/relationships/hyperlink" Target="consultantplus://offline/ref=69EDC705D1C64B3AB46F1C082C932BB1B5A63B1FCF9DDDC38128D26E3C2123FC133665BE5F7F7D03B0AA217B48x6Q3K" TargetMode="External"/><Relationship Id="rId60" Type="http://schemas.openxmlformats.org/officeDocument/2006/relationships/hyperlink" Target="consultantplus://offline/ref=69EDC705D1C64B3AB46F02053AFF76BABEA86410CA9DD490D579D439637125A941763BE71D326E02B5B4237F4268CBFF02AA4B5E76B4AAFFF08FF768xFQDK" TargetMode="External"/><Relationship Id="rId61" Type="http://schemas.openxmlformats.org/officeDocument/2006/relationships/hyperlink" Target="consultantplus://offline/ref=69EDC705D1C64B3AB46F02053AFF76BABEA86410CA9DD490D579D439637125A941763BE71D326E02B5B4237D4F68CBFF02AA4B5E76B4AAFFF08FF768xFQDK" TargetMode="External"/><Relationship Id="rId62" Type="http://schemas.openxmlformats.org/officeDocument/2006/relationships/hyperlink" Target="consultantplus://offline/ref=69EDC705D1C64B3AB46F02053AFF76BABEA86410CA9CD691D47CD439637125A941763BE71D326E02B5B4237B4368CBFF02AA4B5E76B4AAFFF08FF768xFQDK" TargetMode="External"/><Relationship Id="rId63" Type="http://schemas.openxmlformats.org/officeDocument/2006/relationships/hyperlink" Target="consultantplus://offline/ref=69EDC705D1C64B3AB46F1C082C932BB1B5A03C1ACC98DDC38128D26E3C2123FC01363DB15D7F6857E4F076764B6A81AE43E1445F7DxAQAK" TargetMode="External"/><Relationship Id="rId64" Type="http://schemas.openxmlformats.org/officeDocument/2006/relationships/hyperlink" Target="consultantplus://offline/ref=69EDC705D1C64B3AB46F02053AFF76BABEA86410CA9DD490D579D439637125A941763BE71D326E02B5B4237D4C68CBFF02AA4B5E76B4AAFFF08FF768xFQDK" TargetMode="External"/><Relationship Id="rId65" Type="http://schemas.openxmlformats.org/officeDocument/2006/relationships/hyperlink" Target="consultantplus://offline/ref=2405DDCD9D974A8FB7BEB1BCA19951DA58A058071933F5E61139FFF92536F270400CC8A2303944E3E5B666649B04A377F71D88E60514243FDA43E652yFQBK" TargetMode="External"/><Relationship Id="rId66" Type="http://schemas.openxmlformats.org/officeDocument/2006/relationships/hyperlink" Target="consultantplus://offline/ref=2405DDCD9D974A8FB7BEB1BCA19951DA58A058071130F5E61932A2F32D6FFE72470397B5377048E2E5B66465915BA662E64584EE120A2124C641E4y5Q0K" TargetMode="External"/><Relationship Id="rId67" Type="http://schemas.openxmlformats.org/officeDocument/2006/relationships/hyperlink" Target="consultantplus://offline/ref=2405DDCD9D974A8FB7BEB1BCA19951DA58A058071932F7E7103CFFF92536F270400CC8A2303944E3E5B666639204A377F71D88E60514243FDA43E652yFQBK" TargetMode="External"/><Relationship Id="rId68" Type="http://schemas.openxmlformats.org/officeDocument/2006/relationships/hyperlink" Target="consultantplus://offline/ref=2405DDCD9D974A8FB7BEAFB1B7F50CD153A8000D1F37FEB4446DF9AE7A66F425004CCEF4707442B6B4F233689B06E926B65687E70Ey0QAK" TargetMode="External"/><Relationship Id="rId69" Type="http://schemas.openxmlformats.org/officeDocument/2006/relationships/hyperlink" Target="consultantplus://offline/ref=2405DDCD9D974A8FB7BEB1BCA19951DA58A058071932F7E7103CFFF92536F270400CC8A2303944E3E5B666639304A377F71D88E60514243FDA43E652yFQBK" TargetMode="External"/><Relationship Id="rId70" Type="http://schemas.openxmlformats.org/officeDocument/2006/relationships/hyperlink" Target="consultantplus://offline/ref=2405DDCD9D974A8FB7BEB1BCA19951DA58A058071932F7E7103CFFF92536F270400CC8A2303944E3E5B666629A04A377F71D88E60514243FDA43E652yFQBK" TargetMode="External"/><Relationship Id="rId71" Type="http://schemas.openxmlformats.org/officeDocument/2006/relationships/hyperlink" Target="consultantplus://offline/ref=2405DDCD9D974A8FB7BEB1BCA19951DA58A058071D31F6E01A32A2F32D6FFE72470397A7372844E3ECA86660840DF724yBQ3K" TargetMode="External"/><Relationship Id="rId72" Type="http://schemas.openxmlformats.org/officeDocument/2006/relationships/hyperlink" Target="consultantplus://offline/ref=2405DDCD9D974A8FB7BEB1BCA19951DA58A058071C30F5E61132A2F32D6FFE72470397A7372844E3ECA86660840DF724yBQ3K" TargetMode="External"/><Relationship Id="rId73" Type="http://schemas.openxmlformats.org/officeDocument/2006/relationships/hyperlink" Target="consultantplus://offline/ref=2405DDCD9D974A8FB7BEB1BCA19951DA58A058071D31F4EA1C32A2F32D6FFE72470397A7372844E3ECA86660840DF724yBQ3K" TargetMode="External"/><Relationship Id="rId74" Type="http://schemas.openxmlformats.org/officeDocument/2006/relationships/hyperlink" Target="consultantplus://offline/ref=2405DDCD9D974A8FB7BEB1BCA19951DA58A058071D31F4EA1C32A2F32D6FFE72470397A7372844E3ECA86660840DF724yBQ3K" TargetMode="External"/><Relationship Id="rId75" Type="http://schemas.openxmlformats.org/officeDocument/2006/relationships/fontTable" Target="fontTable.xml"/><Relationship Id="rId7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LibreOffice/6.4.0.3$Windows_x86 LibreOffice_project/b0a288ab3d2d4774cb44b62f04d5d28733ac6df8</Application>
  <Pages>23</Pages>
  <Words>8814</Words>
  <Characters>63350</Characters>
  <CharactersWithSpaces>71803</CharactersWithSpaces>
  <Paragraphs>440</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2020-05-19T15:16:00Z</dcterms:created>
  <dc:creator/>
  <dc:description/>
  <dc:language>ru-RU</dc:language>
  <cp:lastModifiedBy/>
  <dcterms:modified xsi:type="dcterms:W3CDTF">2020-05-19T15:18:10Z</dcterms:modified>
  <cp:revision>1</cp:revision>
  <dc:subject/>
  <dc:title>Закон Пермского края от 09.11.2012 N 114-ПК(ред. от 05.03.2018)"О порядке предоставления в пользование участков недр местного значения на территории Пермского края"(принят ЗС ПК 25.10.2012)(с изм. и доп., вступающими в силу с 01.01.2019)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