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6A" w:rsidRDefault="009D0B6A" w:rsidP="009D0B6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</w:t>
      </w:r>
    </w:p>
    <w:p w:rsidR="009D0B6A" w:rsidRDefault="009D0B6A" w:rsidP="009D0B6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КРАСНОВИШЕРСКОГО ГОРОДСКОГО ОКРУГА</w:t>
      </w:r>
    </w:p>
    <w:p w:rsidR="009D0B6A" w:rsidRDefault="009D0B6A" w:rsidP="009D0B6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D0B6A" w:rsidRDefault="009D0B6A" w:rsidP="009D0B6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D0B6A" w:rsidRDefault="009D0B6A" w:rsidP="009D0B6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D0B6A" w:rsidRDefault="009D0B6A" w:rsidP="009D0B6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D0B6A" w:rsidRDefault="009D0B6A" w:rsidP="009D0B6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D0B6A" w:rsidRDefault="009D0B6A" w:rsidP="009D0B6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D0B6A" w:rsidRDefault="009D0B6A" w:rsidP="009D0B6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D0B6A" w:rsidRDefault="009D0B6A" w:rsidP="009D0B6A">
      <w:pPr>
        <w:rPr>
          <w:rFonts w:ascii="Calibri" w:hAnsi="Calibri"/>
        </w:rPr>
      </w:pPr>
    </w:p>
    <w:p w:rsidR="009D0B6A" w:rsidRDefault="009D0B6A" w:rsidP="009D0B6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D0B6A" w:rsidRDefault="009D0B6A" w:rsidP="009D0B6A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СТАНДАРТ </w:t>
      </w:r>
      <w:proofErr w:type="gramStart"/>
      <w:r>
        <w:rPr>
          <w:rFonts w:ascii="Times New Roman" w:hAnsi="Times New Roman"/>
          <w:sz w:val="32"/>
          <w:szCs w:val="32"/>
        </w:rPr>
        <w:t>ВНЕШНЕГО</w:t>
      </w:r>
      <w:proofErr w:type="gramEnd"/>
      <w:r>
        <w:rPr>
          <w:rFonts w:ascii="Times New Roman" w:hAnsi="Times New Roman"/>
          <w:sz w:val="32"/>
          <w:szCs w:val="32"/>
        </w:rPr>
        <w:t xml:space="preserve"> МУНИЦИПАЛЬНОГО</w:t>
      </w:r>
    </w:p>
    <w:p w:rsidR="009D0B6A" w:rsidRDefault="009D0B6A" w:rsidP="009D0B6A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ФИНАНСОВОГО КОНТРОЛЯ</w:t>
      </w:r>
    </w:p>
    <w:p w:rsidR="009D0B6A" w:rsidRDefault="009D0B6A" w:rsidP="009D0B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D0B6A" w:rsidRPr="009D0B6A" w:rsidRDefault="009D0B6A" w:rsidP="009D0B6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32"/>
          <w:szCs w:val="32"/>
        </w:rPr>
        <w:t>ОРГАНИЗАЦИЯ И ПРОВЕДЕНИЕ ВНЕШНЕЙ ПРОВЕРКИ ГОДОВОГО ОТЧЕТА ОБ ИСПОЛНЕНИИ БЮДЖЕТА КРАСНОВИШЕРСКОГО ГОРОДСКОГО ОКРУГА</w:t>
      </w:r>
    </w:p>
    <w:p w:rsidR="009D0B6A" w:rsidRDefault="009D0B6A" w:rsidP="009D0B6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(утвержден  распоряжением председателя Контрольно-счетной палаты</w:t>
      </w:r>
      <w:proofErr w:type="gramEnd"/>
    </w:p>
    <w:p w:rsidR="009D0B6A" w:rsidRDefault="009D0B6A" w:rsidP="009D0B6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Красновишерского городского округа от 21</w:t>
      </w:r>
      <w:r>
        <w:rPr>
          <w:rFonts w:ascii="Times New Roman" w:eastAsia="Times New Roman" w:hAnsi="Times New Roman"/>
          <w:bCs/>
          <w:sz w:val="28"/>
          <w:szCs w:val="28"/>
        </w:rPr>
        <w:t>.07.2020 № 27-р)</w:t>
      </w:r>
    </w:p>
    <w:p w:rsidR="009D0B6A" w:rsidRDefault="009D0B6A" w:rsidP="009D0B6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16A2D" w:rsidRDefault="00016A2D"/>
    <w:p w:rsidR="00A04F21" w:rsidRDefault="00A04F21"/>
    <w:p w:rsidR="00A04F21" w:rsidRDefault="00A04F21"/>
    <w:p w:rsidR="00A04F21" w:rsidRDefault="00A04F21"/>
    <w:p w:rsidR="00A04F21" w:rsidRDefault="00A04F21"/>
    <w:p w:rsidR="00A04F21" w:rsidRDefault="00A04F21"/>
    <w:p w:rsidR="00A04F21" w:rsidRDefault="00A04F21"/>
    <w:p w:rsidR="00A04F21" w:rsidRDefault="00A04F21"/>
    <w:p w:rsidR="00A04F21" w:rsidRDefault="00A04F21"/>
    <w:p w:rsidR="00A04F21" w:rsidRDefault="00A04F21"/>
    <w:p w:rsidR="00A04F21" w:rsidRDefault="00A04F21"/>
    <w:p w:rsidR="00A04F21" w:rsidRDefault="00A04F21"/>
    <w:p w:rsidR="00A04F21" w:rsidRDefault="00A04F21"/>
    <w:p w:rsidR="00A04F21" w:rsidRDefault="00A04F21"/>
    <w:p w:rsidR="005B7C34" w:rsidRDefault="005B7C34"/>
    <w:p w:rsidR="005B7C34" w:rsidRPr="005B7C34" w:rsidRDefault="005B7C34" w:rsidP="005B7C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5B7C34" w:rsidRPr="005B7C34" w:rsidRDefault="005B7C34" w:rsidP="005B7C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1 Регламентирующие положения...........................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...................3</w:t>
      </w:r>
    </w:p>
    <w:p w:rsidR="005B7C34" w:rsidRPr="005B7C34" w:rsidRDefault="005B7C34" w:rsidP="005B7C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2 Общие положения..................................................................................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5B7C34" w:rsidRPr="005B7C34" w:rsidRDefault="005B7C34" w:rsidP="005B7C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3 Цель, задачи, предмет и объекты внешней проверки.........................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="004120B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5B7C34" w:rsidRPr="005B7C34" w:rsidRDefault="005B7C34" w:rsidP="005B7C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4 Организация внешней проверки бюджета...........................................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="004120B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5B7C34" w:rsidRPr="005B7C34" w:rsidRDefault="005B7C34" w:rsidP="005B7C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Источники информации и сроки проведения внешней проверки....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</w:t>
      </w:r>
      <w:r w:rsidR="004120B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B7C34" w:rsidRPr="005B7C34" w:rsidRDefault="005B7C34" w:rsidP="005B7C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6 Содержание внешней проверки............................................................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="004120B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B7C34" w:rsidRPr="005B7C34" w:rsidRDefault="005B7C34" w:rsidP="005B7C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7 Подготовка заключения по результатам внешней проверки.............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20B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5B7C34" w:rsidRPr="005B7C34" w:rsidRDefault="005B7C34" w:rsidP="005B7C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8 Порядок рассмотрения и направления результатов внешней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оверки.......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132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132BC" w:rsidRDefault="007132BC" w:rsidP="005B7C34">
      <w:pPr>
        <w:spacing w:line="360" w:lineRule="auto"/>
      </w:pPr>
    </w:p>
    <w:p w:rsidR="007132BC" w:rsidRDefault="007132BC"/>
    <w:p w:rsidR="005B7C34" w:rsidRDefault="005B7C34"/>
    <w:p w:rsidR="005B7C34" w:rsidRDefault="005B7C34"/>
    <w:p w:rsidR="005B7C34" w:rsidRDefault="005B7C34"/>
    <w:p w:rsidR="005B7C34" w:rsidRDefault="005B7C34"/>
    <w:p w:rsidR="005B7C34" w:rsidRDefault="005B7C34"/>
    <w:p w:rsidR="005B7C34" w:rsidRDefault="005B7C34"/>
    <w:p w:rsidR="005B7C34" w:rsidRDefault="005B7C34"/>
    <w:p w:rsidR="005B7C34" w:rsidRDefault="005B7C34"/>
    <w:p w:rsidR="005B7C34" w:rsidRDefault="005B7C34"/>
    <w:p w:rsidR="005B7C34" w:rsidRDefault="005B7C34"/>
    <w:p w:rsidR="005B7C34" w:rsidRDefault="005B7C34"/>
    <w:p w:rsidR="005B7C34" w:rsidRDefault="005B7C34"/>
    <w:p w:rsidR="005B7C34" w:rsidRDefault="005B7C34"/>
    <w:p w:rsidR="005B7C34" w:rsidRDefault="005B7C34"/>
    <w:p w:rsidR="005B7C34" w:rsidRDefault="005B7C34"/>
    <w:p w:rsidR="007132BC" w:rsidRDefault="007132BC"/>
    <w:p w:rsidR="007132BC" w:rsidRDefault="007132BC"/>
    <w:p w:rsidR="007132BC" w:rsidRDefault="007132BC"/>
    <w:p w:rsidR="005B7C34" w:rsidRPr="00214ABE" w:rsidRDefault="005B7C34" w:rsidP="0021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 Регламентирующие положения</w:t>
      </w:r>
    </w:p>
    <w:p w:rsidR="00214ABE" w:rsidRPr="005B7C34" w:rsidRDefault="00214ABE" w:rsidP="0021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7C34" w:rsidRPr="005B7C34" w:rsidRDefault="005B7C34" w:rsidP="00F1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7C34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финансового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«Организация и проведение внешней проверки годового отчета об исполнении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Красновишерского городского округа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» (далее - Стандарт) разработан в соответствии с Бюджетным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 xml:space="preserve">Кодексом Российской Федерации, Федеральным законом от </w:t>
      </w:r>
      <w:r w:rsidR="00F8290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общими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стандартам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муниципального финансового контроля, утвержденными Коллегией</w:t>
      </w:r>
      <w:proofErr w:type="gramEnd"/>
      <w:r w:rsidRPr="005B7C34">
        <w:rPr>
          <w:rFonts w:ascii="Times New Roman" w:eastAsia="Times New Roman" w:hAnsi="Times New Roman" w:cs="Times New Roman"/>
          <w:sz w:val="28"/>
          <w:szCs w:val="28"/>
        </w:rPr>
        <w:t xml:space="preserve"> Счетной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палаты РФ (протокол от 12.05.2012 № 21К (854)), общими 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 субъекта Российской Федерации к стандартам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финансового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контроля,</w:t>
      </w:r>
      <w:r w:rsidR="00F15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Контрольно-счётной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палате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Красновишерского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тексту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Контрольно-счётная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палата),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 xml:space="preserve">утверждённого решением 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>Думы Красновишерского городского округа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C5F9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 xml:space="preserve"> № 6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, внутренними документами Контрольно-счётной палаты.</w:t>
      </w:r>
    </w:p>
    <w:p w:rsidR="005B7C34" w:rsidRPr="005B7C34" w:rsidRDefault="005B7C34" w:rsidP="0021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1.2. При разработке Стандарта учитывались:</w:t>
      </w:r>
    </w:p>
    <w:p w:rsidR="005B7C34" w:rsidRPr="005B7C34" w:rsidRDefault="005B7C34" w:rsidP="0021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высших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аудита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4200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«Руководство по аудиту соответствия, связанному аудитом финансовой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>отчетности»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7C34" w:rsidRPr="005B7C34" w:rsidRDefault="005B7C34" w:rsidP="0021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- международный стандарт аудита в части соглашений по обзорам 2400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«Соглашения по обзору финансовой отчетности» (принят Международной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>ерацией бухгалтеров в 2006 году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7C34" w:rsidRPr="005B7C34" w:rsidRDefault="005B7C34" w:rsidP="0021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7C34">
        <w:rPr>
          <w:rFonts w:ascii="Times New Roman" w:eastAsia="Times New Roman" w:hAnsi="Times New Roman" w:cs="Times New Roman"/>
          <w:sz w:val="28"/>
          <w:szCs w:val="28"/>
        </w:rPr>
        <w:t>- стандарт внешнего государственного аудита (контроля) СГА 203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"Последующий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бюджета",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утвержденный Коллегией Счетной палаты РФ (протокол от 12.02.2008 № 7К</w:t>
      </w:r>
      <w:proofErr w:type="gramEnd"/>
    </w:p>
    <w:p w:rsidR="005B7C34" w:rsidRDefault="005B7C34" w:rsidP="0021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(584)) (в редакции от 20.06.2014).</w:t>
      </w:r>
    </w:p>
    <w:p w:rsidR="005B7C34" w:rsidRPr="005B7C34" w:rsidRDefault="005B7C34" w:rsidP="0021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1.3. Стандарт предназначен для применения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Контрольно-счётной палаты с учетом:</w:t>
      </w:r>
    </w:p>
    <w:p w:rsidR="005B7C34" w:rsidRPr="005B7C34" w:rsidRDefault="005B7C34" w:rsidP="005B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- Бюджетного кодекса Российской Федерации;</w:t>
      </w:r>
    </w:p>
    <w:p w:rsidR="005B7C34" w:rsidRPr="005B7C34" w:rsidRDefault="005B7C34" w:rsidP="005B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07.02.2011 № 6-ФЗ «Об общих принципах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контрольно-счетных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Российской Федерации и муниципальных образований»;</w:t>
      </w:r>
    </w:p>
    <w:p w:rsidR="005B7C34" w:rsidRPr="005B7C34" w:rsidRDefault="005B7C34" w:rsidP="005B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06.12.2011 № 402-ФЗ «О бухгалтерском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учете»;</w:t>
      </w:r>
    </w:p>
    <w:p w:rsidR="005B7C34" w:rsidRPr="005B7C34" w:rsidRDefault="005B7C34" w:rsidP="005B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- нормативных и методических документов Министерства финансов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Российской Федерации, регулирующих порядок исполнения бюджетов, ведения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бюджетного учета и составления бюджетной отчетности;</w:t>
      </w:r>
    </w:p>
    <w:p w:rsidR="005B7C34" w:rsidRPr="005B7C34" w:rsidRDefault="005B7C34" w:rsidP="005B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- положения о Контрольно-счётной палате;</w:t>
      </w:r>
    </w:p>
    <w:p w:rsidR="005B7C34" w:rsidRPr="005B7C34" w:rsidRDefault="005B7C34" w:rsidP="005B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- регламента Контрольно-счётной палаты;</w:t>
      </w:r>
    </w:p>
    <w:p w:rsidR="005B7C34" w:rsidRPr="005B7C34" w:rsidRDefault="005B7C34" w:rsidP="005B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- решений представительных органов местного самоуправления о</w:t>
      </w:r>
    </w:p>
    <w:p w:rsidR="005B7C34" w:rsidRPr="005B7C34" w:rsidRDefault="005B7C34" w:rsidP="005B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5B7C34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5B7C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7C34" w:rsidRDefault="005B7C34" w:rsidP="005B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- других стандартов внешнего муниципального финансового контроля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Контрольно-счётной палаты.</w:t>
      </w:r>
    </w:p>
    <w:p w:rsidR="005B7C34" w:rsidRPr="00214ABE" w:rsidRDefault="005B7C34" w:rsidP="0021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Общие положения</w:t>
      </w:r>
    </w:p>
    <w:p w:rsidR="00214ABE" w:rsidRPr="005B7C34" w:rsidRDefault="00214ABE" w:rsidP="0021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7C34" w:rsidRPr="005B7C34" w:rsidRDefault="005B7C34" w:rsidP="00FC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5B7C34">
        <w:rPr>
          <w:rFonts w:ascii="Times New Roman" w:eastAsia="Times New Roman" w:hAnsi="Times New Roman" w:cs="Times New Roman"/>
          <w:sz w:val="28"/>
          <w:szCs w:val="28"/>
        </w:rPr>
        <w:t>Стандарт устанавливает нормативные положения для организации и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проведения внешней проверки годового отчета об исполнении бюджета</w:t>
      </w:r>
      <w:r w:rsidR="001C5F94">
        <w:rPr>
          <w:rFonts w:ascii="Times New Roman" w:eastAsia="Times New Roman" w:hAnsi="Times New Roman" w:cs="Times New Roman"/>
          <w:sz w:val="28"/>
          <w:szCs w:val="28"/>
        </w:rPr>
        <w:t xml:space="preserve"> Красновишерского городского округа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(далее по тексту - бюджет), включая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внешнюю проверку бюджетной отчетности главных администраторов средств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1C5F94">
        <w:rPr>
          <w:rFonts w:ascii="Times New Roman" w:eastAsia="Times New Roman" w:hAnsi="Times New Roman" w:cs="Times New Roman"/>
          <w:sz w:val="28"/>
          <w:szCs w:val="28"/>
        </w:rPr>
        <w:t xml:space="preserve"> Красновишерского городского округа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ГАБС) и подготовку заключения на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годовой отчет об исполнении бюджета</w:t>
      </w:r>
      <w:r w:rsidR="001C5F94">
        <w:rPr>
          <w:rFonts w:ascii="Times New Roman" w:eastAsia="Times New Roman" w:hAnsi="Times New Roman" w:cs="Times New Roman"/>
          <w:sz w:val="28"/>
          <w:szCs w:val="28"/>
        </w:rPr>
        <w:t xml:space="preserve"> Красновишерского городского округа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 xml:space="preserve"> внешняя</w:t>
      </w:r>
      <w:r w:rsidR="0021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проверка).</w:t>
      </w:r>
      <w:proofErr w:type="gramEnd"/>
    </w:p>
    <w:p w:rsidR="005B7C34" w:rsidRPr="005B7C34" w:rsidRDefault="005B7C34" w:rsidP="00FC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2.2. Под внешней проверкой в настоящем Стандарте понимается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совокупность взаимосвязанных действий, объединенных общим предметом и</w:t>
      </w:r>
    </w:p>
    <w:p w:rsidR="00214ABE" w:rsidRPr="00214ABE" w:rsidRDefault="005B7C34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34">
        <w:rPr>
          <w:rFonts w:ascii="Times New Roman" w:eastAsia="Times New Roman" w:hAnsi="Times New Roman" w:cs="Times New Roman"/>
          <w:sz w:val="28"/>
          <w:szCs w:val="28"/>
        </w:rPr>
        <w:t>позволяющих подготовить заключение Контрольно-счётной палаты на отчет об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исполнении бюджета с учетом данных внешней проверки годовой бюджетной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C34">
        <w:rPr>
          <w:rFonts w:ascii="Times New Roman" w:eastAsia="Times New Roman" w:hAnsi="Times New Roman" w:cs="Times New Roman"/>
          <w:sz w:val="28"/>
          <w:szCs w:val="28"/>
        </w:rPr>
        <w:t>отчетности ГАБС в соответствии с требованиями Бюджетного кодекса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ABE" w:rsidRPr="00214AB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ABE" w:rsidRPr="00214ABE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ABE" w:rsidRPr="00214ABE">
        <w:rPr>
          <w:rFonts w:ascii="Times New Roman" w:eastAsia="Times New Roman" w:hAnsi="Times New Roman" w:cs="Times New Roman"/>
          <w:sz w:val="28"/>
          <w:szCs w:val="28"/>
        </w:rPr>
        <w:t>решений представительных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ABE" w:rsidRPr="00214ABE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ABE" w:rsidRPr="00214ABE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ABE" w:rsidRPr="00214ABE">
        <w:rPr>
          <w:rFonts w:ascii="Times New Roman" w:eastAsia="Times New Roman" w:hAnsi="Times New Roman" w:cs="Times New Roman"/>
          <w:sz w:val="28"/>
          <w:szCs w:val="28"/>
        </w:rPr>
        <w:t>самоуправления о бюджетном процессе.</w:t>
      </w:r>
    </w:p>
    <w:p w:rsidR="00214ABE" w:rsidRPr="00FC173F" w:rsidRDefault="00214ABE" w:rsidP="00FC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2.3. Стандарт является нормативным документом, устанавливающим</w:t>
      </w:r>
      <w:r w:rsidR="00FC173F" w:rsidRPr="00FC17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основные критерии и общую систему целенаправленных, систематических и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сбалансированных действий, которым должны следовать члены рабочей</w:t>
      </w:r>
      <w:r w:rsidR="00FC173F" w:rsidRP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группы при проведении внешней проверки.</w:t>
      </w:r>
    </w:p>
    <w:p w:rsidR="00214ABE" w:rsidRPr="00FC173F" w:rsidRDefault="00214ABE" w:rsidP="00FC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2.4. Целью Стандарта является установление единых организационно-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правовых, методических,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информационных основ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контрольных мероприятий и подготовки заключения Контрольно-счётной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действующего законодательства.</w:t>
      </w:r>
    </w:p>
    <w:p w:rsidR="00214ABE" w:rsidRPr="00FC173F" w:rsidRDefault="00214ABE" w:rsidP="00FC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2.5. Задачами Стандарта являются: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определение целей, задач, предмета и объектов внешней проверки;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определение источников информации для проведения внешней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проверки;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установление основных этапов организации и проведения внешней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проверки;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установление требований к структуре и содержанию заключений по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результатам внешней проверки бюджетной отчетности и на отчет об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исполнении бюджета за отчетный финансовый год;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оформлению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проверки;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установление порядка рассмотрения и утверждения заключения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Контрольно-счётной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палаты,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законодательному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(представительному) органу и высшему исполнительному органу местной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</w:p>
    <w:p w:rsidR="00214ABE" w:rsidRPr="00FC173F" w:rsidRDefault="00214ABE" w:rsidP="00FC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2.6. Стандарт предназначен для использования должностными лицами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Контрольно-счётной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палаты,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сторонних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экспертами,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привлекаемыми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Контрольно-счётной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палатой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контрольных мероприятий.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ABE" w:rsidRDefault="00214ABE" w:rsidP="00FC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регулирует особенности подготовки, проведения и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проверки,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форме и срокам ее проведения, составу объектов внешней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роверки, способам получения необходимой информации и материалов,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содержанию формируемых в ходе внешней проверки документов.</w:t>
      </w:r>
    </w:p>
    <w:p w:rsidR="00FC173F" w:rsidRPr="00FC173F" w:rsidRDefault="00FC173F" w:rsidP="00FC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BE" w:rsidRDefault="00214ABE" w:rsidP="00FC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b/>
          <w:sz w:val="28"/>
          <w:szCs w:val="28"/>
        </w:rPr>
        <w:t>3 Цель, задачи, предмет и объекты внешней проверки</w:t>
      </w:r>
    </w:p>
    <w:p w:rsidR="00FC173F" w:rsidRPr="00FC173F" w:rsidRDefault="00FC173F" w:rsidP="00FC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ABE" w:rsidRPr="00FC173F" w:rsidRDefault="00214ABE" w:rsidP="00FC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3.1. Целью проведения внешней проверки является установление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остоверности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годового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отчета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 ГАБС, законности и результативности деятельности по исполнению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местного бюджета в отчетном финансовом году.</w:t>
      </w:r>
    </w:p>
    <w:p w:rsidR="00214ABE" w:rsidRPr="00FC173F" w:rsidRDefault="00214ABE" w:rsidP="00FC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3.2. Задачами внешней проверки являются: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определение достоверности, полноты и соответствия нормативным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требованиям составления и представления бюджетной отчетности главных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администраторов бюджетных средств;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установление полноты и достоверности годового отчета об исполнении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бюджета;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оценка социально-экономических (макроэкономических) условий и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результатов исполнения бюджета;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определение степени выполнения требований законодательства при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организации исполнения бюджета;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оценка соблюдения (выполнения) бюджетных назначений и иных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показателей, установленных решением</w:t>
      </w:r>
      <w:r w:rsidR="001C5F94">
        <w:rPr>
          <w:rFonts w:ascii="Times New Roman" w:eastAsia="Times New Roman" w:hAnsi="Times New Roman" w:cs="Times New Roman"/>
          <w:sz w:val="28"/>
          <w:szCs w:val="28"/>
        </w:rPr>
        <w:t xml:space="preserve"> Думы Красновишерского городского округа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 о бюджете;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оценка формирования и исполнения доходной и расходной частей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бюджета, дефицита (</w:t>
      </w:r>
      <w:proofErr w:type="spellStart"/>
      <w:r w:rsidRPr="00FC173F">
        <w:rPr>
          <w:rFonts w:ascii="Times New Roman" w:eastAsia="Times New Roman" w:hAnsi="Times New Roman" w:cs="Times New Roman"/>
          <w:sz w:val="28"/>
          <w:szCs w:val="28"/>
        </w:rPr>
        <w:t>профицита</w:t>
      </w:r>
      <w:proofErr w:type="spellEnd"/>
      <w:r w:rsidRPr="00FC173F">
        <w:rPr>
          <w:rFonts w:ascii="Times New Roman" w:eastAsia="Times New Roman" w:hAnsi="Times New Roman" w:cs="Times New Roman"/>
          <w:sz w:val="28"/>
          <w:szCs w:val="28"/>
        </w:rPr>
        <w:t>) бюджета;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муниципальным имуществом (полноты и своевременности поступления в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имущества),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муниципальным долгом, предоставлению бюджетных кредитов и гарантий;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оценка полноты и своевременности устранения в отчетном финансовом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году нарушений и недостатков, установленных ранее;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направлений совершенствования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бюджета, использования имущества, ведения бюджетного учета и составления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бюджетной отчетности.</w:t>
      </w:r>
    </w:p>
    <w:p w:rsidR="00214ABE" w:rsidRPr="00FC173F" w:rsidRDefault="00214ABE" w:rsidP="00FC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3.3. Предмет внешней проверки: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годовой отчёт об исполнении бюджета за отчётный финансовый год;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годовая бухгалтерская и бюджетная отчётность ГАБС, дополнительные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материалы, документы и пояснения к ним.</w:t>
      </w:r>
    </w:p>
    <w:p w:rsidR="00214ABE" w:rsidRDefault="00214ABE" w:rsidP="00FC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3.4. Объектами проверки являются главные распорядители бюджетных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средств, главные администраторы доходов бюджета, главные 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дминистраторы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 бюджета.</w:t>
      </w:r>
    </w:p>
    <w:p w:rsidR="001C5F94" w:rsidRDefault="001C5F94" w:rsidP="00FC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F94" w:rsidRDefault="001C5F94" w:rsidP="00FC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F94" w:rsidRDefault="001C5F94" w:rsidP="00FC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73F" w:rsidRPr="00FC173F" w:rsidRDefault="00FC173F" w:rsidP="00FC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BE" w:rsidRDefault="00214ABE" w:rsidP="00FC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 Организация внешней проверки бюджета</w:t>
      </w:r>
    </w:p>
    <w:p w:rsidR="00FC173F" w:rsidRPr="00FC173F" w:rsidRDefault="00FC173F" w:rsidP="00FC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ABE" w:rsidRPr="00FC173F" w:rsidRDefault="00214ABE" w:rsidP="00FC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Внешняя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включается в годовой план работы Контрольно-счетной палаты на основании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264.4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 местного самоуправления о бюджетном процессе,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положением о Контрольно-счетной палате.</w:t>
      </w:r>
    </w:p>
    <w:p w:rsidR="00214ABE" w:rsidRPr="00FC173F" w:rsidRDefault="00214ABE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определенное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внутренним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организационно-распорядительным документом Контрольно-счетной палаты.</w:t>
      </w:r>
    </w:p>
    <w:p w:rsidR="00214ABE" w:rsidRPr="00FC173F" w:rsidRDefault="00214ABE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осуществляется,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установленных законодательством этапов и сроков бюджетного процесса в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части формирования отчета об исполнении бюджета за отчетный финансовый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год, и предусматривает следующие </w:t>
      </w:r>
      <w:proofErr w:type="gramStart"/>
      <w:r w:rsidRPr="00FC173F">
        <w:rPr>
          <w:rFonts w:ascii="Times New Roman" w:eastAsia="Times New Roman" w:hAnsi="Times New Roman" w:cs="Times New Roman"/>
          <w:sz w:val="28"/>
          <w:szCs w:val="28"/>
        </w:rPr>
        <w:t>три основные этапа</w:t>
      </w:r>
      <w:proofErr w:type="gramEnd"/>
      <w:r w:rsidRPr="00FC17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подготовительный этап;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основной этап;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заключительный этап.</w:t>
      </w:r>
    </w:p>
    <w:p w:rsidR="00214ABE" w:rsidRPr="00FC173F" w:rsidRDefault="001C5F94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214ABE" w:rsidRPr="00FC173F">
        <w:rPr>
          <w:rFonts w:ascii="Times New Roman" w:eastAsia="Times New Roman" w:hAnsi="Times New Roman" w:cs="Times New Roman"/>
          <w:sz w:val="28"/>
          <w:szCs w:val="28"/>
        </w:rPr>
        <w:t>На подготовительном этапе внешней проверки изучается содержание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ABE" w:rsidRPr="00FC173F">
        <w:rPr>
          <w:rFonts w:ascii="Times New Roman" w:eastAsia="Times New Roman" w:hAnsi="Times New Roman" w:cs="Times New Roman"/>
          <w:sz w:val="28"/>
          <w:szCs w:val="28"/>
        </w:rPr>
        <w:t>следующих документов: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Послания Президента Российской Федерации Федеральному Собранию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Послания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Федерации Федеральному Собранию Российской Федерации и мероприятий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местной администрации по реализации их основных положений;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налоговой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F94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- основных итогов социально-экономического развития </w:t>
      </w:r>
      <w:r w:rsidR="001C5F94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решения о бюджете за отчетный финансовый год.</w:t>
      </w:r>
    </w:p>
    <w:p w:rsidR="00214ABE" w:rsidRPr="00FC173F" w:rsidRDefault="00214ABE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На данном этапе осуществляется также подготовка запросов на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для проведения анализа бюджета, оформление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организационно-распорядительных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заключений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бюджетную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отчетность,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сводного заключения Контрольно-счетной палаты.</w:t>
      </w:r>
    </w:p>
    <w:p w:rsidR="00214ABE" w:rsidRPr="00FC173F" w:rsidRDefault="00214ABE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4.5. В ходе основного этапа внешней проверки осуществляется: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проверки годовой бюджетной отчетности ГАБС с подготовкой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заключений по каждому из них;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проверка, анализ и оценка обоснованности основных показателей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годового отчета об исполнении бюджета;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оценка и анализ материалов, представленных одновременно с годовым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отчетом об исполнении бюджета, и по направленным запросам информации.</w:t>
      </w:r>
    </w:p>
    <w:p w:rsidR="00214ABE" w:rsidRDefault="00214ABE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4.6. На заключительном этапе внешней проверки осуществляется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подготовка и утверждение заключения Контрольно-счетной палаты с учетом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ГАБС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законодательный (представительный) орган, высшему исполнительному органу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местной администрации.</w:t>
      </w:r>
    </w:p>
    <w:p w:rsidR="00214ABE" w:rsidRDefault="00214ABE" w:rsidP="00B05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2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 Источники информации и сроки проведения внешней проверки</w:t>
      </w:r>
    </w:p>
    <w:p w:rsidR="00B05254" w:rsidRDefault="00B05254" w:rsidP="00B05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ABE" w:rsidRPr="00FC173F" w:rsidRDefault="00214ABE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5.1. Информационной основой проведения внешней проверки является: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A80"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2A80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- решение </w:t>
      </w:r>
      <w:r w:rsidR="00F72A80">
        <w:rPr>
          <w:rFonts w:ascii="Times New Roman" w:eastAsia="Times New Roman" w:hAnsi="Times New Roman" w:cs="Times New Roman"/>
          <w:sz w:val="28"/>
          <w:szCs w:val="28"/>
        </w:rPr>
        <w:t>Думы Красновишерского городского округа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7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бюджете на отчетный финансовый год и решения о внесении изменений в</w:t>
      </w:r>
      <w:r w:rsidR="00F7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годовая бюджетная отчетность ГАБС;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годовой отчет об исполнении бюджета;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квартальные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отчеты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бюджета,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онсолидированного;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информация об исполнении муниципальных программ;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доклады о результатах и основных направлениях деятельности ГАБС;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заключения Контрольно-счетной палаты на отчеты об исполнении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а иные отчетные годы;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статистические показатели;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иная информация и документы, характеризующие исполнение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бюджета, в том числе данные оперативного (текущего) контроля хода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исполнения бюджета за отчетный период.</w:t>
      </w:r>
    </w:p>
    <w:p w:rsidR="00214ABE" w:rsidRPr="00FC173F" w:rsidRDefault="00214ABE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5.2. Для дополнительного анализа и формирования выводов по итогам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направляться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самоуправления, иные учреждения и организации.</w:t>
      </w:r>
    </w:p>
    <w:p w:rsidR="00214ABE" w:rsidRPr="00FC173F" w:rsidRDefault="00214ABE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5.3. Сроки проведения внешней проверки, подготовки и рассмотрения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Контрольно-счетной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внутренним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организационно-распорядительным документом Контрольно-счетной палаты с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учетом требований статьи 264.4 Бюджетного кодекса Российской Федерации,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F72A80">
        <w:rPr>
          <w:rFonts w:ascii="Times New Roman" w:eastAsia="Times New Roman" w:hAnsi="Times New Roman" w:cs="Times New Roman"/>
          <w:sz w:val="28"/>
          <w:szCs w:val="28"/>
        </w:rPr>
        <w:t>Думы Красновишерского городского округа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 о бюджетном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процессе.</w:t>
      </w:r>
    </w:p>
    <w:p w:rsidR="00214ABE" w:rsidRPr="00FC173F" w:rsidRDefault="00214ABE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5.4. Для проведения внешней проверки, в срок не позднее 01 апреля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текущего финансового года, Контрольно-счётной палате </w:t>
      </w:r>
      <w:proofErr w:type="gramStart"/>
      <w:r w:rsidRPr="00FC173F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годовой отчёт</w:t>
      </w:r>
      <w:proofErr w:type="gramEnd"/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для подготовки заключения.</w:t>
      </w:r>
    </w:p>
    <w:p w:rsidR="00214ABE" w:rsidRDefault="00214ABE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5.5. Внешняя проверка проводится в срок, не превышающий одного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месяца со дня предоставления документов в адрес Контрольно-счётной палаты.</w:t>
      </w:r>
    </w:p>
    <w:p w:rsidR="00B05254" w:rsidRPr="00FC173F" w:rsidRDefault="00B05254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BE" w:rsidRDefault="00214ABE" w:rsidP="00B05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254">
        <w:rPr>
          <w:rFonts w:ascii="Times New Roman" w:eastAsia="Times New Roman" w:hAnsi="Times New Roman" w:cs="Times New Roman"/>
          <w:b/>
          <w:sz w:val="28"/>
          <w:szCs w:val="28"/>
        </w:rPr>
        <w:t>6 Содержание внешней проверки</w:t>
      </w:r>
    </w:p>
    <w:p w:rsidR="00B05254" w:rsidRPr="00B05254" w:rsidRDefault="00B05254" w:rsidP="00B05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ABE" w:rsidRPr="00FC173F" w:rsidRDefault="00214ABE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6.1. Анализ бюджетной отчетности, дополнительных документов и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материалов к годовому отчету должен позволить сделать основные выводы о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полноте и достоверности бюджетной отчетности,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итогах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бюджета, законности и эффективности деятельности участников бюджетного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214ABE" w:rsidRPr="00FC173F" w:rsidRDefault="00214ABE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6.2. Степень полноты бюджетной отчетности определяется наличием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всех предусмотренных порядком ее составления форм отчетности, разделов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(частей) форм отчетности, граф и строк форм отчетности. При этом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формы (части формы, графы, строки) может означать как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отсутствие у субъекта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 соответствующей деятельности и ее показателей, так и нарушение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им порядка составления отчетности (при фактическом наличии деятельности и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показателей).</w:t>
      </w:r>
    </w:p>
    <w:p w:rsidR="00214ABE" w:rsidRPr="00FC173F" w:rsidRDefault="00214ABE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достоверности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наличием в формах отчетности всех предусмотренных порядком ее составления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числовых,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натуральных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показателей,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соответствием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показателей значениям, определенным в соответствии с порядком составления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 и ведения учета.</w:t>
      </w:r>
    </w:p>
    <w:p w:rsidR="00214ABE" w:rsidRPr="00FC173F" w:rsidRDefault="00214ABE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6.4. В ходе проведения внешней проверки следует сформировать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обоснованное мнение о наличии или отсутствии существенных фактов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неполноты и недостоверности бюджетной отчетности.</w:t>
      </w:r>
    </w:p>
    <w:p w:rsidR="00214ABE" w:rsidRPr="00FC173F" w:rsidRDefault="00214ABE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6.5.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173F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уделять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ГАБС,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сосредоточена основная часть объектов учета и хозяйственных операций,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наибольшим по стоимостной оценке объектам и операциям, а также объектам и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операциям с высоким риском недостоверного отражения (сложным, новым,</w:t>
      </w:r>
      <w:proofErr w:type="gramEnd"/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 </w:t>
      </w:r>
      <w:proofErr w:type="gramStart"/>
      <w:r w:rsidRPr="00FC173F">
        <w:rPr>
          <w:rFonts w:ascii="Times New Roman" w:eastAsia="Times New Roman" w:hAnsi="Times New Roman" w:cs="Times New Roman"/>
          <w:sz w:val="28"/>
          <w:szCs w:val="28"/>
        </w:rPr>
        <w:t>урегулированным</w:t>
      </w:r>
      <w:proofErr w:type="gramEnd"/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 с методологической точки зрения, требующим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взаимодействия нескольких субъектов). Также следует учитывать степень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влияния показателей деятельности ГАБС на исполнение бюджета или их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зависимость от него (приоритет отдается показателям, более тесно связанным с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исполнением бюджета).</w:t>
      </w:r>
    </w:p>
    <w:p w:rsidR="00214ABE" w:rsidRPr="00FC173F" w:rsidRDefault="00214ABE" w:rsidP="00B0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6.6</w:t>
      </w:r>
      <w:r w:rsidR="00F72A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173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C173F">
        <w:rPr>
          <w:rFonts w:ascii="Times New Roman" w:eastAsia="Times New Roman" w:hAnsi="Times New Roman" w:cs="Times New Roman"/>
          <w:sz w:val="28"/>
          <w:szCs w:val="28"/>
        </w:rPr>
        <w:t>о итогам оценки полноты и достоверности, соблюдения порядка</w:t>
      </w:r>
      <w:r w:rsidR="00B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составления и представления отчетности делаются следующие выводы: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 соблюдении сроков формирования и представления отчетности;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полноте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и внутренней </w:t>
      </w:r>
      <w:proofErr w:type="gramStart"/>
      <w:r w:rsidRPr="00FC173F">
        <w:rPr>
          <w:rFonts w:ascii="Times New Roman" w:eastAsia="Times New Roman" w:hAnsi="Times New Roman" w:cs="Times New Roman"/>
          <w:sz w:val="28"/>
          <w:szCs w:val="28"/>
        </w:rPr>
        <w:t>согласованности</w:t>
      </w:r>
      <w:proofErr w:type="gramEnd"/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 данных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 (в том числе за разные периоды);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(консолидируемая отчетность, данные параллельного учета, взаимосвязанные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показатели), показателям регистров и первичных документов учета;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 соответствии характеристик объектов учета или содержания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хозяйственных операций способу их отражения в учете и отчетности (при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необходимости);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 проведении мероприятий, установлении проблем и нарушений в ходе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инвентаризаций, внутреннего финансового контроля и аудита.</w:t>
      </w:r>
    </w:p>
    <w:p w:rsidR="00214ABE" w:rsidRPr="00FC173F" w:rsidRDefault="00214ABE" w:rsidP="0091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Помимо выводов о наличии фактов неполноты и недостоверности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 в ходе внешней проверки в необходимых случаях готовятся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предложения по совершенствованию порядка (методологии) ведения учета,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составления отчетности, осуществления внутреннего финансового контроля 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аудита.</w:t>
      </w:r>
    </w:p>
    <w:p w:rsidR="00214ABE" w:rsidRPr="00FC173F" w:rsidRDefault="00214ABE" w:rsidP="0091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proofErr w:type="gramStart"/>
      <w:r w:rsidRPr="00FC173F">
        <w:rPr>
          <w:rFonts w:ascii="Times New Roman" w:eastAsia="Times New Roman" w:hAnsi="Times New Roman" w:cs="Times New Roman"/>
          <w:sz w:val="28"/>
          <w:szCs w:val="28"/>
        </w:rPr>
        <w:t>В ходе анализа социально-экономических условий и результатов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макроэкономические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факторы,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существенно повлиявшие на исполнение бюджета (динамика производства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товаров, работ, услуг, налогооблагаемой базы, состояние финансового рынка 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т.д.), а также основные социально-экономические результаты исполнения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бюджета (влияние на уровень доходов населения, состояние инфраструктуры,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инвестиционную и производственную деятельность и т.п.).</w:t>
      </w:r>
      <w:proofErr w:type="gramEnd"/>
    </w:p>
    <w:p w:rsidR="00214ABE" w:rsidRPr="00FC173F" w:rsidRDefault="00214ABE" w:rsidP="0091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6.8. </w:t>
      </w:r>
      <w:proofErr w:type="gramStart"/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организации исполнения бюджета 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ассматривается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соответствие отчета об исполнении бюджета бюджетному законодательству,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полнота выполнения текстовых статей решения о бюджете, соответствие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сводной бюджетной росписи решению о бюджете и формируются выводы по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вопросам правового обеспечения исполнения бюджета, состава участников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бюджетного процесса, составления и ведения других бюджетных документов,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учета и санкционирования оплаты бюджетных и денежных обязательств.</w:t>
      </w:r>
      <w:proofErr w:type="gramEnd"/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Приоритет отдается вопросам соблюдения новых требований законодательства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 порядку организации исполнения бюджета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(введенных с отчетного года) процедур.</w:t>
      </w:r>
    </w:p>
    <w:p w:rsidR="00214ABE" w:rsidRPr="00FC173F" w:rsidRDefault="00214ABE" w:rsidP="0091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6.9. В ходе проверки исполнения решения о бюджете рассматривается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соблюдение (выполнение) бюджетных назначений (в том числе предельных) по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доходам,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расходам,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источникам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дефицита,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объему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заимствований, муниципального долга, бюджетных кредитов и гарантий. В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зависимости от экономической и правовой природы бюджетных назначений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рассматриваться может их соблюдение (</w:t>
      </w:r>
      <w:proofErr w:type="spellStart"/>
      <w:r w:rsidRPr="00FC173F">
        <w:rPr>
          <w:rFonts w:ascii="Times New Roman" w:eastAsia="Times New Roman" w:hAnsi="Times New Roman" w:cs="Times New Roman"/>
          <w:sz w:val="28"/>
          <w:szCs w:val="28"/>
        </w:rPr>
        <w:t>непревышение</w:t>
      </w:r>
      <w:proofErr w:type="spellEnd"/>
      <w:r w:rsidRPr="00FC173F">
        <w:rPr>
          <w:rFonts w:ascii="Times New Roman" w:eastAsia="Times New Roman" w:hAnsi="Times New Roman" w:cs="Times New Roman"/>
          <w:sz w:val="28"/>
          <w:szCs w:val="28"/>
        </w:rPr>
        <w:t>) и (или) достижение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(выполнение).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(доля)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назначений,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индикаторы достижения установленных результатов бюджетной деятельности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 степени ее эффективности. При этом вывод о степени эффективности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бюджетной деятельности (использования бюджетных средств) может делаться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 случае, если в ходе внешней проверки и ранее проведенных мероприятий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была получена информация о причинах и последствиях неисполнения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бюджетных назначений.</w:t>
      </w:r>
    </w:p>
    <w:p w:rsidR="00214ABE" w:rsidRPr="00FC173F" w:rsidRDefault="00214ABE" w:rsidP="0091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6.10. При анализе отдельных направлений поступлений в бюджет 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выплат из бюджета (видов финансовых активов и обязательств) приоритет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отдается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аспектам,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оказывают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существенное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достоверность бюджетной отчетности или полноту исполнения бюджетных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назначений. Контроль по отдельным направлениям может осуществляться для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проверки устранения в отчетном финансовом году нарушений и недостатков,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установленных ранее, а также оценки необходимости проведения отдельного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соответствующему вопросу.</w:t>
      </w:r>
    </w:p>
    <w:p w:rsidR="00214ABE" w:rsidRPr="00FC173F" w:rsidRDefault="00214ABE" w:rsidP="0091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6.11. Информация о нарушениях и недостатках, выявленных в ходе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внешней проверки, анализируется и обобщается. Готовятся предложения по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совершенствованию исполнения бюджета, использованию имущества, ведению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бюджетного учета и составлению бюджетной отчетности.</w:t>
      </w:r>
    </w:p>
    <w:p w:rsidR="00214ABE" w:rsidRDefault="00214ABE" w:rsidP="0091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6.12.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Конкретный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набор вопросов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проведения,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значимости и существенности ожидаемых выводов, содержания и особенностей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исполнения решения о бюджете, возможности использования полученных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результатов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экспертно-аналитических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:rsidR="00911407" w:rsidRPr="00FC173F" w:rsidRDefault="00911407" w:rsidP="0091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BE" w:rsidRDefault="00214ABE" w:rsidP="0091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407">
        <w:rPr>
          <w:rFonts w:ascii="Times New Roman" w:eastAsia="Times New Roman" w:hAnsi="Times New Roman" w:cs="Times New Roman"/>
          <w:b/>
          <w:sz w:val="28"/>
          <w:szCs w:val="28"/>
        </w:rPr>
        <w:t>7 Подготовка заключения по результатам внешней проверки</w:t>
      </w:r>
    </w:p>
    <w:p w:rsidR="00911407" w:rsidRPr="00911407" w:rsidRDefault="00911407" w:rsidP="0091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ABE" w:rsidRPr="00FC173F" w:rsidRDefault="00214ABE" w:rsidP="0091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7.1. Структура заключения Контрольно-счетной палаты по результатам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требованиям нормативных правовых актов муниципального образования о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бюджетном процессе.</w:t>
      </w:r>
    </w:p>
    <w:p w:rsidR="00214ABE" w:rsidRPr="00FC173F" w:rsidRDefault="00214ABE" w:rsidP="0091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7.2. Результаты внешней проверки бюджетной отчетности главных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администраторов бюджетных средств и их деятельности по исполнению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палате.</w:t>
      </w:r>
    </w:p>
    <w:p w:rsidR="00214ABE" w:rsidRPr="00FC173F" w:rsidRDefault="00214ABE" w:rsidP="0091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7.3.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бюджетной отчетности ГАБС может включать следующие основные разделы: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общие положения (должностные лица, несущие ответственность за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полнота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представления отчетности, предмет проверки отчетности по доходам 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расходам и т.д.);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организационный раздел (основания осуществления деятельности,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цели и задачи деятельности, организационная структура субъекта бюджетной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отчетности, количество подведомственных учреждений и т.д.);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результаты деятельности субъекта бюджетной отчетности (анализ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соответствующих форм отчетности и раздела пояснительной записки к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отчетности);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отчета об исполнении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бюджета субъектом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(анализ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пояснительной записки к отчетности);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показателей бухгалтерской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бюджетной отчетности (анализ соответствующих форм отчетности и раздела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пояснительной записки к отчетности);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прочие вопросы деятельности субъекта бюджетной отчетности (в том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числе мероприятия внутреннего и внешнего контроля, меры по устранению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нарушений, особенности ведения учета и т.д.);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выводы по результатам проверки.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7.4. Структура заключения по результатам внешней проверки годового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отчета об исполнении бюджета формируется исходя из задач (вопросов)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внешней проверки и структуры решения о бюджете (в том числе принципов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построения бюджетной классификации) и может включать следующие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основные разделы: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общие положения (сроки и полнота представления документов,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источники информации для заключения и т.д.);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предварительные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 общая характеристика исполнения бюджета;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исполнение доходной части бюджета, включая общую оценку доходов,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налоговых и неналоговых доходов, безвозмездных поступлений;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исполнение расходной части бюджета, включая общую оценку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расходов, анализ расходов на основе перечня муниципальных программ с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учетом разделов и подразделов классификации расходов;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анализ бюджетных инвестиций;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дебиторской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кредиторской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оценка дефицита (</w:t>
      </w:r>
      <w:proofErr w:type="spellStart"/>
      <w:r w:rsidRPr="00FC173F">
        <w:rPr>
          <w:rFonts w:ascii="Times New Roman" w:eastAsia="Times New Roman" w:hAnsi="Times New Roman" w:cs="Times New Roman"/>
          <w:sz w:val="28"/>
          <w:szCs w:val="28"/>
        </w:rPr>
        <w:t>профицита</w:t>
      </w:r>
      <w:proofErr w:type="spellEnd"/>
      <w:r w:rsidRPr="00FC173F">
        <w:rPr>
          <w:rFonts w:ascii="Times New Roman" w:eastAsia="Times New Roman" w:hAnsi="Times New Roman" w:cs="Times New Roman"/>
          <w:sz w:val="28"/>
          <w:szCs w:val="28"/>
        </w:rPr>
        <w:t>) бюджета и источников финансирования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дефицита бюджета, включая бюджетные кредиты;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анализ долговых и гарантийных обязательств;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общие итоги внешней проверки бюджетной отчетности ГАБС;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выводы и рекомендации;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- приложения.</w:t>
      </w:r>
    </w:p>
    <w:p w:rsidR="00214ABE" w:rsidRPr="00FC173F" w:rsidRDefault="00214ABE" w:rsidP="0091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7.5. В заключени</w:t>
      </w:r>
      <w:proofErr w:type="gramStart"/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отражены основные вопросы соответствия исполнения бюджета Бюджетному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кодексу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задачам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политики,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сформулированным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214ABE" w:rsidRPr="00FC173F" w:rsidRDefault="00214ABE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173F">
        <w:rPr>
          <w:rFonts w:ascii="Times New Roman" w:eastAsia="Times New Roman" w:hAnsi="Times New Roman" w:cs="Times New Roman"/>
          <w:sz w:val="28"/>
          <w:szCs w:val="28"/>
        </w:rPr>
        <w:t>Послании</w:t>
      </w:r>
      <w:proofErr w:type="gramEnd"/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Федеральному Собранию, основным направлениям бюджетной и налоговой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политики муниципального образования, иным программным и стратегическим</w:t>
      </w:r>
      <w:r w:rsidR="00911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документам.</w:t>
      </w:r>
    </w:p>
    <w:p w:rsidR="00214ABE" w:rsidRPr="00FC173F" w:rsidRDefault="00214ABE" w:rsidP="0000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7.6. В заключении дается оценка основных, наиболее значимых итогов и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результатов исполнения бюджета, включая исполнение доходов, расходов и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 бюджета за отчетный финансовый год, а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также оценка объема и структуры долговых и гарантийных обязательств.</w:t>
      </w:r>
    </w:p>
    <w:p w:rsidR="00214ABE" w:rsidRPr="00FC173F" w:rsidRDefault="00214ABE" w:rsidP="0000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7.7</w:t>
      </w:r>
      <w:r w:rsidR="00FB13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 заключении отражаются все установленные факты несоответствия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годового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отчета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актам,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факты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неполноты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недостоверности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показателей годового отчета об исполнении бюджета и бюджетной отчетности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ГАБС, исходя из их существенности.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173F">
        <w:rPr>
          <w:rFonts w:ascii="Times New Roman" w:eastAsia="Times New Roman" w:hAnsi="Times New Roman" w:cs="Times New Roman"/>
          <w:sz w:val="28"/>
          <w:szCs w:val="28"/>
        </w:rPr>
        <w:t>Существенными признаются факты неполноты и недостоверности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отчетности, в случае устранения которых значение числового показателя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строки (графы) формы сводной бюджетной отчетности об исполнении бюджета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изменится более чем на 5%. В случае, если до устранения неполноты и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недостоверности значение числового показателя было равно нулю, критерий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существенности применяется к показателю более высокого уровня (в который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включается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рассматриваемого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показателя).</w:t>
      </w:r>
      <w:proofErr w:type="gramEnd"/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разнонаправленных искажений (и в </w:t>
      </w:r>
      <w:proofErr w:type="gramStart"/>
      <w:r w:rsidRPr="00FC173F">
        <w:rPr>
          <w:rFonts w:ascii="Times New Roman" w:eastAsia="Times New Roman" w:hAnsi="Times New Roman" w:cs="Times New Roman"/>
          <w:sz w:val="28"/>
          <w:szCs w:val="28"/>
        </w:rPr>
        <w:t>большую</w:t>
      </w:r>
      <w:proofErr w:type="gramEnd"/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 и в меньшую стороны)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учитывается сумма их абсолютных значений (без учета знака).</w:t>
      </w:r>
    </w:p>
    <w:p w:rsidR="00214ABE" w:rsidRPr="00FC173F" w:rsidRDefault="00214ABE" w:rsidP="0000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7.8. Выводы и предложения должны соответствовать структуре и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заключения,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указывать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существенных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отклонений и нарушений, допущенных в ходе исполнения бюджета. Выводы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отражают возможные последствия нарушений в случае их несвоевременного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устранения, а также предложения по совершенствованию бюджетного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процесса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нормативно-правовых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по финансово-бюджетным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эффективности использования бюджетных средств.</w:t>
      </w:r>
    </w:p>
    <w:p w:rsidR="00214ABE" w:rsidRPr="00FC173F" w:rsidRDefault="00214ABE" w:rsidP="0000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7.9. При направлении предложений об устранении фактов неполноты и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недостоверности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отчетности,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правовых актов следует исходить из того, что на момент завершения внешней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бюджетная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отчетность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уже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принята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консолидирована в отчетности об исполнении консолидированного бюджета.</w:t>
      </w:r>
    </w:p>
    <w:p w:rsidR="00005A86" w:rsidRDefault="00214ABE" w:rsidP="0000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7.10.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объективности,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своевременности, обоснованности, четкости и доступности изложения. В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заключении рекомендуется отражать как положительные, так и отрицательные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стороны исполнения бюджета.</w:t>
      </w:r>
    </w:p>
    <w:p w:rsidR="00005A86" w:rsidRDefault="00005A86" w:rsidP="0000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BE" w:rsidRPr="00005A86" w:rsidRDefault="00214ABE" w:rsidP="00005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A86">
        <w:rPr>
          <w:rFonts w:ascii="Times New Roman" w:eastAsia="Times New Roman" w:hAnsi="Times New Roman" w:cs="Times New Roman"/>
          <w:b/>
          <w:sz w:val="28"/>
          <w:szCs w:val="28"/>
        </w:rPr>
        <w:t xml:space="preserve">8 Порядок рассмотрения и направления результатов </w:t>
      </w:r>
      <w:proofErr w:type="gramStart"/>
      <w:r w:rsidRPr="00005A86">
        <w:rPr>
          <w:rFonts w:ascii="Times New Roman" w:eastAsia="Times New Roman" w:hAnsi="Times New Roman" w:cs="Times New Roman"/>
          <w:b/>
          <w:sz w:val="28"/>
          <w:szCs w:val="28"/>
        </w:rPr>
        <w:t>внешней</w:t>
      </w:r>
      <w:proofErr w:type="gramEnd"/>
    </w:p>
    <w:p w:rsidR="00214ABE" w:rsidRDefault="00005A86" w:rsidP="0000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A8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14ABE" w:rsidRPr="00005A86">
        <w:rPr>
          <w:rFonts w:ascii="Times New Roman" w:eastAsia="Times New Roman" w:hAnsi="Times New Roman" w:cs="Times New Roman"/>
          <w:b/>
          <w:sz w:val="28"/>
          <w:szCs w:val="28"/>
        </w:rPr>
        <w:t>роверки</w:t>
      </w:r>
    </w:p>
    <w:p w:rsidR="00005A86" w:rsidRPr="00FC173F" w:rsidRDefault="00005A86" w:rsidP="00FC1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BE" w:rsidRPr="00FC173F" w:rsidRDefault="00214ABE" w:rsidP="0000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3F">
        <w:rPr>
          <w:rFonts w:ascii="Times New Roman" w:eastAsia="Times New Roman" w:hAnsi="Times New Roman" w:cs="Times New Roman"/>
          <w:sz w:val="28"/>
          <w:szCs w:val="28"/>
        </w:rPr>
        <w:t>8.1 Заключения Контрольно-счетной палаты на годовой отчет об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исполнении бюджета готовится и утверждается в порядке, установленном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Контрольно-счетной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палатой,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32C">
        <w:rPr>
          <w:rFonts w:ascii="Times New Roman" w:eastAsia="Times New Roman" w:hAnsi="Times New Roman" w:cs="Times New Roman"/>
          <w:sz w:val="28"/>
          <w:szCs w:val="28"/>
        </w:rPr>
        <w:t>Думу Красновишерского городского округа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FB132C">
        <w:rPr>
          <w:rFonts w:ascii="Times New Roman" w:eastAsia="Times New Roman" w:hAnsi="Times New Roman" w:cs="Times New Roman"/>
          <w:sz w:val="28"/>
          <w:szCs w:val="28"/>
        </w:rPr>
        <w:t xml:space="preserve"> Красновишерского городского округа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>установленных Бюджетным кодексом Российской Федерации, решением</w:t>
      </w:r>
      <w:r w:rsidR="0000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32C">
        <w:rPr>
          <w:rFonts w:ascii="Times New Roman" w:eastAsia="Times New Roman" w:hAnsi="Times New Roman" w:cs="Times New Roman"/>
          <w:sz w:val="28"/>
          <w:szCs w:val="28"/>
        </w:rPr>
        <w:t>Думы Красновишерского городского округа</w:t>
      </w:r>
      <w:r w:rsidRPr="00FC173F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процессе.</w:t>
      </w:r>
    </w:p>
    <w:p w:rsidR="005B7C34" w:rsidRPr="00FC173F" w:rsidRDefault="005B7C34" w:rsidP="00FC17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7C34" w:rsidRPr="00FC173F" w:rsidSect="0001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F21"/>
    <w:rsid w:val="00005A86"/>
    <w:rsid w:val="00016A2D"/>
    <w:rsid w:val="00121A26"/>
    <w:rsid w:val="001C5F94"/>
    <w:rsid w:val="00214ABE"/>
    <w:rsid w:val="0026707A"/>
    <w:rsid w:val="00306EEF"/>
    <w:rsid w:val="004120B1"/>
    <w:rsid w:val="005B7C34"/>
    <w:rsid w:val="007132BC"/>
    <w:rsid w:val="00810330"/>
    <w:rsid w:val="00864A92"/>
    <w:rsid w:val="008F7EAC"/>
    <w:rsid w:val="00911407"/>
    <w:rsid w:val="00935023"/>
    <w:rsid w:val="009958D4"/>
    <w:rsid w:val="009D0B6A"/>
    <w:rsid w:val="00A04F21"/>
    <w:rsid w:val="00A3571F"/>
    <w:rsid w:val="00AC3694"/>
    <w:rsid w:val="00B05254"/>
    <w:rsid w:val="00B236CC"/>
    <w:rsid w:val="00C41424"/>
    <w:rsid w:val="00F156F5"/>
    <w:rsid w:val="00F72A80"/>
    <w:rsid w:val="00F82909"/>
    <w:rsid w:val="00FB132C"/>
    <w:rsid w:val="00FC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2D"/>
  </w:style>
  <w:style w:type="paragraph" w:styleId="3">
    <w:name w:val="heading 3"/>
    <w:basedOn w:val="a"/>
    <w:next w:val="a"/>
    <w:link w:val="30"/>
    <w:semiHidden/>
    <w:unhideWhenUsed/>
    <w:qFormat/>
    <w:rsid w:val="009D0B6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0B6A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panikarea</dc:creator>
  <cp:keywords/>
  <dc:description/>
  <cp:lastModifiedBy>panikarea</cp:lastModifiedBy>
  <cp:revision>11</cp:revision>
  <cp:lastPrinted>2020-07-20T11:40:00Z</cp:lastPrinted>
  <dcterms:created xsi:type="dcterms:W3CDTF">2020-07-16T05:06:00Z</dcterms:created>
  <dcterms:modified xsi:type="dcterms:W3CDTF">2020-07-20T11:41:00Z</dcterms:modified>
</cp:coreProperties>
</file>