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02D" w:rsidRDefault="0042002D">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42002D" w:rsidRDefault="0042002D">
      <w:pPr>
        <w:pStyle w:val="ConsPlusNormal"/>
        <w:jc w:val="both"/>
        <w:outlineLvl w:val="0"/>
      </w:pPr>
    </w:p>
    <w:p w:rsidR="0042002D" w:rsidRDefault="0042002D">
      <w:pPr>
        <w:pStyle w:val="ConsPlusTitle"/>
        <w:jc w:val="center"/>
        <w:outlineLvl w:val="0"/>
      </w:pPr>
      <w:r>
        <w:t>ПРАВИТЕЛЬСТВО РОССИЙСКОЙ ФЕДЕРАЦИИ</w:t>
      </w:r>
    </w:p>
    <w:p w:rsidR="0042002D" w:rsidRDefault="0042002D">
      <w:pPr>
        <w:pStyle w:val="ConsPlusTitle"/>
        <w:jc w:val="center"/>
      </w:pPr>
    </w:p>
    <w:p w:rsidR="0042002D" w:rsidRDefault="0042002D">
      <w:pPr>
        <w:pStyle w:val="ConsPlusTitle"/>
        <w:jc w:val="center"/>
      </w:pPr>
      <w:r>
        <w:t>ПОСТАНОВЛЕНИЕ</w:t>
      </w:r>
    </w:p>
    <w:p w:rsidR="0042002D" w:rsidRDefault="0042002D">
      <w:pPr>
        <w:pStyle w:val="ConsPlusTitle"/>
        <w:jc w:val="center"/>
      </w:pPr>
      <w:r>
        <w:t>от 28 сентября 2020 г. N 1552</w:t>
      </w:r>
    </w:p>
    <w:p w:rsidR="0042002D" w:rsidRDefault="0042002D">
      <w:pPr>
        <w:pStyle w:val="ConsPlusTitle"/>
        <w:jc w:val="center"/>
      </w:pPr>
    </w:p>
    <w:p w:rsidR="0042002D" w:rsidRDefault="0042002D">
      <w:pPr>
        <w:pStyle w:val="ConsPlusTitle"/>
        <w:jc w:val="center"/>
      </w:pPr>
      <w:r>
        <w:t>ОБ УТВЕРЖДЕНИИ ТРЕБОВАНИЙ</w:t>
      </w:r>
    </w:p>
    <w:p w:rsidR="0042002D" w:rsidRDefault="0042002D">
      <w:pPr>
        <w:pStyle w:val="ConsPlusTitle"/>
        <w:jc w:val="center"/>
      </w:pPr>
      <w:r>
        <w:t>К АНТИТЕРРОРИСТИЧЕСКОЙ ЗАЩИЩЕННОСТИ ОБЪЕКТОВ (ТЕРРИТОРИЙ)</w:t>
      </w:r>
    </w:p>
    <w:p w:rsidR="0042002D" w:rsidRDefault="0042002D">
      <w:pPr>
        <w:pStyle w:val="ConsPlusTitle"/>
        <w:jc w:val="center"/>
      </w:pPr>
      <w:r>
        <w:t>МИНИСТЕРСТВА ЮСТИЦИИ РОССИЙСКОЙ ФЕДЕРАЦИИ И ФОРМЫ ПАСПОРТА</w:t>
      </w:r>
    </w:p>
    <w:p w:rsidR="0042002D" w:rsidRDefault="0042002D">
      <w:pPr>
        <w:pStyle w:val="ConsPlusTitle"/>
        <w:jc w:val="center"/>
      </w:pPr>
      <w:r>
        <w:t>БЕЗОПАСНОСТИ ОБЪЕКТОВ (ТЕРРИТОРИЙ) МИНИСТЕРСТВА ЮСТИЦИИ</w:t>
      </w:r>
    </w:p>
    <w:p w:rsidR="0042002D" w:rsidRDefault="0042002D">
      <w:pPr>
        <w:pStyle w:val="ConsPlusTitle"/>
        <w:jc w:val="center"/>
      </w:pPr>
      <w:r>
        <w:t>РОССИЙСКОЙ ФЕДЕРАЦИИ</w:t>
      </w:r>
    </w:p>
    <w:p w:rsidR="0042002D" w:rsidRDefault="0042002D">
      <w:pPr>
        <w:pStyle w:val="ConsPlusNormal"/>
        <w:jc w:val="both"/>
      </w:pPr>
    </w:p>
    <w:p w:rsidR="0042002D" w:rsidRDefault="0042002D">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42002D" w:rsidRDefault="0042002D">
      <w:pPr>
        <w:pStyle w:val="ConsPlusNormal"/>
        <w:spacing w:before="220"/>
        <w:ind w:firstLine="540"/>
        <w:jc w:val="both"/>
      </w:pPr>
      <w:r>
        <w:t>1. Утвердить прилагаемые:</w:t>
      </w:r>
    </w:p>
    <w:p w:rsidR="0042002D" w:rsidRDefault="005B7E4F">
      <w:pPr>
        <w:pStyle w:val="ConsPlusNormal"/>
        <w:spacing w:before="220"/>
        <w:ind w:firstLine="540"/>
        <w:jc w:val="both"/>
      </w:pPr>
      <w:hyperlink w:anchor="P33" w:history="1">
        <w:r w:rsidR="0042002D">
          <w:rPr>
            <w:color w:val="0000FF"/>
          </w:rPr>
          <w:t>требования</w:t>
        </w:r>
      </w:hyperlink>
      <w:r w:rsidR="0042002D">
        <w:t xml:space="preserve"> к антитеррористической защищенности объектов (территорий) Министерства юстиции Российской Федерации;</w:t>
      </w:r>
    </w:p>
    <w:p w:rsidR="0042002D" w:rsidRDefault="005B7E4F">
      <w:pPr>
        <w:pStyle w:val="ConsPlusNormal"/>
        <w:spacing w:before="220"/>
        <w:ind w:firstLine="540"/>
        <w:jc w:val="both"/>
      </w:pPr>
      <w:hyperlink w:anchor="P193" w:history="1">
        <w:r w:rsidR="0042002D">
          <w:rPr>
            <w:color w:val="0000FF"/>
          </w:rPr>
          <w:t>форму</w:t>
        </w:r>
      </w:hyperlink>
      <w:r w:rsidR="0042002D">
        <w:t xml:space="preserve"> паспорта безопасности объектов (территорий) Министерства юстиции Российской Федерации.</w:t>
      </w:r>
    </w:p>
    <w:p w:rsidR="0042002D" w:rsidRDefault="0042002D">
      <w:pPr>
        <w:pStyle w:val="ConsPlusNormal"/>
        <w:spacing w:before="220"/>
        <w:ind w:firstLine="540"/>
        <w:jc w:val="both"/>
      </w:pPr>
      <w:r>
        <w:t>2. Признать утратившими силу:</w:t>
      </w:r>
    </w:p>
    <w:p w:rsidR="0042002D" w:rsidRDefault="0042002D">
      <w:pPr>
        <w:pStyle w:val="ConsPlusNormal"/>
        <w:spacing w:before="220"/>
        <w:ind w:firstLine="540"/>
        <w:jc w:val="both"/>
      </w:pPr>
      <w:r>
        <w:t>постановление Правительства Российской Федерации от 23 августа 2014 г. N 853 "Об утверждении требований к антитеррористической защищенности объектов (территорий) Министерства юстиции Российской Федерации и формы паспорта безопасности объектов (территорий) Министерства юстиции Российской Федерации";</w:t>
      </w:r>
    </w:p>
    <w:p w:rsidR="0042002D" w:rsidRDefault="0042002D">
      <w:pPr>
        <w:pStyle w:val="ConsPlusNormal"/>
        <w:spacing w:before="220"/>
        <w:ind w:firstLine="540"/>
        <w:jc w:val="both"/>
      </w:pPr>
      <w:r>
        <w:t>постановление Правительства Российской Федерации от 20 сентября 2019 г. N 1219 "О внесении изменений в постановление Правительства Российской Федерации от 23 августа 2014 г. N 853".</w:t>
      </w:r>
    </w:p>
    <w:p w:rsidR="0042002D" w:rsidRDefault="0042002D">
      <w:pPr>
        <w:pStyle w:val="ConsPlusNormal"/>
        <w:jc w:val="both"/>
      </w:pPr>
    </w:p>
    <w:p w:rsidR="0042002D" w:rsidRDefault="0042002D">
      <w:pPr>
        <w:pStyle w:val="ConsPlusNormal"/>
        <w:jc w:val="right"/>
      </w:pPr>
      <w:r>
        <w:t>Председатель Правительства</w:t>
      </w:r>
    </w:p>
    <w:p w:rsidR="0042002D" w:rsidRDefault="0042002D">
      <w:pPr>
        <w:pStyle w:val="ConsPlusNormal"/>
        <w:jc w:val="right"/>
      </w:pPr>
      <w:r>
        <w:t>Российской Федерации</w:t>
      </w:r>
    </w:p>
    <w:p w:rsidR="0042002D" w:rsidRDefault="0042002D">
      <w:pPr>
        <w:pStyle w:val="ConsPlusNormal"/>
        <w:jc w:val="right"/>
      </w:pPr>
      <w:r>
        <w:t>М.МИШУСТИН</w:t>
      </w:r>
    </w:p>
    <w:p w:rsidR="0042002D" w:rsidRDefault="0042002D">
      <w:pPr>
        <w:pStyle w:val="ConsPlusNormal"/>
        <w:jc w:val="both"/>
      </w:pPr>
    </w:p>
    <w:p w:rsidR="0042002D" w:rsidRDefault="0042002D">
      <w:pPr>
        <w:pStyle w:val="ConsPlusNormal"/>
        <w:jc w:val="both"/>
      </w:pPr>
    </w:p>
    <w:p w:rsidR="0042002D" w:rsidRDefault="0042002D">
      <w:pPr>
        <w:pStyle w:val="ConsPlusNormal"/>
        <w:jc w:val="both"/>
      </w:pPr>
    </w:p>
    <w:p w:rsidR="0042002D" w:rsidRDefault="0042002D">
      <w:pPr>
        <w:pStyle w:val="ConsPlusNormal"/>
        <w:jc w:val="both"/>
      </w:pPr>
    </w:p>
    <w:p w:rsidR="0042002D" w:rsidRDefault="0042002D">
      <w:pPr>
        <w:pStyle w:val="ConsPlusNormal"/>
        <w:jc w:val="both"/>
      </w:pPr>
    </w:p>
    <w:p w:rsidR="0042002D" w:rsidRDefault="0042002D">
      <w:pPr>
        <w:pStyle w:val="ConsPlusNormal"/>
        <w:jc w:val="right"/>
        <w:outlineLvl w:val="0"/>
      </w:pPr>
      <w:r>
        <w:t>Утверждены</w:t>
      </w:r>
    </w:p>
    <w:p w:rsidR="0042002D" w:rsidRDefault="0042002D">
      <w:pPr>
        <w:pStyle w:val="ConsPlusNormal"/>
        <w:jc w:val="right"/>
      </w:pPr>
      <w:r>
        <w:t>постановлением Правительства</w:t>
      </w:r>
    </w:p>
    <w:p w:rsidR="0042002D" w:rsidRDefault="0042002D">
      <w:pPr>
        <w:pStyle w:val="ConsPlusNormal"/>
        <w:jc w:val="right"/>
      </w:pPr>
      <w:r>
        <w:t>Российской Федерации</w:t>
      </w:r>
    </w:p>
    <w:p w:rsidR="0042002D" w:rsidRDefault="0042002D">
      <w:pPr>
        <w:pStyle w:val="ConsPlusNormal"/>
        <w:jc w:val="right"/>
      </w:pPr>
      <w:r>
        <w:t>от 28 сентября 2020 г. N 1552</w:t>
      </w:r>
    </w:p>
    <w:p w:rsidR="0042002D" w:rsidRDefault="0042002D">
      <w:pPr>
        <w:pStyle w:val="ConsPlusNormal"/>
        <w:jc w:val="both"/>
      </w:pPr>
    </w:p>
    <w:p w:rsidR="0042002D" w:rsidRDefault="0042002D">
      <w:pPr>
        <w:pStyle w:val="ConsPlusTitle"/>
        <w:jc w:val="center"/>
      </w:pPr>
      <w:bookmarkStart w:id="1" w:name="P33"/>
      <w:bookmarkEnd w:id="1"/>
      <w:r>
        <w:t>ТРЕБОВАНИЯ</w:t>
      </w:r>
    </w:p>
    <w:p w:rsidR="0042002D" w:rsidRDefault="0042002D">
      <w:pPr>
        <w:pStyle w:val="ConsPlusTitle"/>
        <w:jc w:val="center"/>
      </w:pPr>
      <w:r>
        <w:t>К АНТИТЕРРОРИСТИЧЕСКОЙ ЗАЩИЩЕННОСТИ ОБЪЕКТОВ (ТЕРРИТОРИЙ)</w:t>
      </w:r>
    </w:p>
    <w:p w:rsidR="0042002D" w:rsidRDefault="0042002D">
      <w:pPr>
        <w:pStyle w:val="ConsPlusTitle"/>
        <w:jc w:val="center"/>
      </w:pPr>
      <w:r>
        <w:t>МИНИСТЕРСТВА ЮСТИЦИИ РОССИЙСКОЙ ФЕДЕРАЦИИ</w:t>
      </w:r>
    </w:p>
    <w:p w:rsidR="0042002D" w:rsidRDefault="0042002D">
      <w:pPr>
        <w:pStyle w:val="ConsPlusNormal"/>
        <w:jc w:val="both"/>
      </w:pPr>
    </w:p>
    <w:p w:rsidR="0042002D" w:rsidRDefault="0042002D">
      <w:pPr>
        <w:pStyle w:val="ConsPlusTitle"/>
        <w:jc w:val="center"/>
        <w:outlineLvl w:val="1"/>
      </w:pPr>
      <w:r>
        <w:t>I. Общие положения</w:t>
      </w:r>
    </w:p>
    <w:p w:rsidR="0042002D" w:rsidRDefault="0042002D">
      <w:pPr>
        <w:pStyle w:val="ConsPlusNormal"/>
        <w:jc w:val="both"/>
      </w:pPr>
    </w:p>
    <w:p w:rsidR="0042002D" w:rsidRDefault="0042002D">
      <w:pPr>
        <w:pStyle w:val="ConsPlusNormal"/>
        <w:ind w:firstLine="540"/>
        <w:jc w:val="both"/>
      </w:pPr>
      <w:r>
        <w:lastRenderedPageBreak/>
        <w:t>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юстиции Российской Федерации, территориальных органов и федеральных бюджетных учреждений Министерства юстиции Российской Федерации (далее - территориальные органы, учреждения).</w:t>
      </w:r>
    </w:p>
    <w:p w:rsidR="0042002D" w:rsidRDefault="0042002D">
      <w:pPr>
        <w:pStyle w:val="ConsPlusNormal"/>
        <w:spacing w:before="220"/>
        <w:ind w:firstLine="540"/>
        <w:jc w:val="both"/>
      </w:pPr>
      <w:r>
        <w:t>2. Настоящие требования не распространяются:</w:t>
      </w:r>
    </w:p>
    <w:p w:rsidR="0042002D" w:rsidRDefault="0042002D">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42002D" w:rsidRDefault="0042002D">
      <w:pPr>
        <w:pStyle w:val="ConsPlusNormal"/>
        <w:spacing w:before="220"/>
        <w:ind w:firstLine="540"/>
        <w:jc w:val="both"/>
      </w:pPr>
      <w:r>
        <w:t>б) на важные государственные объекты, специальные грузы и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осуществления контроля за оборудованием и эксплуатацией указанных инженерно-технических средств охраны;</w:t>
      </w:r>
    </w:p>
    <w:p w:rsidR="0042002D" w:rsidRDefault="0042002D">
      <w:pPr>
        <w:pStyle w:val="ConsPlusNormal"/>
        <w:spacing w:before="220"/>
        <w:ind w:firstLine="540"/>
        <w:jc w:val="both"/>
      </w:pPr>
      <w:r>
        <w:t>в) на объекты (территории), на которых не предусматривается одновременное нахождение более 10 человек;</w:t>
      </w:r>
    </w:p>
    <w:p w:rsidR="0042002D" w:rsidRDefault="0042002D">
      <w:pPr>
        <w:pStyle w:val="ConsPlusNormal"/>
        <w:spacing w:before="220"/>
        <w:ind w:firstLine="540"/>
        <w:jc w:val="both"/>
      </w:pPr>
      <w:r>
        <w:t>г) на объекты (территории), требования к антитеррористической защищенности которых утверждены иными актами Правительства Российской Федерации.</w:t>
      </w:r>
    </w:p>
    <w:p w:rsidR="0042002D" w:rsidRDefault="0042002D">
      <w:pPr>
        <w:pStyle w:val="ConsPlusNormal"/>
        <w:spacing w:before="220"/>
        <w:ind w:firstLine="540"/>
        <w:jc w:val="both"/>
      </w:pPr>
      <w:r>
        <w:t>3. Под объектами (территориями) в настоящих требованиях понимаются комплексы технологически и технически связанных между собой зданий, строений, сооружений и систем, отдельные здания, строения и сооружения, изолированные части зданий, строений, имеющие отдельные выходы, прилегающие к ним территории, правообладателями которых являются Министерство юстиции Российской Федерации, его территориальные органы и учреждения.</w:t>
      </w:r>
    </w:p>
    <w:p w:rsidR="0042002D" w:rsidRDefault="0042002D">
      <w:pPr>
        <w:pStyle w:val="ConsPlusNormal"/>
        <w:spacing w:before="220"/>
        <w:ind w:firstLine="540"/>
        <w:jc w:val="both"/>
      </w:pPr>
      <w:r>
        <w:t>4. Ответственность за обеспечение антитеррористической защищенности объектов (территорий) возлагается:</w:t>
      </w:r>
    </w:p>
    <w:p w:rsidR="0042002D" w:rsidRDefault="0042002D">
      <w:pPr>
        <w:pStyle w:val="ConsPlusNormal"/>
        <w:spacing w:before="220"/>
        <w:ind w:firstLine="540"/>
        <w:jc w:val="both"/>
      </w:pPr>
      <w:r>
        <w:t>а) на заместителя Министра юстиции Российской Федерации, курирующего вопросы антитеррористической защищенности, в отношении объектов (территорий), занимаемых структурными подразделениями Министерства юстиции Российской Федерации;</w:t>
      </w:r>
    </w:p>
    <w:p w:rsidR="0042002D" w:rsidRDefault="0042002D">
      <w:pPr>
        <w:pStyle w:val="ConsPlusNormal"/>
        <w:spacing w:before="220"/>
        <w:ind w:firstLine="540"/>
        <w:jc w:val="both"/>
      </w:pPr>
      <w:r>
        <w:t>б) на начальников территориальных органов в отношении объектов (территорий) соответствующих территориальных органов;</w:t>
      </w:r>
    </w:p>
    <w:p w:rsidR="0042002D" w:rsidRDefault="0042002D">
      <w:pPr>
        <w:pStyle w:val="ConsPlusNormal"/>
        <w:spacing w:before="220"/>
        <w:ind w:firstLine="540"/>
        <w:jc w:val="both"/>
      </w:pPr>
      <w:r>
        <w:t>в) на руководителей учреждений в отношении объектов (территорий) соответствующих учреждений.</w:t>
      </w:r>
    </w:p>
    <w:p w:rsidR="0042002D" w:rsidRDefault="0042002D">
      <w:pPr>
        <w:pStyle w:val="ConsPlusNormal"/>
        <w:jc w:val="both"/>
      </w:pPr>
    </w:p>
    <w:p w:rsidR="0042002D" w:rsidRDefault="0042002D">
      <w:pPr>
        <w:pStyle w:val="ConsPlusTitle"/>
        <w:jc w:val="center"/>
        <w:outlineLvl w:val="1"/>
      </w:pPr>
      <w:r>
        <w:t>II. Категорирование объектов (территорий)</w:t>
      </w:r>
    </w:p>
    <w:p w:rsidR="0042002D" w:rsidRDefault="0042002D">
      <w:pPr>
        <w:pStyle w:val="ConsPlusNormal"/>
        <w:jc w:val="both"/>
      </w:pPr>
    </w:p>
    <w:p w:rsidR="0042002D" w:rsidRDefault="0042002D">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42002D" w:rsidRDefault="0042002D">
      <w:pPr>
        <w:pStyle w:val="ConsPlusNormal"/>
        <w:spacing w:before="220"/>
        <w:ind w:firstLine="540"/>
        <w:jc w:val="both"/>
      </w:pPr>
      <w:r>
        <w:t>Категорирование объектов (территорий) осуществляется с учетом возможных последствий совершения террористического акта.</w:t>
      </w:r>
    </w:p>
    <w:p w:rsidR="0042002D" w:rsidRDefault="0042002D">
      <w:pPr>
        <w:pStyle w:val="ConsPlusNormal"/>
        <w:spacing w:before="220"/>
        <w:ind w:firstLine="540"/>
        <w:jc w:val="both"/>
      </w:pPr>
      <w:r>
        <w:t>6. Возможные последствия террористического акта определяются на основании прогнозных показателей о количестве людей, которые могут пострадать вследствие его совершения, а также о возможном материальном ущербе.</w:t>
      </w:r>
    </w:p>
    <w:p w:rsidR="0042002D" w:rsidRDefault="0042002D">
      <w:pPr>
        <w:pStyle w:val="ConsPlusNormal"/>
        <w:spacing w:before="220"/>
        <w:ind w:firstLine="540"/>
        <w:jc w:val="both"/>
      </w:pPr>
      <w:r>
        <w:t>7. Для проведения категорирования объекта (территории) решением лица, ответственного за обеспечение его антитеррористической защищенности, создается комиссия по обследованию и категорированию (далее - комиссия):</w:t>
      </w:r>
    </w:p>
    <w:p w:rsidR="0042002D" w:rsidRDefault="0042002D">
      <w:pPr>
        <w:pStyle w:val="ConsPlusNormal"/>
        <w:spacing w:before="220"/>
        <w:ind w:firstLine="540"/>
        <w:jc w:val="both"/>
      </w:pPr>
      <w:r>
        <w:lastRenderedPageBreak/>
        <w:t>в отношении функционирующего (эксплуатируемого) объекта (территории) - в течение 2 месяцев со дня утверждения настоящих требований;</w:t>
      </w:r>
    </w:p>
    <w:p w:rsidR="0042002D" w:rsidRDefault="0042002D">
      <w:pPr>
        <w:pStyle w:val="ConsPlusNormal"/>
        <w:spacing w:before="220"/>
        <w:ind w:firstLine="540"/>
        <w:jc w:val="both"/>
      </w:pPr>
      <w:r>
        <w:t>при вводе в эксплуатацию нового объекта (территории) - в течение 30 дней со дня ввода объекта (территории) в эксплуатацию.</w:t>
      </w:r>
    </w:p>
    <w:p w:rsidR="0042002D" w:rsidRDefault="0042002D">
      <w:pPr>
        <w:pStyle w:val="ConsPlusNormal"/>
        <w:spacing w:before="220"/>
        <w:ind w:firstLine="540"/>
        <w:jc w:val="both"/>
      </w:pPr>
      <w:r>
        <w:t>В состав комиссии включаются:</w:t>
      </w:r>
    </w:p>
    <w:p w:rsidR="0042002D" w:rsidRDefault="0042002D">
      <w:pPr>
        <w:pStyle w:val="ConsPlusNormal"/>
        <w:spacing w:before="220"/>
        <w:ind w:firstLine="540"/>
        <w:jc w:val="both"/>
      </w:pPr>
      <w:r>
        <w:t>в качестве председателя комиссии - должностное лицо, уполномоченное лицом, ответственным за обеспечение антитеррористической защищенности объекта (территории);</w:t>
      </w:r>
    </w:p>
    <w:p w:rsidR="0042002D" w:rsidRDefault="0042002D">
      <w:pPr>
        <w:pStyle w:val="ConsPlusNormal"/>
        <w:spacing w:before="220"/>
        <w:ind w:firstLine="540"/>
        <w:jc w:val="both"/>
      </w:pPr>
      <w:r>
        <w:t>в качестве членов комиссии - федеральные государственные гражданские служащие и работники Министерства юстиции Российской Федерации, его территориального органа, работники учреждения (далее - служащие, работники), являющиеся специалистами в области эксплуатации зданий, охраны и пожарной безопасности.</w:t>
      </w:r>
    </w:p>
    <w:p w:rsidR="0042002D" w:rsidRDefault="0042002D">
      <w:pPr>
        <w:pStyle w:val="ConsPlusNormal"/>
        <w:spacing w:before="220"/>
        <w:ind w:firstLine="540"/>
        <w:jc w:val="both"/>
      </w:pPr>
      <w:r>
        <w:t>К работе в составе комиссии привлекаются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 а также (при необходимости) представители организации, осуществляющей техническую эксплуатацию объекта (территории).</w:t>
      </w:r>
    </w:p>
    <w:p w:rsidR="0042002D" w:rsidRDefault="0042002D">
      <w:pPr>
        <w:pStyle w:val="ConsPlusNormal"/>
        <w:spacing w:before="220"/>
        <w:ind w:firstLine="540"/>
        <w:jc w:val="both"/>
      </w:pPr>
      <w:r>
        <w:t>Срок работы комиссии определяется лицом, решением которого она была создана, но не может превышать 30 дней.</w:t>
      </w:r>
    </w:p>
    <w:p w:rsidR="0042002D" w:rsidRDefault="0042002D">
      <w:pPr>
        <w:pStyle w:val="ConsPlusNormal"/>
        <w:spacing w:before="220"/>
        <w:ind w:firstLine="540"/>
        <w:jc w:val="both"/>
      </w:pPr>
      <w:r>
        <w:t>8. Комиссия в ходе работы:</w:t>
      </w:r>
    </w:p>
    <w:p w:rsidR="0042002D" w:rsidRDefault="0042002D">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 в том числе проверяет организацию охраны и пропускного режима, наличие и работоспособность инженерно-технических средств охраны;</w:t>
      </w:r>
    </w:p>
    <w:p w:rsidR="0042002D" w:rsidRDefault="0042002D">
      <w:pPr>
        <w:pStyle w:val="ConsPlusNormal"/>
        <w:spacing w:before="220"/>
        <w:ind w:firstLine="540"/>
        <w:jc w:val="both"/>
      </w:pPr>
      <w:r>
        <w:t>б) изучает конструктивные и технические характеристики объекта (территории), место его расположения, наличие вблизи иных объектов (территорий);</w:t>
      </w:r>
    </w:p>
    <w:p w:rsidR="0042002D" w:rsidRDefault="0042002D">
      <w:pPr>
        <w:pStyle w:val="ConsPlusNormal"/>
        <w:spacing w:before="220"/>
        <w:ind w:firstLine="540"/>
        <w:jc w:val="both"/>
      </w:pPr>
      <w:r>
        <w:t>в) изучает организацию функционирования объекта (территории), режим его работы, уточняет общую численность находящихся на нем служащих, работников и посетителей;</w:t>
      </w:r>
    </w:p>
    <w:p w:rsidR="0042002D" w:rsidRDefault="0042002D">
      <w:pPr>
        <w:pStyle w:val="ConsPlusNormal"/>
        <w:spacing w:before="220"/>
        <w:ind w:firstLine="540"/>
        <w:jc w:val="both"/>
      </w:pPr>
      <w:r>
        <w:t>г) определяет возможные последствия совершения террористического акта;</w:t>
      </w:r>
    </w:p>
    <w:p w:rsidR="0042002D" w:rsidRDefault="0042002D">
      <w:pPr>
        <w:pStyle w:val="ConsPlusNormal"/>
        <w:spacing w:before="220"/>
        <w:ind w:firstLine="540"/>
        <w:jc w:val="both"/>
      </w:pPr>
      <w:r>
        <w:t>д) определяет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а также наличие критических элементов, совершение террористического акта на которых приведет к прекращению функционирования объекта (территории);</w:t>
      </w:r>
    </w:p>
    <w:p w:rsidR="0042002D" w:rsidRDefault="0042002D">
      <w:pPr>
        <w:pStyle w:val="ConsPlusNormal"/>
        <w:spacing w:before="220"/>
        <w:ind w:firstLine="540"/>
        <w:jc w:val="both"/>
      </w:pPr>
      <w:r>
        <w:t>е) на основе сравнительного анализа критериев категорирования устанавливает категорию объекта (территории) или подтверждает (изменяет) ранее присвоенную категорию;</w:t>
      </w:r>
    </w:p>
    <w:p w:rsidR="0042002D" w:rsidRDefault="0042002D">
      <w:pPr>
        <w:pStyle w:val="ConsPlusNormal"/>
        <w:spacing w:before="220"/>
        <w:ind w:firstLine="540"/>
        <w:jc w:val="both"/>
      </w:pPr>
      <w:r>
        <w:t>ж) определяет достаточность мер, принимаемых для обеспечения антитеррористической защищенности объекта (территории), и при необходимости вносит предложения о принятии дополнительных мер, направленных на усиление антитеррористической защищенности объекта (территории).</w:t>
      </w:r>
    </w:p>
    <w:p w:rsidR="0042002D" w:rsidRDefault="0042002D">
      <w:pPr>
        <w:pStyle w:val="ConsPlusNormal"/>
        <w:spacing w:before="220"/>
        <w:ind w:firstLine="540"/>
        <w:jc w:val="both"/>
      </w:pPr>
      <w:bookmarkStart w:id="2" w:name="P72"/>
      <w:bookmarkEnd w:id="2"/>
      <w:r>
        <w:lastRenderedPageBreak/>
        <w:t>9. Устанавливаются следующие категории объектов (территорий):</w:t>
      </w:r>
    </w:p>
    <w:p w:rsidR="0042002D" w:rsidRDefault="0042002D">
      <w:pPr>
        <w:pStyle w:val="ConsPlusNormal"/>
        <w:spacing w:before="220"/>
        <w:ind w:firstLine="540"/>
        <w:jc w:val="both"/>
      </w:pPr>
      <w:r>
        <w:t>а) объекты (территории) 1 категории, к которой относятся объекты (территории), на которых одновременно может находиться более 500 служащих, работников и посетителей или совершение террористического акта в отношении которых может повлечь материальный ущерб в размере более 500 миллионов рублей;</w:t>
      </w:r>
    </w:p>
    <w:p w:rsidR="0042002D" w:rsidRDefault="0042002D">
      <w:pPr>
        <w:pStyle w:val="ConsPlusNormal"/>
        <w:spacing w:before="220"/>
        <w:ind w:firstLine="540"/>
        <w:jc w:val="both"/>
      </w:pPr>
      <w:r>
        <w:t>б) объекты (территории) 2 категории, к которой относятся объекты (территории), на которых одновременно может находиться от 50 до 500 служащих, работников и посетителей или совершение террористического акта в отношении которых может повлечь материальный ущерб в размере от 50 до 500 миллионов рублей;</w:t>
      </w:r>
    </w:p>
    <w:p w:rsidR="0042002D" w:rsidRDefault="0042002D">
      <w:pPr>
        <w:pStyle w:val="ConsPlusNormal"/>
        <w:spacing w:before="220"/>
        <w:ind w:firstLine="540"/>
        <w:jc w:val="both"/>
      </w:pPr>
      <w:proofErr w:type="gramStart"/>
      <w:r>
        <w:t>в</w:t>
      </w:r>
      <w:proofErr w:type="gramEnd"/>
      <w:r>
        <w:t>) объекты (территории) 3 категории, к которой относятся объекты (территории), на которых одновременно может находиться от 10 до 50 служащих, работников и посетителей и совершение террористического акта в отношении которых может повлечь материальный ущерб, не превышающий 50 миллионов рублей.</w:t>
      </w:r>
    </w:p>
    <w:p w:rsidR="0042002D" w:rsidRDefault="0042002D">
      <w:pPr>
        <w:pStyle w:val="ConsPlusNormal"/>
        <w:spacing w:before="220"/>
        <w:ind w:firstLine="540"/>
        <w:jc w:val="both"/>
      </w:pPr>
      <w:r>
        <w:t>10. Если по показателю численности служащих, работников и посетителей на объекте (территории) определяется одна категория, а по показателю возможного материального ущерба - другая, то из этих двух категорий объекту (территории) присваивается более высокая.</w:t>
      </w:r>
    </w:p>
    <w:p w:rsidR="0042002D" w:rsidRDefault="0042002D">
      <w:pPr>
        <w:pStyle w:val="ConsPlusNormal"/>
        <w:spacing w:before="220"/>
        <w:ind w:firstLine="540"/>
        <w:jc w:val="both"/>
      </w:pPr>
      <w:r>
        <w:t>11. Результаты работы комиссии оформляются актом обследования и категорирования объекта (территории) (далее - акт обследования и категорирования), который подписывается всеми членами комиссии и утверждается лицом, принявшим решение о создании комиссии, не позднее 15 дней после окончания ее работы.</w:t>
      </w:r>
    </w:p>
    <w:p w:rsidR="0042002D" w:rsidRDefault="0042002D">
      <w:pPr>
        <w:pStyle w:val="ConsPlusNormal"/>
        <w:spacing w:before="220"/>
        <w:ind w:firstLine="540"/>
        <w:jc w:val="both"/>
      </w:pPr>
      <w:r>
        <w:t>Акт обследования и категорирования составляется в 2 экземплярах и является неотъемлемой частью паспорта безопасности объекта (территории).</w:t>
      </w:r>
    </w:p>
    <w:p w:rsidR="0042002D" w:rsidRDefault="0042002D">
      <w:pPr>
        <w:pStyle w:val="ConsPlusNormal"/>
        <w:spacing w:before="220"/>
        <w:ind w:firstLine="540"/>
        <w:jc w:val="both"/>
      </w:pPr>
      <w:r>
        <w:t>При наличии разногласий между членами комиссии по отнесению объекта (территории) к определенной категории окончательное решение принимается председателем комиссии. Особое мнение членов комиссии указывается в акте обследования и категорирования.</w:t>
      </w:r>
    </w:p>
    <w:p w:rsidR="0042002D" w:rsidRDefault="0042002D">
      <w:pPr>
        <w:pStyle w:val="ConsPlusNormal"/>
        <w:spacing w:before="220"/>
        <w:ind w:firstLine="540"/>
        <w:jc w:val="both"/>
      </w:pPr>
      <w:r>
        <w:t>Информация о состоянии антитеррористической защищенности объекта (территории) и принимаемых мерах по ее усилению, содержащаяся в акте обследования и категорирования, иных документах и на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42002D" w:rsidRDefault="0042002D">
      <w:pPr>
        <w:pStyle w:val="ConsPlusNormal"/>
        <w:spacing w:before="220"/>
        <w:ind w:firstLine="540"/>
        <w:jc w:val="both"/>
      </w:pPr>
      <w:r>
        <w:t>12. В соответствии с актом обследования и категорирования в отношении каждого объекта (территории) лицом, ответственным за обеспечение антитеррористической защищенности этого объекта (территории), определяется перечень мероприятий по обеспечению антитеррористической защищенности этого объекта (территории). Срок завершения указанных мероприятий не должен превышать 12 месяцев со дня утверждения указанного акта.</w:t>
      </w:r>
    </w:p>
    <w:p w:rsidR="0042002D" w:rsidRDefault="0042002D">
      <w:pPr>
        <w:pStyle w:val="ConsPlusNormal"/>
        <w:jc w:val="both"/>
      </w:pPr>
    </w:p>
    <w:p w:rsidR="0042002D" w:rsidRDefault="0042002D">
      <w:pPr>
        <w:pStyle w:val="ConsPlusTitle"/>
        <w:jc w:val="center"/>
        <w:outlineLvl w:val="1"/>
      </w:pPr>
      <w:r>
        <w:t>III. Меры по обеспечению антитеррористической защищенности</w:t>
      </w:r>
    </w:p>
    <w:p w:rsidR="0042002D" w:rsidRDefault="0042002D">
      <w:pPr>
        <w:pStyle w:val="ConsPlusTitle"/>
        <w:jc w:val="center"/>
      </w:pPr>
      <w:r>
        <w:t>объекта (территории)</w:t>
      </w:r>
    </w:p>
    <w:p w:rsidR="0042002D" w:rsidRDefault="0042002D">
      <w:pPr>
        <w:pStyle w:val="ConsPlusNormal"/>
        <w:jc w:val="both"/>
      </w:pPr>
    </w:p>
    <w:p w:rsidR="0042002D" w:rsidRDefault="0042002D">
      <w:pPr>
        <w:pStyle w:val="ConsPlusNormal"/>
        <w:ind w:firstLine="540"/>
        <w:jc w:val="both"/>
      </w:pPr>
      <w:r>
        <w:t>13. Антитеррористическая защищенность объекта (территории) обеспечивается путем осуществления мер, направленных:</w:t>
      </w:r>
    </w:p>
    <w:p w:rsidR="0042002D" w:rsidRDefault="0042002D">
      <w:pPr>
        <w:pStyle w:val="ConsPlusNormal"/>
        <w:spacing w:before="220"/>
        <w:ind w:firstLine="540"/>
        <w:jc w:val="both"/>
      </w:pPr>
      <w:r>
        <w:t>а) на воспрепятствование неправомерному проникновению на объект (территорию) посторонних лиц;</w:t>
      </w:r>
    </w:p>
    <w:p w:rsidR="0042002D" w:rsidRDefault="0042002D">
      <w:pPr>
        <w:pStyle w:val="ConsPlusNormal"/>
        <w:spacing w:before="220"/>
        <w:ind w:firstLine="540"/>
        <w:jc w:val="both"/>
      </w:pPr>
      <w:proofErr w:type="gramStart"/>
      <w:r>
        <w:t>б</w:t>
      </w:r>
      <w:proofErr w:type="gramEnd"/>
      <w:r>
        <w:t xml:space="preserve">) на выявление потенциальных нарушителей установленных на объекте (территории) пропускного и </w:t>
      </w:r>
      <w:proofErr w:type="spellStart"/>
      <w:r>
        <w:t>внутриобъектового</w:t>
      </w:r>
      <w:proofErr w:type="spellEnd"/>
      <w:r>
        <w:t xml:space="preserve"> режима и (или) признаков подготовки или совершения </w:t>
      </w:r>
      <w:r>
        <w:lastRenderedPageBreak/>
        <w:t>террористического акта;</w:t>
      </w:r>
    </w:p>
    <w:p w:rsidR="0042002D" w:rsidRDefault="0042002D">
      <w:pPr>
        <w:pStyle w:val="ConsPlusNormal"/>
        <w:spacing w:before="220"/>
        <w:ind w:firstLine="540"/>
        <w:jc w:val="both"/>
      </w:pPr>
      <w:r>
        <w:t>в) на пресечение попыток совершения террористического акта на объекте (территории);</w:t>
      </w:r>
    </w:p>
    <w:p w:rsidR="0042002D" w:rsidRDefault="0042002D">
      <w:pPr>
        <w:pStyle w:val="ConsPlusNormal"/>
        <w:spacing w:before="220"/>
        <w:ind w:firstLine="540"/>
        <w:jc w:val="both"/>
      </w:pPr>
      <w:r>
        <w:t>г) на минимизацию возможных последствий террористического акта и ликвидацию угрозы его совершения на объекте (территории);</w:t>
      </w:r>
    </w:p>
    <w:p w:rsidR="0042002D" w:rsidRDefault="0042002D">
      <w:pPr>
        <w:pStyle w:val="ConsPlusNormal"/>
        <w:spacing w:before="220"/>
        <w:ind w:firstLine="540"/>
        <w:jc w:val="both"/>
      </w:pPr>
      <w:r>
        <w:t>д) на обеспечение защиты служебной информации ограниченного распространения, содержащейся в паспорте безопасности, иных документах объекта (территории)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42002D" w:rsidRDefault="0042002D">
      <w:pPr>
        <w:pStyle w:val="ConsPlusNormal"/>
        <w:spacing w:before="22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42002D" w:rsidRDefault="0042002D">
      <w:pPr>
        <w:pStyle w:val="ConsPlusNormal"/>
        <w:spacing w:before="220"/>
        <w:ind w:firstLine="540"/>
        <w:jc w:val="both"/>
      </w:pPr>
      <w:r>
        <w:t>14. Мерами, направленными на воспрепятствование неправомерному проникновению на объект (территорию), являются:</w:t>
      </w:r>
    </w:p>
    <w:p w:rsidR="0042002D" w:rsidRDefault="0042002D">
      <w:pPr>
        <w:pStyle w:val="ConsPlusNormal"/>
        <w:spacing w:before="220"/>
        <w:ind w:firstLine="540"/>
        <w:jc w:val="both"/>
      </w:pPr>
      <w:r>
        <w:t xml:space="preserve">а) организация охраны и установление пропускного и </w:t>
      </w:r>
      <w:proofErr w:type="spellStart"/>
      <w:r>
        <w:t>внутриобъектового</w:t>
      </w:r>
      <w:proofErr w:type="spellEnd"/>
      <w:r>
        <w:t xml:space="preserve"> режима;</w:t>
      </w:r>
    </w:p>
    <w:p w:rsidR="0042002D" w:rsidRDefault="0042002D">
      <w:pPr>
        <w:pStyle w:val="ConsPlusNormal"/>
        <w:spacing w:before="220"/>
        <w:ind w:firstLine="540"/>
        <w:jc w:val="both"/>
      </w:pPr>
      <w:r>
        <w:t>б) оснащение объектов (территорий) современными инженерно-техническими средствами охраны и средствами связи, поддержание их в исправном состоянии;</w:t>
      </w:r>
    </w:p>
    <w:p w:rsidR="0042002D" w:rsidRDefault="0042002D">
      <w:pPr>
        <w:pStyle w:val="ConsPlusNormal"/>
        <w:spacing w:before="220"/>
        <w:ind w:firstLine="540"/>
        <w:jc w:val="both"/>
      </w:pPr>
      <w:r>
        <w:t>в) контроль за наиболее вероятными направлениями и местами проникновения на объект (территорию) посторонних лиц;</w:t>
      </w:r>
    </w:p>
    <w:p w:rsidR="0042002D" w:rsidRDefault="0042002D">
      <w:pPr>
        <w:pStyle w:val="ConsPlusNormal"/>
        <w:spacing w:before="220"/>
        <w:ind w:firstLine="540"/>
        <w:jc w:val="both"/>
      </w:pPr>
      <w:r>
        <w:t>г) своевременное обнаружение фактов несанкционированного проникновения на объект (территорию) посторонних лиц;</w:t>
      </w:r>
    </w:p>
    <w:p w:rsidR="0042002D" w:rsidRDefault="0042002D">
      <w:pPr>
        <w:pStyle w:val="ConsPlusNormal"/>
        <w:spacing w:before="220"/>
        <w:ind w:firstLine="540"/>
        <w:jc w:val="both"/>
      </w:pPr>
      <w:r>
        <w:t>д) пресечение несанкционированного проникновения на объект (территорию) посторонних лиц.</w:t>
      </w:r>
    </w:p>
    <w:p w:rsidR="0042002D" w:rsidRDefault="0042002D">
      <w:pPr>
        <w:pStyle w:val="ConsPlusNormal"/>
        <w:spacing w:before="220"/>
        <w:ind w:firstLine="540"/>
        <w:jc w:val="both"/>
      </w:pPr>
      <w:r>
        <w:t xml:space="preserve">15. Мерами, направленными на выявление потенциальных нарушителей установленного на объекте (территории) пропускного и </w:t>
      </w:r>
      <w:proofErr w:type="spellStart"/>
      <w:r>
        <w:t>внутриобъектового</w:t>
      </w:r>
      <w:proofErr w:type="spellEnd"/>
      <w:r>
        <w:t xml:space="preserve"> режима и (или) признаков подготовки или совершения террористического акта, являются:</w:t>
      </w:r>
    </w:p>
    <w:p w:rsidR="0042002D" w:rsidRDefault="0042002D">
      <w:pPr>
        <w:pStyle w:val="ConsPlusNormal"/>
        <w:spacing w:before="220"/>
        <w:ind w:firstLine="540"/>
        <w:jc w:val="both"/>
      </w:pPr>
      <w:r>
        <w:t>а) постоянный мониторинг обстановки внутри объекта (территории), в том числе с использованием системы видеонаблюдения;</w:t>
      </w:r>
    </w:p>
    <w:p w:rsidR="0042002D" w:rsidRDefault="0042002D">
      <w:pPr>
        <w:pStyle w:val="ConsPlusNormal"/>
        <w:spacing w:before="220"/>
        <w:ind w:firstLine="540"/>
        <w:jc w:val="both"/>
      </w:pPr>
      <w:r>
        <w:t xml:space="preserve">б) анализ выявленных фактов нарушения пропускного и </w:t>
      </w:r>
      <w:proofErr w:type="spellStart"/>
      <w:r>
        <w:t>внутриобъектового</w:t>
      </w:r>
      <w:proofErr w:type="spellEnd"/>
      <w:r>
        <w:t xml:space="preserve"> режима, попыток несанкционированного проникновения на объект (территорию) посторонних лиц;</w:t>
      </w:r>
    </w:p>
    <w:p w:rsidR="0042002D" w:rsidRDefault="0042002D">
      <w:pPr>
        <w:pStyle w:val="ConsPlusNormal"/>
        <w:spacing w:before="220"/>
        <w:ind w:firstLine="540"/>
        <w:jc w:val="both"/>
      </w:pPr>
      <w:r>
        <w:t>в) периодический осмотр объекта (территории) с целью обнаружения потенциально опасных для жизни и здоровья людей предметов (веществ);</w:t>
      </w:r>
    </w:p>
    <w:p w:rsidR="0042002D" w:rsidRDefault="0042002D">
      <w:pPr>
        <w:pStyle w:val="ConsPlusNormal"/>
        <w:spacing w:before="220"/>
        <w:ind w:firstLine="540"/>
        <w:jc w:val="both"/>
      </w:pPr>
      <w:r>
        <w:t>г) контроль за деятельностью работников, привлекаемых к ремонту и обслуживанию объекта (территории), а также за пребыванием на объекте (территории) посторонних лиц (посетителей).</w:t>
      </w:r>
    </w:p>
    <w:p w:rsidR="0042002D" w:rsidRDefault="0042002D">
      <w:pPr>
        <w:pStyle w:val="ConsPlusNormal"/>
        <w:spacing w:before="220"/>
        <w:ind w:firstLine="540"/>
        <w:jc w:val="both"/>
      </w:pPr>
      <w:r>
        <w:t>16. Мерами, направленными на пресечение попыток совершения террористического акта на объекте (территории), являются:</w:t>
      </w:r>
    </w:p>
    <w:p w:rsidR="0042002D" w:rsidRDefault="0042002D">
      <w:pPr>
        <w:pStyle w:val="ConsPlusNormal"/>
        <w:spacing w:before="220"/>
        <w:ind w:firstLine="540"/>
        <w:jc w:val="both"/>
      </w:pPr>
      <w:r>
        <w:t>а) информирование служащих и работников, находящихся на объекте (территории), о порядке действий при обнаружении признаков подготовки террористического акта;</w:t>
      </w:r>
    </w:p>
    <w:p w:rsidR="0042002D" w:rsidRDefault="0042002D">
      <w:pPr>
        <w:pStyle w:val="ConsPlusNormal"/>
        <w:spacing w:before="220"/>
        <w:ind w:firstLine="540"/>
        <w:jc w:val="both"/>
      </w:pPr>
      <w:r>
        <w:t xml:space="preserve">б) своевременное обнаружение угрозы совершения террористического акта на объекте </w:t>
      </w:r>
      <w:r>
        <w:lastRenderedPageBreak/>
        <w:t>(территории) и информирование об этом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w:t>
      </w:r>
    </w:p>
    <w:p w:rsidR="0042002D" w:rsidRDefault="0042002D">
      <w:pPr>
        <w:pStyle w:val="ConsPlusNormal"/>
        <w:spacing w:before="220"/>
        <w:ind w:firstLine="540"/>
        <w:jc w:val="both"/>
      </w:pPr>
      <w:r>
        <w:t>в) ограничение доступа к обнаруженным потенциально опасным предметам (веществам);</w:t>
      </w:r>
    </w:p>
    <w:p w:rsidR="0042002D" w:rsidRDefault="0042002D">
      <w:pPr>
        <w:pStyle w:val="ConsPlusNormal"/>
        <w:spacing w:before="220"/>
        <w:ind w:firstLine="540"/>
        <w:jc w:val="both"/>
      </w:pPr>
      <w:r>
        <w:t>г) подготовка и отработка действий лиц, осуществляющих охрану объекта (территории), по предотвращению террористических актов в конкретной обстановке.</w:t>
      </w:r>
    </w:p>
    <w:p w:rsidR="0042002D" w:rsidRDefault="0042002D">
      <w:pPr>
        <w:pStyle w:val="ConsPlusNormal"/>
        <w:spacing w:before="220"/>
        <w:ind w:firstLine="540"/>
        <w:jc w:val="both"/>
      </w:pPr>
      <w:r>
        <w:t>17. Мерами, направленными на минимизацию возможных последствий и ликвидацию угрозы совершения террористического акта на объекте (территории), являются:</w:t>
      </w:r>
    </w:p>
    <w:p w:rsidR="0042002D" w:rsidRDefault="0042002D">
      <w:pPr>
        <w:pStyle w:val="ConsPlusNormal"/>
        <w:spacing w:before="220"/>
        <w:ind w:firstLine="540"/>
        <w:jc w:val="both"/>
      </w:pPr>
      <w:r>
        <w:t>а) своевременное доведение информации об угрозе совершения или о совершении террористического акта до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42002D" w:rsidRDefault="0042002D">
      <w:pPr>
        <w:pStyle w:val="ConsPlusNormal"/>
        <w:spacing w:before="220"/>
        <w:ind w:firstLine="540"/>
        <w:jc w:val="both"/>
      </w:pPr>
      <w:r>
        <w:t>б) обеспечение постоянной готовности администрации объекта (территории) к действиям по предупреждению и ликвидации ситуаций, связанных с угрозой совершения (совершением) террористического акта;</w:t>
      </w:r>
    </w:p>
    <w:p w:rsidR="0042002D" w:rsidRDefault="0042002D">
      <w:pPr>
        <w:pStyle w:val="ConsPlusNormal"/>
        <w:spacing w:before="220"/>
        <w:ind w:firstLine="540"/>
        <w:jc w:val="both"/>
      </w:pPr>
      <w:r>
        <w:t>в) своевременное оповещение находящихся на объекте (территории) служащих, работников и посетителей о возникновении ситуаций, связанных с угрозой совершения (совершением) террористического акта, и обеспечение их эвакуации с объекта (территории);</w:t>
      </w:r>
    </w:p>
    <w:p w:rsidR="0042002D" w:rsidRDefault="0042002D">
      <w:pPr>
        <w:pStyle w:val="ConsPlusNormal"/>
        <w:spacing w:before="220"/>
        <w:ind w:firstLine="540"/>
        <w:jc w:val="both"/>
      </w:pPr>
      <w:r>
        <w:t>г) проведение учений и тренировок служащих и работников, находящихся на объекте (территории), с отработкой действий в ситуациях, связанных с угрозой совершения (совершением) террористического акта, в том числе по безопасной и своевременной эвакуации с объекта (территории);</w:t>
      </w:r>
    </w:p>
    <w:p w:rsidR="0042002D" w:rsidRDefault="0042002D">
      <w:pPr>
        <w:pStyle w:val="ConsPlusNormal"/>
        <w:spacing w:before="220"/>
        <w:ind w:firstLine="540"/>
        <w:jc w:val="both"/>
      </w:pPr>
      <w:r>
        <w:t>д) своевременное оказание помощи лицам, пострадавшим от террористического акта.</w:t>
      </w:r>
    </w:p>
    <w:p w:rsidR="0042002D" w:rsidRDefault="0042002D">
      <w:pPr>
        <w:pStyle w:val="ConsPlusNormal"/>
        <w:spacing w:before="220"/>
        <w:ind w:firstLine="540"/>
        <w:jc w:val="both"/>
      </w:pPr>
      <w:r>
        <w:t>18. Мерами, направленными на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информации ограниченного распространения, о принимаемых мерах по антитеррористической защищенности объекта (территории), являются:</w:t>
      </w:r>
    </w:p>
    <w:p w:rsidR="0042002D" w:rsidRDefault="0042002D">
      <w:pPr>
        <w:pStyle w:val="ConsPlusNormal"/>
        <w:spacing w:before="220"/>
        <w:ind w:firstLine="540"/>
        <w:jc w:val="both"/>
      </w:pPr>
      <w:r>
        <w:t>а) ограничение доступа должностных и иных лиц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42002D" w:rsidRDefault="0042002D">
      <w:pPr>
        <w:pStyle w:val="ConsPlusNormal"/>
        <w:spacing w:before="220"/>
        <w:ind w:firstLine="540"/>
        <w:jc w:val="both"/>
      </w:pPr>
      <w:r>
        <w:t>б) обеспечение установленного порядка хранения и использования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42002D" w:rsidRDefault="0042002D">
      <w:pPr>
        <w:pStyle w:val="ConsPlusNormal"/>
        <w:spacing w:before="220"/>
        <w:ind w:firstLine="540"/>
        <w:jc w:val="both"/>
      </w:pPr>
      <w:r>
        <w:t>в) выявление возможных каналов утечки и предупреждение утечки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42002D" w:rsidRDefault="0042002D">
      <w:pPr>
        <w:pStyle w:val="ConsPlusNormal"/>
        <w:spacing w:before="220"/>
        <w:ind w:firstLine="540"/>
        <w:jc w:val="both"/>
      </w:pPr>
      <w:r>
        <w:lastRenderedPageBreak/>
        <w:t>г) подготовка и переподготовка должностных лиц по вопросам работы со служебной информацией ограниченного распространения.</w:t>
      </w:r>
    </w:p>
    <w:p w:rsidR="0042002D" w:rsidRDefault="0042002D">
      <w:pPr>
        <w:pStyle w:val="ConsPlusNormal"/>
        <w:spacing w:before="220"/>
        <w:ind w:firstLine="540"/>
        <w:jc w:val="both"/>
      </w:pPr>
      <w:r>
        <w:t>19. Мерами, направленными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являются:</w:t>
      </w:r>
    </w:p>
    <w:p w:rsidR="0042002D" w:rsidRDefault="0042002D">
      <w:pPr>
        <w:pStyle w:val="ConsPlusNormal"/>
        <w:spacing w:before="220"/>
        <w:ind w:firstLine="540"/>
        <w:jc w:val="both"/>
      </w:pPr>
      <w:r>
        <w:t>а) информирование служащих и работников, находящихся на объекте (территории), о порядке действий при применении токсичных химикатов, отравляющих веществ и патогенных биологических агентов, в том числе при их обнаружении в полученных почтовых отправлениях;</w:t>
      </w:r>
    </w:p>
    <w:p w:rsidR="0042002D" w:rsidRDefault="0042002D">
      <w:pPr>
        <w:pStyle w:val="ConsPlusNormal"/>
        <w:spacing w:before="220"/>
        <w:ind w:firstLine="540"/>
        <w:jc w:val="both"/>
      </w:pPr>
      <w:r>
        <w:t>б) своевременное обнаружение токсичных химикатов, отравляющих веществ и патогенных биологических агентов в полученных почтовых отправлениях и информирование об этом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42002D" w:rsidRDefault="0042002D">
      <w:pPr>
        <w:pStyle w:val="ConsPlusNormal"/>
        <w:spacing w:before="220"/>
        <w:ind w:firstLine="540"/>
        <w:jc w:val="both"/>
      </w:pPr>
      <w:r>
        <w:t>в) ограничение доступа служащих, работников и посетителей, находящихся на объекте (территории), к обнаруженным потенциально опасным веществам;</w:t>
      </w:r>
    </w:p>
    <w:p w:rsidR="0042002D" w:rsidRDefault="0042002D">
      <w:pPr>
        <w:pStyle w:val="ConsPlusNormal"/>
        <w:spacing w:before="220"/>
        <w:ind w:firstLine="540"/>
        <w:jc w:val="both"/>
      </w:pPr>
      <w:r>
        <w:t>г) подготовка и отработка действий лиц, осуществляющих охрану объекта (территории), по предотвращению проноса (провоза) и применения на объекте (территории) токсичных химикатов, отравляющих веществ и патогенных биологических агентов в конкретной обстановке.</w:t>
      </w:r>
    </w:p>
    <w:p w:rsidR="0042002D" w:rsidRDefault="0042002D">
      <w:pPr>
        <w:pStyle w:val="ConsPlusNormal"/>
        <w:spacing w:before="220"/>
        <w:ind w:firstLine="540"/>
        <w:jc w:val="both"/>
      </w:pPr>
      <w:bookmarkStart w:id="3" w:name="P125"/>
      <w:bookmarkEnd w:id="3"/>
      <w:r>
        <w:t>20. В целях обеспечения антитеррористической защищенности объектов (территорий) осуществляются:</w:t>
      </w:r>
    </w:p>
    <w:p w:rsidR="0042002D" w:rsidRDefault="0042002D">
      <w:pPr>
        <w:pStyle w:val="ConsPlusNormal"/>
        <w:spacing w:before="220"/>
        <w:ind w:firstLine="540"/>
        <w:jc w:val="both"/>
      </w:pPr>
      <w:r>
        <w:t xml:space="preserve">а) организация охраны объектов (территорий) и обеспечение пропускного и </w:t>
      </w:r>
      <w:proofErr w:type="spellStart"/>
      <w:r>
        <w:t>внутриобъектового</w:t>
      </w:r>
      <w:proofErr w:type="spellEnd"/>
      <w:r>
        <w:t xml:space="preserve"> режима;</w:t>
      </w:r>
    </w:p>
    <w:p w:rsidR="0042002D" w:rsidRDefault="0042002D">
      <w:pPr>
        <w:pStyle w:val="ConsPlusNormal"/>
        <w:spacing w:before="220"/>
        <w:ind w:firstLine="540"/>
        <w:jc w:val="both"/>
      </w:pPr>
      <w:r>
        <w:t>б) назначение должностных лиц, ответственных за выполнение мероприятий по обеспечению антитеррористической защищенности объектов (территорий) (в случае отсутствия штатных сотрудников, ответственных за обеспечение безопасности);</w:t>
      </w:r>
    </w:p>
    <w:p w:rsidR="0042002D" w:rsidRDefault="0042002D">
      <w:pPr>
        <w:pStyle w:val="ConsPlusNormal"/>
        <w:spacing w:before="220"/>
        <w:ind w:firstLine="540"/>
        <w:jc w:val="both"/>
      </w:pPr>
      <w:r>
        <w:t>в) разработка организационно-распорядительных документов, направленных на реализацию мер по обеспечению антитеррористической защищенности объектов (территорий);</w:t>
      </w:r>
    </w:p>
    <w:p w:rsidR="0042002D" w:rsidRDefault="0042002D">
      <w:pPr>
        <w:pStyle w:val="ConsPlusNormal"/>
        <w:spacing w:before="220"/>
        <w:ind w:firstLine="540"/>
        <w:jc w:val="both"/>
      </w:pPr>
      <w:r>
        <w:t>г) обеспечение лиц, осуществляющих охрану объекта (территории), и других ответственных лиц тревожной сигнализацией и средствами связи для экстренного вызова сотрудников правоохранительных органов;</w:t>
      </w:r>
    </w:p>
    <w:p w:rsidR="0042002D" w:rsidRDefault="0042002D">
      <w:pPr>
        <w:pStyle w:val="ConsPlusNormal"/>
        <w:spacing w:before="220"/>
        <w:ind w:firstLine="540"/>
        <w:jc w:val="both"/>
      </w:pPr>
      <w:r>
        <w:t>д) обеспечение оповещения и при необходимости экстренная эвакуация людей в случае поступления информации об угрозах террористического характера;</w:t>
      </w:r>
    </w:p>
    <w:p w:rsidR="0042002D" w:rsidRDefault="0042002D">
      <w:pPr>
        <w:pStyle w:val="ConsPlusNormal"/>
        <w:spacing w:before="220"/>
        <w:ind w:firstLine="540"/>
        <w:jc w:val="both"/>
      </w:pPr>
      <w:r>
        <w:t>е) оборудование объектов (территорий) охранной (совмещенной охранной и пожарной) сигнализацией;</w:t>
      </w:r>
    </w:p>
    <w:p w:rsidR="0042002D" w:rsidRDefault="0042002D">
      <w:pPr>
        <w:pStyle w:val="ConsPlusNormal"/>
        <w:spacing w:before="220"/>
        <w:ind w:firstLine="540"/>
        <w:jc w:val="both"/>
      </w:pPr>
      <w:r>
        <w:t>ж) выполнение мероприятий по информационной безопасности, обеспечивающих защиту от несанкционированного доступа посторонних лиц к сведениям о принимаемых мерах по антитеррористической защищенности объекта (территории).</w:t>
      </w:r>
    </w:p>
    <w:p w:rsidR="0042002D" w:rsidRDefault="0042002D">
      <w:pPr>
        <w:pStyle w:val="ConsPlusNormal"/>
        <w:spacing w:before="220"/>
        <w:ind w:firstLine="540"/>
        <w:jc w:val="both"/>
      </w:pPr>
      <w:bookmarkStart w:id="4" w:name="P133"/>
      <w:bookmarkEnd w:id="4"/>
      <w:r>
        <w:t xml:space="preserve">21. На объектах (территориях), которым присвоена 2 категория, в дополнение к </w:t>
      </w:r>
      <w:r>
        <w:lastRenderedPageBreak/>
        <w:t xml:space="preserve">мероприятиям, предусмотренным </w:t>
      </w:r>
      <w:hyperlink w:anchor="P125" w:history="1">
        <w:r>
          <w:rPr>
            <w:color w:val="0000FF"/>
          </w:rPr>
          <w:t>пунктом 20</w:t>
        </w:r>
      </w:hyperlink>
      <w:r>
        <w:t xml:space="preserve"> настоящих требований, осуществляются:</w:t>
      </w:r>
    </w:p>
    <w:p w:rsidR="0042002D" w:rsidRDefault="0042002D">
      <w:pPr>
        <w:pStyle w:val="ConsPlusNormal"/>
        <w:spacing w:before="220"/>
        <w:ind w:firstLine="540"/>
        <w:jc w:val="both"/>
      </w:pPr>
      <w:r>
        <w:t>а) оборудование объектов (территорий) системами видеонаблюдения, электронными системами контроля и управления доступом;</w:t>
      </w:r>
    </w:p>
    <w:p w:rsidR="0042002D" w:rsidRDefault="0042002D">
      <w:pPr>
        <w:pStyle w:val="ConsPlusNormal"/>
        <w:spacing w:before="220"/>
        <w:ind w:firstLine="540"/>
        <w:jc w:val="both"/>
      </w:pPr>
      <w:r>
        <w:t xml:space="preserve">б) оснащение пунктов пропуска людей техническими средствами выявления запрещенных веществ и предметов (пороговыми сигнализаторами ионизирующего излучения, стационарными или ручными </w:t>
      </w:r>
      <w:proofErr w:type="spellStart"/>
      <w:r>
        <w:t>металлодетекторами</w:t>
      </w:r>
      <w:proofErr w:type="spellEnd"/>
      <w:r>
        <w:t>).</w:t>
      </w:r>
    </w:p>
    <w:p w:rsidR="0042002D" w:rsidRDefault="0042002D">
      <w:pPr>
        <w:pStyle w:val="ConsPlusNormal"/>
        <w:spacing w:before="220"/>
        <w:ind w:firstLine="540"/>
        <w:jc w:val="both"/>
      </w:pPr>
      <w:r>
        <w:t xml:space="preserve">22. На объектах (территориях), которым присвоена 1 категория, в дополнение к мероприятиям, предусмотренным </w:t>
      </w:r>
      <w:hyperlink w:anchor="P125" w:history="1">
        <w:r>
          <w:rPr>
            <w:color w:val="0000FF"/>
          </w:rPr>
          <w:t>пунктами 20</w:t>
        </w:r>
      </w:hyperlink>
      <w:r>
        <w:t xml:space="preserve"> и </w:t>
      </w:r>
      <w:hyperlink w:anchor="P133" w:history="1">
        <w:r>
          <w:rPr>
            <w:color w:val="0000FF"/>
          </w:rPr>
          <w:t>21</w:t>
        </w:r>
      </w:hyperlink>
      <w:r>
        <w:t xml:space="preserve"> настоящих требований, осуществляются:</w:t>
      </w:r>
    </w:p>
    <w:p w:rsidR="0042002D" w:rsidRDefault="0042002D">
      <w:pPr>
        <w:pStyle w:val="ConsPlusNormal"/>
        <w:spacing w:before="220"/>
        <w:ind w:firstLine="540"/>
        <w:jc w:val="both"/>
      </w:pPr>
      <w:r>
        <w:t>а) определение зон ограниченного доступа и их оснащение системой контроля и управления доступом;</w:t>
      </w:r>
    </w:p>
    <w:p w:rsidR="0042002D" w:rsidRDefault="0042002D">
      <w:pPr>
        <w:pStyle w:val="ConsPlusNormal"/>
        <w:spacing w:before="220"/>
        <w:ind w:firstLine="540"/>
        <w:jc w:val="both"/>
      </w:pPr>
      <w:r>
        <w:t>б) оборудование на въезде (входе) на объект (территорию), выезде (выходе) с объекта (территории) контрольно-пропускных пунктов, оснащенных системой контроля и управления доступом;</w:t>
      </w:r>
    </w:p>
    <w:p w:rsidR="0042002D" w:rsidRDefault="0042002D">
      <w:pPr>
        <w:pStyle w:val="ConsPlusNormal"/>
        <w:spacing w:before="220"/>
        <w:ind w:firstLine="540"/>
        <w:jc w:val="both"/>
      </w:pPr>
      <w:r>
        <w:t xml:space="preserve">в) оснащение въезда на объект (территорию) средствами снижения скорости и (или) </w:t>
      </w:r>
      <w:proofErr w:type="spellStart"/>
      <w:r>
        <w:t>противотаранными</w:t>
      </w:r>
      <w:proofErr w:type="spellEnd"/>
      <w:r>
        <w:t xml:space="preserve"> устройствами, а также воротами, обеспечивающими жесткую фиксацию их створок в закрытом положении.</w:t>
      </w:r>
    </w:p>
    <w:p w:rsidR="0042002D" w:rsidRDefault="0042002D">
      <w:pPr>
        <w:pStyle w:val="ConsPlusNormal"/>
        <w:spacing w:before="220"/>
        <w:ind w:firstLine="540"/>
        <w:jc w:val="both"/>
      </w:pPr>
      <w:r>
        <w:t>23. Объект (территория) независимо от присвоенной категории может оборудоваться инженерно-техническими средствами охраны, соответствующими более высокой категории.</w:t>
      </w:r>
    </w:p>
    <w:p w:rsidR="0042002D" w:rsidRDefault="0042002D">
      <w:pPr>
        <w:pStyle w:val="ConsPlusNormal"/>
        <w:spacing w:before="220"/>
        <w:ind w:firstLine="540"/>
        <w:jc w:val="both"/>
      </w:pPr>
      <w:r>
        <w:t>Установка инженерно-технических средств охраны на объектах, расположенных на территории других организаций, производится по согласованию с руководством этих организаций.</w:t>
      </w:r>
    </w:p>
    <w:p w:rsidR="0042002D" w:rsidRDefault="0042002D">
      <w:pPr>
        <w:pStyle w:val="ConsPlusNormal"/>
        <w:spacing w:before="220"/>
        <w:ind w:firstLine="540"/>
        <w:jc w:val="both"/>
      </w:pPr>
      <w:r>
        <w:t xml:space="preserve">24. При изменении уровней террористической опасности, вводимых в соответствии с </w:t>
      </w:r>
      <w:hyperlink r:id="rId6"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 лицами, ответственными за обеспечение антитеррористической защищенности указанных объектов (территорий),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42002D" w:rsidRDefault="0042002D">
      <w:pPr>
        <w:pStyle w:val="ConsPlusNormal"/>
        <w:jc w:val="both"/>
      </w:pPr>
    </w:p>
    <w:p w:rsidR="0042002D" w:rsidRDefault="0042002D">
      <w:pPr>
        <w:pStyle w:val="ConsPlusTitle"/>
        <w:jc w:val="center"/>
        <w:outlineLvl w:val="1"/>
      </w:pPr>
      <w:r>
        <w:t>IV. Порядок информирования об угрозе совершения</w:t>
      </w:r>
    </w:p>
    <w:p w:rsidR="0042002D" w:rsidRDefault="0042002D">
      <w:pPr>
        <w:pStyle w:val="ConsPlusTitle"/>
        <w:jc w:val="center"/>
      </w:pPr>
      <w:r>
        <w:t>или о совершении террористического акта на объекте</w:t>
      </w:r>
    </w:p>
    <w:p w:rsidR="0042002D" w:rsidRDefault="0042002D">
      <w:pPr>
        <w:pStyle w:val="ConsPlusTitle"/>
        <w:jc w:val="center"/>
      </w:pPr>
      <w:r>
        <w:t>(территории) и реагирования на полученную информацию</w:t>
      </w:r>
    </w:p>
    <w:p w:rsidR="0042002D" w:rsidRDefault="0042002D">
      <w:pPr>
        <w:pStyle w:val="ConsPlusNormal"/>
        <w:jc w:val="both"/>
      </w:pPr>
    </w:p>
    <w:p w:rsidR="0042002D" w:rsidRDefault="0042002D">
      <w:pPr>
        <w:pStyle w:val="ConsPlusNormal"/>
        <w:ind w:firstLine="540"/>
        <w:jc w:val="both"/>
      </w:pPr>
      <w:r>
        <w:t>25. Служащие и работники объекта (территории) при обнаружении угрозы совершения террористического акта, получении информации (в том числе анонимной) об угрозе совершения террористического акта или при совершении террористического акта на объекте (территории) обязаны незамедлительно сообщить об этом лицам, осуществляющим охрану объекта (территории), и должностному лицу, осуществляющему непосредственное руководство деятельностью служащих и работников объекта (территории) (далее - руководитель объекта).</w:t>
      </w:r>
    </w:p>
    <w:p w:rsidR="0042002D" w:rsidRDefault="0042002D">
      <w:pPr>
        <w:pStyle w:val="ConsPlusNormal"/>
        <w:spacing w:before="220"/>
        <w:ind w:firstLine="540"/>
        <w:jc w:val="both"/>
      </w:pPr>
      <w:r>
        <w:t xml:space="preserve">26. Лица, осуществляющие охрану объекта (территории), при получении информации об угрозе совершения или о совершении террористического акта на объекте (территории), в том числе анонимной, незамедлительно сообщают об этом по телефону или с использованием других имеющихся средств связи в территориальный орган безопасности, территориальный орган </w:t>
      </w:r>
      <w:r>
        <w:lastRenderedPageBreak/>
        <w:t>Министерства внутренних дел Российской Федерации,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объекта (территории)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42002D" w:rsidRDefault="0042002D">
      <w:pPr>
        <w:pStyle w:val="ConsPlusNormal"/>
        <w:spacing w:before="220"/>
        <w:ind w:firstLine="540"/>
        <w:jc w:val="both"/>
      </w:pPr>
      <w:r>
        <w:t>В сообщении необходимо указать наименование и адрес объекта (территории), фамилию, имя и отчество (при наличии) лица, передавшего сообщение, и занимаемую им должность.</w:t>
      </w:r>
    </w:p>
    <w:p w:rsidR="0042002D" w:rsidRDefault="0042002D">
      <w:pPr>
        <w:pStyle w:val="ConsPlusNormal"/>
        <w:spacing w:before="220"/>
        <w:ind w:firstLine="540"/>
        <w:jc w:val="both"/>
      </w:pPr>
      <w:r>
        <w:t>Лицо, передавшее сообщение, фиксирует сведения (фамилию, имя, отчество, должность) о должностных лицах, принявших сообщение, а также дату и время его передачи.</w:t>
      </w:r>
    </w:p>
    <w:p w:rsidR="0042002D" w:rsidRDefault="0042002D">
      <w:pPr>
        <w:pStyle w:val="ConsPlusNormal"/>
        <w:spacing w:before="220"/>
        <w:ind w:firstLine="540"/>
        <w:jc w:val="both"/>
      </w:pPr>
      <w:r>
        <w:t>27. Руководитель объекта при получении информации об угрозе совершения или о совершении террористического акта на объекте (территории):</w:t>
      </w:r>
    </w:p>
    <w:p w:rsidR="0042002D" w:rsidRDefault="0042002D">
      <w:pPr>
        <w:pStyle w:val="ConsPlusNormal"/>
        <w:spacing w:before="220"/>
        <w:ind w:firstLine="540"/>
        <w:jc w:val="both"/>
      </w:pPr>
      <w:r>
        <w:t>а) обеспечивает оповещение людей, находящихся на объекте (территории), и при необходимости организует их эвакуацию;</w:t>
      </w:r>
    </w:p>
    <w:p w:rsidR="0042002D" w:rsidRDefault="0042002D">
      <w:pPr>
        <w:pStyle w:val="ConsPlusNormal"/>
        <w:spacing w:before="220"/>
        <w:ind w:firstLine="540"/>
        <w:jc w:val="both"/>
      </w:pPr>
      <w:r>
        <w:t>б) обеспечивает беспрепятственный доступ на объект (территорию) подразделений территориальных органов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w:t>
      </w:r>
    </w:p>
    <w:p w:rsidR="0042002D" w:rsidRDefault="0042002D">
      <w:pPr>
        <w:pStyle w:val="ConsPlusNormal"/>
        <w:spacing w:before="220"/>
        <w:ind w:firstLine="540"/>
        <w:jc w:val="both"/>
      </w:pPr>
      <w:r>
        <w:t>в) обеспечивает взаимодействие служащих и работников объекта (территории) и представителей правоохранительных органов при ликвидации угрозы совершения террористического акта;</w:t>
      </w:r>
    </w:p>
    <w:p w:rsidR="0042002D" w:rsidRDefault="0042002D">
      <w:pPr>
        <w:pStyle w:val="ConsPlusNormal"/>
        <w:spacing w:before="220"/>
        <w:ind w:firstLine="540"/>
        <w:jc w:val="both"/>
      </w:pPr>
      <w:r>
        <w:t>г) принимает при необходимости меры по минимизации последствий террористического акта.</w:t>
      </w:r>
    </w:p>
    <w:p w:rsidR="0042002D" w:rsidRDefault="0042002D">
      <w:pPr>
        <w:pStyle w:val="ConsPlusNormal"/>
        <w:jc w:val="both"/>
      </w:pPr>
    </w:p>
    <w:p w:rsidR="0042002D" w:rsidRDefault="0042002D">
      <w:pPr>
        <w:pStyle w:val="ConsPlusTitle"/>
        <w:jc w:val="center"/>
        <w:outlineLvl w:val="1"/>
      </w:pPr>
      <w:r>
        <w:t>V. Контроль за выполнением требований</w:t>
      </w:r>
    </w:p>
    <w:p w:rsidR="0042002D" w:rsidRDefault="0042002D">
      <w:pPr>
        <w:pStyle w:val="ConsPlusTitle"/>
        <w:jc w:val="center"/>
      </w:pPr>
      <w:r>
        <w:t>к антитеррористической защищенности объектов (территорий)</w:t>
      </w:r>
    </w:p>
    <w:p w:rsidR="0042002D" w:rsidRDefault="0042002D">
      <w:pPr>
        <w:pStyle w:val="ConsPlusNormal"/>
        <w:jc w:val="both"/>
      </w:pPr>
    </w:p>
    <w:p w:rsidR="0042002D" w:rsidRDefault="0042002D">
      <w:pPr>
        <w:pStyle w:val="ConsPlusNormal"/>
        <w:ind w:firstLine="540"/>
        <w:jc w:val="both"/>
      </w:pPr>
      <w:r>
        <w:t>28. Контроль за выполнением требований к антитеррористической защищенности объектов (территорий) осуществляется в ходе плановых и внеплановых проверок, проводимых уполномоченными должностными лицами Министерства юстиции Российской Федерации.</w:t>
      </w:r>
    </w:p>
    <w:p w:rsidR="0042002D" w:rsidRDefault="0042002D">
      <w:pPr>
        <w:pStyle w:val="ConsPlusNormal"/>
        <w:spacing w:before="220"/>
        <w:ind w:firstLine="540"/>
        <w:jc w:val="both"/>
      </w:pPr>
      <w:r>
        <w:t>Сроки проведения указанных проверок не могут превышать 5 рабочих дней.</w:t>
      </w:r>
    </w:p>
    <w:p w:rsidR="0042002D" w:rsidRDefault="0042002D">
      <w:pPr>
        <w:pStyle w:val="ConsPlusNormal"/>
        <w:spacing w:before="220"/>
        <w:ind w:firstLine="540"/>
        <w:jc w:val="both"/>
      </w:pPr>
      <w:r>
        <w:t>29. Плановые проверки антитеррористической защищенности объектов (территорий) проводятся не реже одного раза в 5 лет в ходе комплексных проверок территориальных органов и учреждений, проводимых в соответствии с планом-графиком, утверждаемым Министром юстиции Российской Федерации.</w:t>
      </w:r>
    </w:p>
    <w:p w:rsidR="0042002D" w:rsidRDefault="0042002D">
      <w:pPr>
        <w:pStyle w:val="ConsPlusNormal"/>
        <w:spacing w:before="220"/>
        <w:ind w:firstLine="540"/>
        <w:jc w:val="both"/>
      </w:pPr>
      <w:r>
        <w:t>Внеплановые проверки проводятся в случае поступления информации о нарушении требований к антитеррористической защищенности объектов (территорий), а также в целях контроля устранения недостатков, выявленных в ходе плановых проверок.</w:t>
      </w:r>
    </w:p>
    <w:p w:rsidR="0042002D" w:rsidRDefault="0042002D">
      <w:pPr>
        <w:pStyle w:val="ConsPlusNormal"/>
        <w:spacing w:before="220"/>
        <w:ind w:firstLine="540"/>
        <w:jc w:val="both"/>
      </w:pPr>
      <w:r>
        <w:t>30. По результатам проверки составляются:</w:t>
      </w:r>
    </w:p>
    <w:p w:rsidR="0042002D" w:rsidRDefault="0042002D">
      <w:pPr>
        <w:pStyle w:val="ConsPlusNormal"/>
        <w:spacing w:before="220"/>
        <w:ind w:firstLine="540"/>
        <w:jc w:val="both"/>
      </w:pPr>
      <w:r>
        <w:t>а) справка (раздел справки) о состоянии антитеррористической защищенности объекта (территории), где отражаются выявленные недостатки и даются предложения об их устранении;</w:t>
      </w:r>
    </w:p>
    <w:p w:rsidR="0042002D" w:rsidRDefault="0042002D">
      <w:pPr>
        <w:pStyle w:val="ConsPlusNormal"/>
        <w:spacing w:before="220"/>
        <w:ind w:firstLine="540"/>
        <w:jc w:val="both"/>
      </w:pPr>
      <w:r>
        <w:lastRenderedPageBreak/>
        <w:t>б) перечень мероприятий по устранению выявленных недостатков и реализации предложений, содержащихся в справке (разделе справки).</w:t>
      </w:r>
    </w:p>
    <w:p w:rsidR="0042002D" w:rsidRDefault="0042002D">
      <w:pPr>
        <w:pStyle w:val="ConsPlusNormal"/>
        <w:spacing w:before="220"/>
        <w:ind w:firstLine="540"/>
        <w:jc w:val="both"/>
      </w:pPr>
      <w:r>
        <w:t>31. Руководитель территориального органа (учреждения), в ведении которого находится проверяемый объект (территория), сообщает в Министерство юстиции Российской Федерации об устранении выявленных недостатков и реализации предложений, содержащихся в справке (разделе справки).</w:t>
      </w:r>
    </w:p>
    <w:p w:rsidR="0042002D" w:rsidRDefault="0042002D">
      <w:pPr>
        <w:pStyle w:val="ConsPlusNormal"/>
        <w:jc w:val="both"/>
      </w:pPr>
    </w:p>
    <w:p w:rsidR="0042002D" w:rsidRDefault="0042002D">
      <w:pPr>
        <w:pStyle w:val="ConsPlusTitle"/>
        <w:jc w:val="center"/>
        <w:outlineLvl w:val="1"/>
      </w:pPr>
      <w:r>
        <w:t>VI. Паспорт безопасности объекта (территории)</w:t>
      </w:r>
    </w:p>
    <w:p w:rsidR="0042002D" w:rsidRDefault="0042002D">
      <w:pPr>
        <w:pStyle w:val="ConsPlusNormal"/>
        <w:jc w:val="both"/>
      </w:pPr>
    </w:p>
    <w:p w:rsidR="0042002D" w:rsidRDefault="0042002D">
      <w:pPr>
        <w:pStyle w:val="ConsPlusNormal"/>
        <w:ind w:firstLine="540"/>
        <w:jc w:val="both"/>
      </w:pPr>
      <w:r>
        <w:t>32. На каждый объект (территорию), на который распространяются настоящие требования, в соответствии с актом обследования и категорирования комиссией составляется паспорт безопасности объекта (территории) (далее - паспорт безопасности).</w:t>
      </w:r>
    </w:p>
    <w:p w:rsidR="0042002D" w:rsidRDefault="0042002D">
      <w:pPr>
        <w:pStyle w:val="ConsPlusNormal"/>
        <w:spacing w:before="220"/>
        <w:ind w:firstLine="540"/>
        <w:jc w:val="both"/>
      </w:pPr>
      <w:bookmarkStart w:id="5" w:name="P173"/>
      <w:bookmarkEnd w:id="5"/>
      <w:r>
        <w:t>33. Паспорт безопасности подписывается всеми членами комиссии, согласовывается в 30-дневный срок со дня его составления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лицом, ответственным за обеспечение антитеррористической защищенности объекта (территории).</w:t>
      </w:r>
    </w:p>
    <w:p w:rsidR="0042002D" w:rsidRDefault="0042002D">
      <w:pPr>
        <w:pStyle w:val="ConsPlusNormal"/>
        <w:spacing w:before="220"/>
        <w:ind w:firstLine="540"/>
        <w:jc w:val="both"/>
      </w:pPr>
      <w:r>
        <w:t>34. Паспорт безопасности должен иметь пометку "Для служебного пользования", если ему не присваивается гриф секретности. Решение о присвоении паспорту безопасности грифа секретности принимается в соответствии с законодательством Российской Федерации.</w:t>
      </w:r>
    </w:p>
    <w:p w:rsidR="0042002D" w:rsidRDefault="0042002D">
      <w:pPr>
        <w:pStyle w:val="ConsPlusNormal"/>
        <w:spacing w:before="220"/>
        <w:ind w:firstLine="540"/>
        <w:jc w:val="both"/>
      </w:pPr>
      <w:r>
        <w:t>35. Паспорт безопасности составляется в 2 экземплярах.</w:t>
      </w:r>
    </w:p>
    <w:p w:rsidR="0042002D" w:rsidRDefault="0042002D">
      <w:pPr>
        <w:pStyle w:val="ConsPlusNormal"/>
        <w:spacing w:before="220"/>
        <w:ind w:firstLine="540"/>
        <w:jc w:val="both"/>
      </w:pPr>
      <w:r>
        <w:t>Первый экземпляр хранится на объекте (территории), второй экземпляр направляется в Министерство юстиции Российской Федерации.</w:t>
      </w:r>
    </w:p>
    <w:p w:rsidR="0042002D" w:rsidRDefault="0042002D">
      <w:pPr>
        <w:pStyle w:val="ConsPlusNormal"/>
        <w:spacing w:before="220"/>
        <w:ind w:firstLine="540"/>
        <w:jc w:val="both"/>
      </w:pPr>
      <w:r>
        <w:t>Копия (электронная копия) паспорта безопасности направляется в территориальный орган безопасности по месту расположения объекта (территории).</w:t>
      </w:r>
    </w:p>
    <w:p w:rsidR="0042002D" w:rsidRDefault="0042002D">
      <w:pPr>
        <w:pStyle w:val="ConsPlusNormal"/>
        <w:spacing w:before="220"/>
        <w:ind w:firstLine="540"/>
        <w:jc w:val="both"/>
      </w:pPr>
      <w:r>
        <w:t>36. Актуализация паспорта безопасности осуществляется как путем внесения в него изменений, так и путем его полной переработки.</w:t>
      </w:r>
    </w:p>
    <w:p w:rsidR="0042002D" w:rsidRDefault="0042002D">
      <w:pPr>
        <w:pStyle w:val="ConsPlusNormal"/>
        <w:spacing w:before="220"/>
        <w:ind w:firstLine="540"/>
        <w:jc w:val="both"/>
      </w:pPr>
      <w:r>
        <w:t xml:space="preserve">37. Актуализация паспорта безопасности путем внесения в него изменений осуществляется по решению лица, ответственного за обеспечение антитеррористической защищенности объекта (территории), по мере необходимости в случае изменения состояния объекта (территории), которое не может повлечь за собой изменения его категории, определяемой в соответствии с </w:t>
      </w:r>
      <w:hyperlink w:anchor="P72" w:history="1">
        <w:r>
          <w:rPr>
            <w:color w:val="0000FF"/>
          </w:rPr>
          <w:t>пунктом 9</w:t>
        </w:r>
      </w:hyperlink>
      <w:r>
        <w:t xml:space="preserve"> настоящих требований.</w:t>
      </w:r>
    </w:p>
    <w:p w:rsidR="0042002D" w:rsidRDefault="0042002D">
      <w:pPr>
        <w:pStyle w:val="ConsPlusNormal"/>
        <w:spacing w:before="220"/>
        <w:ind w:firstLine="540"/>
        <w:jc w:val="both"/>
      </w:pPr>
      <w:r>
        <w:t xml:space="preserve">Изменения вносятся в течение 5 рабочих дней во все экземпляры паспорта безопасности и их копии (электронные копии) с указанием причины и даты их внесения и заверяются подписью лица, ответственного за обеспечение антитеррористической защищенности объекта (территории). Повторное согласование паспорта безопасности с лицами, указанными в </w:t>
      </w:r>
      <w:hyperlink w:anchor="P173" w:history="1">
        <w:r>
          <w:rPr>
            <w:color w:val="0000FF"/>
          </w:rPr>
          <w:t>пункте 33</w:t>
        </w:r>
      </w:hyperlink>
      <w:r>
        <w:t xml:space="preserve"> настоящих требований, при этом не требуется.</w:t>
      </w:r>
    </w:p>
    <w:p w:rsidR="0042002D" w:rsidRDefault="0042002D">
      <w:pPr>
        <w:pStyle w:val="ConsPlusNormal"/>
        <w:spacing w:before="220"/>
        <w:ind w:firstLine="540"/>
        <w:jc w:val="both"/>
      </w:pPr>
      <w:r>
        <w:t xml:space="preserve">38. Актуализация паспорта безопасности объекта (территории) путем его полной переработки осуществляется в случае изменения состояния объекта (территории), которое может повлечь за собой изменение его категории, определяемой в соответствии с </w:t>
      </w:r>
      <w:hyperlink w:anchor="P72" w:history="1">
        <w:r>
          <w:rPr>
            <w:color w:val="0000FF"/>
          </w:rPr>
          <w:t>пунктом 9</w:t>
        </w:r>
      </w:hyperlink>
      <w:r>
        <w:t xml:space="preserve"> настоящих требований, в порядке, установленном для его разработки.</w:t>
      </w:r>
    </w:p>
    <w:p w:rsidR="0042002D" w:rsidRDefault="0042002D">
      <w:pPr>
        <w:pStyle w:val="ConsPlusNormal"/>
        <w:spacing w:before="220"/>
        <w:ind w:firstLine="540"/>
        <w:jc w:val="both"/>
      </w:pPr>
      <w:r>
        <w:t xml:space="preserve">39. Паспорт безопасности, признанный по результатам актуализации нуждающимся в замене или утратившим силу, хранится в соответствии с положением о порядке обращения со служебной </w:t>
      </w:r>
      <w:r>
        <w:lastRenderedPageBreak/>
        <w:t>информацией ограниченного распространения в федеральных органах исполнительной власти.</w:t>
      </w:r>
    </w:p>
    <w:p w:rsidR="0042002D" w:rsidRDefault="0042002D">
      <w:pPr>
        <w:pStyle w:val="ConsPlusNormal"/>
        <w:jc w:val="both"/>
      </w:pPr>
    </w:p>
    <w:p w:rsidR="0042002D" w:rsidRDefault="0042002D">
      <w:pPr>
        <w:pStyle w:val="ConsPlusNormal"/>
        <w:jc w:val="both"/>
      </w:pPr>
    </w:p>
    <w:p w:rsidR="0042002D" w:rsidRDefault="0042002D">
      <w:pPr>
        <w:pStyle w:val="ConsPlusNormal"/>
        <w:jc w:val="both"/>
      </w:pPr>
    </w:p>
    <w:p w:rsidR="0042002D" w:rsidRDefault="0042002D">
      <w:pPr>
        <w:pStyle w:val="ConsPlusNormal"/>
        <w:jc w:val="both"/>
      </w:pPr>
    </w:p>
    <w:p w:rsidR="0042002D" w:rsidRDefault="0042002D">
      <w:pPr>
        <w:pStyle w:val="ConsPlusNormal"/>
        <w:jc w:val="both"/>
      </w:pPr>
    </w:p>
    <w:p w:rsidR="0042002D" w:rsidRDefault="0042002D">
      <w:pPr>
        <w:pStyle w:val="ConsPlusNormal"/>
        <w:jc w:val="right"/>
        <w:outlineLvl w:val="0"/>
      </w:pPr>
      <w:r>
        <w:t>Утверждена</w:t>
      </w:r>
    </w:p>
    <w:p w:rsidR="0042002D" w:rsidRDefault="0042002D">
      <w:pPr>
        <w:pStyle w:val="ConsPlusNormal"/>
        <w:jc w:val="right"/>
      </w:pPr>
      <w:r>
        <w:t>постановлением Правительства</w:t>
      </w:r>
    </w:p>
    <w:p w:rsidR="0042002D" w:rsidRDefault="0042002D">
      <w:pPr>
        <w:pStyle w:val="ConsPlusNormal"/>
        <w:jc w:val="right"/>
      </w:pPr>
      <w:r>
        <w:t>Российской Федерации</w:t>
      </w:r>
    </w:p>
    <w:p w:rsidR="0042002D" w:rsidRDefault="0042002D">
      <w:pPr>
        <w:pStyle w:val="ConsPlusNormal"/>
        <w:jc w:val="right"/>
      </w:pPr>
      <w:r>
        <w:t>от 28 сентября 2020 г. N 1552</w:t>
      </w:r>
    </w:p>
    <w:p w:rsidR="0042002D" w:rsidRDefault="0042002D">
      <w:pPr>
        <w:pStyle w:val="ConsPlusNormal"/>
        <w:jc w:val="both"/>
      </w:pPr>
    </w:p>
    <w:p w:rsidR="0042002D" w:rsidRDefault="0042002D">
      <w:pPr>
        <w:pStyle w:val="ConsPlusNormal"/>
        <w:jc w:val="center"/>
      </w:pPr>
      <w:bookmarkStart w:id="6" w:name="P193"/>
      <w:bookmarkEnd w:id="6"/>
      <w:r>
        <w:t>ФОРМА ПАСПОРТА</w:t>
      </w:r>
    </w:p>
    <w:p w:rsidR="0042002D" w:rsidRDefault="0042002D">
      <w:pPr>
        <w:pStyle w:val="ConsPlusNormal"/>
        <w:jc w:val="center"/>
      </w:pPr>
      <w:r>
        <w:t>БЕЗОПАСНОСТИ ОБЪЕКТОВ (ТЕРРИТОРИЙ) МИНИСТЕРСТВА ЮСТИЦИИ</w:t>
      </w:r>
    </w:p>
    <w:p w:rsidR="0042002D" w:rsidRDefault="0042002D">
      <w:pPr>
        <w:pStyle w:val="ConsPlusNormal"/>
        <w:jc w:val="center"/>
      </w:pPr>
      <w:r>
        <w:t>РОССИЙСКОЙ ФЕДЕРАЦИИ</w:t>
      </w:r>
    </w:p>
    <w:p w:rsidR="0042002D" w:rsidRDefault="004200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0"/>
        <w:gridCol w:w="340"/>
        <w:gridCol w:w="2097"/>
        <w:gridCol w:w="340"/>
        <w:gridCol w:w="1870"/>
        <w:gridCol w:w="340"/>
        <w:gridCol w:w="2211"/>
      </w:tblGrid>
      <w:tr w:rsidR="0042002D">
        <w:tc>
          <w:tcPr>
            <w:tcW w:w="4307" w:type="dxa"/>
            <w:gridSpan w:val="3"/>
            <w:tcBorders>
              <w:top w:val="nil"/>
              <w:left w:val="nil"/>
              <w:bottom w:val="nil"/>
              <w:right w:val="nil"/>
            </w:tcBorders>
          </w:tcPr>
          <w:p w:rsidR="0042002D" w:rsidRDefault="0042002D">
            <w:pPr>
              <w:pStyle w:val="ConsPlusNormal"/>
            </w:pPr>
          </w:p>
        </w:tc>
        <w:tc>
          <w:tcPr>
            <w:tcW w:w="340" w:type="dxa"/>
            <w:tcBorders>
              <w:top w:val="nil"/>
              <w:left w:val="nil"/>
              <w:bottom w:val="nil"/>
              <w:right w:val="nil"/>
            </w:tcBorders>
          </w:tcPr>
          <w:p w:rsidR="0042002D" w:rsidRDefault="0042002D">
            <w:pPr>
              <w:pStyle w:val="ConsPlusNormal"/>
            </w:pPr>
          </w:p>
        </w:tc>
        <w:tc>
          <w:tcPr>
            <w:tcW w:w="4421" w:type="dxa"/>
            <w:gridSpan w:val="3"/>
            <w:tcBorders>
              <w:top w:val="nil"/>
              <w:left w:val="nil"/>
              <w:bottom w:val="nil"/>
              <w:right w:val="nil"/>
            </w:tcBorders>
          </w:tcPr>
          <w:p w:rsidR="0042002D" w:rsidRDefault="0042002D">
            <w:pPr>
              <w:pStyle w:val="ConsPlusNormal"/>
              <w:jc w:val="center"/>
            </w:pPr>
            <w:r>
              <w:t>_________________________________</w:t>
            </w:r>
          </w:p>
          <w:p w:rsidR="0042002D" w:rsidRDefault="0042002D">
            <w:pPr>
              <w:pStyle w:val="ConsPlusNormal"/>
              <w:jc w:val="center"/>
            </w:pPr>
            <w:r>
              <w:t>(пометка или гриф по заполнению)</w:t>
            </w:r>
          </w:p>
        </w:tc>
      </w:tr>
      <w:tr w:rsidR="0042002D">
        <w:tc>
          <w:tcPr>
            <w:tcW w:w="4307" w:type="dxa"/>
            <w:gridSpan w:val="3"/>
            <w:tcBorders>
              <w:top w:val="nil"/>
              <w:left w:val="nil"/>
              <w:bottom w:val="nil"/>
              <w:right w:val="nil"/>
            </w:tcBorders>
          </w:tcPr>
          <w:p w:rsidR="0042002D" w:rsidRDefault="0042002D">
            <w:pPr>
              <w:pStyle w:val="ConsPlusNormal"/>
            </w:pPr>
          </w:p>
        </w:tc>
        <w:tc>
          <w:tcPr>
            <w:tcW w:w="340" w:type="dxa"/>
            <w:tcBorders>
              <w:top w:val="nil"/>
              <w:left w:val="nil"/>
              <w:bottom w:val="nil"/>
              <w:right w:val="nil"/>
            </w:tcBorders>
          </w:tcPr>
          <w:p w:rsidR="0042002D" w:rsidRDefault="0042002D">
            <w:pPr>
              <w:pStyle w:val="ConsPlusNormal"/>
            </w:pPr>
          </w:p>
        </w:tc>
        <w:tc>
          <w:tcPr>
            <w:tcW w:w="4421" w:type="dxa"/>
            <w:gridSpan w:val="3"/>
            <w:tcBorders>
              <w:top w:val="nil"/>
              <w:left w:val="nil"/>
              <w:bottom w:val="nil"/>
              <w:right w:val="nil"/>
            </w:tcBorders>
          </w:tcPr>
          <w:p w:rsidR="0042002D" w:rsidRDefault="0042002D">
            <w:pPr>
              <w:pStyle w:val="ConsPlusNormal"/>
              <w:jc w:val="center"/>
            </w:pPr>
            <w:r>
              <w:t>Экз. N _____</w:t>
            </w:r>
          </w:p>
        </w:tc>
      </w:tr>
      <w:tr w:rsidR="0042002D">
        <w:tc>
          <w:tcPr>
            <w:tcW w:w="4307" w:type="dxa"/>
            <w:gridSpan w:val="3"/>
            <w:tcBorders>
              <w:top w:val="nil"/>
              <w:left w:val="nil"/>
              <w:bottom w:val="nil"/>
              <w:right w:val="nil"/>
            </w:tcBorders>
          </w:tcPr>
          <w:p w:rsidR="0042002D" w:rsidRDefault="0042002D">
            <w:pPr>
              <w:pStyle w:val="ConsPlusNormal"/>
            </w:pPr>
          </w:p>
        </w:tc>
        <w:tc>
          <w:tcPr>
            <w:tcW w:w="340" w:type="dxa"/>
            <w:tcBorders>
              <w:top w:val="nil"/>
              <w:left w:val="nil"/>
              <w:bottom w:val="nil"/>
              <w:right w:val="nil"/>
            </w:tcBorders>
          </w:tcPr>
          <w:p w:rsidR="0042002D" w:rsidRDefault="0042002D">
            <w:pPr>
              <w:pStyle w:val="ConsPlusNormal"/>
            </w:pPr>
          </w:p>
        </w:tc>
        <w:tc>
          <w:tcPr>
            <w:tcW w:w="4421" w:type="dxa"/>
            <w:gridSpan w:val="3"/>
            <w:tcBorders>
              <w:top w:val="nil"/>
              <w:left w:val="nil"/>
              <w:bottom w:val="nil"/>
              <w:right w:val="nil"/>
            </w:tcBorders>
          </w:tcPr>
          <w:p w:rsidR="0042002D" w:rsidRDefault="0042002D">
            <w:pPr>
              <w:pStyle w:val="ConsPlusNormal"/>
              <w:jc w:val="center"/>
            </w:pPr>
            <w:r>
              <w:t>УТВЕРЖДАЮ</w:t>
            </w:r>
          </w:p>
          <w:p w:rsidR="0042002D" w:rsidRDefault="0042002D">
            <w:pPr>
              <w:pStyle w:val="ConsPlusNormal"/>
              <w:jc w:val="center"/>
            </w:pPr>
            <w:r>
              <w:t>_________________________________</w:t>
            </w:r>
          </w:p>
          <w:p w:rsidR="0042002D" w:rsidRDefault="0042002D">
            <w:pPr>
              <w:pStyle w:val="ConsPlusNormal"/>
              <w:jc w:val="center"/>
            </w:pPr>
            <w:r>
              <w:t>(лицо, ответственное за обеспечение</w:t>
            </w:r>
          </w:p>
          <w:p w:rsidR="0042002D" w:rsidRDefault="0042002D">
            <w:pPr>
              <w:pStyle w:val="ConsPlusNormal"/>
              <w:jc w:val="center"/>
            </w:pPr>
            <w:r>
              <w:t>антитеррористической защищенности</w:t>
            </w:r>
          </w:p>
          <w:p w:rsidR="0042002D" w:rsidRDefault="0042002D">
            <w:pPr>
              <w:pStyle w:val="ConsPlusNormal"/>
              <w:jc w:val="center"/>
            </w:pPr>
            <w:r>
              <w:t>объекта (территории)</w:t>
            </w:r>
          </w:p>
        </w:tc>
      </w:tr>
      <w:tr w:rsidR="0042002D">
        <w:tc>
          <w:tcPr>
            <w:tcW w:w="4307" w:type="dxa"/>
            <w:gridSpan w:val="3"/>
            <w:tcBorders>
              <w:top w:val="nil"/>
              <w:left w:val="nil"/>
              <w:bottom w:val="nil"/>
              <w:right w:val="nil"/>
            </w:tcBorders>
          </w:tcPr>
          <w:p w:rsidR="0042002D" w:rsidRDefault="0042002D">
            <w:pPr>
              <w:pStyle w:val="ConsPlusNormal"/>
            </w:pPr>
          </w:p>
        </w:tc>
        <w:tc>
          <w:tcPr>
            <w:tcW w:w="340" w:type="dxa"/>
            <w:tcBorders>
              <w:top w:val="nil"/>
              <w:left w:val="nil"/>
              <w:bottom w:val="nil"/>
              <w:right w:val="nil"/>
            </w:tcBorders>
          </w:tcPr>
          <w:p w:rsidR="0042002D" w:rsidRDefault="0042002D">
            <w:pPr>
              <w:pStyle w:val="ConsPlusNormal"/>
            </w:pPr>
          </w:p>
        </w:tc>
        <w:tc>
          <w:tcPr>
            <w:tcW w:w="1870" w:type="dxa"/>
            <w:tcBorders>
              <w:top w:val="nil"/>
              <w:left w:val="nil"/>
              <w:bottom w:val="single" w:sz="4" w:space="0" w:color="auto"/>
              <w:right w:val="nil"/>
            </w:tcBorders>
          </w:tcPr>
          <w:p w:rsidR="0042002D" w:rsidRDefault="0042002D">
            <w:pPr>
              <w:pStyle w:val="ConsPlusNormal"/>
            </w:pPr>
          </w:p>
        </w:tc>
        <w:tc>
          <w:tcPr>
            <w:tcW w:w="340" w:type="dxa"/>
            <w:tcBorders>
              <w:top w:val="nil"/>
              <w:left w:val="nil"/>
              <w:bottom w:val="nil"/>
              <w:right w:val="nil"/>
            </w:tcBorders>
          </w:tcPr>
          <w:p w:rsidR="0042002D" w:rsidRDefault="0042002D">
            <w:pPr>
              <w:pStyle w:val="ConsPlusNormal"/>
            </w:pPr>
          </w:p>
        </w:tc>
        <w:tc>
          <w:tcPr>
            <w:tcW w:w="2211" w:type="dxa"/>
            <w:tcBorders>
              <w:top w:val="nil"/>
              <w:left w:val="nil"/>
              <w:bottom w:val="single" w:sz="4" w:space="0" w:color="auto"/>
              <w:right w:val="nil"/>
            </w:tcBorders>
          </w:tcPr>
          <w:p w:rsidR="0042002D" w:rsidRDefault="0042002D">
            <w:pPr>
              <w:pStyle w:val="ConsPlusNormal"/>
            </w:pPr>
          </w:p>
        </w:tc>
      </w:tr>
      <w:tr w:rsidR="0042002D">
        <w:tc>
          <w:tcPr>
            <w:tcW w:w="4307" w:type="dxa"/>
            <w:gridSpan w:val="3"/>
            <w:tcBorders>
              <w:top w:val="nil"/>
              <w:left w:val="nil"/>
              <w:bottom w:val="nil"/>
              <w:right w:val="nil"/>
            </w:tcBorders>
          </w:tcPr>
          <w:p w:rsidR="0042002D" w:rsidRDefault="0042002D">
            <w:pPr>
              <w:pStyle w:val="ConsPlusNormal"/>
            </w:pPr>
          </w:p>
        </w:tc>
        <w:tc>
          <w:tcPr>
            <w:tcW w:w="340" w:type="dxa"/>
            <w:tcBorders>
              <w:top w:val="nil"/>
              <w:left w:val="nil"/>
              <w:bottom w:val="nil"/>
              <w:right w:val="nil"/>
            </w:tcBorders>
          </w:tcPr>
          <w:p w:rsidR="0042002D" w:rsidRDefault="0042002D">
            <w:pPr>
              <w:pStyle w:val="ConsPlusNormal"/>
            </w:pPr>
          </w:p>
        </w:tc>
        <w:tc>
          <w:tcPr>
            <w:tcW w:w="1870" w:type="dxa"/>
            <w:tcBorders>
              <w:top w:val="single" w:sz="4" w:space="0" w:color="auto"/>
              <w:left w:val="nil"/>
              <w:bottom w:val="nil"/>
              <w:right w:val="nil"/>
            </w:tcBorders>
          </w:tcPr>
          <w:p w:rsidR="0042002D" w:rsidRDefault="0042002D">
            <w:pPr>
              <w:pStyle w:val="ConsPlusNormal"/>
              <w:jc w:val="center"/>
            </w:pPr>
            <w:r>
              <w:t>(подпись)</w:t>
            </w:r>
          </w:p>
        </w:tc>
        <w:tc>
          <w:tcPr>
            <w:tcW w:w="340" w:type="dxa"/>
            <w:tcBorders>
              <w:top w:val="nil"/>
              <w:left w:val="nil"/>
              <w:bottom w:val="nil"/>
              <w:right w:val="nil"/>
            </w:tcBorders>
          </w:tcPr>
          <w:p w:rsidR="0042002D" w:rsidRDefault="0042002D">
            <w:pPr>
              <w:pStyle w:val="ConsPlusNormal"/>
            </w:pPr>
          </w:p>
        </w:tc>
        <w:tc>
          <w:tcPr>
            <w:tcW w:w="2211" w:type="dxa"/>
            <w:tcBorders>
              <w:top w:val="single" w:sz="4" w:space="0" w:color="auto"/>
              <w:left w:val="nil"/>
              <w:bottom w:val="nil"/>
              <w:right w:val="nil"/>
            </w:tcBorders>
          </w:tcPr>
          <w:p w:rsidR="0042002D" w:rsidRDefault="0042002D">
            <w:pPr>
              <w:pStyle w:val="ConsPlusNormal"/>
              <w:jc w:val="center"/>
            </w:pPr>
            <w:r>
              <w:t>(Ф.И.О.)</w:t>
            </w:r>
          </w:p>
        </w:tc>
      </w:tr>
      <w:tr w:rsidR="0042002D">
        <w:tc>
          <w:tcPr>
            <w:tcW w:w="4307" w:type="dxa"/>
            <w:gridSpan w:val="3"/>
            <w:tcBorders>
              <w:top w:val="nil"/>
              <w:left w:val="nil"/>
              <w:bottom w:val="nil"/>
              <w:right w:val="nil"/>
            </w:tcBorders>
          </w:tcPr>
          <w:p w:rsidR="0042002D" w:rsidRDefault="0042002D">
            <w:pPr>
              <w:pStyle w:val="ConsPlusNormal"/>
            </w:pPr>
          </w:p>
        </w:tc>
        <w:tc>
          <w:tcPr>
            <w:tcW w:w="340" w:type="dxa"/>
            <w:tcBorders>
              <w:top w:val="nil"/>
              <w:left w:val="nil"/>
              <w:bottom w:val="nil"/>
              <w:right w:val="nil"/>
            </w:tcBorders>
          </w:tcPr>
          <w:p w:rsidR="0042002D" w:rsidRDefault="0042002D">
            <w:pPr>
              <w:pStyle w:val="ConsPlusNormal"/>
            </w:pPr>
          </w:p>
        </w:tc>
        <w:tc>
          <w:tcPr>
            <w:tcW w:w="4421" w:type="dxa"/>
            <w:gridSpan w:val="3"/>
            <w:tcBorders>
              <w:top w:val="nil"/>
              <w:left w:val="nil"/>
              <w:bottom w:val="nil"/>
              <w:right w:val="nil"/>
            </w:tcBorders>
          </w:tcPr>
          <w:p w:rsidR="0042002D" w:rsidRDefault="0042002D">
            <w:pPr>
              <w:pStyle w:val="ConsPlusNormal"/>
              <w:jc w:val="center"/>
            </w:pPr>
            <w:r>
              <w:t>"__" ____________ 20__ г.</w:t>
            </w:r>
          </w:p>
        </w:tc>
      </w:tr>
      <w:tr w:rsidR="0042002D">
        <w:tc>
          <w:tcPr>
            <w:tcW w:w="4307" w:type="dxa"/>
            <w:gridSpan w:val="3"/>
            <w:tcBorders>
              <w:top w:val="nil"/>
              <w:left w:val="nil"/>
              <w:bottom w:val="nil"/>
              <w:right w:val="nil"/>
            </w:tcBorders>
          </w:tcPr>
          <w:p w:rsidR="0042002D" w:rsidRDefault="0042002D">
            <w:pPr>
              <w:pStyle w:val="ConsPlusNormal"/>
              <w:jc w:val="center"/>
            </w:pPr>
            <w:r>
              <w:t>СОГЛАСОВАНО</w:t>
            </w:r>
          </w:p>
        </w:tc>
        <w:tc>
          <w:tcPr>
            <w:tcW w:w="340" w:type="dxa"/>
            <w:tcBorders>
              <w:top w:val="nil"/>
              <w:left w:val="nil"/>
              <w:bottom w:val="nil"/>
              <w:right w:val="nil"/>
            </w:tcBorders>
          </w:tcPr>
          <w:p w:rsidR="0042002D" w:rsidRDefault="0042002D">
            <w:pPr>
              <w:pStyle w:val="ConsPlusNormal"/>
            </w:pPr>
          </w:p>
        </w:tc>
        <w:tc>
          <w:tcPr>
            <w:tcW w:w="4421" w:type="dxa"/>
            <w:gridSpan w:val="3"/>
            <w:tcBorders>
              <w:top w:val="nil"/>
              <w:left w:val="nil"/>
              <w:bottom w:val="nil"/>
              <w:right w:val="nil"/>
            </w:tcBorders>
          </w:tcPr>
          <w:p w:rsidR="0042002D" w:rsidRDefault="0042002D">
            <w:pPr>
              <w:pStyle w:val="ConsPlusNormal"/>
              <w:jc w:val="center"/>
            </w:pPr>
            <w:r>
              <w:t>СОГЛАСОВАНО</w:t>
            </w:r>
          </w:p>
        </w:tc>
      </w:tr>
      <w:tr w:rsidR="0042002D">
        <w:tc>
          <w:tcPr>
            <w:tcW w:w="4307" w:type="dxa"/>
            <w:gridSpan w:val="3"/>
            <w:tcBorders>
              <w:top w:val="nil"/>
              <w:left w:val="nil"/>
              <w:bottom w:val="nil"/>
              <w:right w:val="nil"/>
            </w:tcBorders>
          </w:tcPr>
          <w:p w:rsidR="0042002D" w:rsidRDefault="0042002D">
            <w:pPr>
              <w:pStyle w:val="ConsPlusNormal"/>
              <w:jc w:val="center"/>
            </w:pPr>
            <w:r>
              <w:t>________________________________</w:t>
            </w:r>
          </w:p>
          <w:p w:rsidR="0042002D" w:rsidRDefault="0042002D">
            <w:pPr>
              <w:pStyle w:val="ConsPlusNormal"/>
              <w:jc w:val="center"/>
            </w:pPr>
            <w:r>
              <w:t>(руководитель территориального</w:t>
            </w:r>
          </w:p>
          <w:p w:rsidR="0042002D" w:rsidRDefault="0042002D">
            <w:pPr>
              <w:pStyle w:val="ConsPlusNormal"/>
              <w:jc w:val="center"/>
            </w:pPr>
            <w:r>
              <w:t>органа безопасности или</w:t>
            </w:r>
          </w:p>
          <w:p w:rsidR="0042002D" w:rsidRDefault="0042002D">
            <w:pPr>
              <w:pStyle w:val="ConsPlusNormal"/>
              <w:jc w:val="center"/>
            </w:pPr>
            <w:r>
              <w:t>уполномоченное им лицо)</w:t>
            </w:r>
          </w:p>
        </w:tc>
        <w:tc>
          <w:tcPr>
            <w:tcW w:w="340" w:type="dxa"/>
            <w:tcBorders>
              <w:top w:val="nil"/>
              <w:left w:val="nil"/>
              <w:bottom w:val="nil"/>
              <w:right w:val="nil"/>
            </w:tcBorders>
          </w:tcPr>
          <w:p w:rsidR="0042002D" w:rsidRDefault="0042002D">
            <w:pPr>
              <w:pStyle w:val="ConsPlusNormal"/>
            </w:pPr>
          </w:p>
        </w:tc>
        <w:tc>
          <w:tcPr>
            <w:tcW w:w="4421" w:type="dxa"/>
            <w:gridSpan w:val="3"/>
            <w:tcBorders>
              <w:top w:val="nil"/>
              <w:left w:val="nil"/>
              <w:bottom w:val="nil"/>
              <w:right w:val="nil"/>
            </w:tcBorders>
          </w:tcPr>
          <w:p w:rsidR="0042002D" w:rsidRDefault="0042002D">
            <w:pPr>
              <w:pStyle w:val="ConsPlusNormal"/>
              <w:jc w:val="center"/>
            </w:pPr>
            <w:r>
              <w:t>_________________________________</w:t>
            </w:r>
          </w:p>
          <w:p w:rsidR="0042002D" w:rsidRDefault="0042002D">
            <w:pPr>
              <w:pStyle w:val="ConsPlusNormal"/>
              <w:jc w:val="center"/>
            </w:pPr>
            <w:r>
              <w:t>(руководитель территориального</w:t>
            </w:r>
          </w:p>
          <w:p w:rsidR="0042002D" w:rsidRDefault="0042002D">
            <w:pPr>
              <w:pStyle w:val="ConsPlusNormal"/>
              <w:jc w:val="center"/>
            </w:pPr>
            <w:r>
              <w:t xml:space="preserve">органа </w:t>
            </w:r>
            <w:proofErr w:type="spellStart"/>
            <w:r>
              <w:t>Росгвардии</w:t>
            </w:r>
            <w:proofErr w:type="spellEnd"/>
            <w:r>
              <w:t xml:space="preserve"> или подразделения вневедомственной охраны войск национальной гвардии Российской Федерации)</w:t>
            </w:r>
          </w:p>
        </w:tc>
      </w:tr>
      <w:tr w:rsidR="0042002D">
        <w:tc>
          <w:tcPr>
            <w:tcW w:w="1870" w:type="dxa"/>
            <w:tcBorders>
              <w:top w:val="nil"/>
              <w:left w:val="nil"/>
              <w:bottom w:val="single" w:sz="4" w:space="0" w:color="auto"/>
              <w:right w:val="nil"/>
            </w:tcBorders>
          </w:tcPr>
          <w:p w:rsidR="0042002D" w:rsidRDefault="0042002D">
            <w:pPr>
              <w:pStyle w:val="ConsPlusNormal"/>
            </w:pPr>
          </w:p>
        </w:tc>
        <w:tc>
          <w:tcPr>
            <w:tcW w:w="340" w:type="dxa"/>
            <w:tcBorders>
              <w:top w:val="nil"/>
              <w:left w:val="nil"/>
              <w:bottom w:val="nil"/>
              <w:right w:val="nil"/>
            </w:tcBorders>
          </w:tcPr>
          <w:p w:rsidR="0042002D" w:rsidRDefault="0042002D">
            <w:pPr>
              <w:pStyle w:val="ConsPlusNormal"/>
            </w:pPr>
          </w:p>
        </w:tc>
        <w:tc>
          <w:tcPr>
            <w:tcW w:w="2097" w:type="dxa"/>
            <w:tcBorders>
              <w:top w:val="nil"/>
              <w:left w:val="nil"/>
              <w:bottom w:val="single" w:sz="4" w:space="0" w:color="auto"/>
              <w:right w:val="nil"/>
            </w:tcBorders>
          </w:tcPr>
          <w:p w:rsidR="0042002D" w:rsidRDefault="0042002D">
            <w:pPr>
              <w:pStyle w:val="ConsPlusNormal"/>
            </w:pPr>
          </w:p>
        </w:tc>
        <w:tc>
          <w:tcPr>
            <w:tcW w:w="340" w:type="dxa"/>
            <w:tcBorders>
              <w:top w:val="nil"/>
              <w:left w:val="nil"/>
              <w:bottom w:val="nil"/>
              <w:right w:val="nil"/>
            </w:tcBorders>
          </w:tcPr>
          <w:p w:rsidR="0042002D" w:rsidRDefault="0042002D">
            <w:pPr>
              <w:pStyle w:val="ConsPlusNormal"/>
            </w:pPr>
          </w:p>
        </w:tc>
        <w:tc>
          <w:tcPr>
            <w:tcW w:w="1870" w:type="dxa"/>
            <w:tcBorders>
              <w:top w:val="nil"/>
              <w:left w:val="nil"/>
              <w:bottom w:val="single" w:sz="4" w:space="0" w:color="auto"/>
              <w:right w:val="nil"/>
            </w:tcBorders>
          </w:tcPr>
          <w:p w:rsidR="0042002D" w:rsidRDefault="0042002D">
            <w:pPr>
              <w:pStyle w:val="ConsPlusNormal"/>
            </w:pPr>
          </w:p>
        </w:tc>
        <w:tc>
          <w:tcPr>
            <w:tcW w:w="340" w:type="dxa"/>
            <w:tcBorders>
              <w:top w:val="nil"/>
              <w:left w:val="nil"/>
              <w:bottom w:val="nil"/>
              <w:right w:val="nil"/>
            </w:tcBorders>
          </w:tcPr>
          <w:p w:rsidR="0042002D" w:rsidRDefault="0042002D">
            <w:pPr>
              <w:pStyle w:val="ConsPlusNormal"/>
            </w:pPr>
          </w:p>
        </w:tc>
        <w:tc>
          <w:tcPr>
            <w:tcW w:w="2211" w:type="dxa"/>
            <w:tcBorders>
              <w:top w:val="nil"/>
              <w:left w:val="nil"/>
              <w:bottom w:val="single" w:sz="4" w:space="0" w:color="auto"/>
              <w:right w:val="nil"/>
            </w:tcBorders>
          </w:tcPr>
          <w:p w:rsidR="0042002D" w:rsidRDefault="0042002D">
            <w:pPr>
              <w:pStyle w:val="ConsPlusNormal"/>
            </w:pPr>
          </w:p>
        </w:tc>
      </w:tr>
      <w:tr w:rsidR="0042002D">
        <w:tc>
          <w:tcPr>
            <w:tcW w:w="1870" w:type="dxa"/>
            <w:tcBorders>
              <w:top w:val="single" w:sz="4" w:space="0" w:color="auto"/>
              <w:left w:val="nil"/>
              <w:bottom w:val="nil"/>
              <w:right w:val="nil"/>
            </w:tcBorders>
          </w:tcPr>
          <w:p w:rsidR="0042002D" w:rsidRDefault="0042002D">
            <w:pPr>
              <w:pStyle w:val="ConsPlusNormal"/>
              <w:jc w:val="center"/>
            </w:pPr>
            <w:r>
              <w:t>(подпись)</w:t>
            </w:r>
          </w:p>
        </w:tc>
        <w:tc>
          <w:tcPr>
            <w:tcW w:w="340" w:type="dxa"/>
            <w:tcBorders>
              <w:top w:val="nil"/>
              <w:left w:val="nil"/>
              <w:bottom w:val="nil"/>
              <w:right w:val="nil"/>
            </w:tcBorders>
          </w:tcPr>
          <w:p w:rsidR="0042002D" w:rsidRDefault="0042002D">
            <w:pPr>
              <w:pStyle w:val="ConsPlusNormal"/>
            </w:pPr>
          </w:p>
        </w:tc>
        <w:tc>
          <w:tcPr>
            <w:tcW w:w="2097" w:type="dxa"/>
            <w:tcBorders>
              <w:top w:val="single" w:sz="4" w:space="0" w:color="auto"/>
              <w:left w:val="nil"/>
              <w:bottom w:val="nil"/>
              <w:right w:val="nil"/>
            </w:tcBorders>
          </w:tcPr>
          <w:p w:rsidR="0042002D" w:rsidRDefault="0042002D">
            <w:pPr>
              <w:pStyle w:val="ConsPlusNormal"/>
              <w:jc w:val="center"/>
            </w:pPr>
            <w:r>
              <w:t>(Ф.И.О.)</w:t>
            </w:r>
          </w:p>
        </w:tc>
        <w:tc>
          <w:tcPr>
            <w:tcW w:w="340" w:type="dxa"/>
            <w:tcBorders>
              <w:top w:val="nil"/>
              <w:left w:val="nil"/>
              <w:bottom w:val="nil"/>
              <w:right w:val="nil"/>
            </w:tcBorders>
          </w:tcPr>
          <w:p w:rsidR="0042002D" w:rsidRDefault="0042002D">
            <w:pPr>
              <w:pStyle w:val="ConsPlusNormal"/>
            </w:pPr>
          </w:p>
        </w:tc>
        <w:tc>
          <w:tcPr>
            <w:tcW w:w="1870" w:type="dxa"/>
            <w:tcBorders>
              <w:top w:val="single" w:sz="4" w:space="0" w:color="auto"/>
              <w:left w:val="nil"/>
              <w:bottom w:val="nil"/>
              <w:right w:val="nil"/>
            </w:tcBorders>
          </w:tcPr>
          <w:p w:rsidR="0042002D" w:rsidRDefault="0042002D">
            <w:pPr>
              <w:pStyle w:val="ConsPlusNormal"/>
              <w:jc w:val="center"/>
            </w:pPr>
            <w:r>
              <w:t>(подпись)</w:t>
            </w:r>
          </w:p>
        </w:tc>
        <w:tc>
          <w:tcPr>
            <w:tcW w:w="340" w:type="dxa"/>
            <w:tcBorders>
              <w:top w:val="nil"/>
              <w:left w:val="nil"/>
              <w:bottom w:val="nil"/>
              <w:right w:val="nil"/>
            </w:tcBorders>
          </w:tcPr>
          <w:p w:rsidR="0042002D" w:rsidRDefault="0042002D">
            <w:pPr>
              <w:pStyle w:val="ConsPlusNormal"/>
            </w:pPr>
          </w:p>
        </w:tc>
        <w:tc>
          <w:tcPr>
            <w:tcW w:w="2211" w:type="dxa"/>
            <w:tcBorders>
              <w:top w:val="single" w:sz="4" w:space="0" w:color="auto"/>
              <w:left w:val="nil"/>
              <w:bottom w:val="nil"/>
              <w:right w:val="nil"/>
            </w:tcBorders>
          </w:tcPr>
          <w:p w:rsidR="0042002D" w:rsidRDefault="0042002D">
            <w:pPr>
              <w:pStyle w:val="ConsPlusNormal"/>
              <w:jc w:val="center"/>
            </w:pPr>
            <w:r>
              <w:t>(Ф.И.О.)</w:t>
            </w:r>
          </w:p>
        </w:tc>
      </w:tr>
      <w:tr w:rsidR="0042002D">
        <w:tc>
          <w:tcPr>
            <w:tcW w:w="4307" w:type="dxa"/>
            <w:gridSpan w:val="3"/>
            <w:tcBorders>
              <w:top w:val="nil"/>
              <w:left w:val="nil"/>
              <w:bottom w:val="nil"/>
              <w:right w:val="nil"/>
            </w:tcBorders>
          </w:tcPr>
          <w:p w:rsidR="0042002D" w:rsidRDefault="0042002D">
            <w:pPr>
              <w:pStyle w:val="ConsPlusNormal"/>
              <w:jc w:val="center"/>
            </w:pPr>
            <w:r>
              <w:t>"__" _____________ 20__ г.</w:t>
            </w:r>
          </w:p>
        </w:tc>
        <w:tc>
          <w:tcPr>
            <w:tcW w:w="340" w:type="dxa"/>
            <w:tcBorders>
              <w:top w:val="nil"/>
              <w:left w:val="nil"/>
              <w:bottom w:val="nil"/>
              <w:right w:val="nil"/>
            </w:tcBorders>
          </w:tcPr>
          <w:p w:rsidR="0042002D" w:rsidRDefault="0042002D">
            <w:pPr>
              <w:pStyle w:val="ConsPlusNormal"/>
            </w:pPr>
          </w:p>
        </w:tc>
        <w:tc>
          <w:tcPr>
            <w:tcW w:w="4421" w:type="dxa"/>
            <w:gridSpan w:val="3"/>
            <w:tcBorders>
              <w:top w:val="nil"/>
              <w:left w:val="nil"/>
              <w:bottom w:val="nil"/>
              <w:right w:val="nil"/>
            </w:tcBorders>
          </w:tcPr>
          <w:p w:rsidR="0042002D" w:rsidRDefault="0042002D">
            <w:pPr>
              <w:pStyle w:val="ConsPlusNormal"/>
              <w:jc w:val="center"/>
            </w:pPr>
            <w:r>
              <w:t>"__" _____________ 20__ г.</w:t>
            </w:r>
          </w:p>
        </w:tc>
      </w:tr>
    </w:tbl>
    <w:p w:rsidR="0042002D" w:rsidRDefault="004200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2002D">
        <w:tc>
          <w:tcPr>
            <w:tcW w:w="9071" w:type="dxa"/>
            <w:tcBorders>
              <w:top w:val="nil"/>
              <w:left w:val="nil"/>
              <w:bottom w:val="nil"/>
              <w:right w:val="nil"/>
            </w:tcBorders>
          </w:tcPr>
          <w:p w:rsidR="0042002D" w:rsidRDefault="0042002D">
            <w:pPr>
              <w:pStyle w:val="ConsPlusNormal"/>
              <w:jc w:val="center"/>
            </w:pPr>
            <w:r>
              <w:t>ПАСПОРТ БЕЗОПАСНОСТИ</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jc w:val="center"/>
            </w:pPr>
            <w:r>
              <w:t>(полное и сокращенное (при наличии) наименование объекта (территории)</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jc w:val="center"/>
            </w:pPr>
            <w:r>
              <w:lastRenderedPageBreak/>
              <w:t>(наименование населенного пункта)</w:t>
            </w:r>
          </w:p>
        </w:tc>
      </w:tr>
      <w:tr w:rsidR="0042002D">
        <w:tc>
          <w:tcPr>
            <w:tcW w:w="9071" w:type="dxa"/>
            <w:tcBorders>
              <w:top w:val="nil"/>
              <w:left w:val="nil"/>
              <w:bottom w:val="nil"/>
              <w:right w:val="nil"/>
            </w:tcBorders>
          </w:tcPr>
          <w:p w:rsidR="0042002D" w:rsidRDefault="0042002D">
            <w:pPr>
              <w:pStyle w:val="ConsPlusNormal"/>
              <w:jc w:val="center"/>
            </w:pPr>
            <w:r>
              <w:t>20__ г.</w:t>
            </w:r>
          </w:p>
        </w:tc>
      </w:tr>
    </w:tbl>
    <w:p w:rsidR="0042002D" w:rsidRDefault="004200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2002D">
        <w:tc>
          <w:tcPr>
            <w:tcW w:w="9071" w:type="dxa"/>
            <w:tcBorders>
              <w:top w:val="nil"/>
              <w:left w:val="nil"/>
              <w:bottom w:val="nil"/>
              <w:right w:val="nil"/>
            </w:tcBorders>
          </w:tcPr>
          <w:p w:rsidR="0042002D" w:rsidRDefault="0042002D">
            <w:pPr>
              <w:pStyle w:val="ConsPlusNormal"/>
              <w:jc w:val="center"/>
              <w:outlineLvl w:val="1"/>
            </w:pPr>
            <w:r>
              <w:t>I. Общие сведения об объекте (территории)</w:t>
            </w:r>
          </w:p>
        </w:tc>
      </w:tr>
    </w:tbl>
    <w:p w:rsidR="0042002D" w:rsidRDefault="004200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2002D">
        <w:tc>
          <w:tcPr>
            <w:tcW w:w="9071" w:type="dxa"/>
            <w:tcBorders>
              <w:top w:val="nil"/>
              <w:left w:val="nil"/>
              <w:bottom w:val="nil"/>
              <w:right w:val="nil"/>
            </w:tcBorders>
          </w:tcPr>
          <w:p w:rsidR="0042002D" w:rsidRDefault="0042002D">
            <w:pPr>
              <w:pStyle w:val="ConsPlusNormal"/>
              <w:ind w:firstLine="283"/>
              <w:jc w:val="both"/>
            </w:pPr>
            <w:r>
              <w:t>1. Сведения об объекте (территории)</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jc w:val="center"/>
            </w:pPr>
            <w:r>
              <w:t>(основной вид деятельности)</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jc w:val="center"/>
            </w:pPr>
            <w:r>
              <w:t>(категория)</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jc w:val="center"/>
            </w:pPr>
            <w:r>
              <w:t>(адрес)</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jc w:val="center"/>
            </w:pPr>
            <w:r>
              <w:t>(общая площадь, кв. м)</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blPrEx>
          <w:tblBorders>
            <w:insideH w:val="single" w:sz="4" w:space="0" w:color="auto"/>
          </w:tblBorders>
        </w:tblPrEx>
        <w:tc>
          <w:tcPr>
            <w:tcW w:w="9071" w:type="dxa"/>
            <w:tcBorders>
              <w:top w:val="single" w:sz="4" w:space="0" w:color="auto"/>
              <w:left w:val="nil"/>
              <w:bottom w:val="nil"/>
              <w:right w:val="nil"/>
            </w:tcBorders>
          </w:tcPr>
          <w:p w:rsidR="0042002D" w:rsidRDefault="0042002D">
            <w:pPr>
              <w:pStyle w:val="ConsPlusNormal"/>
              <w:jc w:val="center"/>
            </w:pPr>
            <w:r>
              <w:t>(вышестоящая организация и (или) организация, в подчинении которой находится объект (территория)</w:t>
            </w:r>
          </w:p>
        </w:tc>
      </w:tr>
    </w:tbl>
    <w:p w:rsidR="0042002D" w:rsidRDefault="0042002D">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2002D">
        <w:tc>
          <w:tcPr>
            <w:tcW w:w="9071" w:type="dxa"/>
            <w:tcBorders>
              <w:top w:val="nil"/>
              <w:left w:val="nil"/>
              <w:bottom w:val="nil"/>
              <w:right w:val="nil"/>
            </w:tcBorders>
          </w:tcPr>
          <w:p w:rsidR="0042002D" w:rsidRDefault="0042002D">
            <w:pPr>
              <w:pStyle w:val="ConsPlusNormal"/>
              <w:ind w:firstLine="283"/>
              <w:jc w:val="both"/>
            </w:pPr>
            <w:r>
              <w:t>2. Сведения о руководстве объекта (территории)</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jc w:val="center"/>
            </w:pPr>
            <w:r>
              <w:t>(Ф.И.О., телефоны, адрес электронной почты)</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ind w:firstLine="283"/>
              <w:jc w:val="both"/>
            </w:pPr>
            <w:r>
              <w:t>3. Подразделение охраны</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jc w:val="center"/>
            </w:pPr>
            <w:r>
              <w:t>(наименование организации, телефон, номер лицензии и срок ее действия)</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ind w:firstLine="283"/>
              <w:jc w:val="both"/>
            </w:pPr>
            <w:r>
              <w:t>4. Характеристика здания</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jc w:val="center"/>
            </w:pPr>
            <w:r>
              <w:t>(этажность, количество входов, возможность проникновения через другие здания, сооружения)</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ind w:firstLine="283"/>
              <w:jc w:val="both"/>
            </w:pPr>
            <w:r>
              <w:t>5. Наличие парковок автотранспорта вблизи объекта (территории)</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jc w:val="center"/>
            </w:pPr>
            <w:r>
              <w:t xml:space="preserve">(количество </w:t>
            </w:r>
            <w:proofErr w:type="spellStart"/>
            <w:r>
              <w:t>машино</w:t>
            </w:r>
            <w:proofErr w:type="spellEnd"/>
            <w:r>
              <w:t>-мест)</w:t>
            </w:r>
          </w:p>
        </w:tc>
      </w:tr>
      <w:tr w:rsidR="0042002D">
        <w:tc>
          <w:tcPr>
            <w:tcW w:w="9071" w:type="dxa"/>
            <w:tcBorders>
              <w:top w:val="nil"/>
              <w:left w:val="nil"/>
              <w:bottom w:val="nil"/>
              <w:right w:val="nil"/>
            </w:tcBorders>
          </w:tcPr>
          <w:p w:rsidR="0042002D" w:rsidRDefault="0042002D">
            <w:pPr>
              <w:pStyle w:val="ConsPlusNormal"/>
              <w:ind w:firstLine="283"/>
              <w:jc w:val="both"/>
            </w:pPr>
            <w:r>
              <w:t>6. Характеристика местности в районе расположения объекта (территории)</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jc w:val="center"/>
            </w:pPr>
            <w:r>
              <w:t>(жилая застройка, близлежащие транспортные магистрали)</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ind w:firstLine="283"/>
              <w:jc w:val="both"/>
            </w:pPr>
            <w:r>
              <w:t>7. Сведения о возможности оказания первой помощи</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jc w:val="center"/>
            </w:pPr>
            <w:r>
              <w:t>(наличие медпункта, количество медперсонала)</w:t>
            </w:r>
          </w:p>
        </w:tc>
      </w:tr>
      <w:tr w:rsidR="0042002D">
        <w:tc>
          <w:tcPr>
            <w:tcW w:w="9071" w:type="dxa"/>
            <w:tcBorders>
              <w:top w:val="nil"/>
              <w:left w:val="nil"/>
              <w:bottom w:val="single" w:sz="4" w:space="0" w:color="auto"/>
              <w:right w:val="nil"/>
            </w:tcBorders>
          </w:tcPr>
          <w:p w:rsidR="0042002D" w:rsidRDefault="0042002D">
            <w:pPr>
              <w:pStyle w:val="ConsPlusNormal"/>
            </w:pPr>
          </w:p>
        </w:tc>
      </w:tr>
    </w:tbl>
    <w:p w:rsidR="0042002D" w:rsidRDefault="004200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2002D">
        <w:tc>
          <w:tcPr>
            <w:tcW w:w="9071" w:type="dxa"/>
            <w:tcBorders>
              <w:top w:val="nil"/>
              <w:left w:val="nil"/>
              <w:bottom w:val="nil"/>
              <w:right w:val="nil"/>
            </w:tcBorders>
          </w:tcPr>
          <w:p w:rsidR="0042002D" w:rsidRDefault="0042002D">
            <w:pPr>
              <w:pStyle w:val="ConsPlusNormal"/>
              <w:jc w:val="center"/>
              <w:outlineLvl w:val="1"/>
            </w:pPr>
            <w:r>
              <w:t>II. Общие сведения о служащих и работниках объекта (территории) и (или) сторонних организациях и арендаторах, находящихся на объекте (территории)</w:t>
            </w:r>
          </w:p>
        </w:tc>
      </w:tr>
    </w:tbl>
    <w:p w:rsidR="0042002D" w:rsidRDefault="0042002D">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2002D">
        <w:tc>
          <w:tcPr>
            <w:tcW w:w="9071" w:type="dxa"/>
            <w:tcBorders>
              <w:top w:val="nil"/>
              <w:left w:val="nil"/>
              <w:bottom w:val="nil"/>
              <w:right w:val="nil"/>
            </w:tcBorders>
          </w:tcPr>
          <w:p w:rsidR="0042002D" w:rsidRDefault="0042002D">
            <w:pPr>
              <w:pStyle w:val="ConsPlusNormal"/>
              <w:ind w:firstLine="283"/>
              <w:jc w:val="both"/>
            </w:pPr>
            <w:r>
              <w:t>1. Общие сведения о служащих и работниках объекта (территории)</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jc w:val="center"/>
            </w:pPr>
            <w:r>
              <w:t>(численность, режим работы)</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ind w:firstLine="283"/>
              <w:jc w:val="both"/>
            </w:pPr>
            <w:r>
              <w:t>2. Общие сведения о сторонних организациях и арендаторах, находящихся на объекте (территории)</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jc w:val="center"/>
            </w:pPr>
            <w:r>
              <w:t>(численность работников, срок аренды, вид деятельности, режим работы)</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ind w:firstLine="283"/>
              <w:jc w:val="both"/>
            </w:pPr>
            <w:r>
              <w:t>3. Максимальная численность людей, находящихся на объекте (территории)</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jc w:val="center"/>
            </w:pPr>
            <w:r>
              <w:t>(с учетом посетителей, арендаторов и других)</w:t>
            </w:r>
          </w:p>
        </w:tc>
      </w:tr>
      <w:tr w:rsidR="0042002D">
        <w:tc>
          <w:tcPr>
            <w:tcW w:w="9071" w:type="dxa"/>
            <w:tcBorders>
              <w:top w:val="nil"/>
              <w:left w:val="nil"/>
              <w:bottom w:val="single" w:sz="4" w:space="0" w:color="auto"/>
              <w:right w:val="nil"/>
            </w:tcBorders>
          </w:tcPr>
          <w:p w:rsidR="0042002D" w:rsidRDefault="0042002D">
            <w:pPr>
              <w:pStyle w:val="ConsPlusNormal"/>
            </w:pPr>
          </w:p>
        </w:tc>
      </w:tr>
    </w:tbl>
    <w:p w:rsidR="0042002D" w:rsidRDefault="004200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2002D">
        <w:tc>
          <w:tcPr>
            <w:tcW w:w="9071" w:type="dxa"/>
            <w:tcBorders>
              <w:top w:val="nil"/>
              <w:left w:val="nil"/>
              <w:bottom w:val="nil"/>
              <w:right w:val="nil"/>
            </w:tcBorders>
          </w:tcPr>
          <w:p w:rsidR="0042002D" w:rsidRDefault="0042002D">
            <w:pPr>
              <w:pStyle w:val="ConsPlusNormal"/>
              <w:jc w:val="center"/>
              <w:outlineLvl w:val="1"/>
            </w:pPr>
            <w:r>
              <w:t>III. Сведения о потенциально опасных участках объекта (территории) и (или) критических элементах объекта (территории)</w:t>
            </w:r>
          </w:p>
        </w:tc>
      </w:tr>
    </w:tbl>
    <w:p w:rsidR="0042002D" w:rsidRDefault="004200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2002D">
        <w:tc>
          <w:tcPr>
            <w:tcW w:w="9071" w:type="dxa"/>
            <w:tcBorders>
              <w:top w:val="nil"/>
              <w:left w:val="nil"/>
              <w:bottom w:val="nil"/>
              <w:right w:val="nil"/>
            </w:tcBorders>
          </w:tcPr>
          <w:p w:rsidR="0042002D" w:rsidRDefault="0042002D">
            <w:pPr>
              <w:pStyle w:val="ConsPlusNormal"/>
              <w:ind w:firstLine="283"/>
              <w:jc w:val="both"/>
            </w:pPr>
            <w:r>
              <w:t>1. Потенциально опасные участки объекта (территории)</w:t>
            </w:r>
          </w:p>
        </w:tc>
      </w:tr>
    </w:tbl>
    <w:p w:rsidR="0042002D" w:rsidRDefault="004200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1722"/>
        <w:gridCol w:w="2072"/>
        <w:gridCol w:w="2443"/>
        <w:gridCol w:w="2154"/>
      </w:tblGrid>
      <w:tr w:rsidR="0042002D">
        <w:tc>
          <w:tcPr>
            <w:tcW w:w="675" w:type="dxa"/>
          </w:tcPr>
          <w:p w:rsidR="0042002D" w:rsidRDefault="0042002D">
            <w:pPr>
              <w:pStyle w:val="ConsPlusNormal"/>
              <w:jc w:val="center"/>
            </w:pPr>
            <w:r>
              <w:t>N п/п</w:t>
            </w:r>
          </w:p>
        </w:tc>
        <w:tc>
          <w:tcPr>
            <w:tcW w:w="1722" w:type="dxa"/>
          </w:tcPr>
          <w:p w:rsidR="0042002D" w:rsidRDefault="0042002D">
            <w:pPr>
              <w:pStyle w:val="ConsPlusNormal"/>
              <w:jc w:val="center"/>
            </w:pPr>
            <w:r>
              <w:t>Назначение</w:t>
            </w:r>
          </w:p>
        </w:tc>
        <w:tc>
          <w:tcPr>
            <w:tcW w:w="2072" w:type="dxa"/>
          </w:tcPr>
          <w:p w:rsidR="0042002D" w:rsidRDefault="0042002D">
            <w:pPr>
              <w:pStyle w:val="ConsPlusNormal"/>
              <w:jc w:val="center"/>
            </w:pPr>
            <w:r>
              <w:t>Расположение</w:t>
            </w:r>
          </w:p>
        </w:tc>
        <w:tc>
          <w:tcPr>
            <w:tcW w:w="2443" w:type="dxa"/>
          </w:tcPr>
          <w:p w:rsidR="0042002D" w:rsidRDefault="0042002D">
            <w:pPr>
              <w:pStyle w:val="ConsPlusNormal"/>
              <w:jc w:val="center"/>
            </w:pPr>
            <w:r>
              <w:t xml:space="preserve">Численность </w:t>
            </w:r>
            <w:r>
              <w:lastRenderedPageBreak/>
              <w:t>работающих (человек)</w:t>
            </w:r>
          </w:p>
        </w:tc>
        <w:tc>
          <w:tcPr>
            <w:tcW w:w="2154" w:type="dxa"/>
          </w:tcPr>
          <w:p w:rsidR="0042002D" w:rsidRDefault="0042002D">
            <w:pPr>
              <w:pStyle w:val="ConsPlusNormal"/>
              <w:jc w:val="center"/>
            </w:pPr>
            <w:r>
              <w:lastRenderedPageBreak/>
              <w:t>Характер угрозы</w:t>
            </w:r>
          </w:p>
        </w:tc>
      </w:tr>
      <w:tr w:rsidR="0042002D">
        <w:tc>
          <w:tcPr>
            <w:tcW w:w="675" w:type="dxa"/>
          </w:tcPr>
          <w:p w:rsidR="0042002D" w:rsidRDefault="0042002D">
            <w:pPr>
              <w:pStyle w:val="ConsPlusNormal"/>
            </w:pPr>
          </w:p>
        </w:tc>
        <w:tc>
          <w:tcPr>
            <w:tcW w:w="1722" w:type="dxa"/>
          </w:tcPr>
          <w:p w:rsidR="0042002D" w:rsidRDefault="0042002D">
            <w:pPr>
              <w:pStyle w:val="ConsPlusNormal"/>
            </w:pPr>
          </w:p>
        </w:tc>
        <w:tc>
          <w:tcPr>
            <w:tcW w:w="2072" w:type="dxa"/>
          </w:tcPr>
          <w:p w:rsidR="0042002D" w:rsidRDefault="0042002D">
            <w:pPr>
              <w:pStyle w:val="ConsPlusNormal"/>
            </w:pPr>
          </w:p>
        </w:tc>
        <w:tc>
          <w:tcPr>
            <w:tcW w:w="2443" w:type="dxa"/>
          </w:tcPr>
          <w:p w:rsidR="0042002D" w:rsidRDefault="0042002D">
            <w:pPr>
              <w:pStyle w:val="ConsPlusNormal"/>
            </w:pPr>
          </w:p>
        </w:tc>
        <w:tc>
          <w:tcPr>
            <w:tcW w:w="2154" w:type="dxa"/>
          </w:tcPr>
          <w:p w:rsidR="0042002D" w:rsidRDefault="0042002D">
            <w:pPr>
              <w:pStyle w:val="ConsPlusNormal"/>
            </w:pPr>
          </w:p>
        </w:tc>
      </w:tr>
    </w:tbl>
    <w:p w:rsidR="0042002D" w:rsidRDefault="004200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2002D">
        <w:tc>
          <w:tcPr>
            <w:tcW w:w="9071" w:type="dxa"/>
            <w:tcBorders>
              <w:top w:val="nil"/>
              <w:left w:val="nil"/>
              <w:bottom w:val="nil"/>
              <w:right w:val="nil"/>
            </w:tcBorders>
          </w:tcPr>
          <w:p w:rsidR="0042002D" w:rsidRDefault="0042002D">
            <w:pPr>
              <w:pStyle w:val="ConsPlusNormal"/>
              <w:ind w:firstLine="283"/>
              <w:jc w:val="both"/>
            </w:pPr>
            <w:r>
              <w:t>2. Критические элементы объекта (территории)</w:t>
            </w:r>
          </w:p>
        </w:tc>
      </w:tr>
    </w:tbl>
    <w:p w:rsidR="0042002D" w:rsidRDefault="004200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1722"/>
        <w:gridCol w:w="2072"/>
        <w:gridCol w:w="2443"/>
        <w:gridCol w:w="2154"/>
      </w:tblGrid>
      <w:tr w:rsidR="0042002D">
        <w:tc>
          <w:tcPr>
            <w:tcW w:w="675" w:type="dxa"/>
          </w:tcPr>
          <w:p w:rsidR="0042002D" w:rsidRDefault="0042002D">
            <w:pPr>
              <w:pStyle w:val="ConsPlusNormal"/>
              <w:jc w:val="center"/>
            </w:pPr>
            <w:r>
              <w:t>N п/п</w:t>
            </w:r>
          </w:p>
        </w:tc>
        <w:tc>
          <w:tcPr>
            <w:tcW w:w="1722" w:type="dxa"/>
          </w:tcPr>
          <w:p w:rsidR="0042002D" w:rsidRDefault="0042002D">
            <w:pPr>
              <w:pStyle w:val="ConsPlusNormal"/>
              <w:jc w:val="center"/>
            </w:pPr>
            <w:r>
              <w:t>Назначение</w:t>
            </w:r>
          </w:p>
        </w:tc>
        <w:tc>
          <w:tcPr>
            <w:tcW w:w="2072" w:type="dxa"/>
          </w:tcPr>
          <w:p w:rsidR="0042002D" w:rsidRDefault="0042002D">
            <w:pPr>
              <w:pStyle w:val="ConsPlusNormal"/>
              <w:jc w:val="center"/>
            </w:pPr>
            <w:r>
              <w:t>Расположение</w:t>
            </w:r>
          </w:p>
        </w:tc>
        <w:tc>
          <w:tcPr>
            <w:tcW w:w="2443" w:type="dxa"/>
          </w:tcPr>
          <w:p w:rsidR="0042002D" w:rsidRDefault="0042002D">
            <w:pPr>
              <w:pStyle w:val="ConsPlusNormal"/>
              <w:jc w:val="center"/>
            </w:pPr>
            <w:r>
              <w:t>Численность работающих (человек)</w:t>
            </w:r>
          </w:p>
        </w:tc>
        <w:tc>
          <w:tcPr>
            <w:tcW w:w="2154" w:type="dxa"/>
          </w:tcPr>
          <w:p w:rsidR="0042002D" w:rsidRDefault="0042002D">
            <w:pPr>
              <w:pStyle w:val="ConsPlusNormal"/>
              <w:jc w:val="center"/>
            </w:pPr>
            <w:r>
              <w:t>Характер угрозы</w:t>
            </w:r>
          </w:p>
        </w:tc>
      </w:tr>
      <w:tr w:rsidR="0042002D">
        <w:tc>
          <w:tcPr>
            <w:tcW w:w="675" w:type="dxa"/>
          </w:tcPr>
          <w:p w:rsidR="0042002D" w:rsidRDefault="0042002D">
            <w:pPr>
              <w:pStyle w:val="ConsPlusNormal"/>
            </w:pPr>
          </w:p>
        </w:tc>
        <w:tc>
          <w:tcPr>
            <w:tcW w:w="1722" w:type="dxa"/>
          </w:tcPr>
          <w:p w:rsidR="0042002D" w:rsidRDefault="0042002D">
            <w:pPr>
              <w:pStyle w:val="ConsPlusNormal"/>
            </w:pPr>
          </w:p>
        </w:tc>
        <w:tc>
          <w:tcPr>
            <w:tcW w:w="2072" w:type="dxa"/>
          </w:tcPr>
          <w:p w:rsidR="0042002D" w:rsidRDefault="0042002D">
            <w:pPr>
              <w:pStyle w:val="ConsPlusNormal"/>
            </w:pPr>
          </w:p>
        </w:tc>
        <w:tc>
          <w:tcPr>
            <w:tcW w:w="2443" w:type="dxa"/>
          </w:tcPr>
          <w:p w:rsidR="0042002D" w:rsidRDefault="0042002D">
            <w:pPr>
              <w:pStyle w:val="ConsPlusNormal"/>
            </w:pPr>
          </w:p>
        </w:tc>
        <w:tc>
          <w:tcPr>
            <w:tcW w:w="2154" w:type="dxa"/>
          </w:tcPr>
          <w:p w:rsidR="0042002D" w:rsidRDefault="0042002D">
            <w:pPr>
              <w:pStyle w:val="ConsPlusNormal"/>
            </w:pPr>
          </w:p>
        </w:tc>
      </w:tr>
    </w:tbl>
    <w:p w:rsidR="0042002D" w:rsidRDefault="0042002D">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2002D">
        <w:tc>
          <w:tcPr>
            <w:tcW w:w="9071" w:type="dxa"/>
            <w:tcBorders>
              <w:top w:val="nil"/>
              <w:left w:val="nil"/>
              <w:bottom w:val="nil"/>
              <w:right w:val="nil"/>
            </w:tcBorders>
          </w:tcPr>
          <w:p w:rsidR="0042002D" w:rsidRDefault="0042002D">
            <w:pPr>
              <w:pStyle w:val="ConsPlusNormal"/>
              <w:jc w:val="center"/>
              <w:outlineLvl w:val="1"/>
            </w:pPr>
            <w:r>
              <w:t>IV. Возможные последствия в результате совершения террористического акта на объекте (территории)</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blPrEx>
          <w:tblBorders>
            <w:insideH w:val="single" w:sz="4" w:space="0" w:color="auto"/>
          </w:tblBorders>
        </w:tblPrEx>
        <w:tc>
          <w:tcPr>
            <w:tcW w:w="9071" w:type="dxa"/>
            <w:tcBorders>
              <w:top w:val="single" w:sz="4" w:space="0" w:color="auto"/>
              <w:left w:val="nil"/>
              <w:bottom w:val="single" w:sz="4" w:space="0" w:color="auto"/>
              <w:right w:val="nil"/>
            </w:tcBorders>
          </w:tcPr>
          <w:p w:rsidR="0042002D" w:rsidRDefault="0042002D">
            <w:pPr>
              <w:pStyle w:val="ConsPlusNormal"/>
            </w:pPr>
          </w:p>
        </w:tc>
      </w:tr>
    </w:tbl>
    <w:p w:rsidR="0042002D" w:rsidRDefault="004200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2002D">
        <w:tc>
          <w:tcPr>
            <w:tcW w:w="9071" w:type="dxa"/>
            <w:tcBorders>
              <w:top w:val="nil"/>
              <w:left w:val="nil"/>
              <w:bottom w:val="nil"/>
              <w:right w:val="nil"/>
            </w:tcBorders>
          </w:tcPr>
          <w:p w:rsidR="0042002D" w:rsidRDefault="0042002D">
            <w:pPr>
              <w:pStyle w:val="ConsPlusNormal"/>
              <w:jc w:val="center"/>
              <w:outlineLvl w:val="1"/>
            </w:pPr>
            <w:r>
              <w:t>V. Оценка социально-экономических последствий совершения террористических актов на объекте (территории)</w:t>
            </w:r>
          </w:p>
        </w:tc>
      </w:tr>
    </w:tbl>
    <w:p w:rsidR="0042002D" w:rsidRDefault="004200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4"/>
        <w:gridCol w:w="2797"/>
        <w:gridCol w:w="2797"/>
        <w:gridCol w:w="2797"/>
      </w:tblGrid>
      <w:tr w:rsidR="0042002D">
        <w:tc>
          <w:tcPr>
            <w:tcW w:w="654" w:type="dxa"/>
          </w:tcPr>
          <w:p w:rsidR="0042002D" w:rsidRDefault="0042002D">
            <w:pPr>
              <w:pStyle w:val="ConsPlusNormal"/>
              <w:jc w:val="center"/>
            </w:pPr>
            <w:r>
              <w:t>N п/п</w:t>
            </w:r>
          </w:p>
        </w:tc>
        <w:tc>
          <w:tcPr>
            <w:tcW w:w="2797" w:type="dxa"/>
          </w:tcPr>
          <w:p w:rsidR="0042002D" w:rsidRDefault="0042002D">
            <w:pPr>
              <w:pStyle w:val="ConsPlusNormal"/>
              <w:jc w:val="center"/>
            </w:pPr>
            <w:r>
              <w:t>Возможные людские потери (человек)</w:t>
            </w:r>
          </w:p>
        </w:tc>
        <w:tc>
          <w:tcPr>
            <w:tcW w:w="2797" w:type="dxa"/>
          </w:tcPr>
          <w:p w:rsidR="0042002D" w:rsidRDefault="0042002D">
            <w:pPr>
              <w:pStyle w:val="ConsPlusNormal"/>
              <w:jc w:val="center"/>
            </w:pPr>
            <w:r>
              <w:t>Возможные нарушения инфраструктуры</w:t>
            </w:r>
          </w:p>
        </w:tc>
        <w:tc>
          <w:tcPr>
            <w:tcW w:w="2797" w:type="dxa"/>
          </w:tcPr>
          <w:p w:rsidR="0042002D" w:rsidRDefault="0042002D">
            <w:pPr>
              <w:pStyle w:val="ConsPlusNormal"/>
              <w:jc w:val="center"/>
            </w:pPr>
            <w:r>
              <w:t>Возможный экономический ущерб (миллионов рублей)</w:t>
            </w:r>
          </w:p>
        </w:tc>
      </w:tr>
      <w:tr w:rsidR="0042002D">
        <w:tc>
          <w:tcPr>
            <w:tcW w:w="654" w:type="dxa"/>
          </w:tcPr>
          <w:p w:rsidR="0042002D" w:rsidRDefault="0042002D">
            <w:pPr>
              <w:pStyle w:val="ConsPlusNormal"/>
            </w:pPr>
          </w:p>
        </w:tc>
        <w:tc>
          <w:tcPr>
            <w:tcW w:w="2797" w:type="dxa"/>
          </w:tcPr>
          <w:p w:rsidR="0042002D" w:rsidRDefault="0042002D">
            <w:pPr>
              <w:pStyle w:val="ConsPlusNormal"/>
            </w:pPr>
          </w:p>
        </w:tc>
        <w:tc>
          <w:tcPr>
            <w:tcW w:w="2797" w:type="dxa"/>
          </w:tcPr>
          <w:p w:rsidR="0042002D" w:rsidRDefault="0042002D">
            <w:pPr>
              <w:pStyle w:val="ConsPlusNormal"/>
            </w:pPr>
          </w:p>
        </w:tc>
        <w:tc>
          <w:tcPr>
            <w:tcW w:w="2797" w:type="dxa"/>
          </w:tcPr>
          <w:p w:rsidR="0042002D" w:rsidRDefault="0042002D">
            <w:pPr>
              <w:pStyle w:val="ConsPlusNormal"/>
            </w:pPr>
          </w:p>
        </w:tc>
      </w:tr>
    </w:tbl>
    <w:p w:rsidR="0042002D" w:rsidRDefault="004200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2002D">
        <w:tc>
          <w:tcPr>
            <w:tcW w:w="9071" w:type="dxa"/>
            <w:tcBorders>
              <w:top w:val="nil"/>
              <w:left w:val="nil"/>
              <w:bottom w:val="nil"/>
              <w:right w:val="nil"/>
            </w:tcBorders>
          </w:tcPr>
          <w:p w:rsidR="0042002D" w:rsidRDefault="0042002D">
            <w:pPr>
              <w:pStyle w:val="ConsPlusNormal"/>
              <w:jc w:val="center"/>
              <w:outlineLvl w:val="1"/>
            </w:pPr>
            <w:r>
              <w:t>VI. Силы и средства, привлекаемые для обеспечения антитеррористической защищенности объекта (территории)</w:t>
            </w:r>
          </w:p>
        </w:tc>
      </w:tr>
    </w:tbl>
    <w:p w:rsidR="0042002D" w:rsidRDefault="0042002D">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2002D">
        <w:tc>
          <w:tcPr>
            <w:tcW w:w="9071" w:type="dxa"/>
            <w:tcBorders>
              <w:top w:val="nil"/>
              <w:left w:val="nil"/>
              <w:bottom w:val="nil"/>
              <w:right w:val="nil"/>
            </w:tcBorders>
          </w:tcPr>
          <w:p w:rsidR="0042002D" w:rsidRDefault="0042002D">
            <w:pPr>
              <w:pStyle w:val="ConsPlusNormal"/>
              <w:ind w:firstLine="283"/>
              <w:jc w:val="both"/>
            </w:pPr>
            <w:r>
              <w:t>1. Состав сил и средств, привлекаемых для обеспечения антитеррористической защищенности объекта (территории)</w:t>
            </w:r>
          </w:p>
        </w:tc>
      </w:tr>
      <w:tr w:rsidR="0042002D">
        <w:tc>
          <w:tcPr>
            <w:tcW w:w="9071" w:type="dxa"/>
            <w:tcBorders>
              <w:top w:val="nil"/>
              <w:left w:val="nil"/>
              <w:right w:val="nil"/>
            </w:tcBorders>
          </w:tcPr>
          <w:p w:rsidR="0042002D" w:rsidRDefault="0042002D">
            <w:pPr>
              <w:pStyle w:val="ConsPlusNormal"/>
            </w:pPr>
          </w:p>
        </w:tc>
      </w:tr>
      <w:tr w:rsidR="0042002D">
        <w:tc>
          <w:tcPr>
            <w:tcW w:w="9071" w:type="dxa"/>
            <w:tcBorders>
              <w:left w:val="nil"/>
              <w:bottom w:val="nil"/>
              <w:right w:val="nil"/>
            </w:tcBorders>
          </w:tcPr>
          <w:p w:rsidR="0042002D" w:rsidRDefault="0042002D">
            <w:pPr>
              <w:pStyle w:val="ConsPlusNormal"/>
              <w:jc w:val="center"/>
            </w:pPr>
            <w:r>
              <w:t>(численность работников охраны или сотрудников вневедомственной охраны войск национальной гвардии Российской Федерации, человек, количество постов, средства связи, вооружение)</w:t>
            </w:r>
          </w:p>
        </w:tc>
      </w:tr>
      <w:tr w:rsidR="0042002D">
        <w:tc>
          <w:tcPr>
            <w:tcW w:w="9071" w:type="dxa"/>
            <w:tcBorders>
              <w:top w:val="nil"/>
              <w:left w:val="nil"/>
              <w:right w:val="nil"/>
            </w:tcBorders>
          </w:tcPr>
          <w:p w:rsidR="0042002D" w:rsidRDefault="0042002D">
            <w:pPr>
              <w:pStyle w:val="ConsPlusNormal"/>
            </w:pPr>
          </w:p>
        </w:tc>
      </w:tr>
      <w:tr w:rsidR="0042002D">
        <w:tblPrEx>
          <w:tblBorders>
            <w:insideH w:val="single" w:sz="4" w:space="0" w:color="auto"/>
          </w:tblBorders>
        </w:tblPrEx>
        <w:tc>
          <w:tcPr>
            <w:tcW w:w="9071" w:type="dxa"/>
            <w:tcBorders>
              <w:left w:val="nil"/>
              <w:right w:val="nil"/>
            </w:tcBorders>
          </w:tcPr>
          <w:p w:rsidR="0042002D" w:rsidRDefault="0042002D">
            <w:pPr>
              <w:pStyle w:val="ConsPlusNormal"/>
            </w:pPr>
          </w:p>
        </w:tc>
      </w:tr>
      <w:tr w:rsidR="0042002D">
        <w:tc>
          <w:tcPr>
            <w:tcW w:w="9071" w:type="dxa"/>
            <w:tcBorders>
              <w:left w:val="nil"/>
              <w:bottom w:val="nil"/>
              <w:right w:val="nil"/>
            </w:tcBorders>
          </w:tcPr>
          <w:p w:rsidR="0042002D" w:rsidRDefault="0042002D">
            <w:pPr>
              <w:pStyle w:val="ConsPlusNormal"/>
              <w:ind w:firstLine="283"/>
              <w:jc w:val="both"/>
            </w:pPr>
            <w:r>
              <w:t>2. Состав внештатных формирований, привлекаемых для обеспечения антитеррористической защищенности объекта (территории) (при наличии)</w:t>
            </w:r>
          </w:p>
        </w:tc>
      </w:tr>
      <w:tr w:rsidR="0042002D">
        <w:tc>
          <w:tcPr>
            <w:tcW w:w="9071" w:type="dxa"/>
            <w:tcBorders>
              <w:top w:val="nil"/>
              <w:left w:val="nil"/>
              <w:right w:val="nil"/>
            </w:tcBorders>
          </w:tcPr>
          <w:p w:rsidR="0042002D" w:rsidRDefault="0042002D">
            <w:pPr>
              <w:pStyle w:val="ConsPlusNormal"/>
            </w:pPr>
          </w:p>
        </w:tc>
      </w:tr>
      <w:tr w:rsidR="0042002D">
        <w:tc>
          <w:tcPr>
            <w:tcW w:w="9071" w:type="dxa"/>
            <w:tcBorders>
              <w:left w:val="nil"/>
              <w:bottom w:val="nil"/>
              <w:right w:val="nil"/>
            </w:tcBorders>
          </w:tcPr>
          <w:p w:rsidR="0042002D" w:rsidRDefault="0042002D">
            <w:pPr>
              <w:pStyle w:val="ConsPlusNormal"/>
              <w:jc w:val="center"/>
            </w:pPr>
            <w:r>
              <w:t>(численность сотрудников, количество постов, средства связи, вооружение)</w:t>
            </w:r>
          </w:p>
        </w:tc>
      </w:tr>
      <w:tr w:rsidR="0042002D">
        <w:tc>
          <w:tcPr>
            <w:tcW w:w="9071" w:type="dxa"/>
            <w:tcBorders>
              <w:top w:val="nil"/>
              <w:left w:val="nil"/>
              <w:right w:val="nil"/>
            </w:tcBorders>
          </w:tcPr>
          <w:p w:rsidR="0042002D" w:rsidRDefault="0042002D">
            <w:pPr>
              <w:pStyle w:val="ConsPlusNormal"/>
            </w:pPr>
          </w:p>
        </w:tc>
      </w:tr>
      <w:tr w:rsidR="0042002D">
        <w:tblPrEx>
          <w:tblBorders>
            <w:insideH w:val="single" w:sz="4" w:space="0" w:color="auto"/>
          </w:tblBorders>
        </w:tblPrEx>
        <w:tc>
          <w:tcPr>
            <w:tcW w:w="9071" w:type="dxa"/>
            <w:tcBorders>
              <w:left w:val="nil"/>
              <w:right w:val="nil"/>
            </w:tcBorders>
          </w:tcPr>
          <w:p w:rsidR="0042002D" w:rsidRDefault="0042002D">
            <w:pPr>
              <w:pStyle w:val="ConsPlusNormal"/>
            </w:pPr>
          </w:p>
        </w:tc>
      </w:tr>
    </w:tbl>
    <w:p w:rsidR="0042002D" w:rsidRDefault="004200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2002D">
        <w:tc>
          <w:tcPr>
            <w:tcW w:w="9071" w:type="dxa"/>
            <w:tcBorders>
              <w:top w:val="nil"/>
              <w:left w:val="nil"/>
              <w:bottom w:val="nil"/>
              <w:right w:val="nil"/>
            </w:tcBorders>
          </w:tcPr>
          <w:p w:rsidR="0042002D" w:rsidRDefault="0042002D">
            <w:pPr>
              <w:pStyle w:val="ConsPlusNormal"/>
              <w:jc w:val="center"/>
              <w:outlineLvl w:val="1"/>
            </w:pPr>
            <w:r>
              <w:t>VII. Меры по инженерно-технической, физической защите и пожарной безопасности объекта (территории)</w:t>
            </w:r>
          </w:p>
        </w:tc>
      </w:tr>
    </w:tbl>
    <w:p w:rsidR="0042002D" w:rsidRDefault="0042002D">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2002D">
        <w:tc>
          <w:tcPr>
            <w:tcW w:w="9071" w:type="dxa"/>
            <w:tcBorders>
              <w:top w:val="nil"/>
              <w:left w:val="nil"/>
              <w:bottom w:val="nil"/>
              <w:right w:val="nil"/>
            </w:tcBorders>
          </w:tcPr>
          <w:p w:rsidR="0042002D" w:rsidRDefault="0042002D">
            <w:pPr>
              <w:pStyle w:val="ConsPlusNormal"/>
              <w:ind w:firstLine="283"/>
              <w:jc w:val="both"/>
            </w:pPr>
            <w:r>
              <w:t>1. Меры по инженерно-технической защите объекта (территории)</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jc w:val="center"/>
            </w:pPr>
            <w:r>
              <w:t>(характеристика и состояние ограждения, охранного освещения, охранной сигнализации)</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blPrEx>
          <w:tblBorders>
            <w:insideH w:val="single" w:sz="4" w:space="0" w:color="auto"/>
          </w:tblBorders>
        </w:tblPrEx>
        <w:tc>
          <w:tcPr>
            <w:tcW w:w="9071" w:type="dxa"/>
            <w:tcBorders>
              <w:top w:val="single" w:sz="4" w:space="0" w:color="auto"/>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ind w:firstLine="283"/>
              <w:jc w:val="both"/>
            </w:pPr>
            <w:r>
              <w:t>2. Меры по физической защите объекта (территории)</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jc w:val="center"/>
            </w:pPr>
            <w:r>
              <w:t>(характеристика сил и средств физической защиты объекта (территории)</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ind w:firstLine="283"/>
              <w:jc w:val="both"/>
            </w:pPr>
            <w:r>
              <w:t>3. Меры по пожарной безопасности объекта (территории)</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jc w:val="center"/>
            </w:pPr>
            <w:r>
              <w:t>(характеристика мер по пожарной безопасности)</w:t>
            </w:r>
          </w:p>
        </w:tc>
      </w:tr>
      <w:tr w:rsidR="0042002D">
        <w:tc>
          <w:tcPr>
            <w:tcW w:w="9071" w:type="dxa"/>
            <w:tcBorders>
              <w:top w:val="nil"/>
              <w:left w:val="nil"/>
              <w:bottom w:val="single" w:sz="4" w:space="0" w:color="auto"/>
              <w:right w:val="nil"/>
            </w:tcBorders>
          </w:tcPr>
          <w:p w:rsidR="0042002D" w:rsidRDefault="0042002D">
            <w:pPr>
              <w:pStyle w:val="ConsPlusNormal"/>
            </w:pPr>
          </w:p>
        </w:tc>
      </w:tr>
    </w:tbl>
    <w:p w:rsidR="0042002D" w:rsidRDefault="0042002D">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2002D">
        <w:tc>
          <w:tcPr>
            <w:tcW w:w="9071" w:type="dxa"/>
            <w:tcBorders>
              <w:top w:val="nil"/>
              <w:left w:val="nil"/>
              <w:bottom w:val="nil"/>
              <w:right w:val="nil"/>
            </w:tcBorders>
          </w:tcPr>
          <w:p w:rsidR="0042002D" w:rsidRDefault="0042002D">
            <w:pPr>
              <w:pStyle w:val="ConsPlusNormal"/>
              <w:jc w:val="center"/>
              <w:outlineLvl w:val="1"/>
            </w:pPr>
            <w:r>
              <w:t>VIII. Выводы и рекомендации</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c>
          <w:tcPr>
            <w:tcW w:w="9071" w:type="dxa"/>
            <w:tcBorders>
              <w:top w:val="single" w:sz="4" w:space="0" w:color="auto"/>
              <w:left w:val="nil"/>
              <w:bottom w:val="nil"/>
              <w:right w:val="nil"/>
            </w:tcBorders>
          </w:tcPr>
          <w:p w:rsidR="0042002D" w:rsidRDefault="0042002D">
            <w:pPr>
              <w:pStyle w:val="ConsPlusNormal"/>
              <w:jc w:val="center"/>
            </w:pPr>
            <w:r>
              <w:t>(заключение и рекомендации комиссии по категорированию объекта (территории)</w:t>
            </w:r>
          </w:p>
        </w:tc>
      </w:tr>
      <w:tr w:rsidR="0042002D">
        <w:tc>
          <w:tcPr>
            <w:tcW w:w="9071" w:type="dxa"/>
            <w:tcBorders>
              <w:top w:val="nil"/>
              <w:left w:val="nil"/>
              <w:bottom w:val="single" w:sz="4" w:space="0" w:color="auto"/>
              <w:right w:val="nil"/>
            </w:tcBorders>
          </w:tcPr>
          <w:p w:rsidR="0042002D" w:rsidRDefault="0042002D">
            <w:pPr>
              <w:pStyle w:val="ConsPlusNormal"/>
            </w:pPr>
          </w:p>
        </w:tc>
      </w:tr>
    </w:tbl>
    <w:p w:rsidR="0042002D" w:rsidRDefault="0042002D">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2002D">
        <w:tc>
          <w:tcPr>
            <w:tcW w:w="9071" w:type="dxa"/>
            <w:tcBorders>
              <w:top w:val="nil"/>
              <w:left w:val="nil"/>
              <w:bottom w:val="nil"/>
              <w:right w:val="nil"/>
            </w:tcBorders>
          </w:tcPr>
          <w:p w:rsidR="0042002D" w:rsidRDefault="0042002D">
            <w:pPr>
              <w:pStyle w:val="ConsPlusNormal"/>
              <w:jc w:val="center"/>
              <w:outlineLvl w:val="1"/>
            </w:pPr>
            <w:r>
              <w:t>IX. Дополнительная информация с учетом особенностей объекта (территории)</w:t>
            </w:r>
          </w:p>
        </w:tc>
      </w:tr>
      <w:tr w:rsidR="0042002D">
        <w:tc>
          <w:tcPr>
            <w:tcW w:w="9071" w:type="dxa"/>
            <w:tcBorders>
              <w:top w:val="nil"/>
              <w:left w:val="nil"/>
              <w:bottom w:val="single" w:sz="4" w:space="0" w:color="auto"/>
              <w:right w:val="nil"/>
            </w:tcBorders>
          </w:tcPr>
          <w:p w:rsidR="0042002D" w:rsidRDefault="0042002D">
            <w:pPr>
              <w:pStyle w:val="ConsPlusNormal"/>
            </w:pPr>
          </w:p>
        </w:tc>
      </w:tr>
      <w:tr w:rsidR="0042002D">
        <w:tblPrEx>
          <w:tblBorders>
            <w:insideH w:val="single" w:sz="4" w:space="0" w:color="auto"/>
          </w:tblBorders>
        </w:tblPrEx>
        <w:tc>
          <w:tcPr>
            <w:tcW w:w="9071" w:type="dxa"/>
            <w:tcBorders>
              <w:top w:val="single" w:sz="4" w:space="0" w:color="auto"/>
              <w:left w:val="nil"/>
              <w:bottom w:val="single" w:sz="4" w:space="0" w:color="auto"/>
              <w:right w:val="nil"/>
            </w:tcBorders>
          </w:tcPr>
          <w:p w:rsidR="0042002D" w:rsidRDefault="0042002D">
            <w:pPr>
              <w:pStyle w:val="ConsPlusNormal"/>
            </w:pPr>
          </w:p>
        </w:tc>
      </w:tr>
    </w:tbl>
    <w:p w:rsidR="0042002D" w:rsidRDefault="004200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7"/>
        <w:gridCol w:w="453"/>
        <w:gridCol w:w="6689"/>
      </w:tblGrid>
      <w:tr w:rsidR="0042002D">
        <w:tc>
          <w:tcPr>
            <w:tcW w:w="1927" w:type="dxa"/>
            <w:tcBorders>
              <w:top w:val="nil"/>
              <w:left w:val="nil"/>
              <w:bottom w:val="nil"/>
              <w:right w:val="nil"/>
            </w:tcBorders>
          </w:tcPr>
          <w:p w:rsidR="0042002D" w:rsidRDefault="0042002D">
            <w:pPr>
              <w:pStyle w:val="ConsPlusNormal"/>
              <w:ind w:firstLine="283"/>
              <w:jc w:val="both"/>
            </w:pPr>
            <w:r>
              <w:t>Приложение:</w:t>
            </w:r>
          </w:p>
        </w:tc>
        <w:tc>
          <w:tcPr>
            <w:tcW w:w="453" w:type="dxa"/>
            <w:tcBorders>
              <w:top w:val="nil"/>
              <w:left w:val="nil"/>
              <w:bottom w:val="nil"/>
              <w:right w:val="nil"/>
            </w:tcBorders>
          </w:tcPr>
          <w:p w:rsidR="0042002D" w:rsidRDefault="0042002D">
            <w:pPr>
              <w:pStyle w:val="ConsPlusNormal"/>
              <w:jc w:val="center"/>
            </w:pPr>
            <w:r>
              <w:t>1.</w:t>
            </w:r>
          </w:p>
        </w:tc>
        <w:tc>
          <w:tcPr>
            <w:tcW w:w="6689" w:type="dxa"/>
            <w:tcBorders>
              <w:top w:val="nil"/>
              <w:left w:val="nil"/>
              <w:bottom w:val="nil"/>
              <w:right w:val="nil"/>
            </w:tcBorders>
          </w:tcPr>
          <w:p w:rsidR="0042002D" w:rsidRDefault="0042002D">
            <w:pPr>
              <w:pStyle w:val="ConsPlusNormal"/>
              <w:jc w:val="both"/>
            </w:pPr>
            <w:r>
              <w:t>План (схема) объекта (территории) с обозначением потенциально опасных участков и критических элементов объекта (территории).</w:t>
            </w:r>
          </w:p>
        </w:tc>
      </w:tr>
      <w:tr w:rsidR="0042002D">
        <w:tc>
          <w:tcPr>
            <w:tcW w:w="1927" w:type="dxa"/>
            <w:tcBorders>
              <w:top w:val="nil"/>
              <w:left w:val="nil"/>
              <w:bottom w:val="nil"/>
              <w:right w:val="nil"/>
            </w:tcBorders>
          </w:tcPr>
          <w:p w:rsidR="0042002D" w:rsidRDefault="0042002D">
            <w:pPr>
              <w:pStyle w:val="ConsPlusNormal"/>
            </w:pPr>
          </w:p>
        </w:tc>
        <w:tc>
          <w:tcPr>
            <w:tcW w:w="453" w:type="dxa"/>
            <w:tcBorders>
              <w:top w:val="nil"/>
              <w:left w:val="nil"/>
              <w:bottom w:val="nil"/>
              <w:right w:val="nil"/>
            </w:tcBorders>
          </w:tcPr>
          <w:p w:rsidR="0042002D" w:rsidRDefault="0042002D">
            <w:pPr>
              <w:pStyle w:val="ConsPlusNormal"/>
              <w:jc w:val="center"/>
            </w:pPr>
            <w:r>
              <w:t>2.</w:t>
            </w:r>
          </w:p>
        </w:tc>
        <w:tc>
          <w:tcPr>
            <w:tcW w:w="6689" w:type="dxa"/>
            <w:tcBorders>
              <w:top w:val="nil"/>
              <w:left w:val="nil"/>
              <w:bottom w:val="nil"/>
              <w:right w:val="nil"/>
            </w:tcBorders>
          </w:tcPr>
          <w:p w:rsidR="0042002D" w:rsidRDefault="0042002D">
            <w:pPr>
              <w:pStyle w:val="ConsPlusNormal"/>
              <w:jc w:val="both"/>
            </w:pPr>
            <w:r>
              <w:t>План (схема) охраны объекта (территории) с указанием контрольно-пропускных пунктов, постов охраны, инженерно-технических средств охраны.</w:t>
            </w:r>
          </w:p>
        </w:tc>
      </w:tr>
      <w:tr w:rsidR="0042002D">
        <w:tc>
          <w:tcPr>
            <w:tcW w:w="1927" w:type="dxa"/>
            <w:tcBorders>
              <w:top w:val="nil"/>
              <w:left w:val="nil"/>
              <w:bottom w:val="nil"/>
              <w:right w:val="nil"/>
            </w:tcBorders>
          </w:tcPr>
          <w:p w:rsidR="0042002D" w:rsidRDefault="0042002D">
            <w:pPr>
              <w:pStyle w:val="ConsPlusNormal"/>
            </w:pPr>
          </w:p>
        </w:tc>
        <w:tc>
          <w:tcPr>
            <w:tcW w:w="453" w:type="dxa"/>
            <w:tcBorders>
              <w:top w:val="nil"/>
              <w:left w:val="nil"/>
              <w:bottom w:val="nil"/>
              <w:right w:val="nil"/>
            </w:tcBorders>
          </w:tcPr>
          <w:p w:rsidR="0042002D" w:rsidRDefault="0042002D">
            <w:pPr>
              <w:pStyle w:val="ConsPlusNormal"/>
              <w:jc w:val="center"/>
            </w:pPr>
            <w:r>
              <w:t>3.</w:t>
            </w:r>
          </w:p>
        </w:tc>
        <w:tc>
          <w:tcPr>
            <w:tcW w:w="6689" w:type="dxa"/>
            <w:tcBorders>
              <w:top w:val="nil"/>
              <w:left w:val="nil"/>
              <w:bottom w:val="nil"/>
              <w:right w:val="nil"/>
            </w:tcBorders>
          </w:tcPr>
          <w:p w:rsidR="0042002D" w:rsidRDefault="0042002D">
            <w:pPr>
              <w:pStyle w:val="ConsPlusNormal"/>
              <w:jc w:val="both"/>
            </w:pPr>
            <w:r>
              <w:t>Акт обследования и категорирования объекта (территории).</w:t>
            </w:r>
          </w:p>
        </w:tc>
      </w:tr>
      <w:tr w:rsidR="0042002D">
        <w:tc>
          <w:tcPr>
            <w:tcW w:w="1927" w:type="dxa"/>
            <w:tcBorders>
              <w:top w:val="nil"/>
              <w:left w:val="nil"/>
              <w:bottom w:val="nil"/>
              <w:right w:val="nil"/>
            </w:tcBorders>
          </w:tcPr>
          <w:p w:rsidR="0042002D" w:rsidRDefault="0042002D">
            <w:pPr>
              <w:pStyle w:val="ConsPlusNormal"/>
            </w:pPr>
          </w:p>
        </w:tc>
        <w:tc>
          <w:tcPr>
            <w:tcW w:w="453" w:type="dxa"/>
            <w:tcBorders>
              <w:top w:val="nil"/>
              <w:left w:val="nil"/>
              <w:bottom w:val="nil"/>
              <w:right w:val="nil"/>
            </w:tcBorders>
          </w:tcPr>
          <w:p w:rsidR="0042002D" w:rsidRDefault="0042002D">
            <w:pPr>
              <w:pStyle w:val="ConsPlusNormal"/>
              <w:jc w:val="center"/>
            </w:pPr>
            <w:r>
              <w:t>4.</w:t>
            </w:r>
          </w:p>
        </w:tc>
        <w:tc>
          <w:tcPr>
            <w:tcW w:w="6689" w:type="dxa"/>
            <w:tcBorders>
              <w:top w:val="nil"/>
              <w:left w:val="nil"/>
              <w:bottom w:val="nil"/>
              <w:right w:val="nil"/>
            </w:tcBorders>
          </w:tcPr>
          <w:p w:rsidR="0042002D" w:rsidRDefault="0042002D">
            <w:pPr>
              <w:pStyle w:val="ConsPlusNormal"/>
              <w:jc w:val="both"/>
            </w:pPr>
            <w:r>
              <w:t>Перечень мероприятий по обеспечению антитеррористической защищенности объекта (территории).</w:t>
            </w:r>
          </w:p>
        </w:tc>
      </w:tr>
    </w:tbl>
    <w:p w:rsidR="0042002D" w:rsidRDefault="0042002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948"/>
        <w:gridCol w:w="567"/>
        <w:gridCol w:w="3402"/>
      </w:tblGrid>
      <w:tr w:rsidR="0042002D">
        <w:tc>
          <w:tcPr>
            <w:tcW w:w="2154" w:type="dxa"/>
            <w:vMerge w:val="restart"/>
            <w:tcBorders>
              <w:top w:val="nil"/>
              <w:left w:val="nil"/>
              <w:bottom w:val="nil"/>
              <w:right w:val="nil"/>
            </w:tcBorders>
          </w:tcPr>
          <w:p w:rsidR="0042002D" w:rsidRDefault="0042002D">
            <w:pPr>
              <w:pStyle w:val="ConsPlusNormal"/>
              <w:jc w:val="both"/>
            </w:pPr>
            <w:r>
              <w:t>Председатель комиссии</w:t>
            </w:r>
          </w:p>
        </w:tc>
        <w:tc>
          <w:tcPr>
            <w:tcW w:w="2948" w:type="dxa"/>
            <w:tcBorders>
              <w:top w:val="nil"/>
              <w:left w:val="nil"/>
              <w:bottom w:val="single" w:sz="4" w:space="0" w:color="auto"/>
              <w:right w:val="nil"/>
            </w:tcBorders>
          </w:tcPr>
          <w:p w:rsidR="0042002D" w:rsidRDefault="0042002D">
            <w:pPr>
              <w:pStyle w:val="ConsPlusNormal"/>
            </w:pPr>
          </w:p>
        </w:tc>
        <w:tc>
          <w:tcPr>
            <w:tcW w:w="567" w:type="dxa"/>
            <w:tcBorders>
              <w:top w:val="nil"/>
              <w:left w:val="nil"/>
              <w:bottom w:val="nil"/>
              <w:right w:val="nil"/>
            </w:tcBorders>
          </w:tcPr>
          <w:p w:rsidR="0042002D" w:rsidRDefault="0042002D">
            <w:pPr>
              <w:pStyle w:val="ConsPlusNormal"/>
            </w:pPr>
          </w:p>
        </w:tc>
        <w:tc>
          <w:tcPr>
            <w:tcW w:w="3402" w:type="dxa"/>
            <w:tcBorders>
              <w:top w:val="nil"/>
              <w:left w:val="nil"/>
              <w:bottom w:val="single" w:sz="4" w:space="0" w:color="auto"/>
              <w:right w:val="nil"/>
            </w:tcBorders>
          </w:tcPr>
          <w:p w:rsidR="0042002D" w:rsidRDefault="0042002D">
            <w:pPr>
              <w:pStyle w:val="ConsPlusNormal"/>
            </w:pPr>
          </w:p>
        </w:tc>
      </w:tr>
      <w:tr w:rsidR="0042002D">
        <w:tblPrEx>
          <w:tblBorders>
            <w:insideH w:val="none" w:sz="0" w:space="0" w:color="auto"/>
          </w:tblBorders>
        </w:tblPrEx>
        <w:tc>
          <w:tcPr>
            <w:tcW w:w="2154" w:type="dxa"/>
            <w:vMerge/>
            <w:tcBorders>
              <w:top w:val="nil"/>
              <w:left w:val="nil"/>
              <w:bottom w:val="nil"/>
              <w:right w:val="nil"/>
            </w:tcBorders>
          </w:tcPr>
          <w:p w:rsidR="0042002D" w:rsidRDefault="0042002D"/>
        </w:tc>
        <w:tc>
          <w:tcPr>
            <w:tcW w:w="2948" w:type="dxa"/>
            <w:tcBorders>
              <w:top w:val="single" w:sz="4" w:space="0" w:color="auto"/>
              <w:left w:val="nil"/>
              <w:bottom w:val="nil"/>
              <w:right w:val="nil"/>
            </w:tcBorders>
          </w:tcPr>
          <w:p w:rsidR="0042002D" w:rsidRDefault="0042002D">
            <w:pPr>
              <w:pStyle w:val="ConsPlusNormal"/>
              <w:jc w:val="center"/>
            </w:pPr>
            <w:r>
              <w:t>(подпись)</w:t>
            </w:r>
          </w:p>
        </w:tc>
        <w:tc>
          <w:tcPr>
            <w:tcW w:w="567" w:type="dxa"/>
            <w:tcBorders>
              <w:top w:val="nil"/>
              <w:left w:val="nil"/>
              <w:bottom w:val="nil"/>
              <w:right w:val="nil"/>
            </w:tcBorders>
          </w:tcPr>
          <w:p w:rsidR="0042002D" w:rsidRDefault="0042002D">
            <w:pPr>
              <w:pStyle w:val="ConsPlusNormal"/>
            </w:pPr>
          </w:p>
        </w:tc>
        <w:tc>
          <w:tcPr>
            <w:tcW w:w="3402" w:type="dxa"/>
            <w:tcBorders>
              <w:top w:val="single" w:sz="4" w:space="0" w:color="auto"/>
              <w:left w:val="nil"/>
              <w:bottom w:val="nil"/>
              <w:right w:val="nil"/>
            </w:tcBorders>
          </w:tcPr>
          <w:p w:rsidR="0042002D" w:rsidRDefault="0042002D">
            <w:pPr>
              <w:pStyle w:val="ConsPlusNormal"/>
              <w:jc w:val="center"/>
            </w:pPr>
            <w:r>
              <w:t>(Ф.И.О.)</w:t>
            </w:r>
          </w:p>
        </w:tc>
      </w:tr>
      <w:tr w:rsidR="0042002D">
        <w:tblPrEx>
          <w:tblBorders>
            <w:insideH w:val="none" w:sz="0" w:space="0" w:color="auto"/>
          </w:tblBorders>
        </w:tblPrEx>
        <w:tc>
          <w:tcPr>
            <w:tcW w:w="2154" w:type="dxa"/>
            <w:tcBorders>
              <w:top w:val="nil"/>
              <w:left w:val="nil"/>
              <w:bottom w:val="nil"/>
              <w:right w:val="nil"/>
            </w:tcBorders>
          </w:tcPr>
          <w:p w:rsidR="0042002D" w:rsidRDefault="0042002D">
            <w:pPr>
              <w:pStyle w:val="ConsPlusNormal"/>
            </w:pPr>
            <w:r>
              <w:t>Члены комиссии</w:t>
            </w:r>
          </w:p>
        </w:tc>
        <w:tc>
          <w:tcPr>
            <w:tcW w:w="2948" w:type="dxa"/>
            <w:tcBorders>
              <w:top w:val="nil"/>
              <w:left w:val="nil"/>
              <w:bottom w:val="single" w:sz="4" w:space="0" w:color="auto"/>
              <w:right w:val="nil"/>
            </w:tcBorders>
          </w:tcPr>
          <w:p w:rsidR="0042002D" w:rsidRDefault="0042002D">
            <w:pPr>
              <w:pStyle w:val="ConsPlusNormal"/>
            </w:pPr>
          </w:p>
        </w:tc>
        <w:tc>
          <w:tcPr>
            <w:tcW w:w="567" w:type="dxa"/>
            <w:tcBorders>
              <w:top w:val="nil"/>
              <w:left w:val="nil"/>
              <w:bottom w:val="nil"/>
              <w:right w:val="nil"/>
            </w:tcBorders>
          </w:tcPr>
          <w:p w:rsidR="0042002D" w:rsidRDefault="0042002D">
            <w:pPr>
              <w:pStyle w:val="ConsPlusNormal"/>
            </w:pPr>
          </w:p>
        </w:tc>
        <w:tc>
          <w:tcPr>
            <w:tcW w:w="3402" w:type="dxa"/>
            <w:tcBorders>
              <w:top w:val="nil"/>
              <w:left w:val="nil"/>
              <w:bottom w:val="single" w:sz="4" w:space="0" w:color="auto"/>
              <w:right w:val="nil"/>
            </w:tcBorders>
          </w:tcPr>
          <w:p w:rsidR="0042002D" w:rsidRDefault="0042002D">
            <w:pPr>
              <w:pStyle w:val="ConsPlusNormal"/>
            </w:pPr>
          </w:p>
        </w:tc>
      </w:tr>
      <w:tr w:rsidR="0042002D">
        <w:tblPrEx>
          <w:tblBorders>
            <w:insideH w:val="none" w:sz="0" w:space="0" w:color="auto"/>
          </w:tblBorders>
        </w:tblPrEx>
        <w:tc>
          <w:tcPr>
            <w:tcW w:w="2154" w:type="dxa"/>
            <w:tcBorders>
              <w:top w:val="nil"/>
              <w:left w:val="nil"/>
              <w:bottom w:val="nil"/>
              <w:right w:val="nil"/>
            </w:tcBorders>
          </w:tcPr>
          <w:p w:rsidR="0042002D" w:rsidRDefault="0042002D">
            <w:pPr>
              <w:pStyle w:val="ConsPlusNormal"/>
            </w:pPr>
          </w:p>
        </w:tc>
        <w:tc>
          <w:tcPr>
            <w:tcW w:w="2948" w:type="dxa"/>
            <w:tcBorders>
              <w:top w:val="single" w:sz="4" w:space="0" w:color="auto"/>
              <w:left w:val="nil"/>
              <w:bottom w:val="nil"/>
              <w:right w:val="nil"/>
            </w:tcBorders>
          </w:tcPr>
          <w:p w:rsidR="0042002D" w:rsidRDefault="0042002D">
            <w:pPr>
              <w:pStyle w:val="ConsPlusNormal"/>
              <w:jc w:val="center"/>
            </w:pPr>
            <w:r>
              <w:t>(подпись)</w:t>
            </w:r>
          </w:p>
        </w:tc>
        <w:tc>
          <w:tcPr>
            <w:tcW w:w="567" w:type="dxa"/>
            <w:tcBorders>
              <w:top w:val="nil"/>
              <w:left w:val="nil"/>
              <w:bottom w:val="nil"/>
              <w:right w:val="nil"/>
            </w:tcBorders>
          </w:tcPr>
          <w:p w:rsidR="0042002D" w:rsidRDefault="0042002D">
            <w:pPr>
              <w:pStyle w:val="ConsPlusNormal"/>
            </w:pPr>
          </w:p>
        </w:tc>
        <w:tc>
          <w:tcPr>
            <w:tcW w:w="3402" w:type="dxa"/>
            <w:tcBorders>
              <w:top w:val="single" w:sz="4" w:space="0" w:color="auto"/>
              <w:left w:val="nil"/>
              <w:bottom w:val="nil"/>
              <w:right w:val="nil"/>
            </w:tcBorders>
          </w:tcPr>
          <w:p w:rsidR="0042002D" w:rsidRDefault="0042002D">
            <w:pPr>
              <w:pStyle w:val="ConsPlusNormal"/>
              <w:jc w:val="center"/>
            </w:pPr>
            <w:r>
              <w:t>(Ф.И.О.)</w:t>
            </w:r>
          </w:p>
        </w:tc>
      </w:tr>
      <w:tr w:rsidR="0042002D">
        <w:tblPrEx>
          <w:tblBorders>
            <w:insideH w:val="none" w:sz="0" w:space="0" w:color="auto"/>
          </w:tblBorders>
        </w:tblPrEx>
        <w:tc>
          <w:tcPr>
            <w:tcW w:w="2154" w:type="dxa"/>
            <w:tcBorders>
              <w:top w:val="nil"/>
              <w:left w:val="nil"/>
              <w:bottom w:val="nil"/>
              <w:right w:val="nil"/>
            </w:tcBorders>
          </w:tcPr>
          <w:p w:rsidR="0042002D" w:rsidRDefault="0042002D">
            <w:pPr>
              <w:pStyle w:val="ConsPlusNormal"/>
            </w:pPr>
          </w:p>
        </w:tc>
        <w:tc>
          <w:tcPr>
            <w:tcW w:w="2948" w:type="dxa"/>
            <w:tcBorders>
              <w:top w:val="nil"/>
              <w:left w:val="nil"/>
              <w:bottom w:val="single" w:sz="4" w:space="0" w:color="auto"/>
              <w:right w:val="nil"/>
            </w:tcBorders>
          </w:tcPr>
          <w:p w:rsidR="0042002D" w:rsidRDefault="0042002D">
            <w:pPr>
              <w:pStyle w:val="ConsPlusNormal"/>
            </w:pPr>
          </w:p>
        </w:tc>
        <w:tc>
          <w:tcPr>
            <w:tcW w:w="567" w:type="dxa"/>
            <w:tcBorders>
              <w:top w:val="nil"/>
              <w:left w:val="nil"/>
              <w:bottom w:val="nil"/>
              <w:right w:val="nil"/>
            </w:tcBorders>
          </w:tcPr>
          <w:p w:rsidR="0042002D" w:rsidRDefault="0042002D">
            <w:pPr>
              <w:pStyle w:val="ConsPlusNormal"/>
            </w:pPr>
          </w:p>
        </w:tc>
        <w:tc>
          <w:tcPr>
            <w:tcW w:w="3402" w:type="dxa"/>
            <w:tcBorders>
              <w:top w:val="nil"/>
              <w:left w:val="nil"/>
              <w:bottom w:val="single" w:sz="4" w:space="0" w:color="auto"/>
              <w:right w:val="nil"/>
            </w:tcBorders>
          </w:tcPr>
          <w:p w:rsidR="0042002D" w:rsidRDefault="0042002D">
            <w:pPr>
              <w:pStyle w:val="ConsPlusNormal"/>
            </w:pPr>
          </w:p>
        </w:tc>
      </w:tr>
      <w:tr w:rsidR="0042002D">
        <w:tblPrEx>
          <w:tblBorders>
            <w:insideH w:val="none" w:sz="0" w:space="0" w:color="auto"/>
          </w:tblBorders>
        </w:tblPrEx>
        <w:tc>
          <w:tcPr>
            <w:tcW w:w="2154" w:type="dxa"/>
            <w:tcBorders>
              <w:top w:val="nil"/>
              <w:left w:val="nil"/>
              <w:bottom w:val="nil"/>
              <w:right w:val="nil"/>
            </w:tcBorders>
          </w:tcPr>
          <w:p w:rsidR="0042002D" w:rsidRDefault="0042002D">
            <w:pPr>
              <w:pStyle w:val="ConsPlusNormal"/>
            </w:pPr>
          </w:p>
        </w:tc>
        <w:tc>
          <w:tcPr>
            <w:tcW w:w="2948" w:type="dxa"/>
            <w:tcBorders>
              <w:top w:val="single" w:sz="4" w:space="0" w:color="auto"/>
              <w:left w:val="nil"/>
              <w:bottom w:val="nil"/>
              <w:right w:val="nil"/>
            </w:tcBorders>
          </w:tcPr>
          <w:p w:rsidR="0042002D" w:rsidRDefault="0042002D">
            <w:pPr>
              <w:pStyle w:val="ConsPlusNormal"/>
              <w:jc w:val="center"/>
            </w:pPr>
            <w:r>
              <w:t>(подпись)</w:t>
            </w:r>
          </w:p>
        </w:tc>
        <w:tc>
          <w:tcPr>
            <w:tcW w:w="567" w:type="dxa"/>
            <w:tcBorders>
              <w:top w:val="nil"/>
              <w:left w:val="nil"/>
              <w:bottom w:val="nil"/>
              <w:right w:val="nil"/>
            </w:tcBorders>
          </w:tcPr>
          <w:p w:rsidR="0042002D" w:rsidRDefault="0042002D">
            <w:pPr>
              <w:pStyle w:val="ConsPlusNormal"/>
            </w:pPr>
          </w:p>
        </w:tc>
        <w:tc>
          <w:tcPr>
            <w:tcW w:w="3402" w:type="dxa"/>
            <w:tcBorders>
              <w:top w:val="single" w:sz="4" w:space="0" w:color="auto"/>
              <w:left w:val="nil"/>
              <w:bottom w:val="nil"/>
              <w:right w:val="nil"/>
            </w:tcBorders>
          </w:tcPr>
          <w:p w:rsidR="0042002D" w:rsidRDefault="0042002D">
            <w:pPr>
              <w:pStyle w:val="ConsPlusNormal"/>
              <w:jc w:val="center"/>
            </w:pPr>
            <w:r>
              <w:t>(Ф.И.О.)</w:t>
            </w:r>
          </w:p>
        </w:tc>
      </w:tr>
      <w:tr w:rsidR="0042002D">
        <w:tblPrEx>
          <w:tblBorders>
            <w:insideH w:val="none" w:sz="0" w:space="0" w:color="auto"/>
          </w:tblBorders>
        </w:tblPrEx>
        <w:tc>
          <w:tcPr>
            <w:tcW w:w="2154" w:type="dxa"/>
            <w:tcBorders>
              <w:top w:val="nil"/>
              <w:left w:val="nil"/>
              <w:bottom w:val="nil"/>
              <w:right w:val="nil"/>
            </w:tcBorders>
          </w:tcPr>
          <w:p w:rsidR="0042002D" w:rsidRDefault="0042002D">
            <w:pPr>
              <w:pStyle w:val="ConsPlusNormal"/>
            </w:pPr>
          </w:p>
        </w:tc>
        <w:tc>
          <w:tcPr>
            <w:tcW w:w="2948" w:type="dxa"/>
            <w:tcBorders>
              <w:top w:val="nil"/>
              <w:left w:val="nil"/>
              <w:bottom w:val="single" w:sz="4" w:space="0" w:color="auto"/>
              <w:right w:val="nil"/>
            </w:tcBorders>
          </w:tcPr>
          <w:p w:rsidR="0042002D" w:rsidRDefault="0042002D">
            <w:pPr>
              <w:pStyle w:val="ConsPlusNormal"/>
            </w:pPr>
          </w:p>
        </w:tc>
        <w:tc>
          <w:tcPr>
            <w:tcW w:w="567" w:type="dxa"/>
            <w:tcBorders>
              <w:top w:val="nil"/>
              <w:left w:val="nil"/>
              <w:bottom w:val="nil"/>
              <w:right w:val="nil"/>
            </w:tcBorders>
          </w:tcPr>
          <w:p w:rsidR="0042002D" w:rsidRDefault="0042002D">
            <w:pPr>
              <w:pStyle w:val="ConsPlusNormal"/>
            </w:pPr>
          </w:p>
        </w:tc>
        <w:tc>
          <w:tcPr>
            <w:tcW w:w="3402" w:type="dxa"/>
            <w:tcBorders>
              <w:top w:val="nil"/>
              <w:left w:val="nil"/>
              <w:bottom w:val="single" w:sz="4" w:space="0" w:color="auto"/>
              <w:right w:val="nil"/>
            </w:tcBorders>
          </w:tcPr>
          <w:p w:rsidR="0042002D" w:rsidRDefault="0042002D">
            <w:pPr>
              <w:pStyle w:val="ConsPlusNormal"/>
            </w:pPr>
          </w:p>
        </w:tc>
      </w:tr>
      <w:tr w:rsidR="0042002D">
        <w:tblPrEx>
          <w:tblBorders>
            <w:insideH w:val="none" w:sz="0" w:space="0" w:color="auto"/>
          </w:tblBorders>
        </w:tblPrEx>
        <w:tc>
          <w:tcPr>
            <w:tcW w:w="2154" w:type="dxa"/>
            <w:tcBorders>
              <w:top w:val="nil"/>
              <w:left w:val="nil"/>
              <w:bottom w:val="nil"/>
              <w:right w:val="nil"/>
            </w:tcBorders>
          </w:tcPr>
          <w:p w:rsidR="0042002D" w:rsidRDefault="0042002D">
            <w:pPr>
              <w:pStyle w:val="ConsPlusNormal"/>
            </w:pPr>
          </w:p>
        </w:tc>
        <w:tc>
          <w:tcPr>
            <w:tcW w:w="2948" w:type="dxa"/>
            <w:tcBorders>
              <w:top w:val="single" w:sz="4" w:space="0" w:color="auto"/>
              <w:left w:val="nil"/>
              <w:bottom w:val="nil"/>
              <w:right w:val="nil"/>
            </w:tcBorders>
          </w:tcPr>
          <w:p w:rsidR="0042002D" w:rsidRDefault="0042002D">
            <w:pPr>
              <w:pStyle w:val="ConsPlusNormal"/>
              <w:jc w:val="center"/>
            </w:pPr>
            <w:r>
              <w:t>(подпись)</w:t>
            </w:r>
          </w:p>
        </w:tc>
        <w:tc>
          <w:tcPr>
            <w:tcW w:w="567" w:type="dxa"/>
            <w:tcBorders>
              <w:top w:val="nil"/>
              <w:left w:val="nil"/>
              <w:bottom w:val="nil"/>
              <w:right w:val="nil"/>
            </w:tcBorders>
          </w:tcPr>
          <w:p w:rsidR="0042002D" w:rsidRDefault="0042002D">
            <w:pPr>
              <w:pStyle w:val="ConsPlusNormal"/>
            </w:pPr>
          </w:p>
        </w:tc>
        <w:tc>
          <w:tcPr>
            <w:tcW w:w="3402" w:type="dxa"/>
            <w:tcBorders>
              <w:top w:val="single" w:sz="4" w:space="0" w:color="auto"/>
              <w:left w:val="nil"/>
              <w:bottom w:val="nil"/>
              <w:right w:val="nil"/>
            </w:tcBorders>
          </w:tcPr>
          <w:p w:rsidR="0042002D" w:rsidRDefault="0042002D">
            <w:pPr>
              <w:pStyle w:val="ConsPlusNormal"/>
              <w:jc w:val="center"/>
            </w:pPr>
            <w:r>
              <w:t>(Ф.И.О.)</w:t>
            </w:r>
          </w:p>
        </w:tc>
      </w:tr>
    </w:tbl>
    <w:p w:rsidR="0042002D" w:rsidRDefault="004200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6009"/>
      </w:tblGrid>
      <w:tr w:rsidR="0042002D">
        <w:tc>
          <w:tcPr>
            <w:tcW w:w="2154" w:type="dxa"/>
            <w:tcBorders>
              <w:top w:val="nil"/>
              <w:left w:val="nil"/>
              <w:bottom w:val="nil"/>
              <w:right w:val="nil"/>
            </w:tcBorders>
          </w:tcPr>
          <w:p w:rsidR="0042002D" w:rsidRDefault="0042002D">
            <w:pPr>
              <w:pStyle w:val="ConsPlusNormal"/>
            </w:pPr>
            <w:r>
              <w:t>Составлен</w:t>
            </w:r>
          </w:p>
        </w:tc>
        <w:tc>
          <w:tcPr>
            <w:tcW w:w="6009" w:type="dxa"/>
            <w:tcBorders>
              <w:top w:val="nil"/>
              <w:left w:val="nil"/>
              <w:bottom w:val="nil"/>
              <w:right w:val="nil"/>
            </w:tcBorders>
          </w:tcPr>
          <w:p w:rsidR="0042002D" w:rsidRDefault="0042002D">
            <w:pPr>
              <w:pStyle w:val="ConsPlusNormal"/>
            </w:pPr>
            <w:r>
              <w:t>"__" ______________ 20__ г.</w:t>
            </w:r>
          </w:p>
        </w:tc>
      </w:tr>
      <w:tr w:rsidR="0042002D">
        <w:tc>
          <w:tcPr>
            <w:tcW w:w="2154" w:type="dxa"/>
            <w:tcBorders>
              <w:top w:val="nil"/>
              <w:left w:val="nil"/>
              <w:bottom w:val="nil"/>
              <w:right w:val="nil"/>
            </w:tcBorders>
          </w:tcPr>
          <w:p w:rsidR="0042002D" w:rsidRDefault="0042002D">
            <w:pPr>
              <w:pStyle w:val="ConsPlusNormal"/>
            </w:pPr>
            <w:r>
              <w:t>Актуализирован</w:t>
            </w:r>
          </w:p>
        </w:tc>
        <w:tc>
          <w:tcPr>
            <w:tcW w:w="6009" w:type="dxa"/>
            <w:tcBorders>
              <w:top w:val="nil"/>
              <w:left w:val="nil"/>
              <w:bottom w:val="nil"/>
              <w:right w:val="nil"/>
            </w:tcBorders>
          </w:tcPr>
          <w:p w:rsidR="0042002D" w:rsidRDefault="0042002D">
            <w:pPr>
              <w:pStyle w:val="ConsPlusNormal"/>
            </w:pPr>
            <w:r>
              <w:t>"__" ______________ 20__ г.</w:t>
            </w:r>
          </w:p>
        </w:tc>
      </w:tr>
    </w:tbl>
    <w:p w:rsidR="0042002D" w:rsidRDefault="0042002D">
      <w:pPr>
        <w:pStyle w:val="ConsPlusNormal"/>
        <w:jc w:val="both"/>
      </w:pPr>
    </w:p>
    <w:p w:rsidR="0042002D" w:rsidRDefault="0042002D">
      <w:pPr>
        <w:pStyle w:val="ConsPlusNormal"/>
        <w:jc w:val="both"/>
      </w:pPr>
    </w:p>
    <w:p w:rsidR="0042002D" w:rsidRDefault="0042002D">
      <w:pPr>
        <w:pStyle w:val="ConsPlusNormal"/>
        <w:pBdr>
          <w:top w:val="single" w:sz="6" w:space="0" w:color="auto"/>
        </w:pBdr>
        <w:spacing w:before="100" w:after="100"/>
        <w:jc w:val="both"/>
        <w:rPr>
          <w:sz w:val="2"/>
          <w:szCs w:val="2"/>
        </w:rPr>
      </w:pPr>
    </w:p>
    <w:p w:rsidR="0044241E" w:rsidRDefault="0044241E"/>
    <w:sectPr w:rsidR="0044241E" w:rsidSect="005D3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2D"/>
    <w:rsid w:val="0042002D"/>
    <w:rsid w:val="0044241E"/>
    <w:rsid w:val="005B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38861-7AED-4207-B1FA-5DB8859F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0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00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00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8304FDCBC581BB28CECB271E36381C3BF1F91D72B74A93ABC4771F64124760983D6B3048C3B2AF4A6232EAC01yCg8M" TargetMode="External"/><Relationship Id="rId5" Type="http://schemas.openxmlformats.org/officeDocument/2006/relationships/hyperlink" Target="consultantplus://offline/ref=58304FDCBC581BB28CECB271E36381C3BD1898D62C76A93ABC4771F64124760991D6EB0B8D3660A4E36821AD05D657D500BAFF9EyFgBM"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5118</Words>
  <Characters>29178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 Галина Николаевна</dc:creator>
  <cp:keywords/>
  <dc:description/>
  <cp:lastModifiedBy>Пользователь Windows</cp:lastModifiedBy>
  <cp:revision>2</cp:revision>
  <dcterms:created xsi:type="dcterms:W3CDTF">2020-11-16T12:43:00Z</dcterms:created>
  <dcterms:modified xsi:type="dcterms:W3CDTF">2020-11-16T12:43:00Z</dcterms:modified>
</cp:coreProperties>
</file>