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247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представления финансовым органом субъекта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Минфин России информации об отборе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87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010"/>
        <w:gridCol w:w="2010"/>
        <w:gridCol w:w="2030"/>
        <w:gridCol w:w="3679"/>
        <w:gridCol w:w="3170"/>
        <w:gridCol w:w="2551"/>
      </w:tblGrid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20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бюджета бюджетной системы</w:t>
            </w:r>
          </w:p>
        </w:tc>
        <w:tc>
          <w:tcPr>
            <w:tcW w:w="20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ГРБС</w:t>
            </w:r>
          </w:p>
        </w:tc>
        <w:tc>
          <w:tcPr>
            <w:tcW w:w="20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реквизиты нормативно-правового акта, регулирующего предоставление субсидии</w:t>
            </w:r>
          </w:p>
        </w:tc>
        <w:tc>
          <w:tcPr>
            <w:tcW w:w="3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о проведении отбора получателей субсидий (ссылка на сайт)</w:t>
            </w:r>
          </w:p>
        </w:tc>
        <w:tc>
          <w:tcPr>
            <w:tcW w:w="31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об участниках отбора получателей субсидии (ссылка на сайт)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о результатах отбора получателей субсидии (ссылка на сайт)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0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1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Красновишерского городского округа</w:t>
            </w:r>
          </w:p>
        </w:tc>
        <w:tc>
          <w:tcPr>
            <w:tcW w:w="20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Красновишерского городского округа</w:t>
            </w:r>
          </w:p>
        </w:tc>
        <w:tc>
          <w:tcPr>
            <w:tcW w:w="20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Постановление администрации Красновишерского городского округа от </w:t>
            </w:r>
            <w:r>
              <w:rPr>
                <w:rFonts w:cs="Times New Roman" w:ascii="Times New Roman" w:hAnsi="Times New Roman"/>
                <w:szCs w:val="28"/>
              </w:rPr>
              <w:t xml:space="preserve">17 ноября 2020 г. № 992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zCs w:val="28"/>
              </w:rPr>
              <w:t xml:space="preserve">«Об утверждении Порядка предоставления субсидий сельскохозяйственным товаропроизводителям из бюджета Красновишерского городского округа в целях возмещения части затрат, связанных с реализацией проектной деятельности»  (в редакции от  13 июля 2021 г. № 715) </w:t>
            </w:r>
            <w:r>
              <w:rPr>
                <w:rFonts w:cs="Times New Roman" w:ascii="Times New Roman" w:hAnsi="Times New Roman"/>
              </w:rPr>
              <w:t xml:space="preserve"> (далее – Порядок)</w:t>
            </w:r>
          </w:p>
        </w:tc>
        <w:tc>
          <w:tcPr>
            <w:tcW w:w="36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Отбор проводится администрацией Красновишерского городского округа в соответствии с Порядком. Срок проведения отбора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 августа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начала приема заявок: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26 июля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окончания приема заявок: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 августа 2021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Время и место приема заявок на участие в отборе: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Прием заявок и пакета документов осуществляется администрацией Красновишерского городского округа по адресу: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г. Красновишерск, ул. Дзержинского, 6а,  кабинет 224, в рабочие дни с 8 час. 00 мин. до 17 час. 00 мин., перерыв на обед с 12 час. 00 мин. до 13 час. 00 мин.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Контактный телефон уполномоченного лица от администрации Красновишерского городского округа для справок: 8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(342) 3 03 22.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Адрес страницы сайта, на котором обеспечивается проведение отбора: </w:t>
            </w:r>
            <w:hyperlink r:id="rId2">
              <w:r>
                <w:rPr>
                  <w:rFonts w:eastAsia="Times New Roman" w:cs="Times New Roman" w:ascii="Times New Roman" w:hAnsi="Times New Roman"/>
                  <w:bCs/>
                  <w:color w:val="000000"/>
                  <w:sz w:val="22"/>
                  <w:szCs w:val="22"/>
                  <w:highlight w:val="white"/>
                  <w:u w:val="single"/>
                  <w:lang w:eastAsia="ru-RU"/>
                </w:rPr>
                <w:t>http://красновишерск-адм.рф/ekonomika/razvitije_selskogo_khozajstva</w:t>
              </w:r>
            </w:hyperlink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highlight w:val="white"/>
                <w:lang w:eastAsia="ru-RU"/>
              </w:rPr>
              <w:t>/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единый портал бюджетной системы Российской Федерации (далее - единый портал)</w:t>
            </w:r>
          </w:p>
        </w:tc>
        <w:tc>
          <w:tcPr>
            <w:tcW w:w="31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отбора должны соответствовать следующим требованиям: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 участника отбора должна отсутствовать просроченная задолженность по возврату в бюджет Красновишерского городского округа субсидий, предоставленных в том числе в соответствии с иными правовыми актами, и иная просроченная задолженность перед бюджетом Красновишерского городского округа;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отбора (сельскохозяйственные производители) не должны находиться в процессе реорганизации, ликвидации, в отношении них не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 физическом лице - производителе товаров, работ, услуг, являющихся участниками отбора;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участники отбора не должны получать средства из местного бюджета, из которого планируется предоставление субсидии в соответствии с правовым актом, на цели, установленные правовым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актом.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Ссылка: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bCs/>
                  <w:color w:val="111111"/>
                  <w:sz w:val="22"/>
                  <w:szCs w:val="22"/>
                  <w:highlight w:val="white"/>
                  <w:u w:val="single"/>
                  <w:lang w:eastAsia="ru-RU"/>
                </w:rPr>
                <w:t>http://красновишерск-адм.рф/ekonomika/razvitije_selskogo_khozajstva</w:t>
              </w:r>
            </w:hyperlink>
            <w:r>
              <w:rPr>
                <w:rFonts w:eastAsia="Times New Roman" w:cs="Times New Roman" w:ascii="Times New Roman" w:hAnsi="Times New Roman"/>
                <w:bCs/>
                <w:color w:val="111111"/>
                <w:sz w:val="22"/>
                <w:szCs w:val="22"/>
                <w:highlight w:val="white"/>
                <w:u w:val="single"/>
                <w:lang w:eastAsia="ru-RU"/>
              </w:rPr>
              <w:t>/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Информация о результатах отбора получателей субсидии публикуется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не позднее 14-го календарного дня, следующего за днем определения победителя отбора (до 7 сетября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2021 г.)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Ссылка: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Fonts w:eastAsia="Times New Roman" w:cs="Times New Roman" w:ascii="Times New Roman" w:hAnsi="Times New Roman"/>
                  <w:bCs/>
                  <w:color w:val="000000"/>
                  <w:sz w:val="22"/>
                  <w:szCs w:val="22"/>
                  <w:highlight w:val="white"/>
                  <w:u w:val="single"/>
                  <w:lang w:eastAsia="ru-RU"/>
                </w:rPr>
                <w:t>http://красновишерск-адм.рф/ekonomika/razvitije_selskogo_khozajstva</w:t>
              </w:r>
            </w:hyperlink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highlight w:val="white"/>
                <w:lang w:eastAsia="ru-RU"/>
              </w:rPr>
              <w:t>/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56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--7sbbgmdunexdmxgjg0j.xn--p1ai/ekonomika/razvitije_selskogo_khozajstva" TargetMode="External"/><Relationship Id="rId3" Type="http://schemas.openxmlformats.org/officeDocument/2006/relationships/hyperlink" Target="http://xn----7sbbgmdunexdmxgjg0j.xn--p1ai/ekonomika/razvitije_selskogo_khozajstva" TargetMode="External"/><Relationship Id="rId4" Type="http://schemas.openxmlformats.org/officeDocument/2006/relationships/hyperlink" Target="http://xn----7sbbgmdunexdmxgjg0j.xn--p1ai/ekonomika/razvitije_selskogo_khozajstv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LibreOffice/6.4.6.2$Windows_X86_64 LibreOffice_project/0ce51a4fd21bff07a5c061082cc82c5ed232f115</Application>
  <Pages>3</Pages>
  <Words>515</Words>
  <Characters>3824</Characters>
  <CharactersWithSpaces>4303</CharactersWithSpaces>
  <Paragraphs>44</Paragraphs>
  <Company>Управление муниципальными учреждениями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2021-07-13T04:34:00Z</dcterms:created>
  <dc:creator>1</dc:creator>
  <dc:description/>
  <dc:language>ru-RU</dc:language>
  <cp:lastModifiedBy/>
  <dcterms:modified xsi:type="dcterms:W3CDTF">2021-08-05T09:11:29Z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муниципальными учреждениями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