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Комиссия по делам несовершеннолетних и защите их прав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Красновишерского городского округа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 января 2021 г.                                                                                                                       № 1/1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утверждении Комплексного Плана мероприятий, направленных на профилактику правонарушений и преступлений среди несовершеннолетних на территории Красновишерского городского округа, на 2020-2022 годы.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Во исполнение пункта 1.2 постановления комиссии по делам несовершеннолетних и защите их прав Пермского края от 31 июля 2020 г. № 14 «Об основных статистических показателях по итогам 1 полугодия 2020 года в области профилактики детского и семейного неблагополучия»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Заслушав и обсудив предложения субъектов системы профилактики безнадзорности и правонарушений несовершеннолетних по включению мероприятий в Комплексный План мероприятий, направленных на профилактику правонарушений и преступлений среди несовершеннолетних на территории Красновишерского городского округа, на 2020-2022 годы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Комиссия по делам несовершеннолетних и защите их прав Красновишерского городского округа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ПОСТАНОВЛЯЕТ: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Утвердить Комплексного Плана мероприятий, направленных на профилактику правонарушений и преступлений среди несовершеннолетних на территории Красновишерского городского округа, на 2020-2022 годы (далее План).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Субъектам системы профилактики (Департамент муниципальных учреждений, ГБПОУ «УПТ», отдел по Красновишерскому городскому округу МТУ № 7 Минсоцразвития края, территориальный отдел по Красновишерскому району ГКУ ЦЗН Пермского края, ГБУЗ ПК «Красновишерская ЦРБ», Отделение МВД России по Красновишерскому городскому округу, Красновишерский филиал отделения по сопровождению семей с детьми на дому ГКУ СО ПК «ЦПД» г. Березники, филиал по Красновишерскому району ФКУ УИИ ГУФСИН России по Пермскому краю):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Обеспечить исполнение мероприятий, включенных в План в части их касающейся.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Срок: постоянно.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Направлять в Комиссию по делам несовершеннолетних и защите их прав Красновишерского городского округа информацию о ходе реализации Плана.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Срок: один раз в полугодие (до 1 июля, до 24 декабря текущего года).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Председательствующий                                 </w:t>
        <w:tab/>
        <w:tab/>
        <w:t xml:space="preserve">                                     Е.И. Бердникова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993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b w:val="false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86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qFormat/>
    <w:rsid w:val="00dd1a42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color w:val="FF0000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с отступом 2 Знак"/>
    <w:basedOn w:val="DefaultParagraphFont"/>
    <w:link w:val="21"/>
    <w:qFormat/>
    <w:rsid w:val="006f1713"/>
    <w:rPr>
      <w:rFonts w:ascii="Times New Roman" w:hAnsi="Times New Roman" w:eastAsia="Times New Roman" w:cs="Times New Roman"/>
      <w:szCs w:val="20"/>
      <w:u w:val="single"/>
      <w:lang w:eastAsia="ru-RU"/>
    </w:rPr>
  </w:style>
  <w:style w:type="character" w:styleId="Bodytextbold" w:customStyle="1">
    <w:name w:val="bodytextbold"/>
    <w:basedOn w:val="DefaultParagraphFont"/>
    <w:qFormat/>
    <w:rsid w:val="006f1713"/>
    <w:rPr/>
  </w:style>
  <w:style w:type="character" w:styleId="1" w:customStyle="1">
    <w:name w:val="1"/>
    <w:basedOn w:val="DefaultParagraphFont"/>
    <w:qFormat/>
    <w:rsid w:val="006f1713"/>
    <w:rPr/>
  </w:style>
  <w:style w:type="character" w:styleId="22" w:customStyle="1">
    <w:name w:val="Основной текст 2 Знак"/>
    <w:basedOn w:val="DefaultParagraphFont"/>
    <w:link w:val="24"/>
    <w:uiPriority w:val="99"/>
    <w:semiHidden/>
    <w:qFormat/>
    <w:rsid w:val="00bf2d84"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1e327c"/>
    <w:rPr>
      <w:rFonts w:ascii="Tahoma" w:hAnsi="Tahoma" w:cs="Tahoma"/>
      <w:sz w:val="16"/>
      <w:szCs w:val="16"/>
    </w:rPr>
  </w:style>
  <w:style w:type="character" w:styleId="23" w:customStyle="1">
    <w:name w:val="Заголовок 2 Знак"/>
    <w:basedOn w:val="DefaultParagraphFont"/>
    <w:link w:val="2"/>
    <w:qFormat/>
    <w:rsid w:val="00dd1a42"/>
    <w:rPr>
      <w:rFonts w:ascii="Times New Roman" w:hAnsi="Times New Roman" w:eastAsia="Times New Roman" w:cs="Times New Roman"/>
      <w:color w:val="FF0000"/>
      <w:sz w:val="28"/>
      <w:szCs w:val="20"/>
      <w:lang w:eastAsia="ru-RU"/>
    </w:rPr>
  </w:style>
  <w:style w:type="character" w:styleId="SubtleReference">
    <w:name w:val="Subtle Reference"/>
    <w:basedOn w:val="DefaultParagraphFont"/>
    <w:uiPriority w:val="31"/>
    <w:qFormat/>
    <w:rsid w:val="009b12d9"/>
    <w:rPr>
      <w:smallCaps/>
      <w:color w:val="ED7D31" w:themeColor="accent2"/>
      <w:u w:val="single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da24fd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da24fd"/>
    <w:rPr/>
  </w:style>
  <w:style w:type="character" w:styleId="Style16">
    <w:name w:val="Интернет-ссылка"/>
    <w:basedOn w:val="DefaultParagraphFont"/>
    <w:uiPriority w:val="99"/>
    <w:semiHidden/>
    <w:unhideWhenUsed/>
    <w:rsid w:val="005f4d2c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link w:val="22"/>
    <w:unhideWhenUsed/>
    <w:qFormat/>
    <w:rsid w:val="006f1713"/>
    <w:pPr>
      <w:widowControl/>
      <w:bidi w:val="0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u w:val="single"/>
      <w:lang w:eastAsia="ru-RU" w:val="ru-RU" w:bidi="ar-SA"/>
    </w:rPr>
  </w:style>
  <w:style w:type="paragraph" w:styleId="24" w:customStyle="1">
    <w:name w:val="2"/>
    <w:basedOn w:val="Normal"/>
    <w:qFormat/>
    <w:rsid w:val="006f17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0" w:customStyle="1">
    <w:name w:val="bodytext20"/>
    <w:basedOn w:val="Normal"/>
    <w:qFormat/>
    <w:rsid w:val="006f17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5"/>
    <w:uiPriority w:val="99"/>
    <w:semiHidden/>
    <w:unhideWhenUsed/>
    <w:qFormat/>
    <w:rsid w:val="00bf2d84"/>
    <w:pPr>
      <w:spacing w:lineRule="auto" w:line="480" w:before="0" w:after="120"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1e32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da24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da24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0567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1510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1AE4-8643-4A72-AA85-E4A50FB2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Application>LibreOffice/6.4.4.2$Windows_x86 LibreOffice_project/3d775be2011f3886db32dfd395a6a6d1ca2630ff</Application>
  <Pages>1</Pages>
  <Words>261</Words>
  <Characters>1813</Characters>
  <CharactersWithSpaces>2248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2020-12-29T20:41:00Z</dcterms:created>
  <dc:creator>Ильиных Светлана Геннадьевна</dc:creator>
  <dc:description/>
  <dc:language>ru-RU</dc:language>
  <cp:lastModifiedBy/>
  <cp:lastPrinted>2021-02-18T10:42:00Z</cp:lastPrinted>
  <dcterms:modified xsi:type="dcterms:W3CDTF">2021-04-08T08:30:07Z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