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AD" w:rsidRDefault="001A10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10AD" w:rsidRDefault="001A10AD">
      <w:pPr>
        <w:pStyle w:val="ConsPlusNormal"/>
        <w:jc w:val="both"/>
        <w:outlineLvl w:val="0"/>
      </w:pPr>
    </w:p>
    <w:p w:rsidR="001A10AD" w:rsidRDefault="001A10AD">
      <w:pPr>
        <w:pStyle w:val="ConsPlusTitle"/>
        <w:jc w:val="center"/>
      </w:pPr>
      <w:r>
        <w:t>ДУМА КРАСНОВИШЕРСКОГО ГОРОДСКОГО ПОСЕЛЕНИЯ</w:t>
      </w:r>
    </w:p>
    <w:p w:rsidR="001A10AD" w:rsidRDefault="001A10AD">
      <w:pPr>
        <w:pStyle w:val="ConsPlusTitle"/>
        <w:jc w:val="center"/>
      </w:pPr>
    </w:p>
    <w:p w:rsidR="001A10AD" w:rsidRDefault="001A10AD">
      <w:pPr>
        <w:pStyle w:val="ConsPlusTitle"/>
        <w:jc w:val="center"/>
      </w:pPr>
      <w:r>
        <w:t>РЕШЕНИЕ</w:t>
      </w:r>
    </w:p>
    <w:p w:rsidR="001A10AD" w:rsidRDefault="001A10AD">
      <w:pPr>
        <w:pStyle w:val="ConsPlusTitle"/>
        <w:jc w:val="center"/>
      </w:pPr>
      <w:r>
        <w:t>от 30 сентября 2016 г. N 336</w:t>
      </w:r>
    </w:p>
    <w:p w:rsidR="001A10AD" w:rsidRDefault="001A10AD">
      <w:pPr>
        <w:pStyle w:val="ConsPlusTitle"/>
        <w:jc w:val="center"/>
      </w:pPr>
    </w:p>
    <w:p w:rsidR="001A10AD" w:rsidRDefault="001A10AD">
      <w:pPr>
        <w:pStyle w:val="ConsPlusTitle"/>
        <w:jc w:val="center"/>
      </w:pPr>
      <w:r>
        <w:t>О ПРЕДЕЛЬНЫХ ТАРИФАХ НА ПЕРЕВОЗКИ ПАССАЖИРОВ И БАГАЖА</w:t>
      </w:r>
    </w:p>
    <w:p w:rsidR="001A10AD" w:rsidRDefault="001A10AD">
      <w:pPr>
        <w:pStyle w:val="ConsPlusTitle"/>
        <w:jc w:val="center"/>
      </w:pPr>
      <w:r>
        <w:t>КРАСНОВИШЕРСКИМ ГОРОДСКИМ ТРАНСПОРТОМ ОБЩЕГО ПОЛЬЗОВАНИЯ</w:t>
      </w:r>
    </w:p>
    <w:p w:rsidR="001A10AD" w:rsidRDefault="001A10AD">
      <w:pPr>
        <w:pStyle w:val="ConsPlusNormal"/>
        <w:jc w:val="both"/>
      </w:pPr>
    </w:p>
    <w:p w:rsidR="001A10AD" w:rsidRDefault="001A10A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Пермского края от 17.10.2006 N 20-КЗ "О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главы администрации Красновишерского городского поселения от 05.10.2007 N 171 "Об утверждении Методики по формированию тарифов на услуги по перевозке пассажиров автомобильным транспортом на поселенческих маршрутах" Дума Красновишерского городского поселения Пермского края решает:</w:t>
      </w:r>
    </w:p>
    <w:p w:rsidR="001A10AD" w:rsidRDefault="001A10AD">
      <w:pPr>
        <w:pStyle w:val="ConsPlusNormal"/>
        <w:jc w:val="both"/>
      </w:pPr>
    </w:p>
    <w:p w:rsidR="001A10AD" w:rsidRDefault="001A10AD">
      <w:pPr>
        <w:pStyle w:val="ConsPlusNormal"/>
        <w:ind w:firstLine="540"/>
        <w:jc w:val="both"/>
      </w:pPr>
      <w:r>
        <w:t>1. Утвердить предельный тариф на перевозку одного пассажира в красновишерском городском автомобильном транспорте общего пользования в размере 20 рублей.</w:t>
      </w:r>
    </w:p>
    <w:p w:rsidR="001A10AD" w:rsidRDefault="001A10AD">
      <w:pPr>
        <w:pStyle w:val="ConsPlusNormal"/>
        <w:spacing w:before="220"/>
        <w:ind w:firstLine="540"/>
        <w:jc w:val="both"/>
      </w:pPr>
      <w:r>
        <w:t>2. Утвердить предельный тариф на перевозку багажа (одного места ручной клади) в размере 50% от тарифа на перевозку одного пассажира.</w:t>
      </w:r>
    </w:p>
    <w:p w:rsidR="001A10AD" w:rsidRDefault="001A10AD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"Красная Вишера".</w:t>
      </w:r>
    </w:p>
    <w:p w:rsidR="001A10AD" w:rsidRDefault="001A10AD">
      <w:pPr>
        <w:pStyle w:val="ConsPlusNormal"/>
        <w:spacing w:before="220"/>
        <w:ind w:firstLine="540"/>
        <w:jc w:val="both"/>
      </w:pPr>
      <w:r>
        <w:t>4. Решение вступает в силу не ранее чем по истечении одного месяца со дня его официального опубликования.</w:t>
      </w:r>
    </w:p>
    <w:p w:rsidR="001A10AD" w:rsidRDefault="001A10AD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Думы Красновишерского городского поселения Пермского края от 29.04.2015 N 238 "О предельных тарифах на перевозки пассажиров и багажа красновишерским городским транспортом общего пользования".</w:t>
      </w:r>
    </w:p>
    <w:p w:rsidR="001A10AD" w:rsidRDefault="001A10AD">
      <w:pPr>
        <w:pStyle w:val="ConsPlusNormal"/>
        <w:spacing w:before="220"/>
        <w:ind w:firstLine="540"/>
        <w:jc w:val="both"/>
      </w:pPr>
      <w:r>
        <w:t>6. Контроль за выполнением настоящего решения возложить на председателя постоянной депутатской комиссии Думы Красновишерского городского поселения Пермского края по бюджету и экономической политике Гаджиеву С.З.</w:t>
      </w:r>
    </w:p>
    <w:p w:rsidR="001A10AD" w:rsidRDefault="001A10AD">
      <w:pPr>
        <w:pStyle w:val="ConsPlusNormal"/>
        <w:jc w:val="both"/>
      </w:pPr>
    </w:p>
    <w:p w:rsidR="001A10AD" w:rsidRDefault="001A10AD">
      <w:pPr>
        <w:pStyle w:val="ConsPlusNormal"/>
        <w:jc w:val="right"/>
      </w:pPr>
      <w:r>
        <w:t>Глава Красновишерского городского поселения</w:t>
      </w:r>
    </w:p>
    <w:p w:rsidR="001A10AD" w:rsidRDefault="001A10AD">
      <w:pPr>
        <w:pStyle w:val="ConsPlusNormal"/>
        <w:jc w:val="right"/>
      </w:pPr>
      <w:r>
        <w:t>Пермского края,</w:t>
      </w:r>
    </w:p>
    <w:p w:rsidR="001A10AD" w:rsidRDefault="001A10AD">
      <w:pPr>
        <w:pStyle w:val="ConsPlusNormal"/>
        <w:jc w:val="right"/>
      </w:pPr>
      <w:r>
        <w:t>председатель Думы Красновишерского</w:t>
      </w:r>
    </w:p>
    <w:p w:rsidR="001A10AD" w:rsidRDefault="001A10AD">
      <w:pPr>
        <w:pStyle w:val="ConsPlusNormal"/>
        <w:jc w:val="right"/>
      </w:pPr>
      <w:r>
        <w:t>городского поселения</w:t>
      </w:r>
    </w:p>
    <w:p w:rsidR="001A10AD" w:rsidRDefault="001A10AD">
      <w:pPr>
        <w:pStyle w:val="ConsPlusNormal"/>
        <w:jc w:val="right"/>
      </w:pPr>
      <w:r>
        <w:t>Пермского края</w:t>
      </w:r>
    </w:p>
    <w:p w:rsidR="001A10AD" w:rsidRDefault="001A10AD">
      <w:pPr>
        <w:pStyle w:val="ConsPlusNormal"/>
        <w:jc w:val="right"/>
      </w:pPr>
      <w:r>
        <w:t>С.В.КАЛИНИН</w:t>
      </w:r>
    </w:p>
    <w:p w:rsidR="001A10AD" w:rsidRDefault="001A10AD">
      <w:pPr>
        <w:pStyle w:val="ConsPlusNormal"/>
      </w:pPr>
      <w:r>
        <w:t>30.09.2016</w:t>
      </w:r>
    </w:p>
    <w:p w:rsidR="001A10AD" w:rsidRDefault="001A10AD">
      <w:pPr>
        <w:pStyle w:val="ConsPlusNormal"/>
        <w:jc w:val="both"/>
      </w:pPr>
    </w:p>
    <w:p w:rsidR="001A10AD" w:rsidRDefault="001A10AD">
      <w:pPr>
        <w:pStyle w:val="ConsPlusNormal"/>
        <w:jc w:val="both"/>
      </w:pPr>
    </w:p>
    <w:p w:rsidR="001A10AD" w:rsidRDefault="001A1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4D7" w:rsidRDefault="004634D7">
      <w:bookmarkStart w:id="0" w:name="_GoBack"/>
      <w:bookmarkEnd w:id="0"/>
    </w:p>
    <w:sectPr w:rsidR="004634D7" w:rsidSect="003F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AD"/>
    <w:rsid w:val="001A10AD"/>
    <w:rsid w:val="004634D7"/>
    <w:rsid w:val="00C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3B86A-81B4-400A-B429-63766E3D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0AB0ECBDA1E7CE4C7EB5A036B2CF7D0DA6A99BD246DB289EE251F6A8B6651A936DO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B5A036B2CF7D0DA6A99BDB44DF2B9FEE0CFCA0EF691894DBF0AB1C6F1619B876DB6EO5F" TargetMode="External"/><Relationship Id="rId5" Type="http://schemas.openxmlformats.org/officeDocument/2006/relationships/hyperlink" Target="consultantplus://offline/ref=E50AB0ECBDA1E7CE4C7EB5A036B2C57B0DA6A99BDA40DB2D9CEE0CFCA0EF691869O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Сученинов Александр Дмитриевич</dc:creator>
  <cp:keywords/>
  <dc:description/>
  <cp:lastModifiedBy>Сученинов Александр Дмитриевич</cp:lastModifiedBy>
  <cp:revision>2</cp:revision>
  <dcterms:created xsi:type="dcterms:W3CDTF">2018-03-28T05:16:00Z</dcterms:created>
  <dcterms:modified xsi:type="dcterms:W3CDTF">2018-03-28T05:16:00Z</dcterms:modified>
</cp:coreProperties>
</file>