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D3" w:rsidRDefault="00A13AD3">
      <w:pPr>
        <w:pStyle w:val="ConsPlusTitlePage"/>
      </w:pPr>
      <w:r>
        <w:t xml:space="preserve">Документ предоставлен </w:t>
      </w:r>
      <w:hyperlink r:id="rId4" w:history="1">
        <w:r>
          <w:rPr>
            <w:color w:val="0000FF"/>
          </w:rPr>
          <w:t>КонсультантПлюс</w:t>
        </w:r>
      </w:hyperlink>
      <w:r>
        <w:br/>
      </w:r>
    </w:p>
    <w:p w:rsidR="00A13AD3" w:rsidRDefault="00A13AD3">
      <w:pPr>
        <w:pStyle w:val="ConsPlusNormal"/>
        <w:jc w:val="both"/>
      </w:pPr>
    </w:p>
    <w:p w:rsidR="00A13AD3" w:rsidRDefault="00A13AD3">
      <w:pPr>
        <w:pStyle w:val="ConsPlusTitle"/>
        <w:jc w:val="center"/>
      </w:pPr>
      <w:r>
        <w:t>ГУБЕРНАТОР ПЕРМСКОГО КРАЯ</w:t>
      </w:r>
    </w:p>
    <w:p w:rsidR="00A13AD3" w:rsidRDefault="00A13AD3">
      <w:pPr>
        <w:pStyle w:val="ConsPlusTitle"/>
        <w:jc w:val="center"/>
      </w:pPr>
    </w:p>
    <w:p w:rsidR="00A13AD3" w:rsidRDefault="00A13AD3">
      <w:pPr>
        <w:pStyle w:val="ConsPlusTitle"/>
        <w:jc w:val="center"/>
      </w:pPr>
      <w:r>
        <w:t>УКАЗ</w:t>
      </w:r>
    </w:p>
    <w:p w:rsidR="00A13AD3" w:rsidRDefault="00A13AD3">
      <w:pPr>
        <w:pStyle w:val="ConsPlusTitle"/>
        <w:jc w:val="center"/>
      </w:pPr>
      <w:r>
        <w:t>от 19 июля 2012 г. N 44</w:t>
      </w:r>
    </w:p>
    <w:p w:rsidR="00A13AD3" w:rsidRDefault="00A13AD3">
      <w:pPr>
        <w:pStyle w:val="ConsPlusTitle"/>
        <w:jc w:val="center"/>
      </w:pPr>
    </w:p>
    <w:p w:rsidR="00A13AD3" w:rsidRDefault="00A13AD3">
      <w:pPr>
        <w:pStyle w:val="ConsPlusTitle"/>
        <w:jc w:val="center"/>
      </w:pPr>
      <w:r>
        <w:t>О МЕРАХ ПО РЕАЛИЗАЦИИ ОТДЕЛЬНЫХ ПОЛОЖЕНИЙ ЗАКОНОДАТЕЛЬСТВА</w:t>
      </w:r>
    </w:p>
    <w:p w:rsidR="00A13AD3" w:rsidRDefault="00A13AD3">
      <w:pPr>
        <w:pStyle w:val="ConsPlusTitle"/>
        <w:jc w:val="center"/>
      </w:pPr>
      <w:r>
        <w:t>РОССИЙСКОЙ ФЕДЕРАЦИИ В СФЕРЕ ПРОТИВОДЕЙСТВИЯ КОРРУПЦИИ</w:t>
      </w:r>
    </w:p>
    <w:p w:rsidR="00A13AD3" w:rsidRDefault="00A13AD3">
      <w:pPr>
        <w:pStyle w:val="ConsPlusTitle"/>
        <w:jc w:val="center"/>
      </w:pPr>
      <w:r>
        <w:t>НА МУНИЦИПАЛЬНОЙ СЛУЖБЕ В ПЕРМСКОМ КРАЕ</w:t>
      </w:r>
    </w:p>
    <w:p w:rsidR="00A13AD3" w:rsidRDefault="00A13AD3">
      <w:pPr>
        <w:pStyle w:val="ConsPlusNormal"/>
        <w:jc w:val="center"/>
      </w:pPr>
      <w:r>
        <w:t>Список изменяющих документов</w:t>
      </w:r>
    </w:p>
    <w:p w:rsidR="00A13AD3" w:rsidRDefault="00A13AD3">
      <w:pPr>
        <w:pStyle w:val="ConsPlusNormal"/>
        <w:jc w:val="center"/>
      </w:pPr>
      <w:r>
        <w:t xml:space="preserve">(в ред. </w:t>
      </w:r>
      <w:hyperlink r:id="rId5" w:history="1">
        <w:r>
          <w:rPr>
            <w:color w:val="0000FF"/>
          </w:rPr>
          <w:t>Указа</w:t>
        </w:r>
      </w:hyperlink>
      <w:r>
        <w:t xml:space="preserve"> Губернатора Пермского края</w:t>
      </w:r>
    </w:p>
    <w:p w:rsidR="00A13AD3" w:rsidRDefault="00A13AD3">
      <w:pPr>
        <w:pStyle w:val="ConsPlusNormal"/>
        <w:jc w:val="center"/>
      </w:pPr>
      <w:r>
        <w:t>от 20.10.2014 N 180)</w:t>
      </w:r>
    </w:p>
    <w:p w:rsidR="00A13AD3" w:rsidRDefault="00A13AD3">
      <w:pPr>
        <w:pStyle w:val="ConsPlusNormal"/>
        <w:jc w:val="both"/>
      </w:pPr>
    </w:p>
    <w:p w:rsidR="00A13AD3" w:rsidRDefault="00A13AD3">
      <w:pPr>
        <w:pStyle w:val="ConsPlusNonformat"/>
        <w:jc w:val="both"/>
      </w:pPr>
      <w:r>
        <w:t xml:space="preserve">                                     1        1</w:t>
      </w:r>
    </w:p>
    <w:p w:rsidR="00A13AD3" w:rsidRDefault="00A13AD3">
      <w:pPr>
        <w:pStyle w:val="ConsPlusNonformat"/>
        <w:jc w:val="both"/>
      </w:pPr>
      <w:r>
        <w:t xml:space="preserve">    В соответствии со </w:t>
      </w:r>
      <w:hyperlink r:id="rId6" w:history="1">
        <w:r>
          <w:rPr>
            <w:color w:val="0000FF"/>
          </w:rPr>
          <w:t>статьями 14</w:t>
        </w:r>
      </w:hyperlink>
      <w:r>
        <w:t xml:space="preserve">, </w:t>
      </w:r>
      <w:hyperlink r:id="rId7" w:history="1">
        <w:r>
          <w:rPr>
            <w:color w:val="0000FF"/>
          </w:rPr>
          <w:t>14</w:t>
        </w:r>
      </w:hyperlink>
      <w:r>
        <w:t xml:space="preserve"> , </w:t>
      </w:r>
      <w:hyperlink r:id="rId8" w:history="1">
        <w:r>
          <w:rPr>
            <w:color w:val="0000FF"/>
          </w:rPr>
          <w:t>15</w:t>
        </w:r>
      </w:hyperlink>
      <w:r>
        <w:t xml:space="preserve">, </w:t>
      </w:r>
      <w:hyperlink r:id="rId9" w:history="1">
        <w:r>
          <w:rPr>
            <w:color w:val="0000FF"/>
          </w:rPr>
          <w:t>27</w:t>
        </w:r>
      </w:hyperlink>
      <w:r>
        <w:t xml:space="preserve">  Федерального  закона  от  2</w:t>
      </w:r>
    </w:p>
    <w:p w:rsidR="00A13AD3" w:rsidRDefault="00A13AD3">
      <w:pPr>
        <w:pStyle w:val="ConsPlusNonformat"/>
        <w:jc w:val="both"/>
      </w:pPr>
      <w:r>
        <w:t>марта 2007 г. N 25-ФЗ "О  муниципальной  службе  в  Российской  Федерации",</w:t>
      </w:r>
    </w:p>
    <w:p w:rsidR="00A13AD3" w:rsidRDefault="00A13AD3">
      <w:pPr>
        <w:pStyle w:val="ConsPlusNonformat"/>
        <w:jc w:val="both"/>
      </w:pPr>
      <w:hyperlink r:id="rId10" w:history="1">
        <w:r>
          <w:rPr>
            <w:color w:val="0000FF"/>
          </w:rPr>
          <w:t>статьями 8</w:t>
        </w:r>
      </w:hyperlink>
      <w:r>
        <w:t xml:space="preserve"> и </w:t>
      </w:r>
      <w:hyperlink r:id="rId11" w:history="1">
        <w:r>
          <w:rPr>
            <w:color w:val="0000FF"/>
          </w:rPr>
          <w:t>12</w:t>
        </w:r>
      </w:hyperlink>
      <w:r>
        <w:t xml:space="preserve"> Федерального  закона  от  25  декабря  2008 г. N 273-ФЗ  "О</w:t>
      </w:r>
    </w:p>
    <w:p w:rsidR="00A13AD3" w:rsidRDefault="00A13AD3">
      <w:pPr>
        <w:pStyle w:val="ConsPlusNonformat"/>
        <w:jc w:val="both"/>
      </w:pPr>
      <w:r>
        <w:t xml:space="preserve">                                     1</w:t>
      </w:r>
    </w:p>
    <w:p w:rsidR="00A13AD3" w:rsidRDefault="00A13AD3">
      <w:pPr>
        <w:pStyle w:val="ConsPlusNonformat"/>
        <w:jc w:val="both"/>
      </w:pPr>
      <w:r>
        <w:t xml:space="preserve">противодействии коррупции", </w:t>
      </w:r>
      <w:hyperlink r:id="rId12" w:history="1">
        <w:r>
          <w:rPr>
            <w:color w:val="0000FF"/>
          </w:rPr>
          <w:t>статьей 9</w:t>
        </w:r>
      </w:hyperlink>
      <w:r>
        <w:t xml:space="preserve">  </w:t>
      </w:r>
      <w:hyperlink r:id="rId13" w:history="1">
        <w:r>
          <w:rPr>
            <w:color w:val="0000FF"/>
          </w:rPr>
          <w:t>Закона</w:t>
        </w:r>
      </w:hyperlink>
      <w:r>
        <w:t xml:space="preserve"> Пермского края от 4 мая  2008</w:t>
      </w:r>
    </w:p>
    <w:p w:rsidR="00A13AD3" w:rsidRDefault="00A13AD3">
      <w:pPr>
        <w:pStyle w:val="ConsPlusNonformat"/>
        <w:jc w:val="both"/>
      </w:pPr>
      <w:r>
        <w:t>г. N 228-ПК  "О  муниципальной  службе  в  Пермском  крае",  руководствуясь</w:t>
      </w:r>
    </w:p>
    <w:p w:rsidR="00A13AD3" w:rsidRDefault="00A13AD3">
      <w:pPr>
        <w:pStyle w:val="ConsPlusNonformat"/>
        <w:jc w:val="both"/>
      </w:pPr>
      <w:r>
        <w:t xml:space="preserve">указами  Президента  Российской Федерации от 21 сентября 2009 г. </w:t>
      </w:r>
      <w:hyperlink r:id="rId14" w:history="1">
        <w:r>
          <w:rPr>
            <w:color w:val="0000FF"/>
          </w:rPr>
          <w:t>N 1065</w:t>
        </w:r>
      </w:hyperlink>
      <w:r>
        <w:t xml:space="preserve">  "О</w:t>
      </w:r>
    </w:p>
    <w:p w:rsidR="00A13AD3" w:rsidRDefault="00A13AD3">
      <w:pPr>
        <w:pStyle w:val="ConsPlusNonformat"/>
        <w:jc w:val="both"/>
      </w:pPr>
      <w:r>
        <w:t>проверке  достоверности  и  полноты  сведений,  представляемых  гражданами,</w:t>
      </w:r>
    </w:p>
    <w:p w:rsidR="00A13AD3" w:rsidRDefault="00A13AD3">
      <w:pPr>
        <w:pStyle w:val="ConsPlusNonformat"/>
        <w:jc w:val="both"/>
      </w:pPr>
      <w:r>
        <w:t>претендующими на замещение должностей федеральной государственной службы, и</w:t>
      </w:r>
    </w:p>
    <w:p w:rsidR="00A13AD3" w:rsidRDefault="00A13AD3">
      <w:pPr>
        <w:pStyle w:val="ConsPlusNonformat"/>
        <w:jc w:val="both"/>
      </w:pPr>
      <w:r>
        <w:t>федеральными   государственными   служащими,   и   соблюдения  федеральными</w:t>
      </w:r>
    </w:p>
    <w:p w:rsidR="00A13AD3" w:rsidRDefault="00A13AD3">
      <w:pPr>
        <w:pStyle w:val="ConsPlusNonformat"/>
        <w:jc w:val="both"/>
      </w:pPr>
      <w:r>
        <w:t>государственными служащими требований к служебному поведению",  от  1  июля</w:t>
      </w:r>
    </w:p>
    <w:p w:rsidR="00A13AD3" w:rsidRDefault="00A13AD3">
      <w:pPr>
        <w:pStyle w:val="ConsPlusNonformat"/>
        <w:jc w:val="both"/>
      </w:pPr>
      <w:r>
        <w:t xml:space="preserve">2010 г. </w:t>
      </w:r>
      <w:hyperlink r:id="rId15" w:history="1">
        <w:r>
          <w:rPr>
            <w:color w:val="0000FF"/>
          </w:rPr>
          <w:t>N 821</w:t>
        </w:r>
      </w:hyperlink>
      <w:r>
        <w:t xml:space="preserve"> "О комиссиях по соблюдению требований к служебному  поведению</w:t>
      </w:r>
    </w:p>
    <w:p w:rsidR="00A13AD3" w:rsidRDefault="00A13AD3">
      <w:pPr>
        <w:pStyle w:val="ConsPlusNonformat"/>
        <w:jc w:val="both"/>
      </w:pPr>
      <w:r>
        <w:t>федеральных государственных служащих и урегулированию конфликта интересов",</w:t>
      </w:r>
    </w:p>
    <w:p w:rsidR="00A13AD3" w:rsidRDefault="00A13AD3">
      <w:pPr>
        <w:pStyle w:val="ConsPlusNonformat"/>
        <w:jc w:val="both"/>
      </w:pPr>
      <w:r>
        <w:t>постановляю:</w:t>
      </w:r>
    </w:p>
    <w:p w:rsidR="00A13AD3" w:rsidRDefault="00A13AD3">
      <w:pPr>
        <w:pStyle w:val="ConsPlusNormal"/>
        <w:jc w:val="both"/>
      </w:pPr>
    </w:p>
    <w:p w:rsidR="00A13AD3" w:rsidRDefault="00A13AD3">
      <w:pPr>
        <w:pStyle w:val="ConsPlusNormal"/>
        <w:ind w:firstLine="540"/>
        <w:jc w:val="both"/>
      </w:pPr>
      <w:r>
        <w:t xml:space="preserve">1. Утвердить прилагаемое </w:t>
      </w:r>
      <w:hyperlink w:anchor="P49" w:history="1">
        <w:r>
          <w:rPr>
            <w:color w:val="0000FF"/>
          </w:rPr>
          <w:t>Положение</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w:t>
      </w:r>
    </w:p>
    <w:p w:rsidR="00A13AD3" w:rsidRDefault="00A13AD3">
      <w:pPr>
        <w:pStyle w:val="ConsPlusNormal"/>
        <w:ind w:firstLine="540"/>
        <w:jc w:val="both"/>
      </w:pPr>
      <w:r>
        <w:t xml:space="preserve">2. Утвердить прилагаемый </w:t>
      </w:r>
      <w:hyperlink w:anchor="P178" w:history="1">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A13AD3" w:rsidRDefault="00A13AD3">
      <w:pPr>
        <w:pStyle w:val="ConsPlusNormal"/>
        <w:ind w:firstLine="540"/>
        <w:jc w:val="both"/>
      </w:pPr>
      <w:r>
        <w:t xml:space="preserve">3. 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16" w:history="1">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13AD3" w:rsidRDefault="00A13AD3">
      <w:pPr>
        <w:pStyle w:val="ConsPlusNormal"/>
        <w:ind w:firstLine="540"/>
        <w:jc w:val="both"/>
      </w:pPr>
      <w:r>
        <w:t>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w:t>
      </w:r>
    </w:p>
    <w:p w:rsidR="00A13AD3" w:rsidRDefault="00A13AD3">
      <w:pPr>
        <w:pStyle w:val="ConsPlusNormal"/>
        <w:ind w:firstLine="540"/>
        <w:jc w:val="both"/>
      </w:pPr>
      <w:r>
        <w:t>5. Настоящий Указ вступает в силу по истечении 10 дней после дня его официального опубликования.</w:t>
      </w:r>
    </w:p>
    <w:p w:rsidR="00A13AD3" w:rsidRDefault="00A13AD3">
      <w:pPr>
        <w:pStyle w:val="ConsPlusNormal"/>
        <w:ind w:firstLine="540"/>
        <w:jc w:val="both"/>
      </w:pPr>
      <w:r>
        <w:t>6. Контроль за исполнением указа возложить на руководителя администрации губернатора Пермского края Фролова А.В.</w:t>
      </w:r>
    </w:p>
    <w:p w:rsidR="00A13AD3" w:rsidRDefault="00A13AD3">
      <w:pPr>
        <w:pStyle w:val="ConsPlusNormal"/>
        <w:jc w:val="both"/>
      </w:pPr>
      <w:r>
        <w:lastRenderedPageBreak/>
        <w:t xml:space="preserve">(в ред. </w:t>
      </w:r>
      <w:hyperlink r:id="rId17" w:history="1">
        <w:r>
          <w:rPr>
            <w:color w:val="0000FF"/>
          </w:rPr>
          <w:t>Указа</w:t>
        </w:r>
      </w:hyperlink>
      <w:r>
        <w:t xml:space="preserve"> Губернатора Пермского края от 20.10.2014 N 180)</w:t>
      </w:r>
    </w:p>
    <w:p w:rsidR="00A13AD3" w:rsidRDefault="00A13AD3">
      <w:pPr>
        <w:pStyle w:val="ConsPlusNormal"/>
        <w:jc w:val="both"/>
      </w:pPr>
    </w:p>
    <w:p w:rsidR="00A13AD3" w:rsidRDefault="00A13AD3">
      <w:pPr>
        <w:pStyle w:val="ConsPlusNormal"/>
        <w:jc w:val="right"/>
      </w:pPr>
      <w:r>
        <w:t>В.Ф.БАСАРГИН</w:t>
      </w:r>
    </w:p>
    <w:p w:rsidR="00A13AD3" w:rsidRDefault="00A13AD3">
      <w:pPr>
        <w:pStyle w:val="ConsPlusNormal"/>
        <w:jc w:val="both"/>
      </w:pPr>
    </w:p>
    <w:p w:rsidR="00A13AD3" w:rsidRDefault="00A13AD3">
      <w:pPr>
        <w:pStyle w:val="ConsPlusNormal"/>
        <w:jc w:val="both"/>
      </w:pPr>
    </w:p>
    <w:p w:rsidR="00A13AD3" w:rsidRDefault="00A13AD3">
      <w:pPr>
        <w:pStyle w:val="ConsPlusNormal"/>
        <w:jc w:val="both"/>
      </w:pPr>
    </w:p>
    <w:p w:rsidR="00A13AD3" w:rsidRDefault="00A13AD3">
      <w:pPr>
        <w:pStyle w:val="ConsPlusNormal"/>
        <w:jc w:val="both"/>
      </w:pPr>
    </w:p>
    <w:p w:rsidR="00A13AD3" w:rsidRDefault="00A13AD3">
      <w:pPr>
        <w:pStyle w:val="ConsPlusNormal"/>
        <w:jc w:val="both"/>
      </w:pPr>
    </w:p>
    <w:p w:rsidR="00A13AD3" w:rsidRDefault="00A13AD3">
      <w:pPr>
        <w:pStyle w:val="ConsPlusNormal"/>
        <w:jc w:val="right"/>
      </w:pPr>
      <w:r>
        <w:t>УТВЕРЖДЕНО</w:t>
      </w:r>
    </w:p>
    <w:p w:rsidR="00A13AD3" w:rsidRDefault="00A13AD3">
      <w:pPr>
        <w:pStyle w:val="ConsPlusNormal"/>
        <w:jc w:val="right"/>
      </w:pPr>
      <w:r>
        <w:t>Указом</w:t>
      </w:r>
    </w:p>
    <w:p w:rsidR="00A13AD3" w:rsidRDefault="00A13AD3">
      <w:pPr>
        <w:pStyle w:val="ConsPlusNormal"/>
        <w:jc w:val="right"/>
      </w:pPr>
      <w:r>
        <w:t>губернатора</w:t>
      </w:r>
    </w:p>
    <w:p w:rsidR="00A13AD3" w:rsidRDefault="00A13AD3">
      <w:pPr>
        <w:pStyle w:val="ConsPlusNormal"/>
        <w:jc w:val="right"/>
      </w:pPr>
      <w:r>
        <w:t>Пермского края</w:t>
      </w:r>
    </w:p>
    <w:p w:rsidR="00A13AD3" w:rsidRDefault="00A13AD3">
      <w:pPr>
        <w:pStyle w:val="ConsPlusNormal"/>
        <w:jc w:val="right"/>
      </w:pPr>
      <w:r>
        <w:t>от 19.07.2012 N 44</w:t>
      </w:r>
    </w:p>
    <w:p w:rsidR="00A13AD3" w:rsidRDefault="00A13AD3">
      <w:pPr>
        <w:pStyle w:val="ConsPlusNormal"/>
        <w:jc w:val="both"/>
      </w:pPr>
    </w:p>
    <w:p w:rsidR="00A13AD3" w:rsidRDefault="00A13AD3">
      <w:pPr>
        <w:pStyle w:val="ConsPlusTitle"/>
        <w:jc w:val="center"/>
      </w:pPr>
      <w:bookmarkStart w:id="0" w:name="P49"/>
      <w:bookmarkEnd w:id="0"/>
      <w:r>
        <w:t>ПОЛОЖЕНИЕ</w:t>
      </w:r>
    </w:p>
    <w:p w:rsidR="00A13AD3" w:rsidRDefault="00A13AD3">
      <w:pPr>
        <w:pStyle w:val="ConsPlusTitle"/>
        <w:jc w:val="center"/>
      </w:pPr>
      <w:r>
        <w:t>О ПОРЯДКЕ ПРОВЕДЕНИЯ ПРОВЕРКИ В СФЕРЕ ПРОТИВОДЕЙСТВИЯ</w:t>
      </w:r>
    </w:p>
    <w:p w:rsidR="00A13AD3" w:rsidRDefault="00A13AD3">
      <w:pPr>
        <w:pStyle w:val="ConsPlusTitle"/>
        <w:jc w:val="center"/>
      </w:pPr>
      <w:r>
        <w:t>КОРРУПЦИИ, А ТАКЖЕ О ПОРЯДКЕ И СРОКАХ ПРИМЕНЕНИЯ ВЗЫСКАНИЙ</w:t>
      </w:r>
    </w:p>
    <w:p w:rsidR="00A13AD3" w:rsidRDefault="00A13AD3">
      <w:pPr>
        <w:pStyle w:val="ConsPlusTitle"/>
        <w:jc w:val="center"/>
      </w:pPr>
      <w:r>
        <w:t>ЗА КОРРУПЦИОННЫЕ ПРАВОНАРУШЕНИЯ НА МУНИЦИПАЛЬНОЙ СЛУЖБЕ</w:t>
      </w:r>
    </w:p>
    <w:p w:rsidR="00A13AD3" w:rsidRDefault="00A13AD3">
      <w:pPr>
        <w:pStyle w:val="ConsPlusTitle"/>
        <w:jc w:val="center"/>
      </w:pPr>
      <w:r>
        <w:t>В ПЕРМСКОМ КРАЕ</w:t>
      </w:r>
    </w:p>
    <w:p w:rsidR="00A13AD3" w:rsidRDefault="00A13AD3">
      <w:pPr>
        <w:pStyle w:val="ConsPlusNormal"/>
        <w:jc w:val="center"/>
      </w:pPr>
      <w:r>
        <w:t>Список изменяющих документов</w:t>
      </w:r>
    </w:p>
    <w:p w:rsidR="00A13AD3" w:rsidRDefault="00A13AD3">
      <w:pPr>
        <w:pStyle w:val="ConsPlusNormal"/>
        <w:jc w:val="center"/>
      </w:pPr>
      <w:r>
        <w:t xml:space="preserve">(в ред. </w:t>
      </w:r>
      <w:hyperlink r:id="rId18" w:history="1">
        <w:r>
          <w:rPr>
            <w:color w:val="0000FF"/>
          </w:rPr>
          <w:t>Указа</w:t>
        </w:r>
      </w:hyperlink>
      <w:r>
        <w:t xml:space="preserve"> Губернатора Пермского края</w:t>
      </w:r>
    </w:p>
    <w:p w:rsidR="00A13AD3" w:rsidRDefault="00A13AD3">
      <w:pPr>
        <w:pStyle w:val="ConsPlusNormal"/>
        <w:jc w:val="center"/>
      </w:pPr>
      <w:r>
        <w:t>от 20.10.2014 N 180)</w:t>
      </w:r>
    </w:p>
    <w:p w:rsidR="00A13AD3" w:rsidRDefault="00A13AD3">
      <w:pPr>
        <w:pStyle w:val="ConsPlusNormal"/>
        <w:jc w:val="both"/>
      </w:pPr>
    </w:p>
    <w:p w:rsidR="00A13AD3" w:rsidRDefault="00A13AD3">
      <w:pPr>
        <w:pStyle w:val="ConsPlusNormal"/>
        <w:ind w:firstLine="540"/>
        <w:jc w:val="both"/>
      </w:pPr>
      <w:bookmarkStart w:id="1" w:name="P58"/>
      <w:bookmarkEnd w:id="1"/>
      <w:r>
        <w:t>1. Настоящим Положением определяется:</w:t>
      </w:r>
    </w:p>
    <w:p w:rsidR="00A13AD3" w:rsidRDefault="00A13AD3">
      <w:pPr>
        <w:pStyle w:val="ConsPlusNormal"/>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19" w:history="1">
        <w:r>
          <w:rPr>
            <w:color w:val="0000FF"/>
          </w:rPr>
          <w:t>статьей 15</w:t>
        </w:r>
      </w:hyperlink>
      <w:r>
        <w:t xml:space="preserve"> Федерального закона от 2 марта 2007 г. N 25-ФЗ "О муниципальной службе в Российской Федерации":</w:t>
      </w:r>
    </w:p>
    <w:p w:rsidR="00A13AD3" w:rsidRDefault="00A13AD3">
      <w:pPr>
        <w:pStyle w:val="ConsPlusNormal"/>
        <w:jc w:val="both"/>
      </w:pPr>
      <w:r>
        <w:t xml:space="preserve">(в ред. </w:t>
      </w:r>
      <w:hyperlink r:id="rId20"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A13AD3" w:rsidRDefault="00A13AD3">
      <w:pPr>
        <w:pStyle w:val="ConsPlusNormal"/>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A13AD3" w:rsidRDefault="00A13AD3">
      <w:pPr>
        <w:pStyle w:val="ConsPlusNormal"/>
        <w:jc w:val="both"/>
      </w:pPr>
      <w:r>
        <w:t xml:space="preserve">(в ред. </w:t>
      </w:r>
      <w:hyperlink r:id="rId21"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bookmarkStart w:id="2" w:name="P64"/>
      <w:bookmarkEnd w:id="2"/>
      <w:r>
        <w:t>б) порядок осуществления проверки достоверности и полноты сведений,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A13AD3" w:rsidRDefault="00A13AD3">
      <w:pPr>
        <w:pStyle w:val="ConsPlusNormal"/>
        <w:jc w:val="both"/>
      </w:pPr>
      <w:r>
        <w:t xml:space="preserve">(в ред. </w:t>
      </w:r>
      <w:hyperlink r:id="rId22"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bookmarkStart w:id="3" w:name="P66"/>
      <w:bookmarkEnd w:id="3"/>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A13AD3" w:rsidRDefault="00A13AD3">
      <w:pPr>
        <w:pStyle w:val="ConsPlusNormal"/>
        <w:jc w:val="both"/>
      </w:pPr>
      <w:r>
        <w:t xml:space="preserve">(пп. "в" в ред. </w:t>
      </w:r>
      <w:hyperlink r:id="rId24"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 xml:space="preserve">г) порядок и сроки применения взысканий, предусмотренных </w:t>
      </w:r>
      <w:hyperlink r:id="rId25" w:history="1">
        <w:r>
          <w:rPr>
            <w:color w:val="0000FF"/>
          </w:rPr>
          <w:t>статьями 14.1</w:t>
        </w:r>
      </w:hyperlink>
      <w:r>
        <w:t xml:space="preserve">, </w:t>
      </w:r>
      <w:hyperlink r:id="rId26" w:history="1">
        <w:r>
          <w:rPr>
            <w:color w:val="0000FF"/>
          </w:rPr>
          <w:t>15</w:t>
        </w:r>
      </w:hyperlink>
      <w:r>
        <w:t xml:space="preserve"> и </w:t>
      </w:r>
      <w:hyperlink r:id="rId27" w:history="1">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A13AD3" w:rsidRDefault="00A13AD3">
      <w:pPr>
        <w:pStyle w:val="ConsPlusNormal"/>
        <w:ind w:firstLine="540"/>
        <w:jc w:val="both"/>
      </w:pPr>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28" w:history="1">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w:t>
      </w:r>
      <w:r>
        <w:lastRenderedPageBreak/>
        <w:t>служащих в Пермском крае и урегулированию конфликта интересов при реализации права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A13AD3" w:rsidRDefault="00A13AD3">
      <w:pPr>
        <w:pStyle w:val="ConsPlusNormal"/>
        <w:jc w:val="both"/>
      </w:pPr>
      <w:r>
        <w:t xml:space="preserve">(пп. "д" в ред. </w:t>
      </w:r>
      <w:hyperlink r:id="rId29"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2. Для целей настоящего Положения используются следующие основные понятия:</w:t>
      </w:r>
    </w:p>
    <w:p w:rsidR="00A13AD3" w:rsidRDefault="00A13AD3">
      <w:pPr>
        <w:pStyle w:val="ConsPlusNormal"/>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A13AD3" w:rsidRDefault="00A13AD3">
      <w:pPr>
        <w:pStyle w:val="ConsPlusNormal"/>
        <w:ind w:firstLine="540"/>
        <w:jc w:val="both"/>
      </w:pPr>
      <w:r>
        <w:t>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A13AD3" w:rsidRDefault="00A13AD3">
      <w:pPr>
        <w:pStyle w:val="ConsPlusNormal"/>
        <w:ind w:firstLine="540"/>
        <w:jc w:val="both"/>
      </w:pPr>
      <w: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A13AD3" w:rsidRDefault="00A13AD3">
      <w:pPr>
        <w:pStyle w:val="ConsPlusNormal"/>
        <w:ind w:firstLine="540"/>
        <w:jc w:val="both"/>
      </w:pPr>
      <w: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13AD3" w:rsidRDefault="00A13AD3">
      <w:pPr>
        <w:pStyle w:val="ConsPlusNormal"/>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A13AD3" w:rsidRDefault="00A13AD3">
      <w:pPr>
        <w:pStyle w:val="ConsPlusNormal"/>
        <w:ind w:firstLine="540"/>
        <w:jc w:val="both"/>
      </w:pPr>
      <w:r>
        <w:t xml:space="preserve">3. Проверка, предусмотренная </w:t>
      </w:r>
      <w:hyperlink w:anchor="P64" w:history="1">
        <w:r>
          <w:rPr>
            <w:color w:val="0000FF"/>
          </w:rPr>
          <w:t>подпунктами "б"</w:t>
        </w:r>
      </w:hyperlink>
      <w:r>
        <w:t xml:space="preserve"> и </w:t>
      </w:r>
      <w:hyperlink w:anchor="P66"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A13AD3" w:rsidRDefault="00A13AD3">
      <w:pPr>
        <w:pStyle w:val="ConsPlusNormal"/>
        <w:ind w:firstLine="540"/>
        <w:jc w:val="both"/>
      </w:pPr>
      <w:r>
        <w:t>4. 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
    <w:p w:rsidR="00A13AD3" w:rsidRDefault="00A13AD3">
      <w:pPr>
        <w:pStyle w:val="ConsPlusNormal"/>
        <w:jc w:val="both"/>
      </w:pPr>
      <w:r>
        <w:t xml:space="preserve">(в ред. </w:t>
      </w:r>
      <w:hyperlink r:id="rId30"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 xml:space="preserve">5. Проверка, предусмотренная </w:t>
      </w:r>
      <w:hyperlink w:anchor="P58" w:history="1">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A13AD3" w:rsidRDefault="00A13AD3">
      <w:pPr>
        <w:pStyle w:val="ConsPlusNormal"/>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A13AD3" w:rsidRDefault="00A13AD3">
      <w:pPr>
        <w:pStyle w:val="ConsPlusNormal"/>
        <w:ind w:firstLine="540"/>
        <w:jc w:val="both"/>
      </w:pPr>
      <w:bookmarkStart w:id="4" w:name="P82"/>
      <w:bookmarkEnd w:id="4"/>
      <w:r>
        <w:t xml:space="preserve">7.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13AD3" w:rsidRDefault="00A13AD3">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13AD3" w:rsidRDefault="00A13AD3">
      <w:pPr>
        <w:pStyle w:val="ConsPlusNormal"/>
        <w:ind w:firstLine="540"/>
        <w:jc w:val="both"/>
      </w:pPr>
      <w:r>
        <w:t xml:space="preserve">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w:t>
      </w:r>
      <w:r>
        <w:lastRenderedPageBreak/>
        <w:t>правонарушений;</w:t>
      </w:r>
    </w:p>
    <w:p w:rsidR="00A13AD3" w:rsidRDefault="00A13AD3">
      <w:pPr>
        <w:pStyle w:val="ConsPlusNormal"/>
        <w:jc w:val="both"/>
      </w:pPr>
      <w:r>
        <w:t xml:space="preserve">(пп. "б" в ред. </w:t>
      </w:r>
      <w:hyperlink r:id="rId31"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13AD3" w:rsidRDefault="00A13AD3">
      <w:pPr>
        <w:pStyle w:val="ConsPlusNormal"/>
        <w:ind w:firstLine="540"/>
        <w:jc w:val="both"/>
      </w:pPr>
      <w:r>
        <w:t>г) Общественной палатой Российской Федерации либо Общественной палатой Пермского края;</w:t>
      </w:r>
    </w:p>
    <w:p w:rsidR="00A13AD3" w:rsidRDefault="00A13AD3">
      <w:pPr>
        <w:pStyle w:val="ConsPlusNormal"/>
        <w:ind w:firstLine="540"/>
        <w:jc w:val="both"/>
      </w:pPr>
      <w:r>
        <w:t>д) общероссийскими средствами массовой информации.</w:t>
      </w:r>
    </w:p>
    <w:p w:rsidR="00A13AD3" w:rsidRDefault="00A13AD3">
      <w:pPr>
        <w:pStyle w:val="ConsPlusNormal"/>
        <w:ind w:firstLine="540"/>
        <w:jc w:val="both"/>
      </w:pPr>
      <w:r>
        <w:t>8. Информация анонимного характера не может служить основанием для проверки.</w:t>
      </w:r>
    </w:p>
    <w:p w:rsidR="00A13AD3" w:rsidRDefault="00A13AD3">
      <w:pPr>
        <w:pStyle w:val="ConsPlusNormal"/>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A13AD3" w:rsidRDefault="00A13AD3">
      <w:pPr>
        <w:pStyle w:val="ConsPlusNormal"/>
        <w:ind w:firstLine="540"/>
        <w:jc w:val="both"/>
      </w:pPr>
      <w:r>
        <w:t>10. Кадровые службы осуществляют проверку:</w:t>
      </w:r>
    </w:p>
    <w:p w:rsidR="00A13AD3" w:rsidRDefault="00A13AD3">
      <w:pPr>
        <w:pStyle w:val="ConsPlusNormal"/>
        <w:ind w:firstLine="540"/>
        <w:jc w:val="both"/>
      </w:pPr>
      <w:bookmarkStart w:id="5" w:name="P92"/>
      <w:bookmarkEnd w:id="5"/>
      <w:r>
        <w:t>а) самостоятельно;</w:t>
      </w:r>
    </w:p>
    <w:p w:rsidR="00A13AD3" w:rsidRDefault="00A13AD3">
      <w:pPr>
        <w:pStyle w:val="ConsPlusNormal"/>
        <w:ind w:firstLine="540"/>
        <w:jc w:val="both"/>
      </w:pPr>
      <w:bookmarkStart w:id="6" w:name="P93"/>
      <w:bookmarkEnd w:id="6"/>
      <w: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32" w:history="1">
        <w:r>
          <w:rPr>
            <w:color w:val="0000FF"/>
          </w:rPr>
          <w:t>частью 3 статьи 7</w:t>
        </w:r>
      </w:hyperlink>
      <w:r>
        <w:t xml:space="preserve"> Федерального закона от 12 августа 1995 г. N 144-ФЗ "Об оперативно-розыскной деятельности".</w:t>
      </w:r>
    </w:p>
    <w:p w:rsidR="00A13AD3" w:rsidRDefault="00A13AD3">
      <w:pPr>
        <w:pStyle w:val="ConsPlusNormal"/>
        <w:ind w:firstLine="540"/>
        <w:jc w:val="both"/>
      </w:pPr>
      <w:r>
        <w:t xml:space="preserve">11. При осуществлении проверки, предусмотренной </w:t>
      </w:r>
      <w:hyperlink w:anchor="P92" w:history="1">
        <w:r>
          <w:rPr>
            <w:color w:val="0000FF"/>
          </w:rPr>
          <w:t>подпунктом "а" пункта 10</w:t>
        </w:r>
      </w:hyperlink>
      <w:r>
        <w:t xml:space="preserve"> настоящего Положения, кадровые службы вправе:</w:t>
      </w:r>
    </w:p>
    <w:p w:rsidR="00A13AD3" w:rsidRDefault="00A13AD3">
      <w:pPr>
        <w:pStyle w:val="ConsPlusNormal"/>
        <w:ind w:firstLine="540"/>
        <w:jc w:val="both"/>
      </w:pPr>
      <w:r>
        <w:t>а) проводить беседу с гражданином или муниципальным служащим;</w:t>
      </w:r>
    </w:p>
    <w:p w:rsidR="00A13AD3" w:rsidRDefault="00A13AD3">
      <w:pPr>
        <w:pStyle w:val="ConsPlusNormal"/>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A13AD3" w:rsidRDefault="00A13AD3">
      <w:pPr>
        <w:pStyle w:val="ConsPlusNormal"/>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A13AD3" w:rsidRDefault="00A13AD3">
      <w:pPr>
        <w:pStyle w:val="ConsPlusNormal"/>
        <w:ind w:firstLine="540"/>
        <w:jc w:val="both"/>
      </w:pPr>
      <w:bookmarkStart w:id="7" w:name="P98"/>
      <w:bookmarkEnd w:id="7"/>
      <w: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A13AD3" w:rsidRDefault="00A13AD3">
      <w:pPr>
        <w:pStyle w:val="ConsPlusNormal"/>
        <w:ind w:firstLine="540"/>
        <w:jc w:val="both"/>
      </w:pPr>
      <w:r>
        <w:t>д) наводить справки у физических лиц и получать от них информацию с их согласия;</w:t>
      </w:r>
    </w:p>
    <w:p w:rsidR="00A13AD3" w:rsidRDefault="00A13AD3">
      <w:pPr>
        <w:pStyle w:val="ConsPlusNormal"/>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13AD3" w:rsidRDefault="00A13AD3">
      <w:pPr>
        <w:pStyle w:val="ConsPlusNormal"/>
        <w:ind w:firstLine="540"/>
        <w:jc w:val="both"/>
      </w:pPr>
      <w:r>
        <w:t xml:space="preserve">12. Запросы, указанные в </w:t>
      </w:r>
      <w:hyperlink w:anchor="P98" w:history="1">
        <w:r>
          <w:rPr>
            <w:color w:val="0000FF"/>
          </w:rPr>
          <w:t>подпункте "г" пункта 11</w:t>
        </w:r>
      </w:hyperlink>
      <w:r>
        <w:t xml:space="preserve"> настоящего Положения, направляются представителем нанимателя (работодателем).</w:t>
      </w:r>
    </w:p>
    <w:p w:rsidR="00A13AD3" w:rsidRDefault="00A13AD3">
      <w:pPr>
        <w:pStyle w:val="ConsPlusNormal"/>
        <w:ind w:firstLine="540"/>
        <w:jc w:val="both"/>
      </w:pPr>
      <w:bookmarkStart w:id="8" w:name="P102"/>
      <w:bookmarkEnd w:id="8"/>
      <w:r>
        <w:t xml:space="preserve">В случаях, установленных федеральными законами, запросы, указанные в </w:t>
      </w:r>
      <w:hyperlink w:anchor="P98" w:history="1">
        <w:r>
          <w:rPr>
            <w:color w:val="0000FF"/>
          </w:rPr>
          <w:t>подпункте "г" пункта 11</w:t>
        </w:r>
      </w:hyperlink>
      <w: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A13AD3" w:rsidRDefault="00A13AD3">
      <w:pPr>
        <w:pStyle w:val="ConsPlusNormal"/>
        <w:ind w:firstLine="540"/>
        <w:jc w:val="both"/>
      </w:pPr>
      <w:r>
        <w:t xml:space="preserve">13. Для направления запросов, указанных в </w:t>
      </w:r>
      <w:hyperlink w:anchor="P93" w:history="1">
        <w:r>
          <w:rPr>
            <w:color w:val="0000FF"/>
          </w:rPr>
          <w:t>подпункте "б" пункта 10</w:t>
        </w:r>
      </w:hyperlink>
      <w:r>
        <w:t xml:space="preserve"> настоящего Положения и в </w:t>
      </w:r>
      <w:hyperlink w:anchor="P102" w:history="1">
        <w:r>
          <w:rPr>
            <w:color w:val="0000FF"/>
          </w:rPr>
          <w:t>абзаце втором пункта 12</w:t>
        </w:r>
      </w:hyperlink>
      <w: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82" w:history="1">
        <w:r>
          <w:rPr>
            <w:color w:val="0000FF"/>
          </w:rPr>
          <w:t>пункте 7</w:t>
        </w:r>
      </w:hyperlink>
      <w:r>
        <w:t xml:space="preserve"> настоящего Положения, и сведений, установленных </w:t>
      </w:r>
      <w:hyperlink r:id="rId33" w:history="1">
        <w:r>
          <w:rPr>
            <w:color w:val="0000FF"/>
          </w:rPr>
          <w:t>пунктом 16</w:t>
        </w:r>
      </w:hyperlink>
      <w:r>
        <w:t xml:space="preserve"> Положения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сведений).</w:t>
      </w:r>
    </w:p>
    <w:p w:rsidR="00A13AD3" w:rsidRDefault="00A13AD3">
      <w:pPr>
        <w:pStyle w:val="ConsPlusNormal"/>
        <w:jc w:val="both"/>
      </w:pPr>
      <w:r>
        <w:t xml:space="preserve">(в ред. </w:t>
      </w:r>
      <w:hyperlink r:id="rId34"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 xml:space="preserve">14. Запросы направляются установленными настоящим Положением должностными лицами и </w:t>
      </w:r>
      <w:r>
        <w:lastRenderedPageBreak/>
        <w:t xml:space="preserve">исполняются органами и организациями в порядке, определенном </w:t>
      </w:r>
      <w:hyperlink r:id="rId35" w:history="1">
        <w:r>
          <w:rPr>
            <w:color w:val="0000FF"/>
          </w:rPr>
          <w:t>пунктами 16</w:t>
        </w:r>
      </w:hyperlink>
      <w:r>
        <w:t xml:space="preserve">, </w:t>
      </w:r>
      <w:hyperlink r:id="rId36" w:history="1">
        <w:r>
          <w:rPr>
            <w:color w:val="0000FF"/>
          </w:rPr>
          <w:t>17</w:t>
        </w:r>
      </w:hyperlink>
      <w:r>
        <w:t xml:space="preserve">, </w:t>
      </w:r>
      <w:hyperlink r:id="rId37" w:history="1">
        <w:r>
          <w:rPr>
            <w:color w:val="0000FF"/>
          </w:rPr>
          <w:t>19</w:t>
        </w:r>
      </w:hyperlink>
      <w:r>
        <w:t>-</w:t>
      </w:r>
      <w:hyperlink r:id="rId38" w:history="1">
        <w:r>
          <w:rPr>
            <w:color w:val="0000FF"/>
          </w:rPr>
          <w:t>21</w:t>
        </w:r>
      </w:hyperlink>
      <w:r>
        <w:t xml:space="preserve"> Положения о проверке сведений, иными указами Президента Российской Федерации.</w:t>
      </w:r>
    </w:p>
    <w:p w:rsidR="00A13AD3" w:rsidRDefault="00A13AD3">
      <w:pPr>
        <w:pStyle w:val="ConsPlusNormal"/>
        <w:ind w:firstLine="540"/>
        <w:jc w:val="both"/>
      </w:pPr>
      <w:r>
        <w:t>15. Кадровая служба, проводящая проверку, обеспечивает:</w:t>
      </w:r>
    </w:p>
    <w:p w:rsidR="00A13AD3" w:rsidRDefault="00A13AD3">
      <w:pPr>
        <w:pStyle w:val="ConsPlusNormal"/>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08" w:history="1">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A13AD3" w:rsidRDefault="00A13AD3">
      <w:pPr>
        <w:pStyle w:val="ConsPlusNormal"/>
        <w:ind w:firstLine="540"/>
        <w:jc w:val="both"/>
      </w:pPr>
      <w:bookmarkStart w:id="9" w:name="P108"/>
      <w:bookmarkEnd w:id="9"/>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A13AD3" w:rsidRDefault="00A13AD3">
      <w:pPr>
        <w:pStyle w:val="ConsPlusNormal"/>
        <w:jc w:val="both"/>
      </w:pPr>
      <w:r>
        <w:t xml:space="preserve">(в ред. </w:t>
      </w:r>
      <w:hyperlink r:id="rId39"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bookmarkStart w:id="10" w:name="P110"/>
      <w:bookmarkEnd w:id="10"/>
      <w:r>
        <w:t>16. Муниципальный служащий вправе:</w:t>
      </w:r>
    </w:p>
    <w:p w:rsidR="00A13AD3" w:rsidRDefault="00A13AD3">
      <w:pPr>
        <w:pStyle w:val="ConsPlusNormal"/>
        <w:ind w:firstLine="540"/>
        <w:jc w:val="both"/>
      </w:pPr>
      <w:r>
        <w:t xml:space="preserve">а) давать пояснения в письменной форме: в ходе проверки; по вопросам, указанным в </w:t>
      </w:r>
      <w:hyperlink w:anchor="P108" w:history="1">
        <w:r>
          <w:rPr>
            <w:color w:val="0000FF"/>
          </w:rPr>
          <w:t>подпункте "б" пункта 15</w:t>
        </w:r>
      </w:hyperlink>
      <w:r>
        <w:t xml:space="preserve"> настоящего Положения; по результатам проверки;</w:t>
      </w:r>
    </w:p>
    <w:p w:rsidR="00A13AD3" w:rsidRDefault="00A13AD3">
      <w:pPr>
        <w:pStyle w:val="ConsPlusNormal"/>
        <w:ind w:firstLine="540"/>
        <w:jc w:val="both"/>
      </w:pPr>
      <w:r>
        <w:t>б) представлять дополнительные материалы и давать по ним пояснения в письменной форме;</w:t>
      </w:r>
    </w:p>
    <w:p w:rsidR="00A13AD3" w:rsidRDefault="00A13AD3">
      <w:pPr>
        <w:pStyle w:val="ConsPlusNormal"/>
        <w:ind w:firstLine="540"/>
        <w:jc w:val="both"/>
      </w:pPr>
      <w:r>
        <w:t xml:space="preserve">в) обращаться в кадровую службу с подлежащим удовлетворению ходатайством о проведении с ним беседы по вопросам, указанным в </w:t>
      </w:r>
      <w:hyperlink w:anchor="P108" w:history="1">
        <w:r>
          <w:rPr>
            <w:color w:val="0000FF"/>
          </w:rPr>
          <w:t>подпункте "б" пункта 15</w:t>
        </w:r>
      </w:hyperlink>
      <w:r>
        <w:t xml:space="preserve"> настоящего Положения.</w:t>
      </w:r>
    </w:p>
    <w:p w:rsidR="00A13AD3" w:rsidRDefault="00A13AD3">
      <w:pPr>
        <w:pStyle w:val="ConsPlusNormal"/>
        <w:ind w:firstLine="540"/>
        <w:jc w:val="both"/>
      </w:pPr>
      <w:r>
        <w:t xml:space="preserve">17. Пояснения, указанные в </w:t>
      </w:r>
      <w:hyperlink w:anchor="P110" w:history="1">
        <w:r>
          <w:rPr>
            <w:color w:val="0000FF"/>
          </w:rPr>
          <w:t>пункте 16</w:t>
        </w:r>
      </w:hyperlink>
      <w:r>
        <w:t xml:space="preserve"> настоящего Положения, приобщаются к материалам проверки.</w:t>
      </w:r>
    </w:p>
    <w:p w:rsidR="00A13AD3" w:rsidRDefault="00A13AD3">
      <w:pPr>
        <w:pStyle w:val="ConsPlusNormal"/>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A13AD3" w:rsidRDefault="00A13AD3">
      <w:pPr>
        <w:pStyle w:val="ConsPlusNormal"/>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A13AD3" w:rsidRDefault="00A13AD3">
      <w:pPr>
        <w:pStyle w:val="ConsPlusNormal"/>
        <w:ind w:firstLine="540"/>
        <w:jc w:val="both"/>
      </w:pPr>
      <w:bookmarkStart w:id="11" w:name="P117"/>
      <w:bookmarkEnd w:id="11"/>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A13AD3" w:rsidRDefault="00A13AD3">
      <w:pPr>
        <w:pStyle w:val="ConsPlusNormal"/>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A13AD3" w:rsidRDefault="00A13AD3">
      <w:pPr>
        <w:pStyle w:val="ConsPlusNormal"/>
        <w:ind w:firstLine="540"/>
        <w:jc w:val="both"/>
      </w:pPr>
      <w:bookmarkStart w:id="12" w:name="P119"/>
      <w:bookmarkEnd w:id="12"/>
      <w:r>
        <w:t>22. Доклад о результатах проверки должен содержать одно из следующих предложений:</w:t>
      </w:r>
    </w:p>
    <w:p w:rsidR="00A13AD3" w:rsidRDefault="00A13AD3">
      <w:pPr>
        <w:pStyle w:val="ConsPlusNormal"/>
        <w:ind w:firstLine="540"/>
        <w:jc w:val="both"/>
      </w:pPr>
      <w:r>
        <w:t>а) о назначении гражданина на должность муниципальной службы;</w:t>
      </w:r>
    </w:p>
    <w:p w:rsidR="00A13AD3" w:rsidRDefault="00A13AD3">
      <w:pPr>
        <w:pStyle w:val="ConsPlusNormal"/>
        <w:ind w:firstLine="540"/>
        <w:jc w:val="both"/>
      </w:pPr>
      <w:r>
        <w:t>б) об отказе гражданину в назначении на должность муниципальной службы;</w:t>
      </w:r>
    </w:p>
    <w:p w:rsidR="00A13AD3" w:rsidRDefault="00A13AD3">
      <w:pPr>
        <w:pStyle w:val="ConsPlusNormal"/>
        <w:ind w:firstLine="540"/>
        <w:jc w:val="both"/>
      </w:pPr>
      <w:r>
        <w:t>в) об отсутствии оснований для применения к муниципальному служащему мер юридической ответственности;</w:t>
      </w:r>
    </w:p>
    <w:p w:rsidR="00A13AD3" w:rsidRDefault="00A13AD3">
      <w:pPr>
        <w:pStyle w:val="ConsPlusNormal"/>
        <w:ind w:firstLine="540"/>
        <w:jc w:val="both"/>
      </w:pPr>
      <w:r>
        <w:t>г) о применении к муниципальному служащему мер юридической ответственности;</w:t>
      </w:r>
    </w:p>
    <w:p w:rsidR="00A13AD3" w:rsidRDefault="00A13AD3">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13AD3" w:rsidRDefault="00A13AD3">
      <w:pPr>
        <w:pStyle w:val="ConsPlusNormal"/>
        <w:ind w:firstLine="540"/>
        <w:jc w:val="both"/>
      </w:pPr>
      <w:r>
        <w:t xml:space="preserve">е) об информировании работодателя гражданина о необходимости прекращения договора в соответствии с </w:t>
      </w:r>
      <w:hyperlink r:id="rId40" w:history="1">
        <w:r>
          <w:rPr>
            <w:color w:val="0000FF"/>
          </w:rPr>
          <w:t>частью 3 статьи 12</w:t>
        </w:r>
      </w:hyperlink>
      <w:r>
        <w:t xml:space="preserve"> Федерального закона от 25 декабря 2008 г. N 273-ФЗ "О противодействии коррупции".</w:t>
      </w:r>
    </w:p>
    <w:p w:rsidR="00A13AD3" w:rsidRDefault="00A13AD3">
      <w:pPr>
        <w:pStyle w:val="ConsPlusNormal"/>
        <w:ind w:firstLine="540"/>
        <w:jc w:val="both"/>
      </w:pPr>
      <w:r>
        <w:t>23.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A13AD3" w:rsidRDefault="00A13AD3">
      <w:pPr>
        <w:pStyle w:val="ConsPlusNormal"/>
        <w:ind w:firstLine="540"/>
        <w:jc w:val="both"/>
      </w:pPr>
      <w:r>
        <w:lastRenderedPageBreak/>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A13AD3" w:rsidRDefault="00A13AD3">
      <w:pPr>
        <w:pStyle w:val="ConsPlusNormal"/>
        <w:ind w:firstLine="540"/>
        <w:jc w:val="both"/>
      </w:pPr>
      <w:r>
        <w:t xml:space="preserve">25. Представитель нанимателя (работодатель), рассмотрев доклад и соответствующее предложение, указанные в </w:t>
      </w:r>
      <w:hyperlink w:anchor="P117" w:history="1">
        <w:r>
          <w:rPr>
            <w:color w:val="0000FF"/>
          </w:rPr>
          <w:t>пунктах 20</w:t>
        </w:r>
      </w:hyperlink>
      <w:r>
        <w:t>-</w:t>
      </w:r>
      <w:hyperlink w:anchor="P119" w:history="1">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A13AD3" w:rsidRDefault="00A13AD3">
      <w:pPr>
        <w:pStyle w:val="ConsPlusNormal"/>
        <w:ind w:firstLine="540"/>
        <w:jc w:val="both"/>
      </w:pPr>
      <w:bookmarkStart w:id="13" w:name="P129"/>
      <w:bookmarkEnd w:id="13"/>
      <w:r>
        <w:t>а) назначить гражданина на должность муниципальной службы;</w:t>
      </w:r>
    </w:p>
    <w:p w:rsidR="00A13AD3" w:rsidRDefault="00A13AD3">
      <w:pPr>
        <w:pStyle w:val="ConsPlusNormal"/>
        <w:ind w:firstLine="540"/>
        <w:jc w:val="both"/>
      </w:pPr>
      <w:r>
        <w:t>б) отказать гражданину в назначении на должность муниципальной службы;</w:t>
      </w:r>
    </w:p>
    <w:p w:rsidR="00A13AD3" w:rsidRDefault="00A13AD3">
      <w:pPr>
        <w:pStyle w:val="ConsPlusNormal"/>
        <w:ind w:firstLine="540"/>
        <w:jc w:val="both"/>
      </w:pPr>
      <w:r>
        <w:t>в) применить к муниципальному служащему меры юридической ответственности;</w:t>
      </w:r>
    </w:p>
    <w:p w:rsidR="00A13AD3" w:rsidRDefault="00A13AD3">
      <w:pPr>
        <w:pStyle w:val="ConsPlusNormal"/>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13AD3" w:rsidRDefault="00A13AD3">
      <w:pPr>
        <w:pStyle w:val="ConsPlusNormal"/>
        <w:ind w:firstLine="540"/>
        <w:jc w:val="both"/>
      </w:pPr>
      <w:bookmarkStart w:id="14" w:name="P133"/>
      <w:bookmarkEnd w:id="14"/>
      <w:r>
        <w:t xml:space="preserve">д) направить работодателю гражданина информацию о необходимости прекращения договора в соответствии с </w:t>
      </w:r>
      <w:hyperlink r:id="rId41" w:history="1">
        <w:r>
          <w:rPr>
            <w:color w:val="0000FF"/>
          </w:rPr>
          <w:t>частью 3 статьи 12</w:t>
        </w:r>
      </w:hyperlink>
      <w:r>
        <w:t xml:space="preserve"> Федерального закона от 25 декабря 2008 г. N 273-ФЗ "О противодействии коррупции";</w:t>
      </w:r>
    </w:p>
    <w:p w:rsidR="00A13AD3" w:rsidRDefault="00A13AD3">
      <w:pPr>
        <w:pStyle w:val="ConsPlusNormal"/>
        <w:ind w:firstLine="540"/>
        <w:jc w:val="both"/>
      </w:pPr>
      <w:bookmarkStart w:id="15" w:name="P134"/>
      <w:bookmarkEnd w:id="15"/>
      <w:r>
        <w:t xml:space="preserve">е) не осуществлять действия, указанные в </w:t>
      </w:r>
      <w:hyperlink w:anchor="P129" w:history="1">
        <w:r>
          <w:rPr>
            <w:color w:val="0000FF"/>
          </w:rPr>
          <w:t>подпунктах "а"</w:t>
        </w:r>
      </w:hyperlink>
      <w:r>
        <w:t>-</w:t>
      </w:r>
      <w:hyperlink w:anchor="P133" w:history="1">
        <w:r>
          <w:rPr>
            <w:color w:val="0000FF"/>
          </w:rPr>
          <w:t>"д"</w:t>
        </w:r>
      </w:hyperlink>
      <w:r>
        <w:t xml:space="preserve"> настоящего пункта, ввиду отсутствия оснований для их осуществления.</w:t>
      </w:r>
    </w:p>
    <w:p w:rsidR="00A13AD3" w:rsidRDefault="00A13AD3">
      <w:pPr>
        <w:pStyle w:val="ConsPlusNormal"/>
        <w:ind w:firstLine="540"/>
        <w:jc w:val="both"/>
      </w:pPr>
      <w:r>
        <w:t xml:space="preserve">26. Материалы и информация, указанные в </w:t>
      </w:r>
      <w:hyperlink w:anchor="P133" w:history="1">
        <w:r>
          <w:rPr>
            <w:color w:val="0000FF"/>
          </w:rPr>
          <w:t>подпунктах "д"</w:t>
        </w:r>
      </w:hyperlink>
      <w:r>
        <w:t xml:space="preserve"> и </w:t>
      </w:r>
      <w:hyperlink w:anchor="P134" w:history="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17" w:history="1">
        <w:r>
          <w:rPr>
            <w:color w:val="0000FF"/>
          </w:rPr>
          <w:t>пунктах 20</w:t>
        </w:r>
      </w:hyperlink>
      <w:r>
        <w:t>-</w:t>
      </w:r>
      <w:hyperlink w:anchor="P119" w:history="1">
        <w:r>
          <w:rPr>
            <w:color w:val="0000FF"/>
          </w:rPr>
          <w:t>22</w:t>
        </w:r>
      </w:hyperlink>
      <w:r>
        <w:t xml:space="preserve"> настоящего Положения.</w:t>
      </w:r>
    </w:p>
    <w:p w:rsidR="00A13AD3" w:rsidRDefault="00A13AD3">
      <w:pPr>
        <w:pStyle w:val="ConsPlusNormal"/>
        <w:ind w:firstLine="540"/>
        <w:jc w:val="both"/>
      </w:pPr>
      <w:r>
        <w:t>27. Доклад о результатах проверки приобщается к личному делу муниципального служащего.</w:t>
      </w:r>
    </w:p>
    <w:p w:rsidR="00A13AD3" w:rsidRDefault="00A13AD3">
      <w:pPr>
        <w:pStyle w:val="ConsPlusNormal"/>
        <w:ind w:firstLine="540"/>
        <w:jc w:val="both"/>
      </w:pPr>
      <w:r>
        <w:t>28. Материалы проверки хранятся в кадровой службе в течение трех лет со дня ее окончания, после чего передаются в архив.</w:t>
      </w:r>
    </w:p>
    <w:p w:rsidR="00A13AD3" w:rsidRDefault="00A13AD3">
      <w:pPr>
        <w:pStyle w:val="ConsPlusNormal"/>
        <w:ind w:firstLine="540"/>
        <w:jc w:val="both"/>
      </w:pPr>
      <w:r>
        <w:t>29. Взыскания за коррупционные правонарушения применяются представителем нанимателя (работодателем) на основании:</w:t>
      </w:r>
    </w:p>
    <w:p w:rsidR="00A13AD3" w:rsidRDefault="00A13AD3">
      <w:pPr>
        <w:pStyle w:val="ConsPlusNormal"/>
        <w:ind w:firstLine="540"/>
        <w:jc w:val="both"/>
      </w:pPr>
      <w:r>
        <w:t>а) доклада о результатах проверки, проведенной в соответствии с настоящим Положением;</w:t>
      </w:r>
    </w:p>
    <w:p w:rsidR="00A13AD3" w:rsidRDefault="00A13AD3">
      <w:pPr>
        <w:pStyle w:val="ConsPlusNormal"/>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13AD3" w:rsidRDefault="00A13AD3">
      <w:pPr>
        <w:pStyle w:val="ConsPlusNormal"/>
        <w:ind w:firstLine="540"/>
        <w:jc w:val="both"/>
      </w:pPr>
      <w:r>
        <w:t>в) объяснений муниципального служащего;</w:t>
      </w:r>
    </w:p>
    <w:p w:rsidR="00A13AD3" w:rsidRDefault="00A13AD3">
      <w:pPr>
        <w:pStyle w:val="ConsPlusNormal"/>
        <w:ind w:firstLine="540"/>
        <w:jc w:val="both"/>
      </w:pPr>
      <w:bookmarkStart w:id="16" w:name="P142"/>
      <w:bookmarkEnd w:id="16"/>
      <w:r>
        <w:t>г) иных материалов.</w:t>
      </w:r>
    </w:p>
    <w:p w:rsidR="00A13AD3" w:rsidRDefault="00A13AD3">
      <w:pPr>
        <w:pStyle w:val="ConsPlusNormal"/>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A13AD3" w:rsidRDefault="00A13AD3">
      <w:pPr>
        <w:pStyle w:val="ConsPlusNormal"/>
        <w:ind w:firstLine="540"/>
        <w:jc w:val="both"/>
      </w:pPr>
      <w:r>
        <w:t>Объяснения муниципального служащего представляются одним из следующих способов:</w:t>
      </w:r>
    </w:p>
    <w:p w:rsidR="00A13AD3" w:rsidRDefault="00A13AD3">
      <w:pPr>
        <w:pStyle w:val="ConsPlusNormal"/>
        <w:ind w:firstLine="540"/>
        <w:jc w:val="both"/>
      </w:pPr>
      <w:r>
        <w:t>а) в ходе проведения проверки в соответствии с настоящим Положением;</w:t>
      </w:r>
    </w:p>
    <w:p w:rsidR="00A13AD3" w:rsidRDefault="00A13AD3">
      <w:pPr>
        <w:pStyle w:val="ConsPlusNormal"/>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A13AD3" w:rsidRDefault="00A13AD3">
      <w:pPr>
        <w:pStyle w:val="ConsPlusNormal"/>
        <w:ind w:firstLine="540"/>
        <w:jc w:val="both"/>
      </w:pPr>
      <w:r>
        <w:t>в) после завершения проверки и(или)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A13AD3" w:rsidRDefault="00A13AD3">
      <w:pPr>
        <w:pStyle w:val="ConsPlusNormal"/>
        <w:ind w:firstLine="540"/>
        <w:jc w:val="both"/>
      </w:pPr>
      <w:r>
        <w:t xml:space="preserve">31. Иные материалы, указанные в </w:t>
      </w:r>
      <w:hyperlink w:anchor="P142" w:history="1">
        <w:r>
          <w:rPr>
            <w:color w:val="0000FF"/>
          </w:rPr>
          <w:t>подпункте "г" пункта 29</w:t>
        </w:r>
      </w:hyperlink>
      <w:r>
        <w:t xml:space="preserve"> настоящего Положения, включают в себя материалы, которые получены:</w:t>
      </w:r>
    </w:p>
    <w:p w:rsidR="00A13AD3" w:rsidRDefault="00A13AD3">
      <w:pPr>
        <w:pStyle w:val="ConsPlusNormal"/>
        <w:ind w:firstLine="540"/>
        <w:jc w:val="both"/>
      </w:pPr>
      <w:r>
        <w:t>а) при проведении проверки в соответствии с настоящим Положением;</w:t>
      </w:r>
    </w:p>
    <w:p w:rsidR="00A13AD3" w:rsidRDefault="00A13AD3">
      <w:pPr>
        <w:pStyle w:val="ConsPlusNormal"/>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A13AD3" w:rsidRDefault="00A13AD3">
      <w:pPr>
        <w:pStyle w:val="ConsPlusNormal"/>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A13AD3" w:rsidRDefault="00A13AD3">
      <w:pPr>
        <w:pStyle w:val="ConsPlusNormal"/>
        <w:ind w:firstLine="540"/>
        <w:jc w:val="both"/>
      </w:pPr>
      <w:r>
        <w:t xml:space="preserve">32.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w:t>
      </w:r>
      <w:r>
        <w:lastRenderedPageBreak/>
        <w:t>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в соответствии с настоящим Положением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13AD3" w:rsidRDefault="00A13AD3">
      <w:pPr>
        <w:pStyle w:val="ConsPlusNormal"/>
        <w:ind w:firstLine="540"/>
        <w:jc w:val="both"/>
      </w:pPr>
      <w:r>
        <w:t>33. За каждое коррупционное правонарушение может быть применено только одно взыскание.</w:t>
      </w:r>
    </w:p>
    <w:p w:rsidR="00A13AD3" w:rsidRDefault="00A13AD3">
      <w:pPr>
        <w:pStyle w:val="ConsPlusNonformat"/>
        <w:jc w:val="both"/>
      </w:pPr>
      <w:r>
        <w:t xml:space="preserve">    34. Копия акта о применении к  муниципальному  служащему  взыскания  за</w:t>
      </w:r>
    </w:p>
    <w:p w:rsidR="00A13AD3" w:rsidRDefault="00A13AD3">
      <w:pPr>
        <w:pStyle w:val="ConsPlusNonformat"/>
        <w:jc w:val="both"/>
      </w:pPr>
      <w:r>
        <w:t>коррупционное  правонарушение  с  указанием   правонарушения,   нормативных</w:t>
      </w:r>
    </w:p>
    <w:p w:rsidR="00A13AD3" w:rsidRDefault="00A13AD3">
      <w:pPr>
        <w:pStyle w:val="ConsPlusNonformat"/>
        <w:jc w:val="both"/>
      </w:pPr>
      <w:r>
        <w:t>правовых   актов,   положения  которых  нарушены,  и  основания  применения</w:t>
      </w:r>
    </w:p>
    <w:p w:rsidR="00A13AD3" w:rsidRDefault="00A13AD3">
      <w:pPr>
        <w:pStyle w:val="ConsPlusNonformat"/>
        <w:jc w:val="both"/>
      </w:pPr>
      <w:r>
        <w:t xml:space="preserve">                                      1</w:t>
      </w:r>
    </w:p>
    <w:p w:rsidR="00A13AD3" w:rsidRDefault="00A13AD3">
      <w:pPr>
        <w:pStyle w:val="ConsPlusNonformat"/>
        <w:jc w:val="both"/>
      </w:pPr>
      <w:r>
        <w:t xml:space="preserve">взыскания в соответствии со </w:t>
      </w:r>
      <w:hyperlink r:id="rId42" w:history="1">
        <w:r>
          <w:rPr>
            <w:color w:val="0000FF"/>
          </w:rPr>
          <w:t>статьей 27</w:t>
        </w:r>
      </w:hyperlink>
      <w:r>
        <w:t xml:space="preserve">  Федерального закона от 2 марта 2007</w:t>
      </w:r>
    </w:p>
    <w:p w:rsidR="00A13AD3" w:rsidRDefault="00A13AD3">
      <w:pPr>
        <w:pStyle w:val="ConsPlusNonformat"/>
        <w:jc w:val="both"/>
      </w:pPr>
      <w:r>
        <w:t>г. N 25-ФЗ  "О  муниципальной  службе  в  Российской  Федерации"  вручается</w:t>
      </w:r>
    </w:p>
    <w:p w:rsidR="00A13AD3" w:rsidRDefault="00A13AD3">
      <w:pPr>
        <w:pStyle w:val="ConsPlusNonformat"/>
        <w:jc w:val="both"/>
      </w:pPr>
      <w:r>
        <w:t>муниципальному служащему под расписку в течение трех дней  со  дня  издания</w:t>
      </w:r>
    </w:p>
    <w:p w:rsidR="00A13AD3" w:rsidRDefault="00A13AD3">
      <w:pPr>
        <w:pStyle w:val="ConsPlusNonformat"/>
        <w:jc w:val="both"/>
      </w:pPr>
      <w:r>
        <w:t>соответствующего  акта,  не  считая   времени   отсутствия   муниципального</w:t>
      </w:r>
    </w:p>
    <w:p w:rsidR="00A13AD3" w:rsidRDefault="00A13AD3">
      <w:pPr>
        <w:pStyle w:val="ConsPlusNonformat"/>
        <w:jc w:val="both"/>
      </w:pPr>
      <w:r>
        <w:t>служащего на службе. Если муниципальный служащий отказывается  от  вручения</w:t>
      </w:r>
    </w:p>
    <w:p w:rsidR="00A13AD3" w:rsidRDefault="00A13AD3">
      <w:pPr>
        <w:pStyle w:val="ConsPlusNonformat"/>
        <w:jc w:val="both"/>
      </w:pPr>
      <w:r>
        <w:t>указанного акта под расписку, то составляется соответствующий акт.</w:t>
      </w:r>
    </w:p>
    <w:p w:rsidR="00A13AD3" w:rsidRDefault="00A13AD3">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A13AD3" w:rsidRDefault="00A13AD3">
      <w:pPr>
        <w:pStyle w:val="ConsPlusNormal"/>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A13AD3" w:rsidRDefault="00A13AD3">
      <w:pPr>
        <w:pStyle w:val="ConsPlusNormal"/>
        <w:ind w:firstLine="540"/>
        <w:jc w:val="both"/>
      </w:pPr>
      <w:r>
        <w:t>37. Представитель нанимателя (работодатель)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муниципальных служащих.</w:t>
      </w:r>
    </w:p>
    <w:p w:rsidR="00A13AD3" w:rsidRDefault="00A13AD3">
      <w:pPr>
        <w:pStyle w:val="ConsPlusNormal"/>
        <w:jc w:val="both"/>
      </w:pPr>
    </w:p>
    <w:p w:rsidR="00A13AD3" w:rsidRDefault="00A13AD3">
      <w:pPr>
        <w:pStyle w:val="ConsPlusNormal"/>
        <w:jc w:val="both"/>
      </w:pPr>
    </w:p>
    <w:p w:rsidR="00A13AD3" w:rsidRDefault="00A13AD3">
      <w:pPr>
        <w:pStyle w:val="ConsPlusNormal"/>
        <w:jc w:val="both"/>
      </w:pPr>
    </w:p>
    <w:p w:rsidR="00A13AD3" w:rsidRDefault="00A13AD3">
      <w:pPr>
        <w:pStyle w:val="ConsPlusNormal"/>
        <w:jc w:val="both"/>
      </w:pPr>
    </w:p>
    <w:p w:rsidR="00A13AD3" w:rsidRDefault="00A13AD3">
      <w:pPr>
        <w:pStyle w:val="ConsPlusNormal"/>
        <w:jc w:val="both"/>
      </w:pPr>
    </w:p>
    <w:p w:rsidR="00A13AD3" w:rsidRDefault="00A13AD3">
      <w:pPr>
        <w:pStyle w:val="ConsPlusNormal"/>
        <w:jc w:val="right"/>
      </w:pPr>
      <w:r>
        <w:t>УТВЕРЖДЕН</w:t>
      </w:r>
    </w:p>
    <w:p w:rsidR="00A13AD3" w:rsidRDefault="00A13AD3">
      <w:pPr>
        <w:pStyle w:val="ConsPlusNormal"/>
        <w:jc w:val="right"/>
      </w:pPr>
      <w:r>
        <w:t>Указом</w:t>
      </w:r>
    </w:p>
    <w:p w:rsidR="00A13AD3" w:rsidRDefault="00A13AD3">
      <w:pPr>
        <w:pStyle w:val="ConsPlusNormal"/>
        <w:jc w:val="right"/>
      </w:pPr>
      <w:r>
        <w:t>губернатора</w:t>
      </w:r>
    </w:p>
    <w:p w:rsidR="00A13AD3" w:rsidRDefault="00A13AD3">
      <w:pPr>
        <w:pStyle w:val="ConsPlusNormal"/>
        <w:jc w:val="right"/>
      </w:pPr>
      <w:r>
        <w:t>Пермского края</w:t>
      </w:r>
    </w:p>
    <w:p w:rsidR="00A13AD3" w:rsidRDefault="00A13AD3">
      <w:pPr>
        <w:pStyle w:val="ConsPlusNormal"/>
        <w:jc w:val="right"/>
      </w:pPr>
      <w:r>
        <w:t>от 19.07.2012 N 44</w:t>
      </w:r>
    </w:p>
    <w:p w:rsidR="00A13AD3" w:rsidRDefault="00A13AD3">
      <w:pPr>
        <w:pStyle w:val="ConsPlusNormal"/>
        <w:jc w:val="both"/>
      </w:pPr>
    </w:p>
    <w:p w:rsidR="00A13AD3" w:rsidRDefault="00A13AD3">
      <w:pPr>
        <w:pStyle w:val="ConsPlusTitle"/>
        <w:jc w:val="center"/>
      </w:pPr>
      <w:bookmarkStart w:id="17" w:name="P178"/>
      <w:bookmarkEnd w:id="17"/>
      <w:r>
        <w:t>ПОРЯДОК</w:t>
      </w:r>
    </w:p>
    <w:p w:rsidR="00A13AD3" w:rsidRDefault="00A13AD3">
      <w:pPr>
        <w:pStyle w:val="ConsPlusTitle"/>
        <w:jc w:val="center"/>
      </w:pPr>
      <w:r>
        <w:t>ОБРАЗОВАНИЯ КОМИССИИ ПО СОБЛЮДЕНИЮ ТРЕБОВАНИЙ К СЛУЖЕБНОМУ</w:t>
      </w:r>
    </w:p>
    <w:p w:rsidR="00A13AD3" w:rsidRDefault="00A13AD3">
      <w:pPr>
        <w:pStyle w:val="ConsPlusTitle"/>
        <w:jc w:val="center"/>
      </w:pPr>
      <w:r>
        <w:t>ПОВЕДЕНИЮ МУНИЦИПАЛЬНЫХ СЛУЖАЩИХ В ПЕРМСКОМ КРАЕ</w:t>
      </w:r>
    </w:p>
    <w:p w:rsidR="00A13AD3" w:rsidRDefault="00A13AD3">
      <w:pPr>
        <w:pStyle w:val="ConsPlusTitle"/>
        <w:jc w:val="center"/>
      </w:pPr>
      <w:r>
        <w:t>И УРЕГУЛИРОВАНИЮ КОНФЛИКТА ИНТЕРЕСОВ</w:t>
      </w:r>
    </w:p>
    <w:p w:rsidR="00A13AD3" w:rsidRDefault="00A13AD3">
      <w:pPr>
        <w:pStyle w:val="ConsPlusNormal"/>
        <w:jc w:val="center"/>
      </w:pPr>
      <w:r>
        <w:t>Список изменяющих документов</w:t>
      </w:r>
    </w:p>
    <w:p w:rsidR="00A13AD3" w:rsidRDefault="00A13AD3">
      <w:pPr>
        <w:pStyle w:val="ConsPlusNormal"/>
        <w:jc w:val="center"/>
      </w:pPr>
      <w:r>
        <w:t xml:space="preserve">(в ред. </w:t>
      </w:r>
      <w:hyperlink r:id="rId43" w:history="1">
        <w:r>
          <w:rPr>
            <w:color w:val="0000FF"/>
          </w:rPr>
          <w:t>Указа</w:t>
        </w:r>
      </w:hyperlink>
      <w:r>
        <w:t xml:space="preserve"> Губернатора Пермского края</w:t>
      </w:r>
    </w:p>
    <w:p w:rsidR="00A13AD3" w:rsidRDefault="00A13AD3">
      <w:pPr>
        <w:pStyle w:val="ConsPlusNormal"/>
        <w:jc w:val="center"/>
      </w:pPr>
      <w:r>
        <w:t>от 20.10.2014 N 180)</w:t>
      </w:r>
    </w:p>
    <w:p w:rsidR="00A13AD3" w:rsidRDefault="00A13AD3">
      <w:pPr>
        <w:pStyle w:val="ConsPlusNormal"/>
        <w:jc w:val="both"/>
      </w:pPr>
    </w:p>
    <w:p w:rsidR="00A13AD3" w:rsidRDefault="00A13AD3">
      <w:pPr>
        <w:pStyle w:val="ConsPlusNormal"/>
        <w:ind w:firstLine="540"/>
        <w:jc w:val="both"/>
      </w:pPr>
      <w:r>
        <w:t xml:space="preserve">1. 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44" w:history="1">
        <w:r>
          <w:rPr>
            <w:color w:val="0000FF"/>
          </w:rPr>
          <w:t>N 273-ФЗ</w:t>
        </w:r>
      </w:hyperlink>
      <w:r>
        <w:t xml:space="preserve"> "О противодействии коррупции" и от 2 марта 2007 г. </w:t>
      </w:r>
      <w:hyperlink r:id="rId45" w:history="1">
        <w:r>
          <w:rPr>
            <w:color w:val="0000FF"/>
          </w:rPr>
          <w:t>N 25-ФЗ</w:t>
        </w:r>
      </w:hyperlink>
      <w:r>
        <w:t xml:space="preserve"> "О муниципальной службе в Российской Федерации".</w:t>
      </w:r>
    </w:p>
    <w:p w:rsidR="00A13AD3" w:rsidRDefault="00A13AD3">
      <w:pPr>
        <w:pStyle w:val="ConsPlusNormal"/>
        <w:ind w:firstLine="540"/>
        <w:jc w:val="both"/>
      </w:pPr>
      <w:r>
        <w:t>2. Для целей настоящего Порядка используются следующие основные понятия:</w:t>
      </w:r>
    </w:p>
    <w:p w:rsidR="00A13AD3" w:rsidRDefault="00A13AD3">
      <w:pPr>
        <w:pStyle w:val="ConsPlusNormal"/>
        <w:ind w:firstLine="540"/>
        <w:jc w:val="both"/>
      </w:pPr>
      <w:r>
        <w:t xml:space="preserve">а) кадровая служба - подразделение кадровой службы органа местного самоуправления </w:t>
      </w:r>
      <w:r>
        <w:lastRenderedPageBreak/>
        <w:t>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A13AD3" w:rsidRDefault="00A13AD3">
      <w:pPr>
        <w:pStyle w:val="ConsPlusNormal"/>
        <w:ind w:firstLine="540"/>
        <w:jc w:val="both"/>
      </w:pPr>
      <w: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A13AD3" w:rsidRDefault="00A13AD3">
      <w:pPr>
        <w:pStyle w:val="ConsPlusNormal"/>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A13AD3" w:rsidRDefault="00A13AD3">
      <w:pPr>
        <w:pStyle w:val="ConsPlusNormal"/>
        <w:ind w:firstLine="540"/>
        <w:jc w:val="both"/>
      </w:pPr>
      <w:r>
        <w:t>3. Состав комиссии и порядок ее работы утверждаются муниципальным правовым актом.</w:t>
      </w:r>
    </w:p>
    <w:p w:rsidR="00A13AD3" w:rsidRDefault="00A13AD3">
      <w:pPr>
        <w:pStyle w:val="ConsPlusNormal"/>
        <w:ind w:firstLine="540"/>
        <w:jc w:val="both"/>
      </w:pPr>
      <w: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13AD3" w:rsidRDefault="00A13AD3">
      <w:pPr>
        <w:pStyle w:val="ConsPlusNormal"/>
        <w:ind w:firstLine="540"/>
        <w:jc w:val="both"/>
      </w:pPr>
      <w:r>
        <w:t>5. В состав комиссии входят:</w:t>
      </w:r>
    </w:p>
    <w:p w:rsidR="00A13AD3" w:rsidRDefault="00A13AD3">
      <w:pPr>
        <w:pStyle w:val="ConsPlusNormal"/>
        <w:ind w:firstLine="540"/>
        <w:jc w:val="both"/>
      </w:pPr>
      <w: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A13AD3" w:rsidRDefault="00A13AD3">
      <w:pPr>
        <w:pStyle w:val="ConsPlusNormal"/>
        <w:jc w:val="both"/>
      </w:pPr>
      <w:r>
        <w:t xml:space="preserve">(в ред. </w:t>
      </w:r>
      <w:hyperlink r:id="rId46" w:history="1">
        <w:r>
          <w:rPr>
            <w:color w:val="0000FF"/>
          </w:rPr>
          <w:t>Указа</w:t>
        </w:r>
      </w:hyperlink>
      <w:r>
        <w:t xml:space="preserve"> Губернатора Пермского края от 20.10.2014 N 180)</w:t>
      </w:r>
    </w:p>
    <w:p w:rsidR="00A13AD3" w:rsidRDefault="00A13AD3">
      <w:pPr>
        <w:pStyle w:val="ConsPlusNormal"/>
        <w:ind w:firstLine="540"/>
        <w:jc w:val="both"/>
      </w:pPr>
      <w: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A13AD3" w:rsidRDefault="00A13AD3">
      <w:pPr>
        <w:pStyle w:val="ConsPlusNormal"/>
        <w:ind w:firstLine="540"/>
        <w:jc w:val="both"/>
      </w:pPr>
      <w:r>
        <w:t>6. Руководитель муниципального органа может принять решение о включении в состав комиссии:</w:t>
      </w:r>
    </w:p>
    <w:p w:rsidR="00A13AD3" w:rsidRDefault="00A13AD3">
      <w:pPr>
        <w:pStyle w:val="ConsPlusNormal"/>
        <w:ind w:firstLine="540"/>
        <w:jc w:val="both"/>
      </w:pPr>
      <w:r>
        <w:t>а) муниципальных служащих из других подразделений муниципального органа;</w:t>
      </w:r>
    </w:p>
    <w:p w:rsidR="00A13AD3" w:rsidRDefault="00A13AD3">
      <w:pPr>
        <w:pStyle w:val="ConsPlusNormal"/>
        <w:ind w:firstLine="540"/>
        <w:jc w:val="both"/>
      </w:pPr>
      <w:r>
        <w:t>б) представителя профсоюзной организации, действующей в установленном порядке в муниципальном органе;</w:t>
      </w:r>
    </w:p>
    <w:p w:rsidR="00A13AD3" w:rsidRDefault="00A13AD3">
      <w:pPr>
        <w:pStyle w:val="ConsPlusNormal"/>
        <w:ind w:firstLine="540"/>
        <w:jc w:val="both"/>
      </w:pPr>
      <w:r>
        <w:t>в) представителя общественной организации ветеранов, действующей в установленном порядке в муниципальном органе.</w:t>
      </w:r>
    </w:p>
    <w:p w:rsidR="00A13AD3" w:rsidRDefault="00A13AD3">
      <w:pPr>
        <w:pStyle w:val="ConsPlusNormal"/>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A13AD3" w:rsidRDefault="00A13AD3">
      <w:pPr>
        <w:pStyle w:val="ConsPlusNormal"/>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13AD3" w:rsidRDefault="00A13AD3">
      <w:pPr>
        <w:pStyle w:val="ConsPlusNormal"/>
        <w:ind w:firstLine="540"/>
        <w:jc w:val="both"/>
      </w:pPr>
      <w:r>
        <w:t>8. В заседаниях комиссии с правом совещательного голоса участвуют:</w:t>
      </w:r>
    </w:p>
    <w:p w:rsidR="00A13AD3" w:rsidRDefault="00A13AD3">
      <w:pPr>
        <w:pStyle w:val="ConsPlusNormal"/>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до дня заседания комиссии;</w:t>
      </w:r>
    </w:p>
    <w:p w:rsidR="00A13AD3" w:rsidRDefault="00A13AD3">
      <w:pPr>
        <w:pStyle w:val="ConsPlusNormal"/>
        <w:ind w:firstLine="540"/>
        <w:jc w:val="both"/>
      </w:pPr>
      <w: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w:t>
      </w:r>
      <w:r>
        <w:lastRenderedPageBreak/>
        <w:t>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13AD3" w:rsidRDefault="00A13AD3">
      <w:pPr>
        <w:pStyle w:val="ConsPlusNormal"/>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A13AD3" w:rsidRDefault="00A13AD3">
      <w:pPr>
        <w:pStyle w:val="ConsPlusNormal"/>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13AD3" w:rsidRDefault="00A13AD3">
      <w:pPr>
        <w:pStyle w:val="ConsPlusNormal"/>
        <w:jc w:val="both"/>
      </w:pPr>
    </w:p>
    <w:p w:rsidR="00A13AD3" w:rsidRDefault="00A13AD3">
      <w:pPr>
        <w:pStyle w:val="ConsPlusNormal"/>
        <w:jc w:val="both"/>
      </w:pPr>
    </w:p>
    <w:p w:rsidR="00A13AD3" w:rsidRDefault="00A13AD3">
      <w:pPr>
        <w:pStyle w:val="ConsPlusNormal"/>
        <w:pBdr>
          <w:top w:val="single" w:sz="6" w:space="0" w:color="auto"/>
        </w:pBdr>
        <w:spacing w:before="100" w:after="100"/>
        <w:jc w:val="both"/>
        <w:rPr>
          <w:sz w:val="2"/>
          <w:szCs w:val="2"/>
        </w:rPr>
      </w:pPr>
    </w:p>
    <w:p w:rsidR="003F792E" w:rsidRDefault="003F792E"/>
    <w:sectPr w:rsidR="003F792E" w:rsidSect="009F499E">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drawingGridHorizontalSpacing w:val="120"/>
  <w:drawingGridVerticalSpacing w:val="163"/>
  <w:displayHorizontalDrawingGridEvery w:val="2"/>
  <w:displayVerticalDrawingGridEvery w:val="2"/>
  <w:characterSpacingControl w:val="doNotCompress"/>
  <w:compat/>
  <w:rsids>
    <w:rsidRoot w:val="00A13AD3"/>
    <w:rsid w:val="001326EA"/>
    <w:rsid w:val="0036040F"/>
    <w:rsid w:val="003F792E"/>
    <w:rsid w:val="00492F5E"/>
    <w:rsid w:val="005B1D2F"/>
    <w:rsid w:val="00A13AD3"/>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AD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A13AD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13AD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13AD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21ADF8985FC6599B3441FD14FB5DFFDB451009048D7BCC1BD1F54CCE27F2C4B9D27978M7g9L" TargetMode="External"/><Relationship Id="rId13" Type="http://schemas.openxmlformats.org/officeDocument/2006/relationships/hyperlink" Target="consultantplus://offline/ref=4A21ADF8985FC6599B345FF0029700F4D24649040A8D7398478EAE11992EF893FE9D20393ADB6FB1A15574M6gEL" TargetMode="External"/><Relationship Id="rId18" Type="http://schemas.openxmlformats.org/officeDocument/2006/relationships/hyperlink" Target="consultantplus://offline/ref=4A21ADF8985FC6599B345FF0029700F4D246490405867199478EAE11992EF893FE9D20393ADB6FB1A15670M6g8L" TargetMode="External"/><Relationship Id="rId26" Type="http://schemas.openxmlformats.org/officeDocument/2006/relationships/hyperlink" Target="consultantplus://offline/ref=4A21ADF8985FC6599B3441FD14FB5DFFDB451009048D7BCC1BD1F54CCE27F2C4B9D27978M7g9L" TargetMode="External"/><Relationship Id="rId39" Type="http://schemas.openxmlformats.org/officeDocument/2006/relationships/hyperlink" Target="consultantplus://offline/ref=4A21ADF8985FC6599B345FF0029700F4D246490405867199478EAE11992EF893FE9D20393ADB6FB1A15673M6g0L" TargetMode="External"/><Relationship Id="rId3" Type="http://schemas.openxmlformats.org/officeDocument/2006/relationships/webSettings" Target="webSettings.xml"/><Relationship Id="rId21" Type="http://schemas.openxmlformats.org/officeDocument/2006/relationships/hyperlink" Target="consultantplus://offline/ref=4A21ADF8985FC6599B345FF0029700F4D246490405867199478EAE11992EF893FE9D20393ADB6FB1A15670M6gCL" TargetMode="External"/><Relationship Id="rId34" Type="http://schemas.openxmlformats.org/officeDocument/2006/relationships/hyperlink" Target="consultantplus://offline/ref=4A21ADF8985FC6599B345FF0029700F4D246490405867199478EAE11992EF893FE9D20393ADB6FB1A15673M6gFL" TargetMode="External"/><Relationship Id="rId42" Type="http://schemas.openxmlformats.org/officeDocument/2006/relationships/hyperlink" Target="consultantplus://offline/ref=4A21ADF8985FC6599B3441FD14FB5DFFDB451009048D7BCC1BD1F54CCE27F2C4B9D2797EM7gEL" TargetMode="External"/><Relationship Id="rId47" Type="http://schemas.openxmlformats.org/officeDocument/2006/relationships/fontTable" Target="fontTable.xml"/><Relationship Id="rId7" Type="http://schemas.openxmlformats.org/officeDocument/2006/relationships/hyperlink" Target="consultantplus://offline/ref=4A21ADF8985FC6599B3441FD14FB5DFFDB451009048D7BCC1BD1F54CCE27F2C4B9D27978M7gDL" TargetMode="External"/><Relationship Id="rId12" Type="http://schemas.openxmlformats.org/officeDocument/2006/relationships/hyperlink" Target="consultantplus://offline/ref=4A21ADF8985FC6599B345FF0029700F4D24649040A8D7398478EAE11992EF893FE9D20393ADB6FB1A15574M6gBL" TargetMode="External"/><Relationship Id="rId17" Type="http://schemas.openxmlformats.org/officeDocument/2006/relationships/hyperlink" Target="consultantplus://offline/ref=4A21ADF8985FC6599B345FF0029700F4D246490405867199478EAE11992EF893FE9D20393ADB6FB1A15671M6g1L" TargetMode="External"/><Relationship Id="rId25" Type="http://schemas.openxmlformats.org/officeDocument/2006/relationships/hyperlink" Target="consultantplus://offline/ref=4A21ADF8985FC6599B3441FD14FB5DFFDB451009048D7BCC1BD1F54CCE27F2C4B9D27978M7gDL" TargetMode="External"/><Relationship Id="rId33" Type="http://schemas.openxmlformats.org/officeDocument/2006/relationships/hyperlink" Target="consultantplus://offline/ref=4A21ADF8985FC6599B3441FD14FB5DFFDB451409018C7BCC1BD1F54CCE27F2C4B9D2797B7ED66EB9MAg3L" TargetMode="External"/><Relationship Id="rId38" Type="http://schemas.openxmlformats.org/officeDocument/2006/relationships/hyperlink" Target="consultantplus://offline/ref=4A21ADF8985FC6599B3441FD14FB5DFFDB451409018C7BCC1BD1F54CCE27F2C4B9D2797B7ED66EB8MAg6L" TargetMode="External"/><Relationship Id="rId46" Type="http://schemas.openxmlformats.org/officeDocument/2006/relationships/hyperlink" Target="consultantplus://offline/ref=4A21ADF8985FC6599B345FF0029700F4D246490405867199478EAE11992EF893FE9D20393ADB6FB1A15673M6g1L" TargetMode="External"/><Relationship Id="rId2" Type="http://schemas.openxmlformats.org/officeDocument/2006/relationships/settings" Target="settings.xml"/><Relationship Id="rId16" Type="http://schemas.openxmlformats.org/officeDocument/2006/relationships/hyperlink" Target="consultantplus://offline/ref=4A21ADF8985FC6599B3441FD14FB5DFFDB451409018C7BCC1BD1F54CCE27F2C4B9D2797B7ED66EB1MAg8L" TargetMode="External"/><Relationship Id="rId20" Type="http://schemas.openxmlformats.org/officeDocument/2006/relationships/hyperlink" Target="consultantplus://offline/ref=4A21ADF8985FC6599B345FF0029700F4D246490405867199478EAE11992EF893FE9D20393ADB6FB1A15670M6gBL" TargetMode="External"/><Relationship Id="rId29" Type="http://schemas.openxmlformats.org/officeDocument/2006/relationships/hyperlink" Target="consultantplus://offline/ref=4A21ADF8985FC6599B345FF0029700F4D246490405867199478EAE11992EF893FE9D20393ADB6FB1A15673M6g8L" TargetMode="External"/><Relationship Id="rId41" Type="http://schemas.openxmlformats.org/officeDocument/2006/relationships/hyperlink" Target="consultantplus://offline/ref=4A21ADF8985FC6599B3441FD14FB5DFFDB45100907867BCC1BD1F54CCE27F2C4B9D27979M7gCL" TargetMode="External"/><Relationship Id="rId1" Type="http://schemas.openxmlformats.org/officeDocument/2006/relationships/styles" Target="styles.xml"/><Relationship Id="rId6" Type="http://schemas.openxmlformats.org/officeDocument/2006/relationships/hyperlink" Target="consultantplus://offline/ref=4A21ADF8985FC6599B3441FD14FB5DFFDB451009048D7BCC1BD1F54CCE27F2C4B9D2797B7ED66FB1MAg5L" TargetMode="External"/><Relationship Id="rId11" Type="http://schemas.openxmlformats.org/officeDocument/2006/relationships/hyperlink" Target="consultantplus://offline/ref=4A21ADF8985FC6599B3441FD14FB5DFFDB45100907867BCC1BD1F54CCE27F2C4B9D27979M7gAL" TargetMode="External"/><Relationship Id="rId24" Type="http://schemas.openxmlformats.org/officeDocument/2006/relationships/hyperlink" Target="consultantplus://offline/ref=4A21ADF8985FC6599B345FF0029700F4D246490405867199478EAE11992EF893FE9D20393ADB6FB1A15670M6g0L" TargetMode="External"/><Relationship Id="rId32" Type="http://schemas.openxmlformats.org/officeDocument/2006/relationships/hyperlink" Target="consultantplus://offline/ref=4A21ADF8985FC6599B3441FD14FB5DFFDB451600068D7BCC1BD1F54CCE27F2C4B9D279M7g3L" TargetMode="External"/><Relationship Id="rId37" Type="http://schemas.openxmlformats.org/officeDocument/2006/relationships/hyperlink" Target="consultantplus://offline/ref=4A21ADF8985FC6599B3441FD14FB5DFFDB451409018C7BCC1BD1F54CCE27F2C4B9D2797B7ED66EB8MAg5L" TargetMode="External"/><Relationship Id="rId40" Type="http://schemas.openxmlformats.org/officeDocument/2006/relationships/hyperlink" Target="consultantplus://offline/ref=4A21ADF8985FC6599B3441FD14FB5DFFDB45100907867BCC1BD1F54CCE27F2C4B9D27979M7gCL" TargetMode="External"/><Relationship Id="rId45" Type="http://schemas.openxmlformats.org/officeDocument/2006/relationships/hyperlink" Target="consultantplus://offline/ref=4A21ADF8985FC6599B3441FD14FB5DFFDB451009048D7BCC1BD1F54CCE27F2C4B9D27978M7gDL" TargetMode="External"/><Relationship Id="rId5" Type="http://schemas.openxmlformats.org/officeDocument/2006/relationships/hyperlink" Target="consultantplus://offline/ref=4A21ADF8985FC6599B345FF0029700F4D246490405867199478EAE11992EF893FE9D20393ADB6FB1A15671M6g0L" TargetMode="External"/><Relationship Id="rId15" Type="http://schemas.openxmlformats.org/officeDocument/2006/relationships/hyperlink" Target="consultantplus://offline/ref=4A21ADF8985FC6599B3441FD14FB5DFFDB4A110D0B867BCC1BD1F54CCE27F2C4B9D2797B7ED66EB7MAg3L" TargetMode="External"/><Relationship Id="rId23" Type="http://schemas.openxmlformats.org/officeDocument/2006/relationships/hyperlink" Target="consultantplus://offline/ref=4A21ADF8985FC6599B3441FD14FB5DFFDB45100907867BCC1BD1F54CCEM2g7L" TargetMode="External"/><Relationship Id="rId28" Type="http://schemas.openxmlformats.org/officeDocument/2006/relationships/hyperlink" Target="consultantplus://offline/ref=4A21ADF8985FC6599B3441FD14FB5DFFDB45100907867BCC1BD1F54CCE27F2C4B9D27978M7g6L" TargetMode="External"/><Relationship Id="rId36" Type="http://schemas.openxmlformats.org/officeDocument/2006/relationships/hyperlink" Target="consultantplus://offline/ref=4A21ADF8985FC6599B3441FD14FB5DFFDB451409018C7BCC1BD1F54CCE27F2C4B9D2797B7ED66FB5MAg3L" TargetMode="External"/><Relationship Id="rId10" Type="http://schemas.openxmlformats.org/officeDocument/2006/relationships/hyperlink" Target="consultantplus://offline/ref=4A21ADF8985FC6599B3441FD14FB5DFFDB45100907867BCC1BD1F54CCE27F2C4B9D2797BM7gFL" TargetMode="External"/><Relationship Id="rId19" Type="http://schemas.openxmlformats.org/officeDocument/2006/relationships/hyperlink" Target="consultantplus://offline/ref=4A21ADF8985FC6599B3441FD14FB5DFFDB451009048D7BCC1BD1F54CCE27F2C4B9D27978M7g9L" TargetMode="External"/><Relationship Id="rId31" Type="http://schemas.openxmlformats.org/officeDocument/2006/relationships/hyperlink" Target="consultantplus://offline/ref=4A21ADF8985FC6599B345FF0029700F4D246490405867199478EAE11992EF893FE9D20393ADB6FB1A15673M6gDL" TargetMode="External"/><Relationship Id="rId44" Type="http://schemas.openxmlformats.org/officeDocument/2006/relationships/hyperlink" Target="consultantplus://offline/ref=4A21ADF8985FC6599B3441FD14FB5DFFDB45100907867BCC1BD1F54CCEM2g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21ADF8985FC6599B3441FD14FB5DFFDB451009048D7BCC1BD1F54CCE27F2C4B9D2797EM7gEL" TargetMode="External"/><Relationship Id="rId14" Type="http://schemas.openxmlformats.org/officeDocument/2006/relationships/hyperlink" Target="consultantplus://offline/ref=4A21ADF8985FC6599B3441FD14FB5DFFDB451409018C7BCC1BD1F54CCE27F2C4B9D2797B7ED66EB3MAg3L" TargetMode="External"/><Relationship Id="rId22" Type="http://schemas.openxmlformats.org/officeDocument/2006/relationships/hyperlink" Target="consultantplus://offline/ref=4A21ADF8985FC6599B345FF0029700F4D246490405867199478EAE11992EF893FE9D20393ADB6FB1A15670M6gDL" TargetMode="External"/><Relationship Id="rId27" Type="http://schemas.openxmlformats.org/officeDocument/2006/relationships/hyperlink" Target="consultantplus://offline/ref=4A21ADF8985FC6599B3441FD14FB5DFFDB451009048D7BCC1BD1F54CCE27F2C4B9D2797B7ED66CB3MAg0L" TargetMode="External"/><Relationship Id="rId30" Type="http://schemas.openxmlformats.org/officeDocument/2006/relationships/hyperlink" Target="consultantplus://offline/ref=4A21ADF8985FC6599B345FF0029700F4D246490405867199478EAE11992EF893FE9D20393ADB6FB1A15673M6gAL" TargetMode="External"/><Relationship Id="rId35" Type="http://schemas.openxmlformats.org/officeDocument/2006/relationships/hyperlink" Target="consultantplus://offline/ref=4A21ADF8985FC6599B3441FD14FB5DFFDB451409018C7BCC1BD1F54CCE27F2C4B9D2797B7ED66EB9MAg3L" TargetMode="External"/><Relationship Id="rId43" Type="http://schemas.openxmlformats.org/officeDocument/2006/relationships/hyperlink" Target="consultantplus://offline/ref=4A21ADF8985FC6599B345FF0029700F4D246490405867199478EAE11992EF893FE9D20393ADB6FB1A15673M6g1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5487</Words>
  <Characters>31278</Characters>
  <Application>Microsoft Office Word</Application>
  <DocSecurity>0</DocSecurity>
  <Lines>260</Lines>
  <Paragraphs>73</Paragraphs>
  <ScaleCrop>false</ScaleCrop>
  <Company/>
  <LinksUpToDate>false</LinksUpToDate>
  <CharactersWithSpaces>36692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2015-10-21T11:32:00Z</dcterms:created>
  <dcterms:modified xsi:type="dcterms:W3CDTF">2015-10-21T11:32:00Z</dcterms:modified>
</cp:coreProperties>
</file>