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9A" w:rsidRDefault="00A0739A" w:rsidP="00A0739A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ИЗВЕЩЕНИЕ</w:t>
      </w:r>
    </w:p>
    <w:p w:rsidR="00A0739A" w:rsidRDefault="00A0739A" w:rsidP="00A0739A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</w:t>
      </w:r>
    </w:p>
    <w:p w:rsidR="00A0739A" w:rsidRDefault="00A0739A" w:rsidP="00A0739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            </w:t>
      </w:r>
      <w:r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г. Красновишерск                                                                                                     13.02.2013 г</w:t>
      </w:r>
    </w:p>
    <w:p w:rsidR="00A0739A" w:rsidRDefault="00A0739A" w:rsidP="00A0739A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</w:t>
      </w:r>
    </w:p>
    <w:p w:rsidR="00A0739A" w:rsidRDefault="00A0739A" w:rsidP="00A0739A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        Администрация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Красновишерского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муниципального района извещает о проведении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открытого аукциона на право заключения договора аренды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нежилого встроенного помещения на первом этаже в жилом пятиэтажном кирпичном здании, расположенного по адресу:</w:t>
      </w:r>
    </w:p>
    <w:p w:rsidR="00A0739A" w:rsidRDefault="00A0739A" w:rsidP="00A0739A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        Лот 1.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Пермский край, г. Красновишерск,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ул. Советская, д. 3,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общая площадь помещения  19,3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кв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.м</w:t>
      </w:r>
      <w:proofErr w:type="spellEnd"/>
      <w:proofErr w:type="gramEnd"/>
      <w:r>
        <w:rPr>
          <w:rFonts w:ascii="Arial" w:hAnsi="Arial" w:cs="Arial"/>
          <w:color w:val="202020"/>
          <w:sz w:val="20"/>
          <w:szCs w:val="20"/>
        </w:rPr>
        <w:t xml:space="preserve">, места общего пользования 10,1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202020"/>
          <w:sz w:val="20"/>
          <w:szCs w:val="20"/>
        </w:rPr>
        <w:t>., начальная(минимальная) цена арендной платы в месяц без учета  НДС: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5 282,20 руб</w:t>
      </w:r>
      <w:r>
        <w:rPr>
          <w:rFonts w:ascii="Arial" w:hAnsi="Arial" w:cs="Arial"/>
          <w:color w:val="202020"/>
          <w:sz w:val="20"/>
          <w:szCs w:val="20"/>
        </w:rPr>
        <w:t>.  Шаг аукциона 5% -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264,11 руб</w:t>
      </w:r>
      <w:r>
        <w:rPr>
          <w:rFonts w:ascii="Arial" w:hAnsi="Arial" w:cs="Arial"/>
          <w:color w:val="202020"/>
          <w:sz w:val="20"/>
          <w:szCs w:val="20"/>
        </w:rPr>
        <w:t>. Срок аренды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5 лет</w:t>
      </w:r>
      <w:r>
        <w:rPr>
          <w:rFonts w:ascii="Arial" w:hAnsi="Arial" w:cs="Arial"/>
          <w:color w:val="202020"/>
          <w:sz w:val="20"/>
          <w:szCs w:val="20"/>
        </w:rPr>
        <w:t>. </w:t>
      </w:r>
    </w:p>
    <w:p w:rsidR="00A0739A" w:rsidRDefault="00A0739A" w:rsidP="00A0739A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        Аукционная документация с указанием срока аренды, размера арендной платы и об условиях пользования, размещена на сайте администрации 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района</w:t>
      </w:r>
      <w:proofErr w:type="gramEnd"/>
      <w:r>
        <w:rPr>
          <w:rFonts w:ascii="Arial" w:hAnsi="Arial" w:cs="Arial"/>
          <w:color w:val="202020"/>
          <w:sz w:val="20"/>
          <w:szCs w:val="20"/>
        </w:rPr>
        <w:t xml:space="preserve"> на официальном сайте РФ (</w:t>
      </w:r>
      <w:r>
        <w:rPr>
          <w:rFonts w:ascii="Arial" w:hAnsi="Arial" w:cs="Arial"/>
          <w:color w:val="202020"/>
          <w:sz w:val="20"/>
          <w:szCs w:val="20"/>
          <w:u w:val="single"/>
        </w:rPr>
        <w:t>http:/www.torgi.gov.ru/).</w:t>
      </w:r>
      <w:r>
        <w:rPr>
          <w:rStyle w:val="apple-converted-space"/>
          <w:rFonts w:ascii="Arial" w:hAnsi="Arial" w:cs="Arial"/>
          <w:color w:val="202020"/>
          <w:sz w:val="20"/>
          <w:szCs w:val="20"/>
          <w:u w:val="single"/>
        </w:rPr>
        <w:t> </w:t>
      </w:r>
      <w:r>
        <w:rPr>
          <w:rFonts w:ascii="Arial" w:hAnsi="Arial" w:cs="Arial"/>
          <w:color w:val="202020"/>
          <w:sz w:val="20"/>
          <w:szCs w:val="20"/>
        </w:rPr>
        <w:t>Документы для заполнения претендентами предоставлены ниже данного извещения.</w:t>
      </w:r>
    </w:p>
    <w:p w:rsidR="00A0739A" w:rsidRDefault="00A0739A" w:rsidP="00A0739A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       По вопросам заполнения аукционной документации обращаться по  телефону: 3-03-45,</w:t>
      </w:r>
    </w:p>
    <w:p w:rsidR="00A0739A" w:rsidRDefault="00A0739A" w:rsidP="00A0739A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3-03-46. Прием заявок осуществляется с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14.02.2013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по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06.03.2013г</w:t>
      </w:r>
      <w:r>
        <w:rPr>
          <w:rFonts w:ascii="Arial" w:hAnsi="Arial" w:cs="Arial"/>
          <w:color w:val="202020"/>
          <w:sz w:val="20"/>
          <w:szCs w:val="20"/>
        </w:rPr>
        <w:t>,</w:t>
      </w:r>
    </w:p>
    <w:p w:rsidR="00A0739A" w:rsidRDefault="00A0739A" w:rsidP="00A0739A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по адресу: г. Красновишерск, ул. Дзержинского, д. 6а, в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202020"/>
          <w:sz w:val="20"/>
          <w:szCs w:val="20"/>
        </w:rPr>
        <w:t>. 205,225.</w:t>
      </w:r>
    </w:p>
    <w:p w:rsidR="00A0739A" w:rsidRDefault="00A0739A" w:rsidP="00A0739A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       Аукцион состоится 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12.03.2013г в 10.00 часов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в здании администрации района 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по</w:t>
      </w:r>
      <w:proofErr w:type="gramEnd"/>
    </w:p>
    <w:p w:rsidR="00A0739A" w:rsidRDefault="00A0739A" w:rsidP="00A0739A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адресу: г. Красновишерск, ул. Дзержинского, д. 6а,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202020"/>
          <w:sz w:val="20"/>
          <w:szCs w:val="20"/>
        </w:rPr>
        <w:t>. 318.</w:t>
      </w:r>
    </w:p>
    <w:p w:rsidR="000145F9" w:rsidRDefault="000145F9">
      <w:bookmarkStart w:id="0" w:name="_GoBack"/>
      <w:bookmarkEnd w:id="0"/>
    </w:p>
    <w:sectPr w:rsidR="0001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9A"/>
    <w:rsid w:val="000145F9"/>
    <w:rsid w:val="00A0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39A"/>
    <w:rPr>
      <w:b/>
      <w:bCs/>
    </w:rPr>
  </w:style>
  <w:style w:type="character" w:customStyle="1" w:styleId="apple-converted-space">
    <w:name w:val="apple-converted-space"/>
    <w:basedOn w:val="a0"/>
    <w:rsid w:val="00A0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39A"/>
    <w:rPr>
      <w:b/>
      <w:bCs/>
    </w:rPr>
  </w:style>
  <w:style w:type="character" w:customStyle="1" w:styleId="apple-converted-space">
    <w:name w:val="apple-converted-space"/>
    <w:basedOn w:val="a0"/>
    <w:rsid w:val="00A0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2015-07-11T10:43:00Z</dcterms:created>
  <dcterms:modified xsi:type="dcterms:W3CDTF">2015-07-11T10:44:00Z</dcterms:modified>
</cp:coreProperties>
</file>