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8A" w:rsidRDefault="0033048A" w:rsidP="0033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</w:t>
      </w:r>
    </w:p>
    <w:p w:rsidR="0033048A" w:rsidRDefault="0033048A" w:rsidP="0033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 решению Земского Собрания</w:t>
      </w:r>
    </w:p>
    <w:p w:rsidR="00CD4629" w:rsidRDefault="00CD4629" w:rsidP="0033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</w:p>
    <w:p w:rsidR="00CD4629" w:rsidRDefault="00CD4629" w:rsidP="0033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муниципального района</w:t>
      </w:r>
    </w:p>
    <w:p w:rsidR="00CD4629" w:rsidRDefault="00CD4629" w:rsidP="0033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86522">
        <w:rPr>
          <w:rFonts w:ascii="Times New Roman" w:hAnsi="Times New Roman" w:cs="Times New Roman"/>
          <w:sz w:val="24"/>
          <w:szCs w:val="24"/>
        </w:rPr>
        <w:t xml:space="preserve">                          от </w:t>
      </w:r>
      <w:r w:rsidR="00C043D0">
        <w:rPr>
          <w:rFonts w:ascii="Times New Roman" w:hAnsi="Times New Roman" w:cs="Times New Roman"/>
          <w:sz w:val="24"/>
          <w:szCs w:val="24"/>
        </w:rPr>
        <w:t>30.</w:t>
      </w:r>
      <w:r w:rsidR="00871B77">
        <w:rPr>
          <w:rFonts w:ascii="Times New Roman" w:hAnsi="Times New Roman" w:cs="Times New Roman"/>
          <w:sz w:val="24"/>
          <w:szCs w:val="24"/>
        </w:rPr>
        <w:t>06</w:t>
      </w:r>
      <w:r w:rsidR="001F643D">
        <w:rPr>
          <w:rFonts w:ascii="Times New Roman" w:hAnsi="Times New Roman" w:cs="Times New Roman"/>
          <w:sz w:val="24"/>
          <w:szCs w:val="24"/>
        </w:rPr>
        <w:t>.</w:t>
      </w:r>
      <w:r w:rsidR="00636E6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10FC1">
        <w:rPr>
          <w:rFonts w:ascii="Times New Roman" w:hAnsi="Times New Roman" w:cs="Times New Roman"/>
          <w:sz w:val="24"/>
          <w:szCs w:val="24"/>
        </w:rPr>
        <w:t xml:space="preserve"> 133</w:t>
      </w:r>
      <w:bookmarkStart w:id="0" w:name="_GoBack"/>
      <w:bookmarkEnd w:id="0"/>
    </w:p>
    <w:p w:rsidR="006F05ED" w:rsidRDefault="006F05ED" w:rsidP="0033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ED" w:rsidRDefault="006F05ED" w:rsidP="006F0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Устав</w:t>
      </w:r>
    </w:p>
    <w:p w:rsidR="006F05ED" w:rsidRDefault="006F05ED" w:rsidP="006F0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D4629" w:rsidRDefault="00CD4629" w:rsidP="00330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116" w:rsidRDefault="001F643D" w:rsidP="007265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2116">
        <w:rPr>
          <w:rFonts w:ascii="Times New Roman" w:hAnsi="Times New Roman" w:cs="Times New Roman"/>
          <w:sz w:val="24"/>
          <w:szCs w:val="24"/>
        </w:rPr>
        <w:t>В</w:t>
      </w:r>
      <w:r w:rsidR="002C73AE">
        <w:rPr>
          <w:rFonts w:ascii="Times New Roman" w:hAnsi="Times New Roman" w:cs="Times New Roman"/>
          <w:sz w:val="24"/>
          <w:szCs w:val="24"/>
        </w:rPr>
        <w:t xml:space="preserve"> части 1 статьи</w:t>
      </w:r>
      <w:r w:rsidR="00BE2116">
        <w:rPr>
          <w:rFonts w:ascii="Times New Roman" w:hAnsi="Times New Roman" w:cs="Times New Roman"/>
          <w:sz w:val="24"/>
          <w:szCs w:val="24"/>
        </w:rPr>
        <w:t xml:space="preserve"> 6:</w:t>
      </w:r>
    </w:p>
    <w:p w:rsidR="00CD4629" w:rsidRDefault="00031755" w:rsidP="00031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DF36A4">
        <w:rPr>
          <w:rFonts w:ascii="Times New Roman" w:hAnsi="Times New Roman" w:cs="Times New Roman"/>
          <w:sz w:val="24"/>
          <w:szCs w:val="24"/>
        </w:rPr>
        <w:t>пункт 12 изложить в следующей редакции</w:t>
      </w:r>
      <w:r w:rsidR="001F643D">
        <w:rPr>
          <w:rFonts w:ascii="Times New Roman" w:hAnsi="Times New Roman" w:cs="Times New Roman"/>
          <w:sz w:val="24"/>
          <w:szCs w:val="24"/>
        </w:rPr>
        <w:t>:</w:t>
      </w:r>
    </w:p>
    <w:p w:rsidR="001F643D" w:rsidRDefault="00F94AFA" w:rsidP="00726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DF36A4" w:rsidRPr="0072531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31755" w:rsidRPr="007253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F36A4" w:rsidRPr="00725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31F" w:rsidRPr="00725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9" w:history="1">
        <w:r w:rsidR="0072531F" w:rsidRPr="007253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72531F" w:rsidRPr="00725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10" w:history="1">
        <w:r w:rsidR="0072531F" w:rsidRPr="007253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органу</w:t>
        </w:r>
      </w:hyperlink>
      <w:r w:rsidR="0072531F" w:rsidRPr="00725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</w:t>
      </w:r>
      <w:r w:rsidR="0072531F">
        <w:rPr>
          <w:rFonts w:ascii="Times New Roman" w:hAnsi="Times New Roman" w:cs="Times New Roman"/>
          <w:color w:val="000000" w:themeColor="text1"/>
          <w:sz w:val="24"/>
          <w:szCs w:val="24"/>
        </w:rPr>
        <w:t>ия гражданам медицинской помощи»;</w:t>
      </w:r>
      <w:proofErr w:type="gramEnd"/>
    </w:p>
    <w:p w:rsidR="0072650D" w:rsidRPr="0072531F" w:rsidRDefault="00FA13BB" w:rsidP="00726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 пункт 32 признать утратившим силу</w:t>
      </w:r>
      <w:r w:rsidR="007265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51C8" w:rsidRDefault="0072650D" w:rsidP="00031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E2116">
        <w:rPr>
          <w:rFonts w:ascii="Times New Roman" w:hAnsi="Times New Roman" w:cs="Times New Roman"/>
          <w:sz w:val="24"/>
          <w:szCs w:val="24"/>
        </w:rPr>
        <w:t xml:space="preserve">. </w:t>
      </w:r>
      <w:r w:rsidR="0072531F">
        <w:rPr>
          <w:rFonts w:ascii="Times New Roman" w:hAnsi="Times New Roman" w:cs="Times New Roman"/>
          <w:sz w:val="24"/>
          <w:szCs w:val="24"/>
        </w:rPr>
        <w:t>дополнить пунктом 35 следующего содержания</w:t>
      </w:r>
      <w:r w:rsidR="001D6EDE">
        <w:rPr>
          <w:rFonts w:ascii="Times New Roman" w:hAnsi="Times New Roman" w:cs="Times New Roman"/>
          <w:sz w:val="24"/>
          <w:szCs w:val="24"/>
        </w:rPr>
        <w:t>:</w:t>
      </w:r>
    </w:p>
    <w:p w:rsidR="0072531F" w:rsidRDefault="001D6EDE" w:rsidP="00726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2531F">
        <w:rPr>
          <w:rFonts w:ascii="Times New Roman" w:hAnsi="Times New Roman" w:cs="Times New Roman"/>
          <w:sz w:val="24"/>
          <w:szCs w:val="24"/>
        </w:rPr>
        <w:t>35</w:t>
      </w:r>
      <w:r w:rsidR="00BE2116">
        <w:rPr>
          <w:rFonts w:ascii="Times New Roman" w:hAnsi="Times New Roman" w:cs="Times New Roman"/>
          <w:sz w:val="24"/>
          <w:szCs w:val="24"/>
        </w:rPr>
        <w:t xml:space="preserve">) </w:t>
      </w:r>
      <w:r w:rsidR="0072531F">
        <w:rPr>
          <w:rFonts w:ascii="Times New Roman" w:hAnsi="Times New Roman" w:cs="Times New Roman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</w:t>
      </w:r>
      <w:r w:rsidR="00675EB2">
        <w:rPr>
          <w:rFonts w:ascii="Times New Roman" w:hAnsi="Times New Roman" w:cs="Times New Roman"/>
          <w:sz w:val="24"/>
          <w:szCs w:val="24"/>
        </w:rPr>
        <w:t>сударственном адресном реестре».</w:t>
      </w:r>
    </w:p>
    <w:p w:rsidR="001033BD" w:rsidRDefault="00162889" w:rsidP="00031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650D">
        <w:rPr>
          <w:rFonts w:ascii="Times New Roman" w:hAnsi="Times New Roman" w:cs="Times New Roman"/>
          <w:sz w:val="24"/>
          <w:szCs w:val="24"/>
        </w:rPr>
        <w:t>Пункт 3 части 1 статьи 7 изложить в следующей редакции</w:t>
      </w:r>
      <w:r w:rsidR="006F05ED">
        <w:rPr>
          <w:rFonts w:ascii="Times New Roman" w:hAnsi="Times New Roman" w:cs="Times New Roman"/>
          <w:sz w:val="24"/>
          <w:szCs w:val="24"/>
        </w:rPr>
        <w:t>:</w:t>
      </w:r>
    </w:p>
    <w:p w:rsidR="0072650D" w:rsidRDefault="001033BD" w:rsidP="007265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2650D">
        <w:rPr>
          <w:rFonts w:ascii="Times New Roman" w:hAnsi="Times New Roman" w:cs="Times New Roman"/>
          <w:sz w:val="24"/>
          <w:szCs w:val="24"/>
        </w:rPr>
        <w:t>3</w:t>
      </w:r>
      <w:r w:rsidR="00D844B5">
        <w:rPr>
          <w:rFonts w:ascii="Times New Roman" w:hAnsi="Times New Roman" w:cs="Times New Roman"/>
          <w:sz w:val="24"/>
          <w:szCs w:val="24"/>
        </w:rPr>
        <w:t>)</w:t>
      </w:r>
      <w:r w:rsidR="0072650D">
        <w:rPr>
          <w:rFonts w:ascii="Times New Roman" w:hAnsi="Times New Roman" w:cs="Times New Roman"/>
          <w:sz w:val="24"/>
          <w:szCs w:val="24"/>
        </w:rPr>
        <w:t xml:space="preserve">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нужд».</w:t>
      </w:r>
    </w:p>
    <w:p w:rsidR="004E2BF8" w:rsidRDefault="004E2BF8" w:rsidP="00820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25C8">
        <w:rPr>
          <w:rFonts w:ascii="Times New Roman" w:hAnsi="Times New Roman" w:cs="Times New Roman"/>
          <w:sz w:val="24"/>
          <w:szCs w:val="24"/>
        </w:rPr>
        <w:t xml:space="preserve"> Пункт 3 части</w:t>
      </w:r>
      <w:r w:rsidR="008209E6">
        <w:rPr>
          <w:rFonts w:ascii="Times New Roman" w:hAnsi="Times New Roman" w:cs="Times New Roman"/>
          <w:sz w:val="24"/>
          <w:szCs w:val="24"/>
        </w:rPr>
        <w:t xml:space="preserve"> 3 с</w:t>
      </w:r>
      <w:r w:rsidR="006A25C8">
        <w:rPr>
          <w:rFonts w:ascii="Times New Roman" w:hAnsi="Times New Roman" w:cs="Times New Roman"/>
          <w:sz w:val="24"/>
          <w:szCs w:val="24"/>
        </w:rPr>
        <w:t>татьи</w:t>
      </w:r>
      <w:r>
        <w:rPr>
          <w:rFonts w:ascii="Times New Roman" w:hAnsi="Times New Roman" w:cs="Times New Roman"/>
          <w:sz w:val="24"/>
          <w:szCs w:val="24"/>
        </w:rPr>
        <w:t xml:space="preserve"> 16 изложить в следующей редакции:</w:t>
      </w:r>
    </w:p>
    <w:p w:rsidR="004E2BF8" w:rsidRDefault="004E2BF8" w:rsidP="00820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застройки»</w:t>
      </w:r>
      <w:r w:rsidR="008209E6">
        <w:rPr>
          <w:rFonts w:ascii="Times New Roman" w:hAnsi="Times New Roman" w:cs="Times New Roman"/>
          <w:sz w:val="24"/>
          <w:szCs w:val="24"/>
        </w:rPr>
        <w:t>.</w:t>
      </w:r>
    </w:p>
    <w:p w:rsidR="00E4293D" w:rsidRDefault="004E2BF8" w:rsidP="003177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1FA5">
        <w:rPr>
          <w:rFonts w:ascii="Times New Roman" w:hAnsi="Times New Roman" w:cs="Times New Roman"/>
          <w:sz w:val="24"/>
          <w:szCs w:val="24"/>
        </w:rPr>
        <w:t xml:space="preserve">. </w:t>
      </w:r>
      <w:r w:rsidR="00FA13BB">
        <w:rPr>
          <w:rFonts w:ascii="Times New Roman" w:hAnsi="Times New Roman" w:cs="Times New Roman"/>
          <w:sz w:val="24"/>
          <w:szCs w:val="24"/>
        </w:rPr>
        <w:t xml:space="preserve">Статью 24 дополнить частями 16, </w:t>
      </w:r>
      <w:r w:rsidR="00261040">
        <w:rPr>
          <w:rFonts w:ascii="Times New Roman" w:hAnsi="Times New Roman" w:cs="Times New Roman"/>
          <w:sz w:val="24"/>
          <w:szCs w:val="24"/>
        </w:rPr>
        <w:t>17 следующего содержания:</w:t>
      </w:r>
    </w:p>
    <w:p w:rsidR="00261040" w:rsidRDefault="00261040" w:rsidP="003177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«16. Для работы с избирателями, участия в работе Земского Собрания и его органов и других мероприятий, проводимых Земским Собранием, депутату Земского Собрания (за исключением работающего на постоянной (профессиональной</w:t>
      </w:r>
      <w:r w:rsidR="00627C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основе) предоставляется ежемесячно пять рабочих дней.</w:t>
      </w:r>
    </w:p>
    <w:p w:rsidR="00261040" w:rsidRDefault="00261040" w:rsidP="003177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свободных от работы дней производится работодателем по письменному уведомлению депутата Земского Собрания. При этом требование от депутата иных документов не допускается.</w:t>
      </w:r>
    </w:p>
    <w:p w:rsidR="00261040" w:rsidRDefault="00261040" w:rsidP="003177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Депутату Земского Собрания в период освобождения его работы для выполнения депутатских обязанностей гарантируется сохранение места работы</w:t>
      </w:r>
      <w:r w:rsidR="00D8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(должности) и среднего заработка».</w:t>
      </w:r>
    </w:p>
    <w:p w:rsidR="009B5372" w:rsidRDefault="009B5372" w:rsidP="003177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8189F">
        <w:rPr>
          <w:rFonts w:ascii="Times New Roman" w:hAnsi="Times New Roman" w:cs="Times New Roman"/>
          <w:sz w:val="24"/>
          <w:szCs w:val="24"/>
        </w:rPr>
        <w:t>В части 2 статьи 37:</w:t>
      </w:r>
    </w:p>
    <w:p w:rsidR="0038189F" w:rsidRDefault="00675EB2" w:rsidP="003177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а</w:t>
      </w:r>
      <w:r w:rsidR="00C043D0">
        <w:rPr>
          <w:rFonts w:ascii="Times New Roman" w:hAnsi="Times New Roman" w:cs="Times New Roman"/>
          <w:sz w:val="24"/>
          <w:szCs w:val="24"/>
        </w:rPr>
        <w:t>бзац девятый</w:t>
      </w:r>
      <w:r w:rsidR="0038189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8189F" w:rsidRDefault="0038189F" w:rsidP="00E83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время»</w:t>
      </w:r>
      <w:r w:rsidR="00D3014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014D" w:rsidRDefault="00675EB2" w:rsidP="00E83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а</w:t>
      </w:r>
      <w:r w:rsidR="00C043D0">
        <w:rPr>
          <w:rFonts w:ascii="Times New Roman" w:hAnsi="Times New Roman" w:cs="Times New Roman"/>
          <w:sz w:val="24"/>
          <w:szCs w:val="24"/>
        </w:rPr>
        <w:t>бзац десятый</w:t>
      </w:r>
      <w:r w:rsidR="00D301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3014D" w:rsidRPr="00A66794" w:rsidRDefault="00D3014D" w:rsidP="00A667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«создает условия для оказания медицинской помощи населению на территории </w:t>
      </w:r>
      <w:proofErr w:type="spellStart"/>
      <w:r w:rsidR="00F2691F">
        <w:rPr>
          <w:rFonts w:ascii="Times New Roman" w:hAnsi="Times New Roman" w:cs="Times New Roman"/>
          <w:color w:val="000000" w:themeColor="text1"/>
          <w:sz w:val="24"/>
          <w:szCs w:val="24"/>
        </w:rPr>
        <w:t>Красновишерского</w:t>
      </w:r>
      <w:proofErr w:type="spellEnd"/>
      <w:r w:rsidR="00F2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A6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исключен</w:t>
      </w:r>
      <w:r w:rsidR="00F2691F">
        <w:rPr>
          <w:rFonts w:ascii="Times New Roman" w:hAnsi="Times New Roman" w:cs="Times New Roman"/>
          <w:color w:val="000000" w:themeColor="text1"/>
          <w:sz w:val="24"/>
          <w:szCs w:val="24"/>
        </w:rPr>
        <w:t>ием территорий поселений</w:t>
      </w:r>
      <w:r w:rsidRPr="00A6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включенных в утвержденный Правительством Российской Федерации </w:t>
      </w:r>
      <w:hyperlink r:id="rId11" w:history="1">
        <w:r w:rsidRPr="00A667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A6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12" w:history="1">
        <w:r w:rsidRPr="00A667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органу</w:t>
        </w:r>
      </w:hyperlink>
      <w:r w:rsidRPr="00A6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</w:t>
      </w:r>
      <w:r w:rsidR="00A6679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269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6329BC" w:rsidRDefault="00440D96" w:rsidP="00E83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5CD8">
        <w:rPr>
          <w:rFonts w:ascii="Times New Roman" w:hAnsi="Times New Roman" w:cs="Times New Roman"/>
          <w:sz w:val="24"/>
          <w:szCs w:val="24"/>
        </w:rPr>
        <w:t>.3</w:t>
      </w:r>
      <w:r w:rsidR="00675EB2">
        <w:rPr>
          <w:rFonts w:ascii="Times New Roman" w:hAnsi="Times New Roman" w:cs="Times New Roman"/>
          <w:sz w:val="24"/>
          <w:szCs w:val="24"/>
        </w:rPr>
        <w:t>. а</w:t>
      </w:r>
      <w:r w:rsidR="00C043D0">
        <w:rPr>
          <w:rFonts w:ascii="Times New Roman" w:hAnsi="Times New Roman" w:cs="Times New Roman"/>
          <w:sz w:val="24"/>
          <w:szCs w:val="24"/>
        </w:rPr>
        <w:t>бзац семнадцатый</w:t>
      </w:r>
      <w:r w:rsidR="006329B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329BC" w:rsidRDefault="006329BC" w:rsidP="00E83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«организует и осуществляет мероприятия</w:t>
      </w:r>
      <w:r w:rsidR="00C331E1">
        <w:rPr>
          <w:rFonts w:ascii="Times New Roman" w:hAnsi="Times New Roman" w:cs="Times New Roman"/>
          <w:sz w:val="24"/>
          <w:szCs w:val="24"/>
        </w:rPr>
        <w:t xml:space="preserve"> по территориальной обороне и гражданской обороне, защите населения и территории </w:t>
      </w:r>
      <w:proofErr w:type="spellStart"/>
      <w:r w:rsidR="00C331E1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C331E1">
        <w:rPr>
          <w:rFonts w:ascii="Times New Roman" w:hAnsi="Times New Roman" w:cs="Times New Roman"/>
          <w:sz w:val="24"/>
          <w:szCs w:val="24"/>
        </w:rPr>
        <w:t xml:space="preserve"> муниципального района от чрезвычайных ситуаций природного и техногенного характера»;</w:t>
      </w:r>
    </w:p>
    <w:p w:rsidR="00C331E1" w:rsidRDefault="00440D96" w:rsidP="00E83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25C8">
        <w:rPr>
          <w:rFonts w:ascii="Times New Roman" w:hAnsi="Times New Roman" w:cs="Times New Roman"/>
          <w:sz w:val="24"/>
          <w:szCs w:val="24"/>
        </w:rPr>
        <w:t>.</w:t>
      </w:r>
      <w:r w:rsidR="008A5CD8">
        <w:rPr>
          <w:rFonts w:ascii="Times New Roman" w:hAnsi="Times New Roman" w:cs="Times New Roman"/>
          <w:sz w:val="24"/>
          <w:szCs w:val="24"/>
        </w:rPr>
        <w:t>4</w:t>
      </w:r>
      <w:r w:rsidR="00675EB2">
        <w:rPr>
          <w:rFonts w:ascii="Times New Roman" w:hAnsi="Times New Roman" w:cs="Times New Roman"/>
          <w:sz w:val="24"/>
          <w:szCs w:val="24"/>
        </w:rPr>
        <w:t>. а</w:t>
      </w:r>
      <w:r w:rsidR="00C331E1">
        <w:rPr>
          <w:rFonts w:ascii="Times New Roman" w:hAnsi="Times New Roman" w:cs="Times New Roman"/>
          <w:sz w:val="24"/>
          <w:szCs w:val="24"/>
        </w:rPr>
        <w:t>бзац</w:t>
      </w:r>
      <w:r w:rsidR="00A67377">
        <w:rPr>
          <w:rFonts w:ascii="Times New Roman" w:hAnsi="Times New Roman" w:cs="Times New Roman"/>
          <w:sz w:val="24"/>
          <w:szCs w:val="24"/>
        </w:rPr>
        <w:t xml:space="preserve"> </w:t>
      </w:r>
      <w:r w:rsidR="00C043D0">
        <w:rPr>
          <w:rFonts w:ascii="Times New Roman" w:hAnsi="Times New Roman" w:cs="Times New Roman"/>
          <w:sz w:val="24"/>
          <w:szCs w:val="24"/>
        </w:rPr>
        <w:t>двадцать первый</w:t>
      </w:r>
      <w:r w:rsidR="009938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938AB" w:rsidRDefault="00973857" w:rsidP="00E83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4352">
        <w:rPr>
          <w:rFonts w:ascii="Times New Roman" w:hAnsi="Times New Roman" w:cs="Times New Roman"/>
          <w:sz w:val="24"/>
          <w:szCs w:val="24"/>
        </w:rPr>
        <w:t>определяет порядок принятия решений о создании, реорганизации, изменении типа и ликвидации муниципальных учреждений</w:t>
      </w:r>
      <w:r w:rsidR="007B5BFD">
        <w:rPr>
          <w:rFonts w:ascii="Times New Roman" w:hAnsi="Times New Roman" w:cs="Times New Roman"/>
          <w:sz w:val="24"/>
          <w:szCs w:val="24"/>
        </w:rPr>
        <w:t>»;</w:t>
      </w:r>
    </w:p>
    <w:p w:rsidR="00973857" w:rsidRDefault="00440D96" w:rsidP="007B5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25C8">
        <w:rPr>
          <w:rFonts w:ascii="Times New Roman" w:hAnsi="Times New Roman" w:cs="Times New Roman"/>
          <w:sz w:val="24"/>
          <w:szCs w:val="24"/>
        </w:rPr>
        <w:t>.</w:t>
      </w:r>
      <w:r w:rsidR="008A5CD8">
        <w:rPr>
          <w:rFonts w:ascii="Times New Roman" w:hAnsi="Times New Roman" w:cs="Times New Roman"/>
          <w:sz w:val="24"/>
          <w:szCs w:val="24"/>
        </w:rPr>
        <w:t>5</w:t>
      </w:r>
      <w:r w:rsidR="00675EB2">
        <w:rPr>
          <w:rFonts w:ascii="Times New Roman" w:hAnsi="Times New Roman" w:cs="Times New Roman"/>
          <w:sz w:val="24"/>
          <w:szCs w:val="24"/>
        </w:rPr>
        <w:t>. а</w:t>
      </w:r>
      <w:r w:rsidR="00C043D0">
        <w:rPr>
          <w:rFonts w:ascii="Times New Roman" w:hAnsi="Times New Roman" w:cs="Times New Roman"/>
          <w:sz w:val="24"/>
          <w:szCs w:val="24"/>
        </w:rPr>
        <w:t>бзац двадцать пятый</w:t>
      </w:r>
      <w:r w:rsidR="00973857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973857" w:rsidRDefault="00440D96" w:rsidP="007B5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25C8">
        <w:rPr>
          <w:rFonts w:ascii="Times New Roman" w:hAnsi="Times New Roman" w:cs="Times New Roman"/>
          <w:sz w:val="24"/>
          <w:szCs w:val="24"/>
        </w:rPr>
        <w:t>.</w:t>
      </w:r>
      <w:r w:rsidR="008A5CD8">
        <w:rPr>
          <w:rFonts w:ascii="Times New Roman" w:hAnsi="Times New Roman" w:cs="Times New Roman"/>
          <w:sz w:val="24"/>
          <w:szCs w:val="24"/>
        </w:rPr>
        <w:t>6</w:t>
      </w:r>
      <w:r w:rsidR="00675EB2">
        <w:rPr>
          <w:rFonts w:ascii="Times New Roman" w:hAnsi="Times New Roman" w:cs="Times New Roman"/>
          <w:sz w:val="24"/>
          <w:szCs w:val="24"/>
        </w:rPr>
        <w:t>. а</w:t>
      </w:r>
      <w:r w:rsidR="00C043D0">
        <w:rPr>
          <w:rFonts w:ascii="Times New Roman" w:hAnsi="Times New Roman" w:cs="Times New Roman"/>
          <w:sz w:val="24"/>
          <w:szCs w:val="24"/>
        </w:rPr>
        <w:t>бзац тридцать пятый</w:t>
      </w:r>
      <w:r w:rsidR="00973857">
        <w:rPr>
          <w:rFonts w:ascii="Times New Roman" w:hAnsi="Times New Roman" w:cs="Times New Roman"/>
          <w:sz w:val="24"/>
          <w:szCs w:val="24"/>
        </w:rPr>
        <w:t xml:space="preserve"> признать утратившим силу; </w:t>
      </w:r>
    </w:p>
    <w:p w:rsidR="00973857" w:rsidRDefault="00440D96" w:rsidP="00973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25C8">
        <w:rPr>
          <w:rFonts w:ascii="Times New Roman" w:hAnsi="Times New Roman" w:cs="Times New Roman"/>
          <w:sz w:val="24"/>
          <w:szCs w:val="24"/>
        </w:rPr>
        <w:t>.</w:t>
      </w:r>
      <w:r w:rsidR="008A5CD8">
        <w:rPr>
          <w:rFonts w:ascii="Times New Roman" w:hAnsi="Times New Roman" w:cs="Times New Roman"/>
          <w:sz w:val="24"/>
          <w:szCs w:val="24"/>
        </w:rPr>
        <w:t>7.</w:t>
      </w:r>
      <w:r w:rsidR="00675EB2">
        <w:rPr>
          <w:rFonts w:ascii="Times New Roman" w:hAnsi="Times New Roman" w:cs="Times New Roman"/>
          <w:sz w:val="24"/>
          <w:szCs w:val="24"/>
        </w:rPr>
        <w:t xml:space="preserve"> д</w:t>
      </w:r>
      <w:r w:rsidR="00973857">
        <w:rPr>
          <w:rFonts w:ascii="Times New Roman" w:hAnsi="Times New Roman" w:cs="Times New Roman"/>
          <w:sz w:val="24"/>
          <w:szCs w:val="24"/>
        </w:rPr>
        <w:t xml:space="preserve">ополнить абзацем </w:t>
      </w:r>
      <w:r w:rsidR="00675EB2">
        <w:rPr>
          <w:rFonts w:ascii="Times New Roman" w:hAnsi="Times New Roman" w:cs="Times New Roman"/>
          <w:sz w:val="24"/>
          <w:szCs w:val="24"/>
        </w:rPr>
        <w:t>тридцать восьмым</w:t>
      </w:r>
      <w:r w:rsidR="0097385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73857" w:rsidRDefault="004C3981" w:rsidP="004C3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7794D">
        <w:rPr>
          <w:rFonts w:ascii="Times New Roman" w:hAnsi="Times New Roman" w:cs="Times New Roman"/>
          <w:sz w:val="24"/>
          <w:szCs w:val="24"/>
        </w:rPr>
        <w:t xml:space="preserve">управляет </w:t>
      </w:r>
      <w:r w:rsidR="00973857">
        <w:rPr>
          <w:rFonts w:ascii="Times New Roman" w:hAnsi="Times New Roman" w:cs="Times New Roman"/>
          <w:sz w:val="24"/>
          <w:szCs w:val="24"/>
        </w:rPr>
        <w:t xml:space="preserve">муниципальным долгом </w:t>
      </w:r>
      <w:proofErr w:type="spellStart"/>
      <w:r w:rsidR="00973857">
        <w:rPr>
          <w:rFonts w:ascii="Times New Roman" w:hAnsi="Times New Roman" w:cs="Times New Roman"/>
          <w:sz w:val="24"/>
          <w:szCs w:val="24"/>
        </w:rPr>
        <w:t>Краснови</w:t>
      </w:r>
      <w:r w:rsidR="00C7794D">
        <w:rPr>
          <w:rFonts w:ascii="Times New Roman" w:hAnsi="Times New Roman" w:cs="Times New Roman"/>
          <w:sz w:val="24"/>
          <w:szCs w:val="24"/>
        </w:rPr>
        <w:t>шерского</w:t>
      </w:r>
      <w:proofErr w:type="spellEnd"/>
      <w:r w:rsidR="00C7794D">
        <w:rPr>
          <w:rFonts w:ascii="Times New Roman" w:hAnsi="Times New Roman" w:cs="Times New Roman"/>
          <w:sz w:val="24"/>
          <w:szCs w:val="24"/>
        </w:rPr>
        <w:t xml:space="preserve"> муниципального района»;</w:t>
      </w:r>
    </w:p>
    <w:p w:rsidR="00C7794D" w:rsidRDefault="00440D96" w:rsidP="004C3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794D">
        <w:rPr>
          <w:rFonts w:ascii="Times New Roman" w:hAnsi="Times New Roman" w:cs="Times New Roman"/>
          <w:sz w:val="24"/>
          <w:szCs w:val="24"/>
        </w:rPr>
        <w:t>.</w:t>
      </w:r>
      <w:r w:rsidR="008A5CD8">
        <w:rPr>
          <w:rFonts w:ascii="Times New Roman" w:hAnsi="Times New Roman" w:cs="Times New Roman"/>
          <w:sz w:val="24"/>
          <w:szCs w:val="24"/>
        </w:rPr>
        <w:t>8</w:t>
      </w:r>
      <w:r w:rsidR="00675EB2">
        <w:rPr>
          <w:rFonts w:ascii="Times New Roman" w:hAnsi="Times New Roman" w:cs="Times New Roman"/>
          <w:sz w:val="24"/>
          <w:szCs w:val="24"/>
        </w:rPr>
        <w:t>. дополнить абзацем тридцать девятым</w:t>
      </w:r>
      <w:r w:rsidR="00C7794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7794D" w:rsidRDefault="00C7794D" w:rsidP="004C3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«осуществляет муниципальные заимствования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1021DA">
        <w:rPr>
          <w:rFonts w:ascii="Times New Roman" w:hAnsi="Times New Roman" w:cs="Times New Roman"/>
          <w:sz w:val="24"/>
          <w:szCs w:val="24"/>
        </w:rPr>
        <w:t>.</w:t>
      </w:r>
    </w:p>
    <w:p w:rsidR="00636E6B" w:rsidRDefault="009B5372" w:rsidP="00B151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1040">
        <w:rPr>
          <w:rFonts w:ascii="Times New Roman" w:hAnsi="Times New Roman" w:cs="Times New Roman"/>
          <w:sz w:val="24"/>
          <w:szCs w:val="24"/>
        </w:rPr>
        <w:t xml:space="preserve">. </w:t>
      </w:r>
      <w:r w:rsidR="00636E6B">
        <w:rPr>
          <w:rFonts w:ascii="Times New Roman" w:hAnsi="Times New Roman" w:cs="Times New Roman"/>
          <w:sz w:val="24"/>
          <w:szCs w:val="24"/>
        </w:rPr>
        <w:t>Статью 66</w:t>
      </w:r>
      <w:r w:rsidR="00A6743F">
        <w:rPr>
          <w:rFonts w:ascii="Times New Roman" w:hAnsi="Times New Roman" w:cs="Times New Roman"/>
          <w:sz w:val="24"/>
          <w:szCs w:val="24"/>
        </w:rPr>
        <w:t xml:space="preserve">.1 </w:t>
      </w:r>
      <w:r w:rsidR="00636E6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36E6B" w:rsidRDefault="00636E6B" w:rsidP="00B151E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66.</w:t>
      </w:r>
      <w:r w:rsidR="00A674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Закупки для обеспечения муниципальных нужд</w:t>
      </w:r>
    </w:p>
    <w:p w:rsidR="00636E6B" w:rsidRDefault="00FA13BB" w:rsidP="00B1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36E6B">
        <w:rPr>
          <w:rFonts w:ascii="Times New Roman" w:hAnsi="Times New Roman" w:cs="Times New Roman"/>
          <w:sz w:val="24"/>
          <w:szCs w:val="24"/>
        </w:rPr>
        <w:t xml:space="preserve">Закупки товаров, работ, услуг для обеспечения муниципальных нужд осуществляются в соответствии с </w:t>
      </w:r>
      <w:hyperlink r:id="rId13" w:history="1">
        <w:r w:rsidR="00636E6B" w:rsidRPr="00636E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636E6B" w:rsidRPr="00636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E6B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36E6B" w:rsidRDefault="00636E6B" w:rsidP="00B1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бюджета».</w:t>
      </w:r>
    </w:p>
    <w:p w:rsidR="00261040" w:rsidRPr="00E4293D" w:rsidRDefault="00261040" w:rsidP="003177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61040" w:rsidRPr="00E4293D" w:rsidSect="001121EC">
      <w:footerReference w:type="default" r:id="rId1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9C" w:rsidRDefault="0017229C" w:rsidP="001121EC">
      <w:pPr>
        <w:spacing w:after="0" w:line="240" w:lineRule="auto"/>
      </w:pPr>
      <w:r>
        <w:separator/>
      </w:r>
    </w:p>
  </w:endnote>
  <w:endnote w:type="continuationSeparator" w:id="0">
    <w:p w:rsidR="0017229C" w:rsidRDefault="0017229C" w:rsidP="0011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5858"/>
      <w:docPartObj>
        <w:docPartGallery w:val="Page Numbers (Bottom of Page)"/>
        <w:docPartUnique/>
      </w:docPartObj>
    </w:sdtPr>
    <w:sdtEndPr/>
    <w:sdtContent>
      <w:p w:rsidR="00973857" w:rsidRDefault="002F5ED7">
        <w:pPr>
          <w:pStyle w:val="a6"/>
          <w:jc w:val="right"/>
        </w:pPr>
        <w:r w:rsidRPr="001121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73857" w:rsidRPr="001121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21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0F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21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3857" w:rsidRDefault="009738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9C" w:rsidRDefault="0017229C" w:rsidP="001121EC">
      <w:pPr>
        <w:spacing w:after="0" w:line="240" w:lineRule="auto"/>
      </w:pPr>
      <w:r>
        <w:separator/>
      </w:r>
    </w:p>
  </w:footnote>
  <w:footnote w:type="continuationSeparator" w:id="0">
    <w:p w:rsidR="0017229C" w:rsidRDefault="0017229C" w:rsidP="0011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B5F"/>
    <w:multiLevelType w:val="multilevel"/>
    <w:tmpl w:val="93EC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5A50E2"/>
    <w:multiLevelType w:val="multilevel"/>
    <w:tmpl w:val="9BA0E3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9D61519"/>
    <w:multiLevelType w:val="multilevel"/>
    <w:tmpl w:val="4BD6C35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9DB1E3A"/>
    <w:multiLevelType w:val="hybridMultilevel"/>
    <w:tmpl w:val="6E2E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48A"/>
    <w:rsid w:val="000069CB"/>
    <w:rsid w:val="00031755"/>
    <w:rsid w:val="00055E58"/>
    <w:rsid w:val="00067251"/>
    <w:rsid w:val="000B3CF6"/>
    <w:rsid w:val="000B51C8"/>
    <w:rsid w:val="000D5662"/>
    <w:rsid w:val="001021DA"/>
    <w:rsid w:val="001033BD"/>
    <w:rsid w:val="001049C8"/>
    <w:rsid w:val="00105800"/>
    <w:rsid w:val="001121EC"/>
    <w:rsid w:val="001227D7"/>
    <w:rsid w:val="00162889"/>
    <w:rsid w:val="0017229C"/>
    <w:rsid w:val="00176E09"/>
    <w:rsid w:val="001770CF"/>
    <w:rsid w:val="00177B1A"/>
    <w:rsid w:val="001D6EDE"/>
    <w:rsid w:val="001F0149"/>
    <w:rsid w:val="001F643D"/>
    <w:rsid w:val="0021031A"/>
    <w:rsid w:val="0021487D"/>
    <w:rsid w:val="00261040"/>
    <w:rsid w:val="00277472"/>
    <w:rsid w:val="00297626"/>
    <w:rsid w:val="002B17E1"/>
    <w:rsid w:val="002C1161"/>
    <w:rsid w:val="002C59F1"/>
    <w:rsid w:val="002C73AE"/>
    <w:rsid w:val="002F5ED7"/>
    <w:rsid w:val="00310FC1"/>
    <w:rsid w:val="00317761"/>
    <w:rsid w:val="0033048A"/>
    <w:rsid w:val="003447A8"/>
    <w:rsid w:val="00380121"/>
    <w:rsid w:val="0038189F"/>
    <w:rsid w:val="003C5DF2"/>
    <w:rsid w:val="00433486"/>
    <w:rsid w:val="00440D96"/>
    <w:rsid w:val="00441681"/>
    <w:rsid w:val="004C3981"/>
    <w:rsid w:val="004D11D5"/>
    <w:rsid w:val="004D4656"/>
    <w:rsid w:val="004E1FA5"/>
    <w:rsid w:val="004E2BF8"/>
    <w:rsid w:val="005014D3"/>
    <w:rsid w:val="005264EB"/>
    <w:rsid w:val="00531A35"/>
    <w:rsid w:val="005A0143"/>
    <w:rsid w:val="005F35AB"/>
    <w:rsid w:val="00627CF3"/>
    <w:rsid w:val="006329BC"/>
    <w:rsid w:val="0063633D"/>
    <w:rsid w:val="00636E6B"/>
    <w:rsid w:val="00675EB2"/>
    <w:rsid w:val="00685684"/>
    <w:rsid w:val="006A25C8"/>
    <w:rsid w:val="006E09CC"/>
    <w:rsid w:val="006E2436"/>
    <w:rsid w:val="006F05ED"/>
    <w:rsid w:val="006F1124"/>
    <w:rsid w:val="006F3263"/>
    <w:rsid w:val="007071C7"/>
    <w:rsid w:val="0072531F"/>
    <w:rsid w:val="0072650D"/>
    <w:rsid w:val="00735088"/>
    <w:rsid w:val="0074491E"/>
    <w:rsid w:val="007708AC"/>
    <w:rsid w:val="00776E7D"/>
    <w:rsid w:val="00786651"/>
    <w:rsid w:val="00786D2F"/>
    <w:rsid w:val="00787D97"/>
    <w:rsid w:val="007930FD"/>
    <w:rsid w:val="007A5C4F"/>
    <w:rsid w:val="007B5BFD"/>
    <w:rsid w:val="007E7213"/>
    <w:rsid w:val="0080575F"/>
    <w:rsid w:val="00812876"/>
    <w:rsid w:val="008209E6"/>
    <w:rsid w:val="00866FC4"/>
    <w:rsid w:val="00871B77"/>
    <w:rsid w:val="008A2888"/>
    <w:rsid w:val="008A5CD8"/>
    <w:rsid w:val="008B5250"/>
    <w:rsid w:val="008E06F3"/>
    <w:rsid w:val="008F4D16"/>
    <w:rsid w:val="008F7832"/>
    <w:rsid w:val="00905C50"/>
    <w:rsid w:val="0093646E"/>
    <w:rsid w:val="00973857"/>
    <w:rsid w:val="00982E1E"/>
    <w:rsid w:val="00986522"/>
    <w:rsid w:val="00987558"/>
    <w:rsid w:val="009938AB"/>
    <w:rsid w:val="0099758A"/>
    <w:rsid w:val="009B5372"/>
    <w:rsid w:val="009F5E24"/>
    <w:rsid w:val="00A07A18"/>
    <w:rsid w:val="00A50AF8"/>
    <w:rsid w:val="00A65E36"/>
    <w:rsid w:val="00A66794"/>
    <w:rsid w:val="00A67377"/>
    <w:rsid w:val="00A6743F"/>
    <w:rsid w:val="00AA413F"/>
    <w:rsid w:val="00AA6939"/>
    <w:rsid w:val="00AF3C0C"/>
    <w:rsid w:val="00B06626"/>
    <w:rsid w:val="00B151E4"/>
    <w:rsid w:val="00B65573"/>
    <w:rsid w:val="00BA6B8E"/>
    <w:rsid w:val="00BE2116"/>
    <w:rsid w:val="00BE7688"/>
    <w:rsid w:val="00BF535E"/>
    <w:rsid w:val="00C043D0"/>
    <w:rsid w:val="00C331E1"/>
    <w:rsid w:val="00C62510"/>
    <w:rsid w:val="00C7794D"/>
    <w:rsid w:val="00C8102A"/>
    <w:rsid w:val="00C948BF"/>
    <w:rsid w:val="00CA2898"/>
    <w:rsid w:val="00CB5085"/>
    <w:rsid w:val="00CD4629"/>
    <w:rsid w:val="00CE3C62"/>
    <w:rsid w:val="00CF0736"/>
    <w:rsid w:val="00CF4352"/>
    <w:rsid w:val="00D021A5"/>
    <w:rsid w:val="00D3014D"/>
    <w:rsid w:val="00D80F81"/>
    <w:rsid w:val="00D82DB3"/>
    <w:rsid w:val="00D844B5"/>
    <w:rsid w:val="00DA4D81"/>
    <w:rsid w:val="00DF36A4"/>
    <w:rsid w:val="00E4293D"/>
    <w:rsid w:val="00E52660"/>
    <w:rsid w:val="00E77CE7"/>
    <w:rsid w:val="00E837EE"/>
    <w:rsid w:val="00EB30ED"/>
    <w:rsid w:val="00F00472"/>
    <w:rsid w:val="00F2691F"/>
    <w:rsid w:val="00F31A1A"/>
    <w:rsid w:val="00F34686"/>
    <w:rsid w:val="00F72B76"/>
    <w:rsid w:val="00F849D4"/>
    <w:rsid w:val="00F94AFA"/>
    <w:rsid w:val="00FA13BB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1EC"/>
  </w:style>
  <w:style w:type="paragraph" w:styleId="a6">
    <w:name w:val="footer"/>
    <w:basedOn w:val="a"/>
    <w:link w:val="a7"/>
    <w:uiPriority w:val="99"/>
    <w:unhideWhenUsed/>
    <w:rsid w:val="0011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A5DBDEF31C4E1D0688324AB5603F28315E841C2130612B3AEEE5B94551B6A33F2203551C2E07D128d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B7C72F11D945FFC022842DD37307C5A3014EC1E685D2AA0DD2E27568F0B06BDC506A7D1A89F1241Ej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B7C72F11D945FFC022842DD37307C5A3024BC9E785D2AA0DD2E27568F0B06BDC506A7D1A89F4241Ej4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814B6B75DCF0E62EF5CC1A77D6335CD0C20306D21B59C93E8A5BF3A8C25B09595F5D144BFD282129a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814B6B75DCF0E62EF5CC1A77D6335CD0C20E03D81959C93E8A5BF3A8C25B09595F5D144BFD2D2129a1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EE33-689E-4194-B8E1-62A108E7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zs-urist</dc:creator>
  <cp:lastModifiedBy>Светлана В. Бурмантова</cp:lastModifiedBy>
  <cp:revision>9</cp:revision>
  <cp:lastPrinted>2014-04-30T08:11:00Z</cp:lastPrinted>
  <dcterms:created xsi:type="dcterms:W3CDTF">2014-05-28T02:31:00Z</dcterms:created>
  <dcterms:modified xsi:type="dcterms:W3CDTF">2014-07-01T04:30:00Z</dcterms:modified>
</cp:coreProperties>
</file>