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 января 2022 года прошли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Рождественские встречи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Усть-Язьве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 января 2022 г. специалисты МБУК «КДЦ Усть-Язьвинской сельской территории», а также инициативная группа жителей пос. Усть-Язьва, посетили реабилитационный центр «Успех» пос. Усть-Язьва.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Поздравили всех с Новым годом и наступающим Рождеством, пожелали исполнения самых заветных желаний, вручили каждому сладости и много других подарков. А самое главное - прекрасное настроение.</w:t>
      </w:r>
      <w:bookmarkStart w:id="0" w:name="_GoBack"/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3413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3857625</wp:posOffset>
            </wp:positionV>
            <wp:extent cx="5940425" cy="334137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LibreOffice/6.4.6.2$Windows_X86_64 LibreOffice_project/0ce51a4fd21bff07a5c061082cc82c5ed232f115</Application>
  <Pages>1</Pages>
  <Words>59</Words>
  <Characters>383</Characters>
  <CharactersWithSpaces>439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2022-01-11T06:59:00Z</dcterms:created>
  <dc:creator>User</dc:creator>
  <dc:description/>
  <dc:language>ru-RU</dc:language>
  <cp:lastModifiedBy/>
  <dcterms:modified xsi:type="dcterms:W3CDTF">2022-01-11T10:18:41Z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