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F" w:rsidRPr="00001E87" w:rsidRDefault="00D307FF" w:rsidP="00D307FF">
      <w:pPr>
        <w:spacing w:line="240" w:lineRule="exact"/>
        <w:jc w:val="center"/>
        <w:rPr>
          <w:b/>
          <w:sz w:val="24"/>
          <w:szCs w:val="24"/>
        </w:rPr>
      </w:pPr>
      <w:r w:rsidRPr="00001E87">
        <w:rPr>
          <w:b/>
          <w:sz w:val="24"/>
          <w:szCs w:val="24"/>
        </w:rPr>
        <w:t>СВОДНЫЙ ОТЧЕТ</w:t>
      </w:r>
    </w:p>
    <w:p w:rsidR="00D307FF" w:rsidRDefault="00D307FF" w:rsidP="00D307FF">
      <w:pPr>
        <w:spacing w:after="1" w:line="220" w:lineRule="atLeast"/>
        <w:jc w:val="center"/>
        <w:rPr>
          <w:b/>
          <w:sz w:val="24"/>
          <w:szCs w:val="24"/>
        </w:rPr>
      </w:pPr>
      <w:r w:rsidRPr="00001E87">
        <w:rPr>
          <w:b/>
          <w:sz w:val="24"/>
          <w:szCs w:val="24"/>
        </w:rPr>
        <w:t xml:space="preserve">о результатах </w:t>
      </w:r>
      <w:proofErr w:type="gramStart"/>
      <w:r w:rsidRPr="00001E87">
        <w:rPr>
          <w:b/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001E87">
        <w:rPr>
          <w:b/>
          <w:sz w:val="24"/>
          <w:szCs w:val="24"/>
        </w:rPr>
        <w:t xml:space="preserve"> Красновишерского </w:t>
      </w:r>
    </w:p>
    <w:p w:rsidR="00D307FF" w:rsidRDefault="00D25A61" w:rsidP="00D307FF">
      <w:pPr>
        <w:pBdr>
          <w:bottom w:val="single" w:sz="12" w:space="1" w:color="auto"/>
        </w:pBdr>
        <w:spacing w:after="1" w:line="2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</w:t>
      </w:r>
      <w:r w:rsidR="00D307FF" w:rsidRPr="00001E87">
        <w:rPr>
          <w:b/>
          <w:sz w:val="24"/>
          <w:szCs w:val="24"/>
        </w:rPr>
        <w:t xml:space="preserve"> (далее </w:t>
      </w:r>
      <w:r w:rsidR="00D307FF" w:rsidRPr="00001E87">
        <w:rPr>
          <w:sz w:val="24"/>
          <w:szCs w:val="24"/>
        </w:rPr>
        <w:t>–</w:t>
      </w:r>
      <w:r w:rsidR="00D307FF" w:rsidRPr="00001E87">
        <w:rPr>
          <w:b/>
          <w:sz w:val="24"/>
          <w:szCs w:val="24"/>
        </w:rPr>
        <w:t xml:space="preserve"> МНПА)</w:t>
      </w:r>
      <w:r w:rsidR="003F72F1">
        <w:rPr>
          <w:b/>
          <w:sz w:val="24"/>
          <w:szCs w:val="24"/>
        </w:rPr>
        <w:t xml:space="preserve"> - </w:t>
      </w:r>
    </w:p>
    <w:p w:rsidR="003F72F1" w:rsidRDefault="00A63420" w:rsidP="00D307FF">
      <w:pPr>
        <w:pBdr>
          <w:bottom w:val="single" w:sz="12" w:space="1" w:color="auto"/>
        </w:pBdr>
        <w:spacing w:after="1" w:line="220" w:lineRule="atLeast"/>
        <w:jc w:val="center"/>
        <w:rPr>
          <w:sz w:val="24"/>
          <w:szCs w:val="24"/>
        </w:rPr>
      </w:pPr>
      <w:proofErr w:type="gramStart"/>
      <w:r w:rsidRPr="00A63420">
        <w:rPr>
          <w:sz w:val="24"/>
          <w:szCs w:val="24"/>
        </w:rPr>
        <w:t xml:space="preserve">проект постановления администрации Красновишерского городского округа </w:t>
      </w:r>
      <w:r w:rsidR="001F582C">
        <w:rPr>
          <w:sz w:val="24"/>
          <w:szCs w:val="24"/>
        </w:rPr>
        <w:t>«</w:t>
      </w:r>
      <w:r w:rsidR="00384769" w:rsidRPr="00384769">
        <w:rPr>
          <w:sz w:val="24"/>
          <w:szCs w:val="24"/>
        </w:rPr>
        <w:t>Об утверждении порядков формирования, ведения и обязательного опубликования перечня муниципального имущества Красновишерского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384769" w:rsidRPr="00384769">
        <w:rPr>
          <w:sz w:val="24"/>
          <w:szCs w:val="24"/>
        </w:rPr>
        <w:t xml:space="preserve"> поддержки субъектов малого и среднего предпринимательства, и предоставления в аренду имущества, включенного в такой перечень</w:t>
      </w:r>
      <w:r w:rsidR="003A51EF">
        <w:rPr>
          <w:sz w:val="24"/>
          <w:szCs w:val="24"/>
        </w:rPr>
        <w:t>»</w:t>
      </w:r>
    </w:p>
    <w:p w:rsidR="00D307FF" w:rsidRDefault="00D307FF" w:rsidP="00D307FF">
      <w:pPr>
        <w:spacing w:after="1" w:line="200" w:lineRule="atLeast"/>
        <w:jc w:val="center"/>
        <w:rPr>
          <w:sz w:val="20"/>
        </w:rPr>
      </w:pPr>
      <w:r w:rsidRPr="00001E87">
        <w:rPr>
          <w:sz w:val="20"/>
        </w:rPr>
        <w:t>(вид и наименование проекта МНПА)</w:t>
      </w:r>
    </w:p>
    <w:p w:rsidR="003F72F1" w:rsidRPr="00001E87" w:rsidRDefault="003F72F1" w:rsidP="00D307FF">
      <w:pPr>
        <w:spacing w:after="1" w:line="200" w:lineRule="atLeast"/>
        <w:jc w:val="center"/>
        <w:rPr>
          <w:sz w:val="20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1</w:t>
      </w:r>
      <w:r w:rsidR="00246443" w:rsidRPr="00C43EA4">
        <w:rPr>
          <w:b/>
          <w:sz w:val="24"/>
          <w:szCs w:val="24"/>
        </w:rPr>
        <w:t>.</w:t>
      </w:r>
      <w:r w:rsidRPr="00C43EA4">
        <w:rPr>
          <w:b/>
          <w:sz w:val="24"/>
          <w:szCs w:val="24"/>
        </w:rPr>
        <w:t xml:space="preserve"> Разработчик:</w:t>
      </w: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="00384769" w:rsidRPr="00384769">
        <w:rPr>
          <w:sz w:val="24"/>
          <w:szCs w:val="24"/>
        </w:rPr>
        <w:t xml:space="preserve">имущественных отношений </w:t>
      </w:r>
      <w:r>
        <w:rPr>
          <w:sz w:val="24"/>
          <w:szCs w:val="24"/>
        </w:rPr>
        <w:t>администрации Красно</w:t>
      </w:r>
      <w:r w:rsidR="005C0AFA">
        <w:rPr>
          <w:sz w:val="24"/>
          <w:szCs w:val="24"/>
        </w:rPr>
        <w:t>вишерского городского округа</w:t>
      </w:r>
    </w:p>
    <w:p w:rsidR="00D307FF" w:rsidRPr="00001E87" w:rsidRDefault="00246443" w:rsidP="00246443">
      <w:pPr>
        <w:spacing w:line="240" w:lineRule="exact"/>
        <w:jc w:val="center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86D0" wp14:editId="1D04C024">
                <wp:simplePos x="0" y="0"/>
                <wp:positionH relativeFrom="column">
                  <wp:posOffset>-29791</wp:posOffset>
                </wp:positionH>
                <wp:positionV relativeFrom="paragraph">
                  <wp:posOffset>11079</wp:posOffset>
                </wp:positionV>
                <wp:extent cx="6001966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9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.85pt" to="47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" strokecolor="black [3213]"/>
            </w:pict>
          </mc:Fallback>
        </mc:AlternateContent>
      </w:r>
      <w:r w:rsidR="00D307FF" w:rsidRPr="00001E87">
        <w:rPr>
          <w:sz w:val="20"/>
        </w:rPr>
        <w:t>(наименование разработчика МНПА)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2. Контактное лицо разработчика:</w:t>
      </w:r>
    </w:p>
    <w:p w:rsidR="00246443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Ф.И.О. </w:t>
      </w:r>
    </w:p>
    <w:p w:rsidR="00246443" w:rsidRDefault="00384769" w:rsidP="00D307FF">
      <w:pPr>
        <w:spacing w:line="240" w:lineRule="exact"/>
        <w:jc w:val="both"/>
        <w:rPr>
          <w:sz w:val="24"/>
          <w:szCs w:val="24"/>
        </w:rPr>
      </w:pPr>
      <w:r w:rsidRPr="00384769">
        <w:rPr>
          <w:sz w:val="24"/>
          <w:szCs w:val="24"/>
        </w:rPr>
        <w:t xml:space="preserve">Антипина Наталья Михайловна </w:t>
      </w:r>
      <w:r w:rsidR="002464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BF21A" wp14:editId="2E93C529">
                <wp:simplePos x="0" y="0"/>
                <wp:positionH relativeFrom="column">
                  <wp:posOffset>-78740</wp:posOffset>
                </wp:positionH>
                <wp:positionV relativeFrom="paragraph">
                  <wp:posOffset>5715</wp:posOffset>
                </wp:positionV>
                <wp:extent cx="6001385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.45pt" to="46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" strokecolor="black [3213]"/>
            </w:pict>
          </mc:Fallback>
        </mc:AlternateContent>
      </w:r>
    </w:p>
    <w:p w:rsidR="00D307FF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Должность: </w:t>
      </w:r>
    </w:p>
    <w:p w:rsidR="00246443" w:rsidRPr="00001E87" w:rsidRDefault="00384769" w:rsidP="00D307FF">
      <w:pPr>
        <w:spacing w:line="240" w:lineRule="exact"/>
        <w:jc w:val="both"/>
        <w:rPr>
          <w:sz w:val="24"/>
          <w:szCs w:val="24"/>
        </w:rPr>
      </w:pPr>
      <w:r w:rsidRPr="00384769">
        <w:rPr>
          <w:sz w:val="24"/>
          <w:szCs w:val="24"/>
        </w:rPr>
        <w:t xml:space="preserve">начальник отдела имущественных отношений администрации Красновишерского городского округа </w:t>
      </w:r>
      <w:r w:rsidR="00246443" w:rsidRPr="0024644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714" wp14:editId="64883B84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5903595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85pt" to="46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" strokecolor="black [3213]"/>
            </w:pict>
          </mc:Fallback>
        </mc:AlternateContent>
      </w:r>
    </w:p>
    <w:p w:rsidR="00246443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Телефон </w:t>
      </w:r>
      <w:r w:rsidR="00384769">
        <w:rPr>
          <w:sz w:val="24"/>
          <w:szCs w:val="24"/>
          <w:u w:val="single"/>
        </w:rPr>
        <w:t>8(34243)3-03-46</w:t>
      </w:r>
      <w:r w:rsidR="00246443">
        <w:rPr>
          <w:sz w:val="24"/>
          <w:szCs w:val="24"/>
        </w:rPr>
        <w:t xml:space="preserve"> </w:t>
      </w:r>
      <w:r w:rsidRPr="00001E87">
        <w:rPr>
          <w:sz w:val="24"/>
          <w:szCs w:val="24"/>
        </w:rPr>
        <w:t xml:space="preserve"> Адрес электронной почты</w:t>
      </w:r>
      <w:r w:rsidR="00384769">
        <w:rPr>
          <w:sz w:val="24"/>
          <w:szCs w:val="24"/>
        </w:rPr>
        <w:t>:</w:t>
      </w:r>
      <w:r w:rsidRPr="00001E87">
        <w:rPr>
          <w:sz w:val="24"/>
          <w:szCs w:val="24"/>
        </w:rPr>
        <w:t xml:space="preserve"> </w:t>
      </w:r>
      <w:r w:rsidR="00384769" w:rsidRPr="00384769">
        <w:rPr>
          <w:sz w:val="24"/>
          <w:szCs w:val="24"/>
        </w:rPr>
        <w:t>nmantipina@mail.ru</w:t>
      </w: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3. Предполагаемая дата вступления в силу муниципального нормативного правового акта:</w:t>
      </w:r>
    </w:p>
    <w:p w:rsidR="00246443" w:rsidRDefault="00DE6F8B" w:rsidP="00D307FF">
      <w:pPr>
        <w:spacing w:line="240" w:lineRule="exact"/>
        <w:jc w:val="both"/>
        <w:rPr>
          <w:sz w:val="24"/>
          <w:szCs w:val="24"/>
        </w:rPr>
      </w:pPr>
      <w:r w:rsidRPr="00DE6F8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01D87" wp14:editId="5759B76E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5903595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85pt" to="466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" strokecolor="black [3213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  <w:r w:rsidR="00384769">
        <w:rPr>
          <w:sz w:val="24"/>
          <w:szCs w:val="24"/>
        </w:rPr>
        <w:t>3</w:t>
      </w:r>
      <w:r w:rsidR="003A51EF">
        <w:rPr>
          <w:sz w:val="24"/>
          <w:szCs w:val="24"/>
        </w:rPr>
        <w:t>0</w:t>
      </w:r>
      <w:r w:rsidR="005C0AFA">
        <w:rPr>
          <w:sz w:val="24"/>
          <w:szCs w:val="24"/>
        </w:rPr>
        <w:t xml:space="preserve"> </w:t>
      </w:r>
      <w:r w:rsidR="00384769">
        <w:rPr>
          <w:sz w:val="24"/>
          <w:szCs w:val="24"/>
        </w:rPr>
        <w:t>октя</w:t>
      </w:r>
      <w:r w:rsidR="00FF3542">
        <w:rPr>
          <w:sz w:val="24"/>
          <w:szCs w:val="24"/>
        </w:rPr>
        <w:t>бря</w:t>
      </w:r>
      <w:r w:rsidR="005C0AFA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</w:t>
      </w:r>
    </w:p>
    <w:p w:rsidR="00D307FF" w:rsidRPr="00001E87" w:rsidRDefault="00D307FF" w:rsidP="00DE6F8B">
      <w:pPr>
        <w:spacing w:line="240" w:lineRule="exact"/>
        <w:jc w:val="center"/>
        <w:rPr>
          <w:sz w:val="20"/>
        </w:rPr>
      </w:pPr>
      <w:r w:rsidRPr="00001E87">
        <w:rPr>
          <w:sz w:val="20"/>
        </w:rPr>
        <w:t>(указывается дата)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4. Краткое описание проблемы, на решение которой направлено предлагаемое правовое регулирование:</w:t>
      </w:r>
    </w:p>
    <w:p w:rsidR="00DE6F8B" w:rsidRDefault="00DE6F8B" w:rsidP="00D307FF">
      <w:pPr>
        <w:spacing w:line="240" w:lineRule="exact"/>
        <w:jc w:val="both"/>
        <w:rPr>
          <w:sz w:val="24"/>
          <w:szCs w:val="24"/>
        </w:rPr>
      </w:pPr>
    </w:p>
    <w:p w:rsidR="008B003A" w:rsidRDefault="00384769" w:rsidP="00F302B7">
      <w:pPr>
        <w:spacing w:line="240" w:lineRule="exact"/>
        <w:ind w:firstLine="708"/>
        <w:jc w:val="both"/>
        <w:rPr>
          <w:sz w:val="24"/>
          <w:szCs w:val="24"/>
        </w:rPr>
      </w:pPr>
      <w:proofErr w:type="gramStart"/>
      <w:r w:rsidRPr="00384769">
        <w:rPr>
          <w:sz w:val="24"/>
          <w:szCs w:val="24"/>
        </w:rPr>
        <w:t>Порядок определяет правила формирования, ведения и обязательного опубликования перечня муниципального имущества Красновишерского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384769">
        <w:rPr>
          <w:sz w:val="24"/>
          <w:szCs w:val="24"/>
        </w:rPr>
        <w:t xml:space="preserve"> (</w:t>
      </w:r>
      <w:proofErr w:type="gramStart"/>
      <w:r w:rsidRPr="00384769">
        <w:rPr>
          <w:sz w:val="24"/>
          <w:szCs w:val="24"/>
        </w:rPr>
        <w:t>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</w:t>
      </w:r>
      <w:proofErr w:type="gramEnd"/>
      <w:r w:rsidRPr="00384769">
        <w:rPr>
          <w:sz w:val="24"/>
          <w:szCs w:val="24"/>
        </w:rPr>
        <w:t xml:space="preserve"> – субъекты малого предпринимательства).</w:t>
      </w:r>
    </w:p>
    <w:p w:rsidR="00D307FF" w:rsidRPr="00C43EA4" w:rsidRDefault="00D307FF" w:rsidP="00D307FF">
      <w:pPr>
        <w:spacing w:after="1" w:line="200" w:lineRule="atLeas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C7D0D" w:rsidRDefault="008C7D0D" w:rsidP="00D307FF">
      <w:pPr>
        <w:spacing w:after="1" w:line="200" w:lineRule="atLeast"/>
        <w:jc w:val="both"/>
        <w:rPr>
          <w:sz w:val="24"/>
          <w:szCs w:val="24"/>
        </w:rPr>
      </w:pPr>
    </w:p>
    <w:p w:rsidR="008A1E95" w:rsidRDefault="008A1E95" w:rsidP="00E82FA8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МНПА определяет</w:t>
      </w:r>
      <w:r w:rsidR="00BC5947">
        <w:rPr>
          <w:sz w:val="24"/>
          <w:szCs w:val="24"/>
        </w:rPr>
        <w:t xml:space="preserve"> порядок</w:t>
      </w:r>
      <w:r w:rsidR="00BC5947" w:rsidRPr="00BC5947">
        <w:rPr>
          <w:sz w:val="24"/>
          <w:szCs w:val="24"/>
        </w:rPr>
        <w:t xml:space="preserve"> формирования, ведения и обязательного опубликования перечня муниципального имущества</w:t>
      </w:r>
      <w:r w:rsidR="00BC5947" w:rsidRPr="00BC5947">
        <w:t xml:space="preserve"> </w:t>
      </w:r>
      <w:r w:rsidR="00BC5947">
        <w:rPr>
          <w:sz w:val="24"/>
          <w:szCs w:val="24"/>
        </w:rPr>
        <w:t>с</w:t>
      </w:r>
      <w:r w:rsidR="00BC5947" w:rsidRPr="00BC5947">
        <w:rPr>
          <w:sz w:val="24"/>
          <w:szCs w:val="24"/>
        </w:rPr>
        <w:t xml:space="preserve"> целью </w:t>
      </w:r>
      <w:r w:rsidR="00BC5947">
        <w:rPr>
          <w:sz w:val="24"/>
          <w:szCs w:val="24"/>
        </w:rPr>
        <w:t xml:space="preserve">оказания </w:t>
      </w:r>
      <w:r w:rsidR="00BC5947" w:rsidRPr="00BC5947">
        <w:rPr>
          <w:sz w:val="24"/>
          <w:szCs w:val="24"/>
        </w:rPr>
        <w:t xml:space="preserve">имущественной </w:t>
      </w:r>
      <w:r w:rsidR="00BC5947" w:rsidRPr="00BC5947">
        <w:rPr>
          <w:sz w:val="24"/>
          <w:szCs w:val="24"/>
        </w:rPr>
        <w:lastRenderedPageBreak/>
        <w:t>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</w:t>
      </w:r>
      <w:r w:rsidR="00BC5947" w:rsidRPr="00BC5947">
        <w:t xml:space="preserve"> </w:t>
      </w:r>
      <w:r w:rsidR="00BC5947" w:rsidRPr="00F10800">
        <w:rPr>
          <w:sz w:val="24"/>
          <w:szCs w:val="24"/>
        </w:rPr>
        <w:t>и порядок</w:t>
      </w:r>
      <w:r w:rsidR="00BC5947">
        <w:t xml:space="preserve"> </w:t>
      </w:r>
      <w:r w:rsidR="00BC5947" w:rsidRPr="00BC5947">
        <w:rPr>
          <w:sz w:val="24"/>
          <w:szCs w:val="24"/>
        </w:rPr>
        <w:t>предоставления в аренду имущества, включенного в такой перечень</w:t>
      </w:r>
      <w:r w:rsidR="00BC5947">
        <w:rPr>
          <w:sz w:val="24"/>
          <w:szCs w:val="24"/>
        </w:rPr>
        <w:t>.</w:t>
      </w:r>
    </w:p>
    <w:p w:rsidR="00384769" w:rsidRDefault="00384769" w:rsidP="00BC5947">
      <w:pPr>
        <w:spacing w:after="1" w:line="200" w:lineRule="atLeast"/>
        <w:ind w:firstLine="709"/>
        <w:jc w:val="both"/>
        <w:rPr>
          <w:sz w:val="24"/>
          <w:szCs w:val="24"/>
        </w:rPr>
      </w:pPr>
      <w:proofErr w:type="gramStart"/>
      <w:r w:rsidRPr="00384769">
        <w:rPr>
          <w:sz w:val="24"/>
          <w:szCs w:val="24"/>
        </w:rPr>
        <w:t>В Перечне содержатся сведения о муниципальном имуществе Красновишерского городского округа,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 № 209-ФЗ «О развитии малого и среднего предпринимательства в Российской Федерации» (далее – Федеральный закон № 209-ФЗ), предназначенном для</w:t>
      </w:r>
      <w:proofErr w:type="gramEnd"/>
      <w:r w:rsidRPr="00384769">
        <w:rPr>
          <w:sz w:val="24"/>
          <w:szCs w:val="24"/>
        </w:rPr>
        <w:t xml:space="preserve"> </w:t>
      </w:r>
      <w:proofErr w:type="gramStart"/>
      <w:r w:rsidRPr="00384769">
        <w:rPr>
          <w:sz w:val="24"/>
          <w:szCs w:val="24"/>
        </w:rPr>
        <w:t>предоставления во владение и (или) в пользование на долгосрочной основе (в том числе по льготным ставкам арендной платы) субъектам малого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</w:t>
      </w:r>
      <w:r w:rsidR="00BC5947">
        <w:rPr>
          <w:sz w:val="24"/>
          <w:szCs w:val="24"/>
        </w:rPr>
        <w:t xml:space="preserve"> </w:t>
      </w:r>
      <w:r w:rsidRPr="00384769">
        <w:rPr>
          <w:sz w:val="24"/>
          <w:szCs w:val="24"/>
        </w:rPr>
        <w:t>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384769">
        <w:rPr>
          <w:sz w:val="24"/>
          <w:szCs w:val="24"/>
        </w:rPr>
        <w:t xml:space="preserve"> </w:t>
      </w:r>
      <w:proofErr w:type="gramStart"/>
      <w:r w:rsidRPr="00384769">
        <w:rPr>
          <w:sz w:val="24"/>
          <w:szCs w:val="24"/>
        </w:rPr>
        <w:t>собственности</w:t>
      </w:r>
      <w:proofErr w:type="gramEnd"/>
      <w:r w:rsidRPr="00384769">
        <w:rPr>
          <w:sz w:val="24"/>
          <w:szCs w:val="24"/>
        </w:rPr>
        <w:t xml:space="preserve"> </w:t>
      </w:r>
      <w:proofErr w:type="gramStart"/>
      <w:r w:rsidRPr="00384769">
        <w:rPr>
          <w:sz w:val="24"/>
          <w:szCs w:val="24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</w:t>
      </w:r>
      <w:proofErr w:type="gramEnd"/>
      <w:r w:rsidRPr="00384769">
        <w:rPr>
          <w:sz w:val="24"/>
          <w:szCs w:val="24"/>
        </w:rPr>
        <w:t xml:space="preserve"> Федерации.</w:t>
      </w:r>
    </w:p>
    <w:p w:rsidR="000453D4" w:rsidRPr="000453D4" w:rsidRDefault="006F29ED" w:rsidP="000453D4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Предлагаемое правовое регулирование отри</w:t>
      </w:r>
      <w:r w:rsidR="00EB2300">
        <w:rPr>
          <w:sz w:val="24"/>
          <w:szCs w:val="24"/>
        </w:rPr>
        <w:t>цательных последствий не несет.</w:t>
      </w:r>
      <w:r w:rsidR="000453D4" w:rsidRPr="000453D4">
        <w:rPr>
          <w:sz w:val="24"/>
          <w:szCs w:val="24"/>
        </w:rPr>
        <w:t xml:space="preserve"> </w:t>
      </w:r>
    </w:p>
    <w:p w:rsidR="00D307FF" w:rsidRPr="00001E87" w:rsidRDefault="00D307FF" w:rsidP="0085397D">
      <w:pPr>
        <w:spacing w:line="240" w:lineRule="exact"/>
        <w:jc w:val="both"/>
        <w:rPr>
          <w:sz w:val="24"/>
          <w:szCs w:val="24"/>
        </w:rPr>
      </w:pPr>
      <w:r w:rsidRPr="0085397D">
        <w:rPr>
          <w:b/>
          <w:sz w:val="24"/>
          <w:szCs w:val="24"/>
        </w:rPr>
        <w:t>6.* Срок, в течение которого проводились публичные консультации по обсуждению проекта МНПА:</w:t>
      </w:r>
      <w:r w:rsidRPr="00001E87">
        <w:rPr>
          <w:sz w:val="24"/>
          <w:szCs w:val="24"/>
        </w:rPr>
        <w:t xml:space="preserve"> </w:t>
      </w:r>
      <w:r w:rsidR="00A72B33">
        <w:rPr>
          <w:sz w:val="24"/>
          <w:szCs w:val="24"/>
        </w:rPr>
        <w:t xml:space="preserve">с </w:t>
      </w:r>
      <w:r w:rsidR="00BC5947">
        <w:rPr>
          <w:sz w:val="24"/>
          <w:szCs w:val="24"/>
        </w:rPr>
        <w:t>08.10</w:t>
      </w:r>
      <w:r w:rsidR="00A72B33" w:rsidRPr="00A72B33">
        <w:rPr>
          <w:sz w:val="24"/>
          <w:szCs w:val="24"/>
        </w:rPr>
        <w:t xml:space="preserve">.2020 </w:t>
      </w:r>
      <w:r w:rsidR="00A72B33">
        <w:rPr>
          <w:sz w:val="24"/>
          <w:szCs w:val="24"/>
        </w:rPr>
        <w:t>по</w:t>
      </w:r>
      <w:r w:rsidR="00DE6E3B">
        <w:rPr>
          <w:sz w:val="24"/>
          <w:szCs w:val="24"/>
        </w:rPr>
        <w:t xml:space="preserve"> 2</w:t>
      </w:r>
      <w:r w:rsidR="00BC5947">
        <w:rPr>
          <w:sz w:val="24"/>
          <w:szCs w:val="24"/>
        </w:rPr>
        <w:t>1.10</w:t>
      </w:r>
      <w:r w:rsidR="00A72B33" w:rsidRPr="00A72B33">
        <w:rPr>
          <w:sz w:val="24"/>
          <w:szCs w:val="24"/>
        </w:rPr>
        <w:t>.2020</w:t>
      </w:r>
      <w:r w:rsidR="0029364D">
        <w:rPr>
          <w:sz w:val="24"/>
          <w:szCs w:val="24"/>
        </w:rPr>
        <w:t>.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  <w:r w:rsidRPr="0085397D">
        <w:rPr>
          <w:b/>
          <w:sz w:val="24"/>
          <w:szCs w:val="24"/>
        </w:rPr>
        <w:t>7.* Количество замечаний и предложений, полученных в ходе публичных консультаций по обсуждению проекта МНПА</w:t>
      </w:r>
      <w:r w:rsidR="0029364D">
        <w:rPr>
          <w:sz w:val="24"/>
          <w:szCs w:val="24"/>
        </w:rPr>
        <w:t xml:space="preserve"> - 0</w:t>
      </w:r>
      <w:r w:rsidRPr="00001E87">
        <w:rPr>
          <w:sz w:val="24"/>
          <w:szCs w:val="24"/>
        </w:rPr>
        <w:t>,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>из них учтено: полностью</w:t>
      </w:r>
      <w:r w:rsidR="0029364D">
        <w:rPr>
          <w:sz w:val="24"/>
          <w:szCs w:val="24"/>
        </w:rPr>
        <w:t xml:space="preserve"> - 0</w:t>
      </w:r>
      <w:r w:rsidRPr="00001E87">
        <w:rPr>
          <w:sz w:val="24"/>
          <w:szCs w:val="24"/>
        </w:rPr>
        <w:t xml:space="preserve"> ,</w:t>
      </w:r>
    </w:p>
    <w:p w:rsidR="0029364D" w:rsidRDefault="00D307FF" w:rsidP="0029364D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>учтено частично</w:t>
      </w:r>
      <w:r w:rsidR="0029364D">
        <w:rPr>
          <w:sz w:val="24"/>
          <w:szCs w:val="24"/>
        </w:rPr>
        <w:t xml:space="preserve"> – 0.</w:t>
      </w:r>
    </w:p>
    <w:p w:rsidR="00D307FF" w:rsidRPr="0085397D" w:rsidRDefault="00D307FF" w:rsidP="0029364D">
      <w:pPr>
        <w:spacing w:line="240" w:lineRule="exact"/>
        <w:jc w:val="both"/>
        <w:rPr>
          <w:b/>
          <w:sz w:val="24"/>
          <w:szCs w:val="24"/>
        </w:rPr>
      </w:pPr>
      <w:r w:rsidRPr="0085397D">
        <w:rPr>
          <w:b/>
          <w:sz w:val="24"/>
          <w:szCs w:val="24"/>
        </w:rPr>
        <w:t>8.* Место размещения уведомления о подготовке проекта МНПА в сети Интернет</w:t>
      </w:r>
    </w:p>
    <w:p w:rsidR="00FF6211" w:rsidRDefault="00D307FF" w:rsidP="00FF6211">
      <w:pPr>
        <w:spacing w:after="1" w:line="200" w:lineRule="atLeast"/>
        <w:jc w:val="both"/>
        <w:rPr>
          <w:sz w:val="24"/>
          <w:szCs w:val="24"/>
          <w:u w:val="single"/>
        </w:rPr>
      </w:pPr>
      <w:r w:rsidRPr="0085397D">
        <w:rPr>
          <w:b/>
          <w:sz w:val="24"/>
          <w:szCs w:val="24"/>
        </w:rPr>
        <w:t>(полный электронный адрес):</w:t>
      </w:r>
      <w:r w:rsidRPr="00001E87">
        <w:rPr>
          <w:sz w:val="24"/>
          <w:szCs w:val="24"/>
        </w:rPr>
        <w:t xml:space="preserve"> </w:t>
      </w:r>
      <w:r w:rsidRPr="00001E87">
        <w:rPr>
          <w:sz w:val="24"/>
          <w:szCs w:val="24"/>
          <w:u w:val="single"/>
        </w:rPr>
        <w:t xml:space="preserve">официальный сайт Красновишерского </w:t>
      </w:r>
      <w:r w:rsidR="00D25A61">
        <w:rPr>
          <w:sz w:val="24"/>
          <w:szCs w:val="24"/>
          <w:u w:val="single"/>
        </w:rPr>
        <w:t>городского округа</w:t>
      </w:r>
      <w:r w:rsidR="003A7B04">
        <w:rPr>
          <w:sz w:val="24"/>
          <w:szCs w:val="24"/>
          <w:u w:val="single"/>
        </w:rPr>
        <w:t xml:space="preserve"> в </w:t>
      </w:r>
      <w:r w:rsidRPr="00001E87">
        <w:rPr>
          <w:sz w:val="24"/>
          <w:szCs w:val="24"/>
          <w:u w:val="single"/>
        </w:rPr>
        <w:t>информационно-телекоммуникационной</w:t>
      </w:r>
      <w:r w:rsidR="003A7B04">
        <w:rPr>
          <w:sz w:val="24"/>
          <w:szCs w:val="24"/>
          <w:u w:val="single"/>
        </w:rPr>
        <w:t xml:space="preserve"> </w:t>
      </w:r>
      <w:r w:rsidRPr="00001E87">
        <w:rPr>
          <w:sz w:val="24"/>
          <w:szCs w:val="24"/>
          <w:u w:val="single"/>
        </w:rPr>
        <w:t>сети</w:t>
      </w:r>
      <w:r w:rsidR="003A7B04">
        <w:rPr>
          <w:sz w:val="24"/>
          <w:szCs w:val="24"/>
          <w:u w:val="single"/>
        </w:rPr>
        <w:t xml:space="preserve"> Интернет по адресу </w:t>
      </w:r>
      <w:hyperlink r:id="rId6" w:history="1">
        <w:r w:rsidR="003A7B04" w:rsidRPr="00400EAC">
          <w:rPr>
            <w:rStyle w:val="a3"/>
            <w:sz w:val="24"/>
            <w:szCs w:val="24"/>
          </w:rPr>
          <w:t>http://krasnovishersk.permarea.ru/</w:t>
        </w:r>
      </w:hyperlink>
      <w:r w:rsidR="003A7B04">
        <w:rPr>
          <w:sz w:val="24"/>
          <w:szCs w:val="24"/>
          <w:u w:val="single"/>
        </w:rPr>
        <w:t xml:space="preserve">               </w:t>
      </w:r>
    </w:p>
    <w:p w:rsidR="00D307FF" w:rsidRPr="00FF6211" w:rsidRDefault="003A7B04" w:rsidP="00FF6211">
      <w:pPr>
        <w:spacing w:after="1" w:line="20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</w:t>
      </w:r>
      <w:r w:rsidR="008C7D0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              </w:t>
      </w:r>
    </w:p>
    <w:p w:rsidR="00D307FF" w:rsidRPr="0085397D" w:rsidRDefault="00CE3C77" w:rsidP="00D307FF">
      <w:pPr>
        <w:spacing w:line="240" w:lineRule="exact"/>
        <w:jc w:val="both"/>
        <w:rPr>
          <w:b/>
          <w:sz w:val="24"/>
          <w:szCs w:val="24"/>
        </w:rPr>
      </w:pPr>
      <w:r w:rsidRPr="0085397D">
        <w:rPr>
          <w:b/>
          <w:sz w:val="24"/>
          <w:szCs w:val="24"/>
        </w:rPr>
        <w:t>9</w:t>
      </w:r>
      <w:r w:rsidR="00D307FF" w:rsidRPr="0085397D">
        <w:rPr>
          <w:b/>
          <w:sz w:val="24"/>
          <w:szCs w:val="24"/>
        </w:rPr>
        <w:t>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3A7B04" w:rsidRPr="00001E87" w:rsidRDefault="003A7B04" w:rsidP="00D307FF">
      <w:pPr>
        <w:spacing w:line="240" w:lineRule="exact"/>
        <w:jc w:val="both"/>
        <w:rPr>
          <w:sz w:val="24"/>
          <w:szCs w:val="24"/>
        </w:rPr>
      </w:pPr>
    </w:p>
    <w:p w:rsidR="00A72B33" w:rsidRDefault="00A72B33" w:rsidP="00EB2300">
      <w:pPr>
        <w:spacing w:line="240" w:lineRule="exac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F10800" w:rsidRDefault="00EB2300" w:rsidP="00A31121">
      <w:pPr>
        <w:pBdr>
          <w:bottom w:val="single" w:sz="4" w:space="1" w:color="auto"/>
        </w:pBdr>
        <w:spacing w:line="240" w:lineRule="exac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 xml:space="preserve"> </w:t>
      </w:r>
      <w:r w:rsidR="00F10800">
        <w:rPr>
          <w:sz w:val="24"/>
          <w:szCs w:val="24"/>
        </w:rPr>
        <w:t>Федеральный закон</w:t>
      </w:r>
      <w:r w:rsidR="00F10800" w:rsidRPr="00F10800">
        <w:rPr>
          <w:sz w:val="24"/>
          <w:szCs w:val="24"/>
        </w:rPr>
        <w:t xml:space="preserve"> от 24 июля 2007 г. № 209-ФЗ «О развитии малого и среднего предпринимательства в Российской Федерации», </w:t>
      </w:r>
    </w:p>
    <w:p w:rsidR="00EB2300" w:rsidRPr="00EB2300" w:rsidRDefault="00F10800" w:rsidP="00A31121">
      <w:pPr>
        <w:pBdr>
          <w:bottom w:val="single" w:sz="4" w:space="1" w:color="auto"/>
        </w:pBd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F10800">
        <w:rPr>
          <w:sz w:val="24"/>
          <w:szCs w:val="24"/>
        </w:rPr>
        <w:t xml:space="preserve">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B2300" w:rsidRPr="00EB2300">
        <w:rPr>
          <w:sz w:val="24"/>
          <w:szCs w:val="24"/>
        </w:rPr>
        <w:t xml:space="preserve">  </w:t>
      </w:r>
    </w:p>
    <w:p w:rsidR="00B0428D" w:rsidRDefault="00D307FF" w:rsidP="00A72B33">
      <w:pPr>
        <w:spacing w:line="240" w:lineRule="exact"/>
        <w:ind w:firstLine="708"/>
        <w:jc w:val="center"/>
        <w:rPr>
          <w:sz w:val="20"/>
        </w:rPr>
      </w:pPr>
      <w:proofErr w:type="gramStart"/>
      <w:r w:rsidRPr="00001E87">
        <w:rPr>
          <w:sz w:val="20"/>
        </w:rPr>
        <w:t>(указывается нормативный правовой акт более высокого</w:t>
      </w:r>
      <w:proofErr w:type="gramEnd"/>
    </w:p>
    <w:p w:rsidR="00D307FF" w:rsidRPr="003A7B04" w:rsidRDefault="00D307FF" w:rsidP="00B0428D">
      <w:pPr>
        <w:spacing w:line="240" w:lineRule="exact"/>
        <w:ind w:firstLine="708"/>
        <w:jc w:val="center"/>
        <w:rPr>
          <w:sz w:val="24"/>
          <w:szCs w:val="24"/>
        </w:rPr>
      </w:pPr>
      <w:r w:rsidRPr="00001E87">
        <w:rPr>
          <w:sz w:val="20"/>
        </w:rPr>
        <w:t>уровня либо инициативный порядок разработки)</w:t>
      </w:r>
    </w:p>
    <w:p w:rsidR="003A7B04" w:rsidRDefault="003A7B04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0F8D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0</w:t>
      </w:r>
      <w:r w:rsidRPr="006A0F8D">
        <w:rPr>
          <w:b/>
          <w:sz w:val="24"/>
          <w:szCs w:val="24"/>
        </w:rPr>
        <w:t xml:space="preserve">. Описание изменений функции, полномочий, обязанностей и прав администрации Красновишерского </w:t>
      </w:r>
      <w:r w:rsidR="0085397D" w:rsidRPr="006A0F8D">
        <w:rPr>
          <w:b/>
          <w:sz w:val="24"/>
          <w:szCs w:val="24"/>
        </w:rPr>
        <w:t>городского округа</w:t>
      </w:r>
      <w:r w:rsidRPr="006A0F8D">
        <w:rPr>
          <w:b/>
          <w:sz w:val="24"/>
          <w:szCs w:val="24"/>
        </w:rPr>
        <w:t>, а также порядка их реализации в связи с введением предлагаемого правового регулирования</w:t>
      </w: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260"/>
        <w:gridCol w:w="3706"/>
      </w:tblGrid>
      <w:tr w:rsidR="00D307FF" w:rsidRPr="00001E87" w:rsidTr="004505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 xml:space="preserve">Наименование функции (полномочия, обязанности или </w:t>
            </w:r>
            <w:r w:rsidRPr="00001E87">
              <w:rPr>
                <w:b/>
                <w:sz w:val="24"/>
                <w:szCs w:val="24"/>
              </w:rPr>
              <w:lastRenderedPageBreak/>
              <w:t>права)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lastRenderedPageBreak/>
              <w:t>Характер функции (новая /изменяемая/отменяемая)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>Предполагаемый порядок реализации</w:t>
            </w:r>
          </w:p>
        </w:tc>
      </w:tr>
      <w:tr w:rsidR="00D307FF" w:rsidRPr="00001E87" w:rsidTr="004505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F10800" w:rsidP="007C54D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Утверждение перечня и порядка </w:t>
            </w:r>
            <w:r w:rsidRPr="00F10800">
              <w:rPr>
                <w:sz w:val="24"/>
                <w:szCs w:val="24"/>
              </w:rPr>
              <w:t>предоставления в аренду имущества, включенного в такой перечень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5532D2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5532D2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соответствии с проектом МНПА</w:t>
            </w:r>
          </w:p>
        </w:tc>
      </w:tr>
    </w:tbl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0F8D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1</w:t>
      </w:r>
      <w:r w:rsidRPr="006A0F8D">
        <w:rPr>
          <w:b/>
          <w:sz w:val="24"/>
          <w:szCs w:val="24"/>
        </w:rPr>
        <w:t xml:space="preserve">. Оценка расходов (доходов) бюджета Красновишерского </w:t>
      </w:r>
      <w:r w:rsidR="006A0F8D" w:rsidRPr="006A0F8D">
        <w:rPr>
          <w:b/>
          <w:sz w:val="24"/>
          <w:szCs w:val="24"/>
        </w:rPr>
        <w:t xml:space="preserve">городского округа, </w:t>
      </w:r>
      <w:r w:rsidRPr="006A0F8D">
        <w:rPr>
          <w:b/>
          <w:sz w:val="24"/>
          <w:szCs w:val="24"/>
        </w:rPr>
        <w:t>связанных с введением предлагаемого правового регулирования</w:t>
      </w:r>
    </w:p>
    <w:p w:rsidR="0083019E" w:rsidRDefault="0083019E" w:rsidP="00D307FF">
      <w:pPr>
        <w:spacing w:line="240" w:lineRule="exact"/>
        <w:jc w:val="both"/>
        <w:rPr>
          <w:sz w:val="24"/>
          <w:szCs w:val="24"/>
        </w:rPr>
      </w:pPr>
    </w:p>
    <w:p w:rsidR="00667ABD" w:rsidRDefault="006A0F8D" w:rsidP="006A0F8D">
      <w:pPr>
        <w:spacing w:line="240" w:lineRule="exact"/>
        <w:ind w:firstLine="708"/>
        <w:jc w:val="both"/>
        <w:rPr>
          <w:sz w:val="24"/>
          <w:szCs w:val="24"/>
        </w:rPr>
      </w:pPr>
      <w:r w:rsidRPr="006A0F8D">
        <w:rPr>
          <w:sz w:val="24"/>
          <w:szCs w:val="24"/>
        </w:rPr>
        <w:t xml:space="preserve">Введение предлагаемого правового регулирования не повлечет дополнительных </w:t>
      </w:r>
      <w:r w:rsidR="00A72B33">
        <w:rPr>
          <w:sz w:val="24"/>
          <w:szCs w:val="24"/>
        </w:rPr>
        <w:t>расходов</w:t>
      </w:r>
      <w:r w:rsidRPr="006A0F8D">
        <w:rPr>
          <w:sz w:val="24"/>
          <w:szCs w:val="24"/>
        </w:rPr>
        <w:t xml:space="preserve"> бюджета Красновишерского городского округа</w:t>
      </w:r>
      <w:r>
        <w:rPr>
          <w:sz w:val="24"/>
          <w:szCs w:val="24"/>
        </w:rPr>
        <w:t>.</w:t>
      </w:r>
      <w:r w:rsidR="005532D2">
        <w:rPr>
          <w:sz w:val="24"/>
          <w:szCs w:val="24"/>
        </w:rPr>
        <w:t xml:space="preserve"> Финансирование расходов предполагается за счет средств муниципальной программы Красновишерского городского округа «</w:t>
      </w:r>
      <w:r w:rsidR="00F10800">
        <w:rPr>
          <w:sz w:val="24"/>
          <w:szCs w:val="24"/>
        </w:rPr>
        <w:t>Управление имуществом КГО</w:t>
      </w:r>
      <w:r w:rsidR="005532D2">
        <w:rPr>
          <w:sz w:val="24"/>
          <w:szCs w:val="24"/>
        </w:rPr>
        <w:t xml:space="preserve">» в пределах лимитов бюджетных </w:t>
      </w:r>
      <w:r w:rsidR="007C54D6">
        <w:rPr>
          <w:sz w:val="24"/>
          <w:szCs w:val="24"/>
        </w:rPr>
        <w:t>ассигнований</w:t>
      </w:r>
      <w:r w:rsidR="005532D2">
        <w:rPr>
          <w:sz w:val="24"/>
          <w:szCs w:val="24"/>
        </w:rPr>
        <w:t xml:space="preserve"> на текущий финансовый год.</w:t>
      </w:r>
    </w:p>
    <w:p w:rsidR="006A0F8D" w:rsidRDefault="006A0F8D" w:rsidP="00667ABD">
      <w:pPr>
        <w:spacing w:line="240" w:lineRule="exact"/>
        <w:jc w:val="both"/>
        <w:rPr>
          <w:sz w:val="24"/>
          <w:szCs w:val="24"/>
        </w:rPr>
      </w:pPr>
    </w:p>
    <w:p w:rsidR="00D307FF" w:rsidRPr="006A0F8D" w:rsidRDefault="00D307FF" w:rsidP="00667ABD">
      <w:pPr>
        <w:spacing w:line="240" w:lineRule="exac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2</w:t>
      </w:r>
      <w:r w:rsidRPr="006A0F8D">
        <w:rPr>
          <w:b/>
          <w:sz w:val="24"/>
          <w:szCs w:val="24"/>
        </w:rPr>
        <w:t>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</w:p>
    <w:p w:rsidR="007C54D6" w:rsidRDefault="007C54D6" w:rsidP="00EB2300">
      <w:pPr>
        <w:spacing w:after="1" w:line="220" w:lineRule="atLeast"/>
        <w:ind w:firstLine="708"/>
        <w:jc w:val="both"/>
        <w:rPr>
          <w:sz w:val="24"/>
          <w:szCs w:val="24"/>
        </w:rPr>
      </w:pPr>
    </w:p>
    <w:p w:rsidR="00EB2300" w:rsidRPr="00EB2300" w:rsidRDefault="00F302B7" w:rsidP="00EB2300">
      <w:pPr>
        <w:spacing w:after="1" w:line="2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предусмотрены</w:t>
      </w:r>
      <w:r w:rsidR="00EB2300" w:rsidRPr="00EB2300">
        <w:rPr>
          <w:sz w:val="24"/>
          <w:szCs w:val="24"/>
        </w:rPr>
        <w:t>.</w:t>
      </w:r>
    </w:p>
    <w:p w:rsidR="006A0F8D" w:rsidRPr="00001E87" w:rsidRDefault="006A0F8D" w:rsidP="006A0F8D">
      <w:pPr>
        <w:spacing w:after="1" w:line="220" w:lineRule="atLeast"/>
        <w:ind w:firstLine="708"/>
        <w:jc w:val="both"/>
        <w:rPr>
          <w:sz w:val="24"/>
          <w:szCs w:val="24"/>
        </w:rPr>
      </w:pPr>
    </w:p>
    <w:p w:rsidR="004C739C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3</w:t>
      </w:r>
      <w:r w:rsidRPr="006A0F8D">
        <w:rPr>
          <w:b/>
          <w:sz w:val="24"/>
          <w:szCs w:val="24"/>
        </w:rPr>
        <w:t>. Оценка рисков негативных последствий применения предлагаемого правового</w:t>
      </w:r>
      <w:r w:rsidR="004C739C" w:rsidRPr="006A0F8D">
        <w:rPr>
          <w:b/>
          <w:sz w:val="24"/>
          <w:szCs w:val="24"/>
        </w:rPr>
        <w:t xml:space="preserve"> регулирования</w:t>
      </w:r>
    </w:p>
    <w:p w:rsidR="007C54D6" w:rsidRDefault="004C739C" w:rsidP="004C739C">
      <w:pPr>
        <w:tabs>
          <w:tab w:val="left" w:pos="584"/>
        </w:tabs>
        <w:spacing w:line="240" w:lineRule="exact"/>
        <w:rPr>
          <w:sz w:val="20"/>
        </w:rPr>
      </w:pPr>
      <w:r>
        <w:rPr>
          <w:sz w:val="20"/>
        </w:rPr>
        <w:tab/>
      </w:r>
    </w:p>
    <w:p w:rsidR="00D307FF" w:rsidRPr="004C739C" w:rsidRDefault="007C54D6" w:rsidP="004C739C">
      <w:pPr>
        <w:tabs>
          <w:tab w:val="left" w:pos="584"/>
        </w:tabs>
        <w:spacing w:line="240" w:lineRule="exact"/>
        <w:rPr>
          <w:sz w:val="24"/>
          <w:szCs w:val="24"/>
        </w:rPr>
      </w:pPr>
      <w:r>
        <w:rPr>
          <w:sz w:val="20"/>
        </w:rPr>
        <w:tab/>
      </w:r>
      <w:r w:rsidR="006A4B9A">
        <w:rPr>
          <w:sz w:val="24"/>
          <w:szCs w:val="24"/>
        </w:rPr>
        <w:t>Отсутствуют</w:t>
      </w:r>
      <w:r w:rsidR="004C739C">
        <w:rPr>
          <w:sz w:val="24"/>
          <w:szCs w:val="24"/>
        </w:rPr>
        <w:t>.</w:t>
      </w: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4B9A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001E87">
        <w:rPr>
          <w:sz w:val="24"/>
          <w:szCs w:val="24"/>
        </w:rPr>
        <w:t>1</w:t>
      </w:r>
      <w:r w:rsidR="00CE3C77" w:rsidRPr="006A4B9A">
        <w:rPr>
          <w:b/>
          <w:sz w:val="24"/>
          <w:szCs w:val="24"/>
        </w:rPr>
        <w:t>4</w:t>
      </w:r>
      <w:r w:rsidRPr="006A4B9A">
        <w:rPr>
          <w:b/>
          <w:sz w:val="24"/>
          <w:szCs w:val="24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7C54D6" w:rsidRDefault="00AE04E8" w:rsidP="00D307FF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04E8" w:rsidRPr="00001E87" w:rsidRDefault="00EB2300" w:rsidP="007C54D6">
      <w:pPr>
        <w:spacing w:after="1" w:line="220" w:lineRule="atLeas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>Не требуются</w:t>
      </w:r>
      <w:r w:rsidR="00F302B7">
        <w:rPr>
          <w:sz w:val="24"/>
          <w:szCs w:val="24"/>
        </w:rPr>
        <w:t>.</w:t>
      </w:r>
    </w:p>
    <w:p w:rsidR="00D307FF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4B9A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4B9A">
        <w:rPr>
          <w:b/>
          <w:sz w:val="24"/>
          <w:szCs w:val="24"/>
        </w:rPr>
        <w:t>1</w:t>
      </w:r>
      <w:r w:rsidR="00CE3C77" w:rsidRPr="006A4B9A">
        <w:rPr>
          <w:b/>
          <w:sz w:val="24"/>
          <w:szCs w:val="24"/>
        </w:rPr>
        <w:t>5</w:t>
      </w:r>
      <w:r w:rsidRPr="006A4B9A">
        <w:rPr>
          <w:b/>
          <w:sz w:val="24"/>
          <w:szCs w:val="24"/>
        </w:rPr>
        <w:t>. Иные сведения, которые, согласно мнению разработчика, позволяют оценить обоснованность предлагаемого правового регулирования</w:t>
      </w:r>
    </w:p>
    <w:p w:rsidR="007C54D6" w:rsidRDefault="007C54D6" w:rsidP="00AE04E8">
      <w:pPr>
        <w:spacing w:after="1" w:line="220" w:lineRule="atLeast"/>
        <w:ind w:firstLine="708"/>
        <w:jc w:val="both"/>
        <w:rPr>
          <w:sz w:val="24"/>
          <w:szCs w:val="24"/>
        </w:rPr>
      </w:pPr>
    </w:p>
    <w:p w:rsidR="00D307FF" w:rsidRPr="00001E87" w:rsidRDefault="00AE04E8" w:rsidP="00AE04E8">
      <w:pPr>
        <w:spacing w:after="1" w:line="2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="00F121B0">
        <w:rPr>
          <w:sz w:val="24"/>
          <w:szCs w:val="24"/>
        </w:rPr>
        <w:t>.</w:t>
      </w:r>
    </w:p>
    <w:p w:rsidR="00AE04E8" w:rsidRDefault="00AE04E8" w:rsidP="00D307FF">
      <w:pPr>
        <w:spacing w:after="1" w:line="200" w:lineRule="atLeast"/>
        <w:jc w:val="both"/>
        <w:rPr>
          <w:sz w:val="24"/>
          <w:szCs w:val="24"/>
        </w:rPr>
      </w:pPr>
    </w:p>
    <w:p w:rsidR="00D307FF" w:rsidRDefault="00AE04E8" w:rsidP="00D307FF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 сводному отчету прилагается проект МНПА.</w:t>
      </w:r>
    </w:p>
    <w:p w:rsidR="00AE04E8" w:rsidRPr="00001E87" w:rsidRDefault="00AE04E8" w:rsidP="00D307FF">
      <w:pPr>
        <w:spacing w:after="1" w:line="200" w:lineRule="atLeast"/>
        <w:jc w:val="both"/>
        <w:rPr>
          <w:sz w:val="24"/>
          <w:szCs w:val="24"/>
        </w:rPr>
      </w:pP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AE04E8" w:rsidRDefault="00F10800">
      <w:pPr>
        <w:rPr>
          <w:sz w:val="24"/>
          <w:szCs w:val="24"/>
        </w:rPr>
      </w:pPr>
      <w:r w:rsidRPr="00F10800">
        <w:rPr>
          <w:sz w:val="24"/>
          <w:szCs w:val="24"/>
        </w:rPr>
        <w:t>имущественных отношений</w:t>
      </w: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>администрации Красновишерского</w:t>
      </w:r>
    </w:p>
    <w:p w:rsidR="00AE04E8" w:rsidRDefault="006A4B9A"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800">
        <w:rPr>
          <w:sz w:val="24"/>
          <w:szCs w:val="24"/>
        </w:rPr>
        <w:t>Н.М. Антипина</w:t>
      </w:r>
    </w:p>
    <w:p w:rsidR="00AE04E8" w:rsidRPr="00287027" w:rsidRDefault="00AE04E8" w:rsidP="00AE04E8">
      <w:pPr>
        <w:rPr>
          <w:sz w:val="24"/>
          <w:szCs w:val="24"/>
        </w:rPr>
      </w:pPr>
    </w:p>
    <w:p w:rsidR="00EF4DEA" w:rsidRPr="00287027" w:rsidRDefault="00F10800" w:rsidP="00AE04E8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6806FB">
        <w:rPr>
          <w:sz w:val="24"/>
          <w:szCs w:val="24"/>
        </w:rPr>
        <w:t>.</w:t>
      </w:r>
      <w:r w:rsidR="0030681A">
        <w:rPr>
          <w:sz w:val="24"/>
          <w:szCs w:val="24"/>
        </w:rPr>
        <w:t>10</w:t>
      </w:r>
      <w:r w:rsidR="006A4B9A">
        <w:rPr>
          <w:sz w:val="24"/>
          <w:szCs w:val="24"/>
        </w:rPr>
        <w:t>.2020</w:t>
      </w:r>
      <w:r w:rsidR="00287027" w:rsidRPr="00287027">
        <w:rPr>
          <w:sz w:val="24"/>
          <w:szCs w:val="24"/>
        </w:rPr>
        <w:t xml:space="preserve"> г.</w:t>
      </w:r>
      <w:bookmarkStart w:id="0" w:name="_GoBack"/>
      <w:bookmarkEnd w:id="0"/>
    </w:p>
    <w:sectPr w:rsidR="00EF4DEA" w:rsidRPr="00287027" w:rsidSect="005576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F"/>
    <w:rsid w:val="00011E89"/>
    <w:rsid w:val="000453D4"/>
    <w:rsid w:val="00134237"/>
    <w:rsid w:val="001C6200"/>
    <w:rsid w:val="001F582C"/>
    <w:rsid w:val="002363F1"/>
    <w:rsid w:val="00246443"/>
    <w:rsid w:val="00271570"/>
    <w:rsid w:val="00287027"/>
    <w:rsid w:val="0029364D"/>
    <w:rsid w:val="002C6992"/>
    <w:rsid w:val="002F7F55"/>
    <w:rsid w:val="0030681A"/>
    <w:rsid w:val="00384769"/>
    <w:rsid w:val="003A51EF"/>
    <w:rsid w:val="003A7B04"/>
    <w:rsid w:val="003F72F1"/>
    <w:rsid w:val="0045050A"/>
    <w:rsid w:val="004C739C"/>
    <w:rsid w:val="00510219"/>
    <w:rsid w:val="005532D2"/>
    <w:rsid w:val="0055763E"/>
    <w:rsid w:val="005C0AFA"/>
    <w:rsid w:val="00633D42"/>
    <w:rsid w:val="00667ABD"/>
    <w:rsid w:val="006806FB"/>
    <w:rsid w:val="006A0F8D"/>
    <w:rsid w:val="006A4B9A"/>
    <w:rsid w:val="006F29ED"/>
    <w:rsid w:val="007424B8"/>
    <w:rsid w:val="007C54D6"/>
    <w:rsid w:val="007D086E"/>
    <w:rsid w:val="0083019E"/>
    <w:rsid w:val="00841738"/>
    <w:rsid w:val="0085397D"/>
    <w:rsid w:val="008A1E95"/>
    <w:rsid w:val="008B003A"/>
    <w:rsid w:val="008B1EF9"/>
    <w:rsid w:val="008C7D0D"/>
    <w:rsid w:val="009C0700"/>
    <w:rsid w:val="00A31121"/>
    <w:rsid w:val="00A57283"/>
    <w:rsid w:val="00A63420"/>
    <w:rsid w:val="00A72B33"/>
    <w:rsid w:val="00AE04E8"/>
    <w:rsid w:val="00AF1651"/>
    <w:rsid w:val="00B0428D"/>
    <w:rsid w:val="00B3290A"/>
    <w:rsid w:val="00BC5947"/>
    <w:rsid w:val="00C43EA4"/>
    <w:rsid w:val="00C71470"/>
    <w:rsid w:val="00CB38A0"/>
    <w:rsid w:val="00CE3C77"/>
    <w:rsid w:val="00D25A61"/>
    <w:rsid w:val="00D307FF"/>
    <w:rsid w:val="00DB67D9"/>
    <w:rsid w:val="00DE6E3B"/>
    <w:rsid w:val="00DE6F8B"/>
    <w:rsid w:val="00E05966"/>
    <w:rsid w:val="00E5121E"/>
    <w:rsid w:val="00E82FA8"/>
    <w:rsid w:val="00EB2300"/>
    <w:rsid w:val="00EF4DEA"/>
    <w:rsid w:val="00F10800"/>
    <w:rsid w:val="00F121B0"/>
    <w:rsid w:val="00F302B7"/>
    <w:rsid w:val="00FD4B9A"/>
    <w:rsid w:val="00FF354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43"/>
    <w:rPr>
      <w:color w:val="0000FF" w:themeColor="hyperlink"/>
      <w:u w:val="single"/>
    </w:rPr>
  </w:style>
  <w:style w:type="paragraph" w:customStyle="1" w:styleId="1">
    <w:name w:val="Знак1"/>
    <w:basedOn w:val="a"/>
    <w:rsid w:val="00A72B33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43"/>
    <w:rPr>
      <w:color w:val="0000FF" w:themeColor="hyperlink"/>
      <w:u w:val="single"/>
    </w:rPr>
  </w:style>
  <w:style w:type="paragraph" w:customStyle="1" w:styleId="1">
    <w:name w:val="Знак1"/>
    <w:basedOn w:val="a"/>
    <w:rsid w:val="00A72B33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vishersk.permar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CFE8-681D-442F-8F7B-7E02EA8A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Александровна/ 3-03-22 Рыбина</dc:creator>
  <cp:lastModifiedBy>1</cp:lastModifiedBy>
  <cp:revision>10</cp:revision>
  <cp:lastPrinted>2020-08-17T08:57:00Z</cp:lastPrinted>
  <dcterms:created xsi:type="dcterms:W3CDTF">2020-10-30T06:12:00Z</dcterms:created>
  <dcterms:modified xsi:type="dcterms:W3CDTF">2020-12-21T13:43:00Z</dcterms:modified>
</cp:coreProperties>
</file>